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67FF" w14:paraId="6420D5CF" w14:textId="77777777" w:rsidTr="005E4BB2">
        <w:tc>
          <w:tcPr>
            <w:tcW w:w="10423" w:type="dxa"/>
            <w:gridSpan w:val="2"/>
            <w:shd w:val="clear" w:color="auto" w:fill="auto"/>
          </w:tcPr>
          <w:p w14:paraId="3FDEDF14" w14:textId="4C8B433B" w:rsidR="004F0988" w:rsidRPr="003167FF" w:rsidRDefault="004F0988" w:rsidP="00133525">
            <w:pPr>
              <w:pStyle w:val="ZA"/>
              <w:framePr w:w="0" w:hRule="auto" w:wrap="auto" w:vAnchor="margin" w:hAnchor="text" w:yAlign="inline"/>
            </w:pPr>
            <w:bookmarkStart w:id="0" w:name="page1"/>
            <w:r w:rsidRPr="003167FF">
              <w:rPr>
                <w:sz w:val="64"/>
              </w:rPr>
              <w:t xml:space="preserve">3GPP </w:t>
            </w:r>
            <w:bookmarkStart w:id="1" w:name="specType1"/>
            <w:r w:rsidRPr="003167FF">
              <w:rPr>
                <w:sz w:val="64"/>
              </w:rPr>
              <w:t>TS</w:t>
            </w:r>
            <w:bookmarkEnd w:id="1"/>
            <w:r w:rsidRPr="003167FF">
              <w:rPr>
                <w:sz w:val="64"/>
              </w:rPr>
              <w:t xml:space="preserve"> </w:t>
            </w:r>
            <w:bookmarkStart w:id="2" w:name="specNumber"/>
            <w:r w:rsidR="00312C76" w:rsidRPr="003167FF">
              <w:rPr>
                <w:sz w:val="64"/>
              </w:rPr>
              <w:t>23</w:t>
            </w:r>
            <w:r w:rsidRPr="003167FF">
              <w:rPr>
                <w:sz w:val="64"/>
              </w:rPr>
              <w:t>.</w:t>
            </w:r>
            <w:r w:rsidR="00312C76" w:rsidRPr="003167FF">
              <w:rPr>
                <w:sz w:val="64"/>
              </w:rPr>
              <w:t>434</w:t>
            </w:r>
            <w:bookmarkEnd w:id="2"/>
            <w:r w:rsidRPr="003167FF">
              <w:rPr>
                <w:sz w:val="64"/>
              </w:rPr>
              <w:t xml:space="preserve"> </w:t>
            </w:r>
            <w:r w:rsidRPr="003167FF">
              <w:t>V</w:t>
            </w:r>
            <w:bookmarkStart w:id="3" w:name="specVersion"/>
            <w:r w:rsidR="00312C76" w:rsidRPr="003167FF">
              <w:t>1</w:t>
            </w:r>
            <w:r w:rsidR="00DA4D88">
              <w:t>9</w:t>
            </w:r>
            <w:r w:rsidRPr="003167FF">
              <w:t>.</w:t>
            </w:r>
            <w:r w:rsidR="00C25799">
              <w:t>6</w:t>
            </w:r>
            <w:r w:rsidRPr="003167FF">
              <w:t>.</w:t>
            </w:r>
            <w:bookmarkEnd w:id="3"/>
            <w:r w:rsidR="002771C0">
              <w:t>0</w:t>
            </w:r>
            <w:r w:rsidRPr="003167FF">
              <w:t xml:space="preserve"> </w:t>
            </w:r>
            <w:r w:rsidRPr="003167FF">
              <w:rPr>
                <w:sz w:val="32"/>
              </w:rPr>
              <w:t>(</w:t>
            </w:r>
            <w:bookmarkStart w:id="4" w:name="issueDate"/>
            <w:r w:rsidR="00312C76" w:rsidRPr="003167FF">
              <w:rPr>
                <w:sz w:val="32"/>
              </w:rPr>
              <w:t>202</w:t>
            </w:r>
            <w:r w:rsidR="0022082F">
              <w:rPr>
                <w:sz w:val="32"/>
              </w:rPr>
              <w:t>5</w:t>
            </w:r>
            <w:r w:rsidRPr="003167FF">
              <w:rPr>
                <w:sz w:val="32"/>
              </w:rPr>
              <w:t>-</w:t>
            </w:r>
            <w:r w:rsidR="0022082F">
              <w:rPr>
                <w:sz w:val="32"/>
              </w:rPr>
              <w:t>0</w:t>
            </w:r>
            <w:r w:rsidR="00C25799">
              <w:rPr>
                <w:sz w:val="32"/>
              </w:rPr>
              <w:t>6</w:t>
            </w:r>
            <w:bookmarkEnd w:id="4"/>
            <w:r w:rsidRPr="003167FF">
              <w:rPr>
                <w:sz w:val="32"/>
              </w:rPr>
              <w:t>)</w:t>
            </w:r>
          </w:p>
        </w:tc>
      </w:tr>
      <w:tr w:rsidR="004F0988" w:rsidRPr="003167FF" w14:paraId="0FFD4F19" w14:textId="77777777" w:rsidTr="00C972A8">
        <w:trPr>
          <w:trHeight w:hRule="exact" w:val="703"/>
        </w:trPr>
        <w:tc>
          <w:tcPr>
            <w:tcW w:w="10423" w:type="dxa"/>
            <w:gridSpan w:val="2"/>
            <w:shd w:val="clear" w:color="auto" w:fill="auto"/>
          </w:tcPr>
          <w:p w14:paraId="5AB75458" w14:textId="0024E5BB" w:rsidR="004F0988" w:rsidRPr="003167FF" w:rsidRDefault="004F0988" w:rsidP="00133525">
            <w:pPr>
              <w:pStyle w:val="ZB"/>
              <w:framePr w:w="0" w:hRule="auto" w:wrap="auto" w:vAnchor="margin" w:hAnchor="text" w:yAlign="inline"/>
            </w:pPr>
            <w:r w:rsidRPr="003167FF">
              <w:t xml:space="preserve">Technical </w:t>
            </w:r>
            <w:bookmarkStart w:id="5" w:name="spectype2"/>
            <w:r w:rsidRPr="003167FF">
              <w:t>Specification</w:t>
            </w:r>
            <w:bookmarkEnd w:id="5"/>
          </w:p>
          <w:p w14:paraId="462B8E42" w14:textId="3B88B73F" w:rsidR="00BA4B8D" w:rsidRPr="003167FF" w:rsidRDefault="00BA4B8D" w:rsidP="00BA4B8D">
            <w:pPr>
              <w:pStyle w:val="Guidance"/>
            </w:pPr>
          </w:p>
        </w:tc>
      </w:tr>
      <w:tr w:rsidR="004F0988" w:rsidRPr="003167FF" w14:paraId="717C4EBE" w14:textId="77777777" w:rsidTr="005E4BB2">
        <w:trPr>
          <w:trHeight w:hRule="exact" w:val="3686"/>
        </w:trPr>
        <w:tc>
          <w:tcPr>
            <w:tcW w:w="10423" w:type="dxa"/>
            <w:gridSpan w:val="2"/>
            <w:shd w:val="clear" w:color="auto" w:fill="auto"/>
          </w:tcPr>
          <w:p w14:paraId="03D032C0" w14:textId="77777777" w:rsidR="004F0988" w:rsidRPr="003167FF" w:rsidRDefault="004F0988" w:rsidP="00133525">
            <w:pPr>
              <w:pStyle w:val="ZT"/>
              <w:framePr w:wrap="auto" w:hAnchor="text" w:yAlign="inline"/>
            </w:pPr>
            <w:r w:rsidRPr="003167FF">
              <w:t>3rd Generation Partnership Project;</w:t>
            </w:r>
          </w:p>
          <w:p w14:paraId="653799DC" w14:textId="26F41C6B" w:rsidR="004F0988" w:rsidRPr="003167FF" w:rsidRDefault="00312C76" w:rsidP="00133525">
            <w:pPr>
              <w:pStyle w:val="ZT"/>
              <w:framePr w:wrap="auto" w:hAnchor="text" w:yAlign="inline"/>
            </w:pPr>
            <w:r w:rsidRPr="003167FF">
              <w:t>Technical Specification Group Services and System Aspects</w:t>
            </w:r>
            <w:bookmarkStart w:id="6" w:name="specTitle"/>
            <w:r w:rsidR="004F0988" w:rsidRPr="003167FF">
              <w:t>;</w:t>
            </w:r>
          </w:p>
          <w:bookmarkEnd w:id="6"/>
          <w:p w14:paraId="1D2A8F5E" w14:textId="32467481" w:rsidR="004F0988" w:rsidRPr="003167FF" w:rsidRDefault="00312C76" w:rsidP="00133525">
            <w:pPr>
              <w:pStyle w:val="ZT"/>
              <w:framePr w:wrap="auto" w:hAnchor="text" w:yAlign="inline"/>
            </w:pPr>
            <w:r w:rsidRPr="003167FF">
              <w:t>Service Enabler Architecture Layer for Verticals (SEAL)</w:t>
            </w:r>
            <w:r w:rsidR="004B768B" w:rsidRPr="003167FF">
              <w:t>;</w:t>
            </w:r>
          </w:p>
          <w:p w14:paraId="5685F0FD" w14:textId="04394D76" w:rsidR="00312C76" w:rsidRPr="003167FF" w:rsidRDefault="00312C76" w:rsidP="00133525">
            <w:pPr>
              <w:pStyle w:val="ZT"/>
              <w:framePr w:wrap="auto" w:hAnchor="text" w:yAlign="inline"/>
            </w:pPr>
            <w:r w:rsidRPr="003167FF">
              <w:t>Functional architecture and information flows;</w:t>
            </w:r>
          </w:p>
          <w:p w14:paraId="04CAC1E0" w14:textId="7033C416" w:rsidR="004F0988" w:rsidRPr="003167FF" w:rsidRDefault="004F0988" w:rsidP="00133525">
            <w:pPr>
              <w:pStyle w:val="ZT"/>
              <w:framePr w:wrap="auto" w:hAnchor="text" w:yAlign="inline"/>
              <w:rPr>
                <w:rStyle w:val="ZGSM"/>
              </w:rPr>
            </w:pPr>
            <w:r w:rsidRPr="003167FF">
              <w:t>(</w:t>
            </w:r>
            <w:r w:rsidRPr="0044183E">
              <w:rPr>
                <w:rStyle w:val="ZGSM"/>
              </w:rPr>
              <w:t xml:space="preserve">Release </w:t>
            </w:r>
            <w:bookmarkStart w:id="7" w:name="specRelease"/>
            <w:r w:rsidRPr="0044183E">
              <w:rPr>
                <w:rStyle w:val="ZGSM"/>
              </w:rPr>
              <w:t>1</w:t>
            </w:r>
            <w:r w:rsidR="00DA4D88" w:rsidRPr="0044183E">
              <w:rPr>
                <w:rStyle w:val="ZGSM"/>
              </w:rPr>
              <w:t>9</w:t>
            </w:r>
            <w:bookmarkEnd w:id="7"/>
            <w:r w:rsidRPr="003167FF">
              <w:t>)</w:t>
            </w:r>
          </w:p>
        </w:tc>
      </w:tr>
      <w:tr w:rsidR="00BF128E" w:rsidRPr="003167FF" w14:paraId="303DD8FF" w14:textId="77777777" w:rsidTr="005E4BB2">
        <w:tc>
          <w:tcPr>
            <w:tcW w:w="10423" w:type="dxa"/>
            <w:gridSpan w:val="2"/>
            <w:shd w:val="clear" w:color="auto" w:fill="auto"/>
          </w:tcPr>
          <w:p w14:paraId="48E5BAD8" w14:textId="77777777" w:rsidR="00BF128E" w:rsidRPr="003167FF" w:rsidRDefault="00BF128E" w:rsidP="00133525">
            <w:pPr>
              <w:pStyle w:val="ZU"/>
              <w:framePr w:w="0" w:wrap="auto" w:vAnchor="margin" w:hAnchor="text" w:yAlign="inline"/>
              <w:tabs>
                <w:tab w:val="right" w:pos="10206"/>
              </w:tabs>
              <w:jc w:val="left"/>
              <w:rPr>
                <w:color w:val="0000FF"/>
              </w:rPr>
            </w:pPr>
            <w:r w:rsidRPr="003167FF">
              <w:rPr>
                <w:color w:val="0000FF"/>
              </w:rPr>
              <w:tab/>
            </w:r>
          </w:p>
        </w:tc>
      </w:tr>
      <w:tr w:rsidR="00D82E6F" w:rsidRPr="003167FF" w14:paraId="135703F2" w14:textId="77777777" w:rsidTr="005E4BB2">
        <w:trPr>
          <w:trHeight w:hRule="exact" w:val="1531"/>
        </w:trPr>
        <w:tc>
          <w:tcPr>
            <w:tcW w:w="4883" w:type="dxa"/>
            <w:shd w:val="clear" w:color="auto" w:fill="auto"/>
          </w:tcPr>
          <w:p w14:paraId="4743C82D" w14:textId="25DD6BC1" w:rsidR="00D82E6F" w:rsidRPr="003167FF" w:rsidRDefault="00AD0DA7" w:rsidP="00D82E6F">
            <w:pPr>
              <w:rPr>
                <w:i/>
              </w:rPr>
            </w:pPr>
            <w:r w:rsidRPr="003167FF">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Pr="003167FF" w:rsidRDefault="00AD0DA7" w:rsidP="00D82E6F">
            <w:pPr>
              <w:jc w:val="right"/>
            </w:pPr>
            <w:r w:rsidRPr="003167FF">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3167FF" w14:paraId="48DEBCEB" w14:textId="77777777" w:rsidTr="005E4BB2">
        <w:trPr>
          <w:trHeight w:hRule="exact" w:val="5783"/>
        </w:trPr>
        <w:tc>
          <w:tcPr>
            <w:tcW w:w="10423" w:type="dxa"/>
            <w:gridSpan w:val="2"/>
            <w:shd w:val="clear" w:color="auto" w:fill="auto"/>
          </w:tcPr>
          <w:p w14:paraId="56990EEF" w14:textId="1ABA2CED" w:rsidR="00D82E6F" w:rsidRPr="003167FF" w:rsidRDefault="00D82E6F" w:rsidP="00312C76"/>
        </w:tc>
      </w:tr>
      <w:tr w:rsidR="00D82E6F" w:rsidRPr="003167FF" w14:paraId="4C89EF09" w14:textId="77777777" w:rsidTr="005E4BB2">
        <w:trPr>
          <w:cantSplit/>
          <w:trHeight w:hRule="exact" w:val="964"/>
        </w:trPr>
        <w:tc>
          <w:tcPr>
            <w:tcW w:w="10423" w:type="dxa"/>
            <w:gridSpan w:val="2"/>
            <w:shd w:val="clear" w:color="auto" w:fill="auto"/>
          </w:tcPr>
          <w:p w14:paraId="240251E6" w14:textId="7D5BBC50" w:rsidR="00D82E6F" w:rsidRPr="003167FF" w:rsidRDefault="00D82E6F" w:rsidP="00D82E6F">
            <w:pPr>
              <w:rPr>
                <w:sz w:val="16"/>
              </w:rPr>
            </w:pPr>
            <w:bookmarkStart w:id="8" w:name="warningNotice"/>
            <w:r w:rsidRPr="003167FF">
              <w:rPr>
                <w:sz w:val="16"/>
              </w:rPr>
              <w:t>The present document has been developed within the 3rd Generation Partnership Project (3GPP</w:t>
            </w:r>
            <w:r w:rsidRPr="003167FF">
              <w:rPr>
                <w:sz w:val="16"/>
                <w:vertAlign w:val="superscript"/>
              </w:rPr>
              <w:t xml:space="preserve"> TM</w:t>
            </w:r>
            <w:r w:rsidRPr="003167FF">
              <w:rPr>
                <w:sz w:val="16"/>
              </w:rPr>
              <w:t>) and may be further elaborated for the purposes of 3GPP.</w:t>
            </w:r>
            <w:r w:rsidRPr="003167FF">
              <w:rPr>
                <w:sz w:val="16"/>
              </w:rPr>
              <w:br/>
              <w:t>The present document has not been subject to any approval process by the 3GPP</w:t>
            </w:r>
            <w:r w:rsidRPr="003167FF">
              <w:rPr>
                <w:sz w:val="16"/>
                <w:vertAlign w:val="superscript"/>
              </w:rPr>
              <w:t xml:space="preserve"> </w:t>
            </w:r>
            <w:r w:rsidRPr="003167FF">
              <w:rPr>
                <w:sz w:val="16"/>
              </w:rPr>
              <w:t>Organizational Partners and shall not be implemented.</w:t>
            </w:r>
            <w:r w:rsidRPr="003167FF">
              <w:rPr>
                <w:sz w:val="16"/>
              </w:rPr>
              <w:br/>
              <w:t>This Specification is provided for future development work within 3GPP</w:t>
            </w:r>
            <w:r w:rsidRPr="003167FF">
              <w:rPr>
                <w:sz w:val="16"/>
                <w:vertAlign w:val="superscript"/>
              </w:rPr>
              <w:t xml:space="preserve"> </w:t>
            </w:r>
            <w:r w:rsidRPr="003167FF">
              <w:rPr>
                <w:sz w:val="16"/>
              </w:rPr>
              <w:t>only. The Organizational Partners accept no liability for any use of this Specification.</w:t>
            </w:r>
            <w:r w:rsidRPr="003167FF">
              <w:rPr>
                <w:sz w:val="16"/>
              </w:rPr>
              <w:br/>
              <w:t>Specifications and Reports for implementation of the 3GPP</w:t>
            </w:r>
            <w:r w:rsidRPr="003167FF">
              <w:rPr>
                <w:sz w:val="16"/>
                <w:vertAlign w:val="superscript"/>
              </w:rPr>
              <w:t xml:space="preserve"> TM</w:t>
            </w:r>
            <w:r w:rsidRPr="003167FF">
              <w:rPr>
                <w:sz w:val="16"/>
              </w:rPr>
              <w:t xml:space="preserve"> system should be obtained via the 3GPP Organizational Partners' Publications Offices.</w:t>
            </w:r>
            <w:bookmarkEnd w:id="8"/>
          </w:p>
          <w:p w14:paraId="080CA5D2" w14:textId="77777777" w:rsidR="00D82E6F" w:rsidRPr="003167FF" w:rsidRDefault="00D82E6F" w:rsidP="00D82E6F">
            <w:pPr>
              <w:pStyle w:val="ZV"/>
              <w:framePr w:w="0" w:wrap="auto" w:vAnchor="margin" w:hAnchor="text" w:yAlign="inline"/>
            </w:pPr>
          </w:p>
          <w:p w14:paraId="684224C8" w14:textId="77777777" w:rsidR="00D82E6F" w:rsidRPr="003167FF" w:rsidRDefault="00D82E6F" w:rsidP="00D82E6F">
            <w:pPr>
              <w:rPr>
                <w:sz w:val="16"/>
              </w:rPr>
            </w:pPr>
          </w:p>
        </w:tc>
      </w:tr>
      <w:bookmarkEnd w:id="0"/>
    </w:tbl>
    <w:p w14:paraId="62A41910" w14:textId="77777777" w:rsidR="00080512" w:rsidRPr="003167FF" w:rsidRDefault="00080512">
      <w:pPr>
        <w:sectPr w:rsidR="00080512" w:rsidRPr="003167FF" w:rsidSect="00936C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67FF" w14:paraId="779AAB31" w14:textId="77777777" w:rsidTr="00133525">
        <w:trPr>
          <w:trHeight w:hRule="exact" w:val="5670"/>
        </w:trPr>
        <w:tc>
          <w:tcPr>
            <w:tcW w:w="10423" w:type="dxa"/>
            <w:shd w:val="clear" w:color="auto" w:fill="auto"/>
          </w:tcPr>
          <w:p w14:paraId="4C627120" w14:textId="77777777" w:rsidR="00E16509" w:rsidRPr="003167FF" w:rsidRDefault="00E16509" w:rsidP="00E16509">
            <w:pPr>
              <w:pStyle w:val="Guidance"/>
            </w:pPr>
            <w:bookmarkStart w:id="9" w:name="page2"/>
          </w:p>
        </w:tc>
      </w:tr>
      <w:tr w:rsidR="00E16509" w:rsidRPr="003167FF" w14:paraId="7A3B3A7F" w14:textId="77777777" w:rsidTr="00C074DD">
        <w:trPr>
          <w:trHeight w:hRule="exact" w:val="5387"/>
        </w:trPr>
        <w:tc>
          <w:tcPr>
            <w:tcW w:w="10423" w:type="dxa"/>
            <w:shd w:val="clear" w:color="auto" w:fill="auto"/>
          </w:tcPr>
          <w:p w14:paraId="03A67D73" w14:textId="77777777" w:rsidR="00E16509" w:rsidRPr="003167FF" w:rsidRDefault="00E16509" w:rsidP="00133525">
            <w:pPr>
              <w:pStyle w:val="FP"/>
              <w:spacing w:after="240"/>
              <w:ind w:left="2835" w:right="2835"/>
              <w:jc w:val="center"/>
              <w:rPr>
                <w:rFonts w:ascii="Arial" w:hAnsi="Arial"/>
                <w:b/>
                <w:i/>
              </w:rPr>
            </w:pPr>
            <w:bookmarkStart w:id="10" w:name="coords3gpp"/>
            <w:r w:rsidRPr="003167FF">
              <w:rPr>
                <w:rFonts w:ascii="Arial" w:hAnsi="Arial"/>
                <w:b/>
                <w:i/>
              </w:rPr>
              <w:t>3GPP</w:t>
            </w:r>
          </w:p>
          <w:p w14:paraId="252767FD" w14:textId="77777777" w:rsidR="00E16509" w:rsidRPr="003167FF" w:rsidRDefault="00E16509" w:rsidP="00133525">
            <w:pPr>
              <w:pStyle w:val="FP"/>
              <w:pBdr>
                <w:bottom w:val="single" w:sz="6" w:space="1" w:color="auto"/>
              </w:pBdr>
              <w:ind w:left="2835" w:right="2835"/>
              <w:jc w:val="center"/>
            </w:pPr>
            <w:r w:rsidRPr="003167FF">
              <w:t>Postal address</w:t>
            </w:r>
          </w:p>
          <w:p w14:paraId="73CD2C20" w14:textId="77777777" w:rsidR="00E16509" w:rsidRPr="003167FF" w:rsidRDefault="00E16509" w:rsidP="00133525">
            <w:pPr>
              <w:pStyle w:val="FP"/>
              <w:ind w:left="2835" w:right="2835"/>
              <w:jc w:val="center"/>
              <w:rPr>
                <w:rFonts w:ascii="Arial" w:hAnsi="Arial"/>
                <w:sz w:val="18"/>
              </w:rPr>
            </w:pPr>
          </w:p>
          <w:p w14:paraId="2122B1F3" w14:textId="77777777" w:rsidR="00E16509" w:rsidRPr="003167FF" w:rsidRDefault="00E16509" w:rsidP="00133525">
            <w:pPr>
              <w:pStyle w:val="FP"/>
              <w:pBdr>
                <w:bottom w:val="single" w:sz="6" w:space="1" w:color="auto"/>
              </w:pBdr>
              <w:spacing w:before="240"/>
              <w:ind w:left="2835" w:right="2835"/>
              <w:jc w:val="center"/>
            </w:pPr>
            <w:r w:rsidRPr="003167FF">
              <w:t>3GPP support office address</w:t>
            </w:r>
          </w:p>
          <w:p w14:paraId="4B118786"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650 Route des Lucioles - Sophia Antipolis</w:t>
            </w:r>
          </w:p>
          <w:p w14:paraId="7A890E1F"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Valbonne - FRANCE</w:t>
            </w:r>
          </w:p>
          <w:p w14:paraId="76EFB16C" w14:textId="77777777" w:rsidR="00E16509" w:rsidRPr="003167FF" w:rsidRDefault="00E16509" w:rsidP="00133525">
            <w:pPr>
              <w:pStyle w:val="FP"/>
              <w:spacing w:after="20"/>
              <w:ind w:left="2835" w:right="2835"/>
              <w:jc w:val="center"/>
              <w:rPr>
                <w:rFonts w:ascii="Arial" w:hAnsi="Arial"/>
                <w:sz w:val="18"/>
              </w:rPr>
            </w:pPr>
            <w:r w:rsidRPr="003167FF">
              <w:rPr>
                <w:rFonts w:ascii="Arial" w:hAnsi="Arial"/>
                <w:sz w:val="18"/>
              </w:rPr>
              <w:t>Tel.: +33 4 92 94 42 00 Fax: +33 4 93 65 47 16</w:t>
            </w:r>
          </w:p>
          <w:p w14:paraId="6476674E" w14:textId="77777777" w:rsidR="00E16509" w:rsidRPr="003167FF" w:rsidRDefault="00E16509" w:rsidP="00133525">
            <w:pPr>
              <w:pStyle w:val="FP"/>
              <w:pBdr>
                <w:bottom w:val="single" w:sz="6" w:space="1" w:color="auto"/>
              </w:pBdr>
              <w:spacing w:before="240"/>
              <w:ind w:left="2835" w:right="2835"/>
              <w:jc w:val="center"/>
            </w:pPr>
            <w:r w:rsidRPr="003167FF">
              <w:t>Internet</w:t>
            </w:r>
          </w:p>
          <w:p w14:paraId="2D660AE8" w14:textId="77777777" w:rsidR="00E16509" w:rsidRPr="003167FF" w:rsidRDefault="00E16509" w:rsidP="00133525">
            <w:pPr>
              <w:pStyle w:val="FP"/>
              <w:ind w:left="2835" w:right="2835"/>
              <w:jc w:val="center"/>
              <w:rPr>
                <w:rFonts w:ascii="Arial" w:hAnsi="Arial"/>
                <w:sz w:val="18"/>
              </w:rPr>
            </w:pPr>
            <w:r w:rsidRPr="003167FF">
              <w:rPr>
                <w:rFonts w:ascii="Arial" w:hAnsi="Arial"/>
                <w:sz w:val="18"/>
              </w:rPr>
              <w:t>http://www.3gpp.org</w:t>
            </w:r>
            <w:bookmarkEnd w:id="10"/>
          </w:p>
          <w:p w14:paraId="3EBD2B84" w14:textId="77777777" w:rsidR="00E16509" w:rsidRPr="003167FF" w:rsidRDefault="00E16509" w:rsidP="00133525"/>
        </w:tc>
      </w:tr>
      <w:tr w:rsidR="00E16509" w:rsidRPr="003167FF" w14:paraId="1D69F471" w14:textId="77777777" w:rsidTr="00C074DD">
        <w:tc>
          <w:tcPr>
            <w:tcW w:w="10423" w:type="dxa"/>
            <w:shd w:val="clear" w:color="auto" w:fill="auto"/>
            <w:vAlign w:val="bottom"/>
          </w:tcPr>
          <w:p w14:paraId="4D400848" w14:textId="77777777" w:rsidR="00E16509" w:rsidRPr="003167FF" w:rsidRDefault="00E16509" w:rsidP="00133525">
            <w:pPr>
              <w:pStyle w:val="FP"/>
              <w:pBdr>
                <w:bottom w:val="single" w:sz="6" w:space="1" w:color="auto"/>
              </w:pBdr>
              <w:spacing w:after="240"/>
              <w:jc w:val="center"/>
              <w:rPr>
                <w:rFonts w:ascii="Arial" w:hAnsi="Arial"/>
                <w:b/>
                <w:i/>
                <w:noProof/>
              </w:rPr>
            </w:pPr>
            <w:bookmarkStart w:id="11" w:name="copyrightNotification"/>
            <w:r w:rsidRPr="003167FF">
              <w:rPr>
                <w:rFonts w:ascii="Arial" w:hAnsi="Arial"/>
                <w:b/>
                <w:i/>
                <w:noProof/>
              </w:rPr>
              <w:t>Copyright Notification</w:t>
            </w:r>
          </w:p>
          <w:p w14:paraId="2C8A8C99" w14:textId="77777777" w:rsidR="00E16509" w:rsidRPr="003167FF" w:rsidRDefault="00E16509" w:rsidP="00133525">
            <w:pPr>
              <w:pStyle w:val="FP"/>
              <w:jc w:val="center"/>
              <w:rPr>
                <w:noProof/>
              </w:rPr>
            </w:pPr>
            <w:r w:rsidRPr="003167FF">
              <w:rPr>
                <w:noProof/>
              </w:rPr>
              <w:t>No part may be reproduced except as authorized by written permission.</w:t>
            </w:r>
            <w:r w:rsidRPr="003167FF">
              <w:rPr>
                <w:noProof/>
              </w:rPr>
              <w:br/>
              <w:t>The copyright and the foregoing restriction extend to reproduction in all media.</w:t>
            </w:r>
          </w:p>
          <w:p w14:paraId="5A408646" w14:textId="77777777" w:rsidR="00E16509" w:rsidRPr="003167FF" w:rsidRDefault="00E16509" w:rsidP="00133525">
            <w:pPr>
              <w:pStyle w:val="FP"/>
              <w:jc w:val="center"/>
              <w:rPr>
                <w:noProof/>
              </w:rPr>
            </w:pPr>
          </w:p>
          <w:p w14:paraId="786C0A36" w14:textId="196D0E48" w:rsidR="00E16509" w:rsidRPr="003167FF" w:rsidRDefault="00E16509" w:rsidP="00133525">
            <w:pPr>
              <w:pStyle w:val="FP"/>
              <w:jc w:val="center"/>
              <w:rPr>
                <w:noProof/>
                <w:sz w:val="18"/>
              </w:rPr>
            </w:pPr>
            <w:r w:rsidRPr="003167FF">
              <w:rPr>
                <w:noProof/>
                <w:sz w:val="18"/>
              </w:rPr>
              <w:t xml:space="preserve">© </w:t>
            </w:r>
            <w:bookmarkStart w:id="12" w:name="copyrightDate"/>
            <w:r w:rsidR="00312C76" w:rsidRPr="003167FF">
              <w:rPr>
                <w:noProof/>
                <w:sz w:val="18"/>
              </w:rPr>
              <w:t>202</w:t>
            </w:r>
            <w:bookmarkEnd w:id="12"/>
            <w:r w:rsidR="00D768E2">
              <w:rPr>
                <w:noProof/>
                <w:sz w:val="18"/>
              </w:rPr>
              <w:t>5</w:t>
            </w:r>
            <w:r w:rsidRPr="003167FF">
              <w:rPr>
                <w:noProof/>
                <w:sz w:val="18"/>
              </w:rPr>
              <w:t>, 3GPP Organizational Partners (ARIB, ATIS, CCSA, ETSI, TSDSI, TTA, TTC).</w:t>
            </w:r>
            <w:bookmarkStart w:id="13" w:name="copyrightaddon"/>
            <w:bookmarkEnd w:id="13"/>
          </w:p>
          <w:p w14:paraId="63D0B133" w14:textId="77777777" w:rsidR="00E16509" w:rsidRPr="003167FF" w:rsidRDefault="00E16509" w:rsidP="00133525">
            <w:pPr>
              <w:pStyle w:val="FP"/>
              <w:jc w:val="center"/>
              <w:rPr>
                <w:noProof/>
                <w:sz w:val="18"/>
              </w:rPr>
            </w:pPr>
            <w:r w:rsidRPr="003167FF">
              <w:rPr>
                <w:noProof/>
                <w:sz w:val="18"/>
              </w:rPr>
              <w:t>All rights reserved.</w:t>
            </w:r>
          </w:p>
          <w:p w14:paraId="582AEDD5" w14:textId="77777777" w:rsidR="00E16509" w:rsidRPr="003167FF" w:rsidRDefault="00E16509" w:rsidP="00E16509">
            <w:pPr>
              <w:pStyle w:val="FP"/>
              <w:rPr>
                <w:noProof/>
                <w:sz w:val="18"/>
              </w:rPr>
            </w:pPr>
          </w:p>
          <w:p w14:paraId="01F2EB56" w14:textId="77777777" w:rsidR="00E16509" w:rsidRPr="003167FF" w:rsidRDefault="00E16509" w:rsidP="00E16509">
            <w:pPr>
              <w:pStyle w:val="FP"/>
              <w:rPr>
                <w:noProof/>
                <w:sz w:val="18"/>
              </w:rPr>
            </w:pPr>
            <w:r w:rsidRPr="003167FF">
              <w:rPr>
                <w:noProof/>
                <w:sz w:val="18"/>
              </w:rPr>
              <w:t>UMTS™ is a Trade Mark of ETSI registered for the benefit of its members</w:t>
            </w:r>
          </w:p>
          <w:p w14:paraId="5F3AE562" w14:textId="77777777" w:rsidR="00E16509" w:rsidRPr="003167FF" w:rsidRDefault="00E16509" w:rsidP="00E16509">
            <w:pPr>
              <w:pStyle w:val="FP"/>
              <w:rPr>
                <w:noProof/>
                <w:sz w:val="18"/>
              </w:rPr>
            </w:pPr>
            <w:r w:rsidRPr="003167FF">
              <w:rPr>
                <w:noProof/>
                <w:sz w:val="18"/>
              </w:rPr>
              <w:t>3GPP™ is a Trade Mark of ETSI registered for the benefit of its Members and of the 3GPP Organizational Partners</w:t>
            </w:r>
            <w:r w:rsidRPr="003167FF">
              <w:rPr>
                <w:noProof/>
                <w:sz w:val="18"/>
              </w:rPr>
              <w:br/>
              <w:t>LTE™ is a Trade Mark of ETSI registered for the benefit of its Members and of the 3GPP Organizational Partners</w:t>
            </w:r>
          </w:p>
          <w:p w14:paraId="717EC1B5" w14:textId="77777777" w:rsidR="00E16509" w:rsidRPr="003167FF" w:rsidRDefault="00E16509" w:rsidP="00E16509">
            <w:pPr>
              <w:pStyle w:val="FP"/>
              <w:rPr>
                <w:noProof/>
                <w:sz w:val="18"/>
              </w:rPr>
            </w:pPr>
            <w:r w:rsidRPr="003167FF">
              <w:rPr>
                <w:noProof/>
                <w:sz w:val="18"/>
              </w:rPr>
              <w:t>GSM® and the GSM logo are registered and owned by the GSM Association</w:t>
            </w:r>
            <w:bookmarkEnd w:id="11"/>
          </w:p>
          <w:p w14:paraId="26DA3D2F" w14:textId="77777777" w:rsidR="00E16509" w:rsidRPr="003167FF" w:rsidRDefault="00E16509" w:rsidP="00133525"/>
        </w:tc>
      </w:tr>
      <w:bookmarkEnd w:id="9"/>
    </w:tbl>
    <w:p w14:paraId="1800EFCE" w14:textId="77777777" w:rsidR="00312C76" w:rsidRPr="003167FF" w:rsidRDefault="00080512" w:rsidP="00312C76">
      <w:pPr>
        <w:pStyle w:val="TT"/>
      </w:pPr>
      <w:r w:rsidRPr="003167FF">
        <w:br w:type="page"/>
      </w:r>
      <w:bookmarkStart w:id="14" w:name="tableOfContents"/>
      <w:bookmarkEnd w:id="14"/>
      <w:r w:rsidR="00312C76" w:rsidRPr="003167FF">
        <w:lastRenderedPageBreak/>
        <w:t>Contents</w:t>
      </w:r>
    </w:p>
    <w:p w14:paraId="41FDAD33" w14:textId="751268CB" w:rsidR="00083406" w:rsidRDefault="00312C76">
      <w:pPr>
        <w:pStyle w:val="TOC1"/>
        <w:rPr>
          <w:rFonts w:asciiTheme="minorHAnsi" w:eastAsiaTheme="minorEastAsia" w:hAnsiTheme="minorHAnsi" w:cstheme="minorBidi"/>
          <w:noProof/>
          <w:kern w:val="2"/>
          <w:sz w:val="24"/>
          <w:szCs w:val="24"/>
          <w:lang w:eastAsia="en-GB"/>
          <w14:ligatures w14:val="standardContextual"/>
        </w:rPr>
      </w:pPr>
      <w:r w:rsidRPr="003167FF">
        <w:fldChar w:fldCharType="begin"/>
      </w:r>
      <w:r w:rsidRPr="003167FF">
        <w:instrText xml:space="preserve"> TOC \o "1-9" </w:instrText>
      </w:r>
      <w:r w:rsidRPr="003167FF">
        <w:fldChar w:fldCharType="separate"/>
      </w:r>
      <w:r w:rsidR="00083406">
        <w:rPr>
          <w:noProof/>
        </w:rPr>
        <w:t>Foreword</w:t>
      </w:r>
      <w:r w:rsidR="00083406">
        <w:rPr>
          <w:noProof/>
        </w:rPr>
        <w:tab/>
      </w:r>
      <w:r w:rsidR="00083406">
        <w:rPr>
          <w:noProof/>
        </w:rPr>
        <w:fldChar w:fldCharType="begin"/>
      </w:r>
      <w:r w:rsidR="00083406">
        <w:rPr>
          <w:noProof/>
        </w:rPr>
        <w:instrText xml:space="preserve"> PAGEREF _Toc200926448 \h </w:instrText>
      </w:r>
      <w:r w:rsidR="00083406">
        <w:rPr>
          <w:noProof/>
        </w:rPr>
      </w:r>
      <w:r w:rsidR="00083406">
        <w:rPr>
          <w:noProof/>
        </w:rPr>
        <w:fldChar w:fldCharType="separate"/>
      </w:r>
      <w:r w:rsidR="00083406">
        <w:rPr>
          <w:noProof/>
        </w:rPr>
        <w:t>21</w:t>
      </w:r>
      <w:r w:rsidR="00083406">
        <w:rPr>
          <w:noProof/>
        </w:rPr>
        <w:fldChar w:fldCharType="end"/>
      </w:r>
    </w:p>
    <w:p w14:paraId="3BEA5724" w14:textId="4E95EFCB"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_Toc200926449 \h </w:instrText>
      </w:r>
      <w:r>
        <w:rPr>
          <w:noProof/>
        </w:rPr>
      </w:r>
      <w:r>
        <w:rPr>
          <w:noProof/>
        </w:rPr>
        <w:fldChar w:fldCharType="separate"/>
      </w:r>
      <w:r>
        <w:rPr>
          <w:noProof/>
        </w:rPr>
        <w:t>21</w:t>
      </w:r>
      <w:r>
        <w:rPr>
          <w:noProof/>
        </w:rPr>
        <w:fldChar w:fldCharType="end"/>
      </w:r>
    </w:p>
    <w:p w14:paraId="281DE336" w14:textId="1E240E9B"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_Toc200926450 \h </w:instrText>
      </w:r>
      <w:r>
        <w:rPr>
          <w:noProof/>
        </w:rPr>
      </w:r>
      <w:r>
        <w:rPr>
          <w:noProof/>
        </w:rPr>
        <w:fldChar w:fldCharType="separate"/>
      </w:r>
      <w:r>
        <w:rPr>
          <w:noProof/>
        </w:rPr>
        <w:t>22</w:t>
      </w:r>
      <w:r>
        <w:rPr>
          <w:noProof/>
        </w:rPr>
        <w:fldChar w:fldCharType="end"/>
      </w:r>
    </w:p>
    <w:p w14:paraId="1DA24E02" w14:textId="315B4EBA"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_Toc200926451 \h </w:instrText>
      </w:r>
      <w:r>
        <w:rPr>
          <w:noProof/>
        </w:rPr>
      </w:r>
      <w:r>
        <w:rPr>
          <w:noProof/>
        </w:rPr>
        <w:fldChar w:fldCharType="separate"/>
      </w:r>
      <w:r>
        <w:rPr>
          <w:noProof/>
        </w:rPr>
        <w:t>22</w:t>
      </w:r>
      <w:r>
        <w:rPr>
          <w:noProof/>
        </w:rPr>
        <w:fldChar w:fldCharType="end"/>
      </w:r>
    </w:p>
    <w:p w14:paraId="76976FD3" w14:textId="55143A6D"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_Toc200926452 \h </w:instrText>
      </w:r>
      <w:r>
        <w:rPr>
          <w:noProof/>
        </w:rPr>
      </w:r>
      <w:r>
        <w:rPr>
          <w:noProof/>
        </w:rPr>
        <w:fldChar w:fldCharType="separate"/>
      </w:r>
      <w:r>
        <w:rPr>
          <w:noProof/>
        </w:rPr>
        <w:t>24</w:t>
      </w:r>
      <w:r>
        <w:rPr>
          <w:noProof/>
        </w:rPr>
        <w:fldChar w:fldCharType="end"/>
      </w:r>
    </w:p>
    <w:p w14:paraId="2AA9EE56" w14:textId="710BCC51"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_Toc200926453 \h </w:instrText>
      </w:r>
      <w:r>
        <w:rPr>
          <w:noProof/>
        </w:rPr>
      </w:r>
      <w:r>
        <w:rPr>
          <w:noProof/>
        </w:rPr>
        <w:fldChar w:fldCharType="separate"/>
      </w:r>
      <w:r>
        <w:rPr>
          <w:noProof/>
        </w:rPr>
        <w:t>24</w:t>
      </w:r>
      <w:r>
        <w:rPr>
          <w:noProof/>
        </w:rPr>
        <w:fldChar w:fldCharType="end"/>
      </w:r>
    </w:p>
    <w:p w14:paraId="5429164F" w14:textId="345A9ACC"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_Toc200926454 \h </w:instrText>
      </w:r>
      <w:r>
        <w:rPr>
          <w:noProof/>
        </w:rPr>
      </w:r>
      <w:r>
        <w:rPr>
          <w:noProof/>
        </w:rPr>
        <w:fldChar w:fldCharType="separate"/>
      </w:r>
      <w:r>
        <w:rPr>
          <w:noProof/>
        </w:rPr>
        <w:t>25</w:t>
      </w:r>
      <w:r>
        <w:rPr>
          <w:noProof/>
        </w:rPr>
        <w:fldChar w:fldCharType="end"/>
      </w:r>
    </w:p>
    <w:p w14:paraId="4749AFF6" w14:textId="72085BB7"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_Toc200926455 \h </w:instrText>
      </w:r>
      <w:r>
        <w:rPr>
          <w:noProof/>
        </w:rPr>
      </w:r>
      <w:r>
        <w:rPr>
          <w:noProof/>
        </w:rPr>
        <w:fldChar w:fldCharType="separate"/>
      </w:r>
      <w:r>
        <w:rPr>
          <w:noProof/>
        </w:rPr>
        <w:t>26</w:t>
      </w:r>
      <w:r>
        <w:rPr>
          <w:noProof/>
        </w:rPr>
        <w:fldChar w:fldCharType="end"/>
      </w:r>
    </w:p>
    <w:p w14:paraId="70F05358" w14:textId="72550B53"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_Toc200926456 \h </w:instrText>
      </w:r>
      <w:r>
        <w:rPr>
          <w:noProof/>
        </w:rPr>
      </w:r>
      <w:r>
        <w:rPr>
          <w:noProof/>
        </w:rPr>
        <w:fldChar w:fldCharType="separate"/>
      </w:r>
      <w:r>
        <w:rPr>
          <w:noProof/>
        </w:rPr>
        <w:t>26</w:t>
      </w:r>
      <w:r>
        <w:rPr>
          <w:noProof/>
        </w:rPr>
        <w:fldChar w:fldCharType="end"/>
      </w:r>
    </w:p>
    <w:p w14:paraId="4EBA5526" w14:textId="45404917"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_Toc200926457 \h </w:instrText>
      </w:r>
      <w:r>
        <w:rPr>
          <w:noProof/>
        </w:rPr>
      </w:r>
      <w:r>
        <w:rPr>
          <w:noProof/>
        </w:rPr>
        <w:fldChar w:fldCharType="separate"/>
      </w:r>
      <w:r>
        <w:rPr>
          <w:noProof/>
        </w:rPr>
        <w:t>26</w:t>
      </w:r>
      <w:r>
        <w:rPr>
          <w:noProof/>
        </w:rPr>
        <w:fldChar w:fldCharType="end"/>
      </w:r>
    </w:p>
    <w:p w14:paraId="5D616826" w14:textId="09E06CA4"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_Toc200926458 \h </w:instrText>
      </w:r>
      <w:r>
        <w:rPr>
          <w:noProof/>
        </w:rPr>
      </w:r>
      <w:r>
        <w:rPr>
          <w:noProof/>
        </w:rPr>
        <w:fldChar w:fldCharType="separate"/>
      </w:r>
      <w:r>
        <w:rPr>
          <w:noProof/>
        </w:rPr>
        <w:t>26</w:t>
      </w:r>
      <w:r>
        <w:rPr>
          <w:noProof/>
        </w:rPr>
        <w:fldChar w:fldCharType="end"/>
      </w:r>
    </w:p>
    <w:p w14:paraId="7CE54F5F" w14:textId="71536F50"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Deployment models</w:t>
      </w:r>
      <w:r>
        <w:rPr>
          <w:noProof/>
        </w:rPr>
        <w:tab/>
      </w:r>
      <w:r>
        <w:rPr>
          <w:noProof/>
        </w:rPr>
        <w:fldChar w:fldCharType="begin"/>
      </w:r>
      <w:r>
        <w:rPr>
          <w:noProof/>
        </w:rPr>
        <w:instrText xml:space="preserve"> PAGEREF _Toc200926459 \h </w:instrText>
      </w:r>
      <w:r>
        <w:rPr>
          <w:noProof/>
        </w:rPr>
      </w:r>
      <w:r>
        <w:rPr>
          <w:noProof/>
        </w:rPr>
        <w:fldChar w:fldCharType="separate"/>
      </w:r>
      <w:r>
        <w:rPr>
          <w:noProof/>
        </w:rPr>
        <w:t>26</w:t>
      </w:r>
      <w:r>
        <w:rPr>
          <w:noProof/>
        </w:rPr>
        <w:fldChar w:fldCharType="end"/>
      </w:r>
    </w:p>
    <w:p w14:paraId="0422D9FD" w14:textId="781A7D0A"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_Toc200926460 \h </w:instrText>
      </w:r>
      <w:r>
        <w:rPr>
          <w:noProof/>
        </w:rPr>
      </w:r>
      <w:r>
        <w:rPr>
          <w:noProof/>
        </w:rPr>
        <w:fldChar w:fldCharType="separate"/>
      </w:r>
      <w:r>
        <w:rPr>
          <w:noProof/>
        </w:rPr>
        <w:t>26</w:t>
      </w:r>
      <w:r>
        <w:rPr>
          <w:noProof/>
        </w:rPr>
        <w:fldChar w:fldCharType="end"/>
      </w:r>
    </w:p>
    <w:p w14:paraId="481176BB" w14:textId="3F49625C"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_Toc200926461 \h </w:instrText>
      </w:r>
      <w:r>
        <w:rPr>
          <w:noProof/>
        </w:rPr>
      </w:r>
      <w:r>
        <w:rPr>
          <w:noProof/>
        </w:rPr>
        <w:fldChar w:fldCharType="separate"/>
      </w:r>
      <w:r>
        <w:rPr>
          <w:noProof/>
        </w:rPr>
        <w:t>26</w:t>
      </w:r>
      <w:r>
        <w:rPr>
          <w:noProof/>
        </w:rPr>
        <w:fldChar w:fldCharType="end"/>
      </w:r>
    </w:p>
    <w:p w14:paraId="6104CA22" w14:textId="068CCE90"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_Toc200926462 \h </w:instrText>
      </w:r>
      <w:r>
        <w:rPr>
          <w:noProof/>
        </w:rPr>
      </w:r>
      <w:r>
        <w:rPr>
          <w:noProof/>
        </w:rPr>
        <w:fldChar w:fldCharType="separate"/>
      </w:r>
      <w:r>
        <w:rPr>
          <w:noProof/>
        </w:rPr>
        <w:t>27</w:t>
      </w:r>
      <w:r>
        <w:rPr>
          <w:noProof/>
        </w:rPr>
        <w:fldChar w:fldCharType="end"/>
      </w:r>
    </w:p>
    <w:p w14:paraId="0FCB7144" w14:textId="42C3E9C5"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_Toc200926463 \h </w:instrText>
      </w:r>
      <w:r>
        <w:rPr>
          <w:noProof/>
        </w:rPr>
      </w:r>
      <w:r>
        <w:rPr>
          <w:noProof/>
        </w:rPr>
        <w:fldChar w:fldCharType="separate"/>
      </w:r>
      <w:r>
        <w:rPr>
          <w:noProof/>
        </w:rPr>
        <w:t>27</w:t>
      </w:r>
      <w:r>
        <w:rPr>
          <w:noProof/>
        </w:rPr>
        <w:fldChar w:fldCharType="end"/>
      </w:r>
    </w:p>
    <w:p w14:paraId="0AC4FB4C" w14:textId="4548AA1D"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requirements</w:t>
      </w:r>
      <w:r>
        <w:rPr>
          <w:noProof/>
        </w:rPr>
        <w:tab/>
      </w:r>
      <w:r>
        <w:rPr>
          <w:noProof/>
        </w:rPr>
        <w:fldChar w:fldCharType="begin"/>
      </w:r>
      <w:r>
        <w:rPr>
          <w:noProof/>
        </w:rPr>
        <w:instrText xml:space="preserve"> PAGEREF _Toc200926464 \h </w:instrText>
      </w:r>
      <w:r>
        <w:rPr>
          <w:noProof/>
        </w:rPr>
      </w:r>
      <w:r>
        <w:rPr>
          <w:noProof/>
        </w:rPr>
        <w:fldChar w:fldCharType="separate"/>
      </w:r>
      <w:r>
        <w:rPr>
          <w:noProof/>
        </w:rPr>
        <w:t>27</w:t>
      </w:r>
      <w:r>
        <w:rPr>
          <w:noProof/>
        </w:rPr>
        <w:fldChar w:fldCharType="end"/>
      </w:r>
    </w:p>
    <w:p w14:paraId="41E951ED" w14:textId="6D37440D"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requirements</w:t>
      </w:r>
      <w:r>
        <w:rPr>
          <w:noProof/>
        </w:rPr>
        <w:tab/>
      </w:r>
      <w:r>
        <w:rPr>
          <w:noProof/>
        </w:rPr>
        <w:fldChar w:fldCharType="begin"/>
      </w:r>
      <w:r>
        <w:rPr>
          <w:noProof/>
        </w:rPr>
        <w:instrText xml:space="preserve"> PAGEREF _Toc200926465 \h </w:instrText>
      </w:r>
      <w:r>
        <w:rPr>
          <w:noProof/>
        </w:rPr>
      </w:r>
      <w:r>
        <w:rPr>
          <w:noProof/>
        </w:rPr>
        <w:fldChar w:fldCharType="separate"/>
      </w:r>
      <w:r>
        <w:rPr>
          <w:noProof/>
        </w:rPr>
        <w:t>27</w:t>
      </w:r>
      <w:r>
        <w:rPr>
          <w:noProof/>
        </w:rPr>
        <w:fldChar w:fldCharType="end"/>
      </w:r>
    </w:p>
    <w:p w14:paraId="2EF8B73B" w14:textId="33D89FD5"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_Toc200926466 \h </w:instrText>
      </w:r>
      <w:r>
        <w:rPr>
          <w:noProof/>
        </w:rPr>
      </w:r>
      <w:r>
        <w:rPr>
          <w:noProof/>
        </w:rPr>
        <w:fldChar w:fldCharType="separate"/>
      </w:r>
      <w:r>
        <w:rPr>
          <w:noProof/>
        </w:rPr>
        <w:t>27</w:t>
      </w:r>
      <w:r>
        <w:rPr>
          <w:noProof/>
        </w:rPr>
        <w:fldChar w:fldCharType="end"/>
      </w:r>
    </w:p>
    <w:p w14:paraId="169A2CE0" w14:textId="2B053F39"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_Toc200926467 \h </w:instrText>
      </w:r>
      <w:r>
        <w:rPr>
          <w:noProof/>
        </w:rPr>
      </w:r>
      <w:r>
        <w:rPr>
          <w:noProof/>
        </w:rPr>
        <w:fldChar w:fldCharType="separate"/>
      </w:r>
      <w:r>
        <w:rPr>
          <w:noProof/>
        </w:rPr>
        <w:t>27</w:t>
      </w:r>
      <w:r>
        <w:rPr>
          <w:noProof/>
        </w:rPr>
        <w:fldChar w:fldCharType="end"/>
      </w:r>
    </w:p>
    <w:p w14:paraId="33B84A11" w14:textId="3A32309E"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_Toc200926468 \h </w:instrText>
      </w:r>
      <w:r>
        <w:rPr>
          <w:noProof/>
        </w:rPr>
      </w:r>
      <w:r>
        <w:rPr>
          <w:noProof/>
        </w:rPr>
        <w:fldChar w:fldCharType="separate"/>
      </w:r>
      <w:r>
        <w:rPr>
          <w:noProof/>
        </w:rPr>
        <w:t>27</w:t>
      </w:r>
      <w:r>
        <w:rPr>
          <w:noProof/>
        </w:rPr>
        <w:fldChar w:fldCharType="end"/>
      </w:r>
    </w:p>
    <w:p w14:paraId="3FFE4CF6" w14:textId="082EADDB"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_Toc200926469 \h </w:instrText>
      </w:r>
      <w:r>
        <w:rPr>
          <w:noProof/>
        </w:rPr>
      </w:r>
      <w:r>
        <w:rPr>
          <w:noProof/>
        </w:rPr>
        <w:fldChar w:fldCharType="separate"/>
      </w:r>
      <w:r>
        <w:rPr>
          <w:noProof/>
        </w:rPr>
        <w:t>28</w:t>
      </w:r>
      <w:r>
        <w:rPr>
          <w:noProof/>
        </w:rPr>
        <w:fldChar w:fldCharType="end"/>
      </w:r>
    </w:p>
    <w:p w14:paraId="19DB4A98" w14:textId="53DF8942"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_Toc200926470 \h </w:instrText>
      </w:r>
      <w:r>
        <w:rPr>
          <w:noProof/>
        </w:rPr>
      </w:r>
      <w:r>
        <w:rPr>
          <w:noProof/>
        </w:rPr>
        <w:fldChar w:fldCharType="separate"/>
      </w:r>
      <w:r>
        <w:rPr>
          <w:noProof/>
        </w:rPr>
        <w:t>28</w:t>
      </w:r>
      <w:r>
        <w:rPr>
          <w:noProof/>
        </w:rPr>
        <w:fldChar w:fldCharType="end"/>
      </w:r>
    </w:p>
    <w:p w14:paraId="0CC958CD" w14:textId="36A632E8"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_Toc200926471 \h </w:instrText>
      </w:r>
      <w:r>
        <w:rPr>
          <w:noProof/>
        </w:rPr>
      </w:r>
      <w:r>
        <w:rPr>
          <w:noProof/>
        </w:rPr>
        <w:fldChar w:fldCharType="separate"/>
      </w:r>
      <w:r>
        <w:rPr>
          <w:noProof/>
        </w:rPr>
        <w:t>28</w:t>
      </w:r>
      <w:r>
        <w:rPr>
          <w:noProof/>
        </w:rPr>
        <w:fldChar w:fldCharType="end"/>
      </w:r>
    </w:p>
    <w:p w14:paraId="23607110" w14:textId="5D55D3BD"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_Toc200926472 \h </w:instrText>
      </w:r>
      <w:r>
        <w:rPr>
          <w:noProof/>
        </w:rPr>
      </w:r>
      <w:r>
        <w:rPr>
          <w:noProof/>
        </w:rPr>
        <w:fldChar w:fldCharType="separate"/>
      </w:r>
      <w:r>
        <w:rPr>
          <w:noProof/>
        </w:rPr>
        <w:t>28</w:t>
      </w:r>
      <w:r>
        <w:rPr>
          <w:noProof/>
        </w:rPr>
        <w:fldChar w:fldCharType="end"/>
      </w:r>
    </w:p>
    <w:p w14:paraId="45DE3C51" w14:textId="770A4AE0"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_Toc200926473 \h </w:instrText>
      </w:r>
      <w:r>
        <w:rPr>
          <w:noProof/>
        </w:rPr>
      </w:r>
      <w:r>
        <w:rPr>
          <w:noProof/>
        </w:rPr>
        <w:fldChar w:fldCharType="separate"/>
      </w:r>
      <w:r>
        <w:rPr>
          <w:noProof/>
        </w:rPr>
        <w:t>28</w:t>
      </w:r>
      <w:r>
        <w:rPr>
          <w:noProof/>
        </w:rPr>
        <w:fldChar w:fldCharType="end"/>
      </w:r>
    </w:p>
    <w:p w14:paraId="79BCD088" w14:textId="35E39389"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_Toc200926474 \h </w:instrText>
      </w:r>
      <w:r>
        <w:rPr>
          <w:noProof/>
        </w:rPr>
      </w:r>
      <w:r>
        <w:rPr>
          <w:noProof/>
        </w:rPr>
        <w:fldChar w:fldCharType="separate"/>
      </w:r>
      <w:r>
        <w:rPr>
          <w:noProof/>
        </w:rPr>
        <w:t>28</w:t>
      </w:r>
      <w:r>
        <w:rPr>
          <w:noProof/>
        </w:rPr>
        <w:fldChar w:fldCharType="end"/>
      </w:r>
    </w:p>
    <w:p w14:paraId="5B98DAD4" w14:textId="4C3B6794"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_Toc200926475 \h </w:instrText>
      </w:r>
      <w:r>
        <w:rPr>
          <w:noProof/>
        </w:rPr>
      </w:r>
      <w:r>
        <w:rPr>
          <w:noProof/>
        </w:rPr>
        <w:fldChar w:fldCharType="separate"/>
      </w:r>
      <w:r>
        <w:rPr>
          <w:noProof/>
        </w:rPr>
        <w:t>28</w:t>
      </w:r>
      <w:r>
        <w:rPr>
          <w:noProof/>
        </w:rPr>
        <w:fldChar w:fldCharType="end"/>
      </w:r>
    </w:p>
    <w:p w14:paraId="120FE6BD" w14:textId="5A1D2181"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_Toc200926476 \h </w:instrText>
      </w:r>
      <w:r>
        <w:rPr>
          <w:noProof/>
        </w:rPr>
      </w:r>
      <w:r>
        <w:rPr>
          <w:noProof/>
        </w:rPr>
        <w:fldChar w:fldCharType="separate"/>
      </w:r>
      <w:r>
        <w:rPr>
          <w:noProof/>
        </w:rPr>
        <w:t>28</w:t>
      </w:r>
      <w:r>
        <w:rPr>
          <w:noProof/>
        </w:rPr>
        <w:fldChar w:fldCharType="end"/>
      </w:r>
    </w:p>
    <w:p w14:paraId="07138D79" w14:textId="13B405D9"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_Toc200926477 \h </w:instrText>
      </w:r>
      <w:r>
        <w:rPr>
          <w:noProof/>
        </w:rPr>
      </w:r>
      <w:r>
        <w:rPr>
          <w:noProof/>
        </w:rPr>
        <w:fldChar w:fldCharType="separate"/>
      </w:r>
      <w:r>
        <w:rPr>
          <w:noProof/>
        </w:rPr>
        <w:t>28</w:t>
      </w:r>
      <w:r>
        <w:rPr>
          <w:noProof/>
        </w:rPr>
        <w:fldChar w:fldCharType="end"/>
      </w:r>
    </w:p>
    <w:p w14:paraId="1426FFE6" w14:textId="07066911"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_Toc200926478 \h </w:instrText>
      </w:r>
      <w:r>
        <w:rPr>
          <w:noProof/>
        </w:rPr>
      </w:r>
      <w:r>
        <w:rPr>
          <w:noProof/>
        </w:rPr>
        <w:fldChar w:fldCharType="separate"/>
      </w:r>
      <w:r>
        <w:rPr>
          <w:noProof/>
        </w:rPr>
        <w:t>28</w:t>
      </w:r>
      <w:r>
        <w:rPr>
          <w:noProof/>
        </w:rPr>
        <w:fldChar w:fldCharType="end"/>
      </w:r>
    </w:p>
    <w:p w14:paraId="3733E316" w14:textId="4DDD1CB8"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_Toc200926479 \h </w:instrText>
      </w:r>
      <w:r>
        <w:rPr>
          <w:noProof/>
        </w:rPr>
      </w:r>
      <w:r>
        <w:rPr>
          <w:noProof/>
        </w:rPr>
        <w:fldChar w:fldCharType="separate"/>
      </w:r>
      <w:r>
        <w:rPr>
          <w:noProof/>
        </w:rPr>
        <w:t>28</w:t>
      </w:r>
      <w:r>
        <w:rPr>
          <w:noProof/>
        </w:rPr>
        <w:fldChar w:fldCharType="end"/>
      </w:r>
    </w:p>
    <w:p w14:paraId="5C9B963C" w14:textId="5AFC10E9"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_Toc200926480 \h </w:instrText>
      </w:r>
      <w:r>
        <w:rPr>
          <w:noProof/>
        </w:rPr>
      </w:r>
      <w:r>
        <w:rPr>
          <w:noProof/>
        </w:rPr>
        <w:fldChar w:fldCharType="separate"/>
      </w:r>
      <w:r>
        <w:rPr>
          <w:noProof/>
        </w:rPr>
        <w:t>28</w:t>
      </w:r>
      <w:r>
        <w:rPr>
          <w:noProof/>
        </w:rPr>
        <w:fldChar w:fldCharType="end"/>
      </w:r>
    </w:p>
    <w:p w14:paraId="57DF746E" w14:textId="03202F54"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_Toc200926481 \h </w:instrText>
      </w:r>
      <w:r>
        <w:rPr>
          <w:noProof/>
        </w:rPr>
      </w:r>
      <w:r>
        <w:rPr>
          <w:noProof/>
        </w:rPr>
        <w:fldChar w:fldCharType="separate"/>
      </w:r>
      <w:r>
        <w:rPr>
          <w:noProof/>
        </w:rPr>
        <w:t>29</w:t>
      </w:r>
      <w:r>
        <w:rPr>
          <w:noProof/>
        </w:rPr>
        <w:fldChar w:fldCharType="end"/>
      </w:r>
    </w:p>
    <w:p w14:paraId="32828ABC" w14:textId="45023DA2"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Business relationships for </w:t>
      </w:r>
      <w:r>
        <w:rPr>
          <w:noProof/>
          <w:lang w:eastAsia="zh-CN"/>
        </w:rPr>
        <w:t>VAL services</w:t>
      </w:r>
      <w:r>
        <w:rPr>
          <w:noProof/>
        </w:rPr>
        <w:tab/>
      </w:r>
      <w:r>
        <w:rPr>
          <w:noProof/>
        </w:rPr>
        <w:fldChar w:fldCharType="begin"/>
      </w:r>
      <w:r>
        <w:rPr>
          <w:noProof/>
        </w:rPr>
        <w:instrText xml:space="preserve"> PAGEREF _Toc200926482 \h </w:instrText>
      </w:r>
      <w:r>
        <w:rPr>
          <w:noProof/>
        </w:rPr>
      </w:r>
      <w:r>
        <w:rPr>
          <w:noProof/>
        </w:rPr>
        <w:fldChar w:fldCharType="separate"/>
      </w:r>
      <w:r>
        <w:rPr>
          <w:noProof/>
        </w:rPr>
        <w:t>29</w:t>
      </w:r>
      <w:r>
        <w:rPr>
          <w:noProof/>
        </w:rPr>
        <w:fldChar w:fldCharType="end"/>
      </w:r>
    </w:p>
    <w:p w14:paraId="551121EA" w14:textId="6B1507DA"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5</w:t>
      </w:r>
      <w:r>
        <w:rPr>
          <w:noProof/>
        </w:rPr>
        <w:t>.</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rPr>
        <w:t xml:space="preserve">Business relationships for </w:t>
      </w:r>
      <w:r w:rsidRPr="002219FF">
        <w:rPr>
          <w:rFonts w:eastAsia="SimSun"/>
          <w:noProof/>
        </w:rPr>
        <w:t>VAL services</w:t>
      </w:r>
      <w:r w:rsidRPr="002219FF">
        <w:rPr>
          <w:noProof/>
          <w:lang w:val="en-US" w:eastAsia="zh-CN"/>
        </w:rPr>
        <w:t xml:space="preserve"> with satellite connectivity</w:t>
      </w:r>
      <w:r>
        <w:rPr>
          <w:noProof/>
        </w:rPr>
        <w:tab/>
      </w:r>
      <w:r>
        <w:rPr>
          <w:noProof/>
        </w:rPr>
        <w:fldChar w:fldCharType="begin"/>
      </w:r>
      <w:r>
        <w:rPr>
          <w:noProof/>
        </w:rPr>
        <w:instrText xml:space="preserve"> PAGEREF _Toc200926483 \h </w:instrText>
      </w:r>
      <w:r>
        <w:rPr>
          <w:noProof/>
        </w:rPr>
      </w:r>
      <w:r>
        <w:rPr>
          <w:noProof/>
        </w:rPr>
        <w:fldChar w:fldCharType="separate"/>
      </w:r>
      <w:r>
        <w:rPr>
          <w:noProof/>
        </w:rPr>
        <w:t>30</w:t>
      </w:r>
      <w:r>
        <w:rPr>
          <w:noProof/>
        </w:rPr>
        <w:fldChar w:fldCharType="end"/>
      </w:r>
    </w:p>
    <w:p w14:paraId="0D4F0320" w14:textId="1D687A33"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Generic functional model for SEAL services</w:t>
      </w:r>
      <w:r>
        <w:rPr>
          <w:noProof/>
        </w:rPr>
        <w:tab/>
      </w:r>
      <w:r>
        <w:rPr>
          <w:noProof/>
        </w:rPr>
        <w:fldChar w:fldCharType="begin"/>
      </w:r>
      <w:r>
        <w:rPr>
          <w:noProof/>
        </w:rPr>
        <w:instrText xml:space="preserve"> PAGEREF _Toc200926484 \h </w:instrText>
      </w:r>
      <w:r>
        <w:rPr>
          <w:noProof/>
        </w:rPr>
      </w:r>
      <w:r>
        <w:rPr>
          <w:noProof/>
        </w:rPr>
        <w:fldChar w:fldCharType="separate"/>
      </w:r>
      <w:r>
        <w:rPr>
          <w:noProof/>
        </w:rPr>
        <w:t>31</w:t>
      </w:r>
      <w:r>
        <w:rPr>
          <w:noProof/>
        </w:rPr>
        <w:fldChar w:fldCharType="end"/>
      </w:r>
    </w:p>
    <w:p w14:paraId="2B37926E" w14:textId="0D886E83"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_Toc200926485 \h </w:instrText>
      </w:r>
      <w:r>
        <w:rPr>
          <w:noProof/>
        </w:rPr>
      </w:r>
      <w:r>
        <w:rPr>
          <w:noProof/>
        </w:rPr>
        <w:fldChar w:fldCharType="separate"/>
      </w:r>
      <w:r>
        <w:rPr>
          <w:noProof/>
        </w:rPr>
        <w:t>31</w:t>
      </w:r>
      <w:r>
        <w:rPr>
          <w:noProof/>
        </w:rPr>
        <w:fldChar w:fldCharType="end"/>
      </w:r>
    </w:p>
    <w:p w14:paraId="0DF95B75" w14:textId="08237667"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_Toc200926486 \h </w:instrText>
      </w:r>
      <w:r>
        <w:rPr>
          <w:noProof/>
        </w:rPr>
      </w:r>
      <w:r>
        <w:rPr>
          <w:noProof/>
        </w:rPr>
        <w:fldChar w:fldCharType="separate"/>
      </w:r>
      <w:r>
        <w:rPr>
          <w:noProof/>
        </w:rPr>
        <w:t>31</w:t>
      </w:r>
      <w:r>
        <w:rPr>
          <w:noProof/>
        </w:rPr>
        <w:fldChar w:fldCharType="end"/>
      </w:r>
    </w:p>
    <w:p w14:paraId="323654A6" w14:textId="4620897E"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_Toc200926487 \h </w:instrText>
      </w:r>
      <w:r>
        <w:rPr>
          <w:noProof/>
        </w:rPr>
      </w:r>
      <w:r>
        <w:rPr>
          <w:noProof/>
        </w:rPr>
        <w:fldChar w:fldCharType="separate"/>
      </w:r>
      <w:r>
        <w:rPr>
          <w:noProof/>
        </w:rPr>
        <w:t>34</w:t>
      </w:r>
      <w:r>
        <w:rPr>
          <w:noProof/>
        </w:rPr>
        <w:fldChar w:fldCharType="end"/>
      </w:r>
    </w:p>
    <w:p w14:paraId="695A202C" w14:textId="4123A329"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_Toc200926488 \h </w:instrText>
      </w:r>
      <w:r>
        <w:rPr>
          <w:noProof/>
        </w:rPr>
      </w:r>
      <w:r>
        <w:rPr>
          <w:noProof/>
        </w:rPr>
        <w:fldChar w:fldCharType="separate"/>
      </w:r>
      <w:r>
        <w:rPr>
          <w:noProof/>
        </w:rPr>
        <w:t>34</w:t>
      </w:r>
      <w:r>
        <w:rPr>
          <w:noProof/>
        </w:rPr>
        <w:fldChar w:fldCharType="end"/>
      </w:r>
    </w:p>
    <w:p w14:paraId="419116D8" w14:textId="206D3A4E"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_Toc200926489 \h </w:instrText>
      </w:r>
      <w:r>
        <w:rPr>
          <w:noProof/>
        </w:rPr>
      </w:r>
      <w:r>
        <w:rPr>
          <w:noProof/>
        </w:rPr>
        <w:fldChar w:fldCharType="separate"/>
      </w:r>
      <w:r>
        <w:rPr>
          <w:noProof/>
        </w:rPr>
        <w:t>34</w:t>
      </w:r>
      <w:r>
        <w:rPr>
          <w:noProof/>
        </w:rPr>
        <w:fldChar w:fldCharType="end"/>
      </w:r>
    </w:p>
    <w:p w14:paraId="762634A8" w14:textId="35662C38"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_Toc200926490 \h </w:instrText>
      </w:r>
      <w:r>
        <w:rPr>
          <w:noProof/>
        </w:rPr>
      </w:r>
      <w:r>
        <w:rPr>
          <w:noProof/>
        </w:rPr>
        <w:fldChar w:fldCharType="separate"/>
      </w:r>
      <w:r>
        <w:rPr>
          <w:noProof/>
        </w:rPr>
        <w:t>34</w:t>
      </w:r>
      <w:r>
        <w:rPr>
          <w:noProof/>
        </w:rPr>
        <w:fldChar w:fldCharType="end"/>
      </w:r>
    </w:p>
    <w:p w14:paraId="32BF0938" w14:textId="10F1509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_Toc200926491 \h </w:instrText>
      </w:r>
      <w:r>
        <w:rPr>
          <w:noProof/>
        </w:rPr>
      </w:r>
      <w:r>
        <w:rPr>
          <w:noProof/>
        </w:rPr>
        <w:fldChar w:fldCharType="separate"/>
      </w:r>
      <w:r>
        <w:rPr>
          <w:noProof/>
        </w:rPr>
        <w:t>34</w:t>
      </w:r>
      <w:r>
        <w:rPr>
          <w:noProof/>
        </w:rPr>
        <w:fldChar w:fldCharType="end"/>
      </w:r>
    </w:p>
    <w:p w14:paraId="65D16A4E" w14:textId="1517A89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VAL client</w:t>
      </w:r>
      <w:r>
        <w:rPr>
          <w:noProof/>
        </w:rPr>
        <w:tab/>
      </w:r>
      <w:r>
        <w:rPr>
          <w:noProof/>
        </w:rPr>
        <w:fldChar w:fldCharType="begin"/>
      </w:r>
      <w:r>
        <w:rPr>
          <w:noProof/>
        </w:rPr>
        <w:instrText xml:space="preserve"> PAGEREF _Toc200926492 \h </w:instrText>
      </w:r>
      <w:r>
        <w:rPr>
          <w:noProof/>
        </w:rPr>
      </w:r>
      <w:r>
        <w:rPr>
          <w:noProof/>
        </w:rPr>
        <w:fldChar w:fldCharType="separate"/>
      </w:r>
      <w:r>
        <w:rPr>
          <w:noProof/>
        </w:rPr>
        <w:t>34</w:t>
      </w:r>
      <w:r>
        <w:rPr>
          <w:noProof/>
        </w:rPr>
        <w:fldChar w:fldCharType="end"/>
      </w:r>
    </w:p>
    <w:p w14:paraId="2DE81EAF" w14:textId="5D952BB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VAL server</w:t>
      </w:r>
      <w:r>
        <w:rPr>
          <w:noProof/>
        </w:rPr>
        <w:tab/>
      </w:r>
      <w:r>
        <w:rPr>
          <w:noProof/>
        </w:rPr>
        <w:fldChar w:fldCharType="begin"/>
      </w:r>
      <w:r>
        <w:rPr>
          <w:noProof/>
        </w:rPr>
        <w:instrText xml:space="preserve"> PAGEREF _Toc200926493 \h </w:instrText>
      </w:r>
      <w:r>
        <w:rPr>
          <w:noProof/>
        </w:rPr>
      </w:r>
      <w:r>
        <w:rPr>
          <w:noProof/>
        </w:rPr>
        <w:fldChar w:fldCharType="separate"/>
      </w:r>
      <w:r>
        <w:rPr>
          <w:noProof/>
        </w:rPr>
        <w:t>35</w:t>
      </w:r>
      <w:r>
        <w:rPr>
          <w:noProof/>
        </w:rPr>
        <w:fldChar w:fldCharType="end"/>
      </w:r>
    </w:p>
    <w:p w14:paraId="3CEDEC14" w14:textId="15A4D24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SEAL client</w:t>
      </w:r>
      <w:r>
        <w:rPr>
          <w:noProof/>
        </w:rPr>
        <w:tab/>
      </w:r>
      <w:r>
        <w:rPr>
          <w:noProof/>
        </w:rPr>
        <w:fldChar w:fldCharType="begin"/>
      </w:r>
      <w:r>
        <w:rPr>
          <w:noProof/>
        </w:rPr>
        <w:instrText xml:space="preserve"> PAGEREF _Toc200926494 \h </w:instrText>
      </w:r>
      <w:r>
        <w:rPr>
          <w:noProof/>
        </w:rPr>
      </w:r>
      <w:r>
        <w:rPr>
          <w:noProof/>
        </w:rPr>
        <w:fldChar w:fldCharType="separate"/>
      </w:r>
      <w:r>
        <w:rPr>
          <w:noProof/>
        </w:rPr>
        <w:t>35</w:t>
      </w:r>
      <w:r>
        <w:rPr>
          <w:noProof/>
        </w:rPr>
        <w:fldChar w:fldCharType="end"/>
      </w:r>
    </w:p>
    <w:p w14:paraId="0E868034" w14:textId="198326A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SEAL server</w:t>
      </w:r>
      <w:r>
        <w:rPr>
          <w:noProof/>
        </w:rPr>
        <w:tab/>
      </w:r>
      <w:r>
        <w:rPr>
          <w:noProof/>
        </w:rPr>
        <w:fldChar w:fldCharType="begin"/>
      </w:r>
      <w:r>
        <w:rPr>
          <w:noProof/>
        </w:rPr>
        <w:instrText xml:space="preserve"> PAGEREF _Toc200926495 \h </w:instrText>
      </w:r>
      <w:r>
        <w:rPr>
          <w:noProof/>
        </w:rPr>
      </w:r>
      <w:r>
        <w:rPr>
          <w:noProof/>
        </w:rPr>
        <w:fldChar w:fldCharType="separate"/>
      </w:r>
      <w:r>
        <w:rPr>
          <w:noProof/>
        </w:rPr>
        <w:t>35</w:t>
      </w:r>
      <w:r>
        <w:rPr>
          <w:noProof/>
        </w:rPr>
        <w:fldChar w:fldCharType="end"/>
      </w:r>
    </w:p>
    <w:p w14:paraId="58F10290" w14:textId="07D5ED2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6.4.2.6</w:t>
      </w:r>
      <w:r>
        <w:rPr>
          <w:rFonts w:asciiTheme="minorHAnsi" w:eastAsiaTheme="minorEastAsia" w:hAnsiTheme="minorHAnsi" w:cstheme="minorBidi"/>
          <w:noProof/>
          <w:kern w:val="2"/>
          <w:sz w:val="24"/>
          <w:szCs w:val="24"/>
          <w:lang w:eastAsia="en-GB"/>
          <w14:ligatures w14:val="standardContextual"/>
        </w:rPr>
        <w:tab/>
      </w:r>
      <w:r>
        <w:rPr>
          <w:noProof/>
        </w:rPr>
        <w:t>VAL user database</w:t>
      </w:r>
      <w:r>
        <w:rPr>
          <w:noProof/>
        </w:rPr>
        <w:tab/>
      </w:r>
      <w:r>
        <w:rPr>
          <w:noProof/>
        </w:rPr>
        <w:fldChar w:fldCharType="begin"/>
      </w:r>
      <w:r>
        <w:rPr>
          <w:noProof/>
        </w:rPr>
        <w:instrText xml:space="preserve"> PAGEREF _Toc200926496 \h </w:instrText>
      </w:r>
      <w:r>
        <w:rPr>
          <w:noProof/>
        </w:rPr>
      </w:r>
      <w:r>
        <w:rPr>
          <w:noProof/>
        </w:rPr>
        <w:fldChar w:fldCharType="separate"/>
      </w:r>
      <w:r>
        <w:rPr>
          <w:noProof/>
        </w:rPr>
        <w:t>35</w:t>
      </w:r>
      <w:r>
        <w:rPr>
          <w:noProof/>
        </w:rPr>
        <w:fldChar w:fldCharType="end"/>
      </w:r>
    </w:p>
    <w:p w14:paraId="30FC2694" w14:textId="51D0B0FC"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_Toc200926497 \h </w:instrText>
      </w:r>
      <w:r>
        <w:rPr>
          <w:noProof/>
        </w:rPr>
      </w:r>
      <w:r>
        <w:rPr>
          <w:noProof/>
        </w:rPr>
        <w:fldChar w:fldCharType="separate"/>
      </w:r>
      <w:r>
        <w:rPr>
          <w:noProof/>
        </w:rPr>
        <w:t>35</w:t>
      </w:r>
      <w:r>
        <w:rPr>
          <w:noProof/>
        </w:rPr>
        <w:fldChar w:fldCharType="end"/>
      </w:r>
    </w:p>
    <w:p w14:paraId="5460D48E" w14:textId="1C99151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_Toc200926498 \h </w:instrText>
      </w:r>
      <w:r>
        <w:rPr>
          <w:noProof/>
        </w:rPr>
      </w:r>
      <w:r>
        <w:rPr>
          <w:noProof/>
        </w:rPr>
        <w:fldChar w:fldCharType="separate"/>
      </w:r>
      <w:r>
        <w:rPr>
          <w:noProof/>
        </w:rPr>
        <w:t>35</w:t>
      </w:r>
      <w:r>
        <w:rPr>
          <w:noProof/>
        </w:rPr>
        <w:fldChar w:fldCharType="end"/>
      </w:r>
    </w:p>
    <w:p w14:paraId="21C72ECB" w14:textId="394A7E40"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_Toc200926499 \h </w:instrText>
      </w:r>
      <w:r>
        <w:rPr>
          <w:noProof/>
        </w:rPr>
      </w:r>
      <w:r>
        <w:rPr>
          <w:noProof/>
        </w:rPr>
        <w:fldChar w:fldCharType="separate"/>
      </w:r>
      <w:r>
        <w:rPr>
          <w:noProof/>
        </w:rPr>
        <w:t>35</w:t>
      </w:r>
      <w:r>
        <w:rPr>
          <w:noProof/>
        </w:rPr>
        <w:fldChar w:fldCharType="end"/>
      </w:r>
    </w:p>
    <w:p w14:paraId="715AE81A" w14:textId="4B6BF40E"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_Toc200926500 \h </w:instrText>
      </w:r>
      <w:r>
        <w:rPr>
          <w:noProof/>
        </w:rPr>
      </w:r>
      <w:r>
        <w:rPr>
          <w:noProof/>
        </w:rPr>
        <w:fldChar w:fldCharType="separate"/>
      </w:r>
      <w:r>
        <w:rPr>
          <w:noProof/>
        </w:rPr>
        <w:t>35</w:t>
      </w:r>
      <w:r>
        <w:rPr>
          <w:noProof/>
        </w:rPr>
        <w:fldChar w:fldCharType="end"/>
      </w:r>
    </w:p>
    <w:p w14:paraId="47871CCA" w14:textId="5B8D37F9"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_Toc200926501 \h </w:instrText>
      </w:r>
      <w:r>
        <w:rPr>
          <w:noProof/>
        </w:rPr>
      </w:r>
      <w:r>
        <w:rPr>
          <w:noProof/>
        </w:rPr>
        <w:fldChar w:fldCharType="separate"/>
      </w:r>
      <w:r>
        <w:rPr>
          <w:noProof/>
        </w:rPr>
        <w:t>35</w:t>
      </w:r>
      <w:r>
        <w:rPr>
          <w:noProof/>
        </w:rPr>
        <w:fldChar w:fldCharType="end"/>
      </w:r>
    </w:p>
    <w:p w14:paraId="2568483A" w14:textId="2BA2CE96"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_Toc200926502 \h </w:instrText>
      </w:r>
      <w:r>
        <w:rPr>
          <w:noProof/>
        </w:rPr>
      </w:r>
      <w:r>
        <w:rPr>
          <w:noProof/>
        </w:rPr>
        <w:fldChar w:fldCharType="separate"/>
      </w:r>
      <w:r>
        <w:rPr>
          <w:noProof/>
        </w:rPr>
        <w:t>35</w:t>
      </w:r>
      <w:r>
        <w:rPr>
          <w:noProof/>
        </w:rPr>
        <w:fldChar w:fldCharType="end"/>
      </w:r>
    </w:p>
    <w:p w14:paraId="2CA7A08E" w14:textId="11E22EB8"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6.4.3.1.3.2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_Toc200926503 \h </w:instrText>
      </w:r>
      <w:r>
        <w:rPr>
          <w:noProof/>
        </w:rPr>
      </w:r>
      <w:r>
        <w:rPr>
          <w:noProof/>
        </w:rPr>
        <w:fldChar w:fldCharType="separate"/>
      </w:r>
      <w:r>
        <w:rPr>
          <w:noProof/>
        </w:rPr>
        <w:t>36</w:t>
      </w:r>
      <w:r>
        <w:rPr>
          <w:noProof/>
        </w:rPr>
        <w:fldChar w:fldCharType="end"/>
      </w:r>
    </w:p>
    <w:p w14:paraId="35C72601" w14:textId="6A83DAC3"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6.4.3.1.3.3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_Toc200926504 \h </w:instrText>
      </w:r>
      <w:r>
        <w:rPr>
          <w:noProof/>
        </w:rPr>
      </w:r>
      <w:r>
        <w:rPr>
          <w:noProof/>
        </w:rPr>
        <w:fldChar w:fldCharType="separate"/>
      </w:r>
      <w:r>
        <w:rPr>
          <w:noProof/>
        </w:rPr>
        <w:t>36</w:t>
      </w:r>
      <w:r>
        <w:rPr>
          <w:noProof/>
        </w:rPr>
        <w:fldChar w:fldCharType="end"/>
      </w:r>
    </w:p>
    <w:p w14:paraId="3409B39B" w14:textId="76F64FF5"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6.4.3.1.3.4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_Toc200926505 \h </w:instrText>
      </w:r>
      <w:r>
        <w:rPr>
          <w:noProof/>
        </w:rPr>
      </w:r>
      <w:r>
        <w:rPr>
          <w:noProof/>
        </w:rPr>
        <w:fldChar w:fldCharType="separate"/>
      </w:r>
      <w:r>
        <w:rPr>
          <w:noProof/>
        </w:rPr>
        <w:t>36</w:t>
      </w:r>
      <w:r>
        <w:rPr>
          <w:noProof/>
        </w:rPr>
        <w:fldChar w:fldCharType="end"/>
      </w:r>
    </w:p>
    <w:p w14:paraId="733C0078" w14:textId="30429695"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_Toc200926506 \h </w:instrText>
      </w:r>
      <w:r>
        <w:rPr>
          <w:noProof/>
        </w:rPr>
      </w:r>
      <w:r>
        <w:rPr>
          <w:noProof/>
        </w:rPr>
        <w:fldChar w:fldCharType="separate"/>
      </w:r>
      <w:r>
        <w:rPr>
          <w:noProof/>
        </w:rPr>
        <w:t>37</w:t>
      </w:r>
      <w:r>
        <w:rPr>
          <w:noProof/>
        </w:rPr>
        <w:fldChar w:fldCharType="end"/>
      </w:r>
    </w:p>
    <w:p w14:paraId="5FEB0084" w14:textId="60963FA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_Toc200926507 \h </w:instrText>
      </w:r>
      <w:r>
        <w:rPr>
          <w:noProof/>
        </w:rPr>
      </w:r>
      <w:r>
        <w:rPr>
          <w:noProof/>
        </w:rPr>
        <w:fldChar w:fldCharType="separate"/>
      </w:r>
      <w:r>
        <w:rPr>
          <w:noProof/>
        </w:rPr>
        <w:t>37</w:t>
      </w:r>
      <w:r>
        <w:rPr>
          <w:noProof/>
        </w:rPr>
        <w:fldChar w:fldCharType="end"/>
      </w:r>
    </w:p>
    <w:p w14:paraId="557FAAC8" w14:textId="430C9C38"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_Toc200926508 \h </w:instrText>
      </w:r>
      <w:r>
        <w:rPr>
          <w:noProof/>
        </w:rPr>
      </w:r>
      <w:r>
        <w:rPr>
          <w:noProof/>
        </w:rPr>
        <w:fldChar w:fldCharType="separate"/>
      </w:r>
      <w:r>
        <w:rPr>
          <w:noProof/>
        </w:rPr>
        <w:t>37</w:t>
      </w:r>
      <w:r>
        <w:rPr>
          <w:noProof/>
        </w:rPr>
        <w:fldChar w:fldCharType="end"/>
      </w:r>
    </w:p>
    <w:p w14:paraId="1DC7AAE7" w14:textId="0A89A6E5"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_Toc200926509 \h </w:instrText>
      </w:r>
      <w:r>
        <w:rPr>
          <w:noProof/>
        </w:rPr>
      </w:r>
      <w:r>
        <w:rPr>
          <w:noProof/>
        </w:rPr>
        <w:fldChar w:fldCharType="separate"/>
      </w:r>
      <w:r>
        <w:rPr>
          <w:noProof/>
        </w:rPr>
        <w:t>38</w:t>
      </w:r>
      <w:r>
        <w:rPr>
          <w:noProof/>
        </w:rPr>
        <w:fldChar w:fldCharType="end"/>
      </w:r>
    </w:p>
    <w:p w14:paraId="0FF41725" w14:textId="7E5977A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_Toc200926510 \h </w:instrText>
      </w:r>
      <w:r>
        <w:rPr>
          <w:noProof/>
        </w:rPr>
      </w:r>
      <w:r>
        <w:rPr>
          <w:noProof/>
        </w:rPr>
        <w:fldChar w:fldCharType="separate"/>
      </w:r>
      <w:r>
        <w:rPr>
          <w:noProof/>
        </w:rPr>
        <w:t>38</w:t>
      </w:r>
      <w:r>
        <w:rPr>
          <w:noProof/>
        </w:rPr>
        <w:fldChar w:fldCharType="end"/>
      </w:r>
    </w:p>
    <w:p w14:paraId="222894E6" w14:textId="3613B44F"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_Toc200926511 \h </w:instrText>
      </w:r>
      <w:r>
        <w:rPr>
          <w:noProof/>
        </w:rPr>
      </w:r>
      <w:r>
        <w:rPr>
          <w:noProof/>
        </w:rPr>
        <w:fldChar w:fldCharType="separate"/>
      </w:r>
      <w:r>
        <w:rPr>
          <w:noProof/>
        </w:rPr>
        <w:t>38</w:t>
      </w:r>
      <w:r>
        <w:rPr>
          <w:noProof/>
        </w:rPr>
        <w:fldChar w:fldCharType="end"/>
      </w:r>
    </w:p>
    <w:p w14:paraId="09E506B6" w14:textId="7D29506F"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_Toc200926512 \h </w:instrText>
      </w:r>
      <w:r>
        <w:rPr>
          <w:noProof/>
        </w:rPr>
      </w:r>
      <w:r>
        <w:rPr>
          <w:noProof/>
        </w:rPr>
        <w:fldChar w:fldCharType="separate"/>
      </w:r>
      <w:r>
        <w:rPr>
          <w:noProof/>
        </w:rPr>
        <w:t>38</w:t>
      </w:r>
      <w:r>
        <w:rPr>
          <w:noProof/>
        </w:rPr>
        <w:fldChar w:fldCharType="end"/>
      </w:r>
    </w:p>
    <w:p w14:paraId="323F2EB6" w14:textId="0D5C5CA8"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_Toc200926513 \h </w:instrText>
      </w:r>
      <w:r>
        <w:rPr>
          <w:noProof/>
        </w:rPr>
      </w:r>
      <w:r>
        <w:rPr>
          <w:noProof/>
        </w:rPr>
        <w:fldChar w:fldCharType="separate"/>
      </w:r>
      <w:r>
        <w:rPr>
          <w:noProof/>
        </w:rPr>
        <w:t>39</w:t>
      </w:r>
      <w:r>
        <w:rPr>
          <w:noProof/>
        </w:rPr>
        <w:fldChar w:fldCharType="end"/>
      </w:r>
    </w:p>
    <w:p w14:paraId="3CEFD79B" w14:textId="50DAA92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LWP entities</w:t>
      </w:r>
      <w:r>
        <w:rPr>
          <w:noProof/>
        </w:rPr>
        <w:tab/>
      </w:r>
      <w:r>
        <w:rPr>
          <w:noProof/>
        </w:rPr>
        <w:fldChar w:fldCharType="begin"/>
      </w:r>
      <w:r>
        <w:rPr>
          <w:noProof/>
        </w:rPr>
        <w:instrText xml:space="preserve"> PAGEREF _Toc200926514 \h </w:instrText>
      </w:r>
      <w:r>
        <w:rPr>
          <w:noProof/>
        </w:rPr>
      </w:r>
      <w:r>
        <w:rPr>
          <w:noProof/>
        </w:rPr>
        <w:fldChar w:fldCharType="separate"/>
      </w:r>
      <w:r>
        <w:rPr>
          <w:noProof/>
        </w:rPr>
        <w:t>39</w:t>
      </w:r>
      <w:r>
        <w:rPr>
          <w:noProof/>
        </w:rPr>
        <w:fldChar w:fldCharType="end"/>
      </w:r>
    </w:p>
    <w:p w14:paraId="582F26D4" w14:textId="532A0DA2"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LWP client</w:t>
      </w:r>
      <w:r>
        <w:rPr>
          <w:noProof/>
        </w:rPr>
        <w:tab/>
      </w:r>
      <w:r>
        <w:rPr>
          <w:noProof/>
        </w:rPr>
        <w:fldChar w:fldCharType="begin"/>
      </w:r>
      <w:r>
        <w:rPr>
          <w:noProof/>
        </w:rPr>
        <w:instrText xml:space="preserve"> PAGEREF _Toc200926515 \h </w:instrText>
      </w:r>
      <w:r>
        <w:rPr>
          <w:noProof/>
        </w:rPr>
      </w:r>
      <w:r>
        <w:rPr>
          <w:noProof/>
        </w:rPr>
        <w:fldChar w:fldCharType="separate"/>
      </w:r>
      <w:r>
        <w:rPr>
          <w:noProof/>
        </w:rPr>
        <w:t>39</w:t>
      </w:r>
      <w:r>
        <w:rPr>
          <w:noProof/>
        </w:rPr>
        <w:fldChar w:fldCharType="end"/>
      </w:r>
    </w:p>
    <w:p w14:paraId="23F184D5" w14:textId="0D607625"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LWP proxy</w:t>
      </w:r>
      <w:r>
        <w:rPr>
          <w:noProof/>
        </w:rPr>
        <w:tab/>
      </w:r>
      <w:r>
        <w:rPr>
          <w:noProof/>
        </w:rPr>
        <w:fldChar w:fldCharType="begin"/>
      </w:r>
      <w:r>
        <w:rPr>
          <w:noProof/>
        </w:rPr>
        <w:instrText xml:space="preserve"> PAGEREF _Toc200926516 \h </w:instrText>
      </w:r>
      <w:r>
        <w:rPr>
          <w:noProof/>
        </w:rPr>
      </w:r>
      <w:r>
        <w:rPr>
          <w:noProof/>
        </w:rPr>
        <w:fldChar w:fldCharType="separate"/>
      </w:r>
      <w:r>
        <w:rPr>
          <w:noProof/>
        </w:rPr>
        <w:t>39</w:t>
      </w:r>
      <w:r>
        <w:rPr>
          <w:noProof/>
        </w:rPr>
        <w:fldChar w:fldCharType="end"/>
      </w:r>
    </w:p>
    <w:p w14:paraId="0381B5DA" w14:textId="0652FCD6"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LWP server</w:t>
      </w:r>
      <w:r>
        <w:rPr>
          <w:noProof/>
        </w:rPr>
        <w:tab/>
      </w:r>
      <w:r>
        <w:rPr>
          <w:noProof/>
        </w:rPr>
        <w:fldChar w:fldCharType="begin"/>
      </w:r>
      <w:r>
        <w:rPr>
          <w:noProof/>
        </w:rPr>
        <w:instrText xml:space="preserve"> PAGEREF _Toc200926517 \h </w:instrText>
      </w:r>
      <w:r>
        <w:rPr>
          <w:noProof/>
        </w:rPr>
      </w:r>
      <w:r>
        <w:rPr>
          <w:noProof/>
        </w:rPr>
        <w:fldChar w:fldCharType="separate"/>
      </w:r>
      <w:r>
        <w:rPr>
          <w:noProof/>
        </w:rPr>
        <w:t>39</w:t>
      </w:r>
      <w:r>
        <w:rPr>
          <w:noProof/>
        </w:rPr>
        <w:fldChar w:fldCharType="end"/>
      </w:r>
    </w:p>
    <w:p w14:paraId="222A10D6" w14:textId="03242AF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LWP usage</w:t>
      </w:r>
      <w:r>
        <w:rPr>
          <w:noProof/>
        </w:rPr>
        <w:tab/>
      </w:r>
      <w:r>
        <w:rPr>
          <w:noProof/>
        </w:rPr>
        <w:fldChar w:fldCharType="begin"/>
      </w:r>
      <w:r>
        <w:rPr>
          <w:noProof/>
        </w:rPr>
        <w:instrText xml:space="preserve"> PAGEREF _Toc200926518 \h </w:instrText>
      </w:r>
      <w:r>
        <w:rPr>
          <w:noProof/>
        </w:rPr>
      </w:r>
      <w:r>
        <w:rPr>
          <w:noProof/>
        </w:rPr>
        <w:fldChar w:fldCharType="separate"/>
      </w:r>
      <w:r>
        <w:rPr>
          <w:noProof/>
        </w:rPr>
        <w:t>39</w:t>
      </w:r>
      <w:r>
        <w:rPr>
          <w:noProof/>
        </w:rPr>
        <w:fldChar w:fldCharType="end"/>
      </w:r>
    </w:p>
    <w:p w14:paraId="42D4B4C3" w14:textId="09E98847"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_Toc200926519 \h </w:instrText>
      </w:r>
      <w:r>
        <w:rPr>
          <w:noProof/>
        </w:rPr>
      </w:r>
      <w:r>
        <w:rPr>
          <w:noProof/>
        </w:rPr>
        <w:fldChar w:fldCharType="separate"/>
      </w:r>
      <w:r>
        <w:rPr>
          <w:noProof/>
        </w:rPr>
        <w:t>40</w:t>
      </w:r>
      <w:r>
        <w:rPr>
          <w:noProof/>
        </w:rPr>
        <w:fldChar w:fldCharType="end"/>
      </w:r>
    </w:p>
    <w:p w14:paraId="75278091" w14:textId="019218CE"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_Toc200926520 \h </w:instrText>
      </w:r>
      <w:r>
        <w:rPr>
          <w:noProof/>
        </w:rPr>
      </w:r>
      <w:r>
        <w:rPr>
          <w:noProof/>
        </w:rPr>
        <w:fldChar w:fldCharType="separate"/>
      </w:r>
      <w:r>
        <w:rPr>
          <w:noProof/>
        </w:rPr>
        <w:t>40</w:t>
      </w:r>
      <w:r>
        <w:rPr>
          <w:noProof/>
        </w:rPr>
        <w:fldChar w:fldCharType="end"/>
      </w:r>
    </w:p>
    <w:p w14:paraId="077C31D1" w14:textId="471B3B4F"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_Toc200926521 \h </w:instrText>
      </w:r>
      <w:r>
        <w:rPr>
          <w:noProof/>
        </w:rPr>
      </w:r>
      <w:r>
        <w:rPr>
          <w:noProof/>
        </w:rPr>
        <w:fldChar w:fldCharType="separate"/>
      </w:r>
      <w:r>
        <w:rPr>
          <w:noProof/>
        </w:rPr>
        <w:t>40</w:t>
      </w:r>
      <w:r>
        <w:rPr>
          <w:noProof/>
        </w:rPr>
        <w:fldChar w:fldCharType="end"/>
      </w:r>
    </w:p>
    <w:p w14:paraId="428FCB35" w14:textId="05D8F5D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_Toc200926522 \h </w:instrText>
      </w:r>
      <w:r>
        <w:rPr>
          <w:noProof/>
        </w:rPr>
      </w:r>
      <w:r>
        <w:rPr>
          <w:noProof/>
        </w:rPr>
        <w:fldChar w:fldCharType="separate"/>
      </w:r>
      <w:r>
        <w:rPr>
          <w:noProof/>
        </w:rPr>
        <w:t>40</w:t>
      </w:r>
      <w:r>
        <w:rPr>
          <w:noProof/>
        </w:rPr>
        <w:fldChar w:fldCharType="end"/>
      </w:r>
    </w:p>
    <w:p w14:paraId="21739782" w14:textId="06F342A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VAL-UU</w:t>
      </w:r>
      <w:r>
        <w:rPr>
          <w:noProof/>
        </w:rPr>
        <w:tab/>
      </w:r>
      <w:r>
        <w:rPr>
          <w:noProof/>
        </w:rPr>
        <w:fldChar w:fldCharType="begin"/>
      </w:r>
      <w:r>
        <w:rPr>
          <w:noProof/>
        </w:rPr>
        <w:instrText xml:space="preserve"> PAGEREF _Toc200926523 \h </w:instrText>
      </w:r>
      <w:r>
        <w:rPr>
          <w:noProof/>
        </w:rPr>
      </w:r>
      <w:r>
        <w:rPr>
          <w:noProof/>
        </w:rPr>
        <w:fldChar w:fldCharType="separate"/>
      </w:r>
      <w:r>
        <w:rPr>
          <w:noProof/>
        </w:rPr>
        <w:t>40</w:t>
      </w:r>
      <w:r>
        <w:rPr>
          <w:noProof/>
        </w:rPr>
        <w:fldChar w:fldCharType="end"/>
      </w:r>
    </w:p>
    <w:p w14:paraId="6A88153D" w14:textId="6D829CB7"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VAL-PC5</w:t>
      </w:r>
      <w:r>
        <w:rPr>
          <w:noProof/>
        </w:rPr>
        <w:tab/>
      </w:r>
      <w:r>
        <w:rPr>
          <w:noProof/>
        </w:rPr>
        <w:fldChar w:fldCharType="begin"/>
      </w:r>
      <w:r>
        <w:rPr>
          <w:noProof/>
        </w:rPr>
        <w:instrText xml:space="preserve"> PAGEREF _Toc200926524 \h </w:instrText>
      </w:r>
      <w:r>
        <w:rPr>
          <w:noProof/>
        </w:rPr>
      </w:r>
      <w:r>
        <w:rPr>
          <w:noProof/>
        </w:rPr>
        <w:fldChar w:fldCharType="separate"/>
      </w:r>
      <w:r>
        <w:rPr>
          <w:noProof/>
        </w:rPr>
        <w:t>40</w:t>
      </w:r>
      <w:r>
        <w:rPr>
          <w:noProof/>
        </w:rPr>
        <w:fldChar w:fldCharType="end"/>
      </w:r>
    </w:p>
    <w:p w14:paraId="01A3BC27" w14:textId="59F2F0E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SEAL-UU</w:t>
      </w:r>
      <w:r>
        <w:rPr>
          <w:noProof/>
        </w:rPr>
        <w:tab/>
      </w:r>
      <w:r>
        <w:rPr>
          <w:noProof/>
        </w:rPr>
        <w:fldChar w:fldCharType="begin"/>
      </w:r>
      <w:r>
        <w:rPr>
          <w:noProof/>
        </w:rPr>
        <w:instrText xml:space="preserve"> PAGEREF _Toc200926525 \h </w:instrText>
      </w:r>
      <w:r>
        <w:rPr>
          <w:noProof/>
        </w:rPr>
      </w:r>
      <w:r>
        <w:rPr>
          <w:noProof/>
        </w:rPr>
        <w:fldChar w:fldCharType="separate"/>
      </w:r>
      <w:r>
        <w:rPr>
          <w:noProof/>
        </w:rPr>
        <w:t>40</w:t>
      </w:r>
      <w:r>
        <w:rPr>
          <w:noProof/>
        </w:rPr>
        <w:fldChar w:fldCharType="end"/>
      </w:r>
    </w:p>
    <w:p w14:paraId="0175C25E" w14:textId="0D36C827"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SEAL-PC5</w:t>
      </w:r>
      <w:r>
        <w:rPr>
          <w:noProof/>
        </w:rPr>
        <w:tab/>
      </w:r>
      <w:r>
        <w:rPr>
          <w:noProof/>
        </w:rPr>
        <w:fldChar w:fldCharType="begin"/>
      </w:r>
      <w:r>
        <w:rPr>
          <w:noProof/>
        </w:rPr>
        <w:instrText xml:space="preserve"> PAGEREF _Toc200926526 \h </w:instrText>
      </w:r>
      <w:r>
        <w:rPr>
          <w:noProof/>
        </w:rPr>
      </w:r>
      <w:r>
        <w:rPr>
          <w:noProof/>
        </w:rPr>
        <w:fldChar w:fldCharType="separate"/>
      </w:r>
      <w:r>
        <w:rPr>
          <w:noProof/>
        </w:rPr>
        <w:t>40</w:t>
      </w:r>
      <w:r>
        <w:rPr>
          <w:noProof/>
        </w:rPr>
        <w:fldChar w:fldCharType="end"/>
      </w:r>
    </w:p>
    <w:p w14:paraId="1DAE4B58" w14:textId="704B9EC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6.5.2.6</w:t>
      </w:r>
      <w:r>
        <w:rPr>
          <w:rFonts w:asciiTheme="minorHAnsi" w:eastAsiaTheme="minorEastAsia" w:hAnsiTheme="minorHAnsi" w:cstheme="minorBidi"/>
          <w:noProof/>
          <w:kern w:val="2"/>
          <w:sz w:val="24"/>
          <w:szCs w:val="24"/>
          <w:lang w:eastAsia="en-GB"/>
          <w14:ligatures w14:val="standardContextual"/>
        </w:rPr>
        <w:tab/>
      </w:r>
      <w:r>
        <w:rPr>
          <w:noProof/>
        </w:rPr>
        <w:t>SEAL-C</w:t>
      </w:r>
      <w:r>
        <w:rPr>
          <w:noProof/>
        </w:rPr>
        <w:tab/>
      </w:r>
      <w:r>
        <w:rPr>
          <w:noProof/>
        </w:rPr>
        <w:fldChar w:fldCharType="begin"/>
      </w:r>
      <w:r>
        <w:rPr>
          <w:noProof/>
        </w:rPr>
        <w:instrText xml:space="preserve"> PAGEREF _Toc200926527 \h </w:instrText>
      </w:r>
      <w:r>
        <w:rPr>
          <w:noProof/>
        </w:rPr>
      </w:r>
      <w:r>
        <w:rPr>
          <w:noProof/>
        </w:rPr>
        <w:fldChar w:fldCharType="separate"/>
      </w:r>
      <w:r>
        <w:rPr>
          <w:noProof/>
        </w:rPr>
        <w:t>40</w:t>
      </w:r>
      <w:r>
        <w:rPr>
          <w:noProof/>
        </w:rPr>
        <w:fldChar w:fldCharType="end"/>
      </w:r>
    </w:p>
    <w:p w14:paraId="428D40FA" w14:textId="6A057BE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6.5.2.7</w:t>
      </w:r>
      <w:r>
        <w:rPr>
          <w:rFonts w:asciiTheme="minorHAnsi" w:eastAsiaTheme="minorEastAsia" w:hAnsiTheme="minorHAnsi" w:cstheme="minorBidi"/>
          <w:noProof/>
          <w:kern w:val="2"/>
          <w:sz w:val="24"/>
          <w:szCs w:val="24"/>
          <w:lang w:eastAsia="en-GB"/>
          <w14:ligatures w14:val="standardContextual"/>
        </w:rPr>
        <w:tab/>
      </w:r>
      <w:r>
        <w:rPr>
          <w:noProof/>
        </w:rPr>
        <w:t>SEAL-S</w:t>
      </w:r>
      <w:r>
        <w:rPr>
          <w:noProof/>
        </w:rPr>
        <w:tab/>
      </w:r>
      <w:r>
        <w:rPr>
          <w:noProof/>
        </w:rPr>
        <w:fldChar w:fldCharType="begin"/>
      </w:r>
      <w:r>
        <w:rPr>
          <w:noProof/>
        </w:rPr>
        <w:instrText xml:space="preserve"> PAGEREF _Toc200926528 \h </w:instrText>
      </w:r>
      <w:r>
        <w:rPr>
          <w:noProof/>
        </w:rPr>
      </w:r>
      <w:r>
        <w:rPr>
          <w:noProof/>
        </w:rPr>
        <w:fldChar w:fldCharType="separate"/>
      </w:r>
      <w:r>
        <w:rPr>
          <w:noProof/>
        </w:rPr>
        <w:t>40</w:t>
      </w:r>
      <w:r>
        <w:rPr>
          <w:noProof/>
        </w:rPr>
        <w:fldChar w:fldCharType="end"/>
      </w:r>
    </w:p>
    <w:p w14:paraId="40028562" w14:textId="2061837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6.5.2.8</w:t>
      </w:r>
      <w:r>
        <w:rPr>
          <w:rFonts w:asciiTheme="minorHAnsi" w:eastAsiaTheme="minorEastAsia" w:hAnsiTheme="minorHAnsi" w:cstheme="minorBidi"/>
          <w:noProof/>
          <w:kern w:val="2"/>
          <w:sz w:val="24"/>
          <w:szCs w:val="24"/>
          <w:lang w:eastAsia="en-GB"/>
          <w14:ligatures w14:val="standardContextual"/>
        </w:rPr>
        <w:tab/>
      </w:r>
      <w:r>
        <w:rPr>
          <w:noProof/>
        </w:rPr>
        <w:t>SEAL-E</w:t>
      </w:r>
      <w:r>
        <w:rPr>
          <w:noProof/>
        </w:rPr>
        <w:tab/>
      </w:r>
      <w:r>
        <w:rPr>
          <w:noProof/>
        </w:rPr>
        <w:fldChar w:fldCharType="begin"/>
      </w:r>
      <w:r>
        <w:rPr>
          <w:noProof/>
        </w:rPr>
        <w:instrText xml:space="preserve"> PAGEREF _Toc200926529 \h </w:instrText>
      </w:r>
      <w:r>
        <w:rPr>
          <w:noProof/>
        </w:rPr>
      </w:r>
      <w:r>
        <w:rPr>
          <w:noProof/>
        </w:rPr>
        <w:fldChar w:fldCharType="separate"/>
      </w:r>
      <w:r>
        <w:rPr>
          <w:noProof/>
        </w:rPr>
        <w:t>41</w:t>
      </w:r>
      <w:r>
        <w:rPr>
          <w:noProof/>
        </w:rPr>
        <w:fldChar w:fldCharType="end"/>
      </w:r>
    </w:p>
    <w:p w14:paraId="3BC3D891" w14:textId="311C7B3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6.5.2.9</w:t>
      </w:r>
      <w:r>
        <w:rPr>
          <w:rFonts w:asciiTheme="minorHAnsi" w:eastAsiaTheme="minorEastAsia" w:hAnsiTheme="minorHAnsi" w:cstheme="minorBidi"/>
          <w:noProof/>
          <w:kern w:val="2"/>
          <w:sz w:val="24"/>
          <w:szCs w:val="24"/>
          <w:lang w:eastAsia="en-GB"/>
          <w14:ligatures w14:val="standardContextual"/>
        </w:rPr>
        <w:tab/>
      </w:r>
      <w:r>
        <w:rPr>
          <w:noProof/>
        </w:rPr>
        <w:t>SEAL-X</w:t>
      </w:r>
      <w:r>
        <w:rPr>
          <w:noProof/>
        </w:rPr>
        <w:tab/>
      </w:r>
      <w:r>
        <w:rPr>
          <w:noProof/>
        </w:rPr>
        <w:fldChar w:fldCharType="begin"/>
      </w:r>
      <w:r>
        <w:rPr>
          <w:noProof/>
        </w:rPr>
        <w:instrText xml:space="preserve"> PAGEREF _Toc200926530 \h </w:instrText>
      </w:r>
      <w:r>
        <w:rPr>
          <w:noProof/>
        </w:rPr>
      </w:r>
      <w:r>
        <w:rPr>
          <w:noProof/>
        </w:rPr>
        <w:fldChar w:fldCharType="separate"/>
      </w:r>
      <w:r>
        <w:rPr>
          <w:noProof/>
        </w:rPr>
        <w:t>41</w:t>
      </w:r>
      <w:r>
        <w:rPr>
          <w:noProof/>
        </w:rPr>
        <w:fldChar w:fldCharType="end"/>
      </w:r>
    </w:p>
    <w:p w14:paraId="635815F4" w14:textId="4900AE0C"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6.5.2.9.1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_Toc200926531 \h </w:instrText>
      </w:r>
      <w:r>
        <w:rPr>
          <w:noProof/>
        </w:rPr>
      </w:r>
      <w:r>
        <w:rPr>
          <w:noProof/>
        </w:rPr>
        <w:fldChar w:fldCharType="separate"/>
      </w:r>
      <w:r>
        <w:rPr>
          <w:noProof/>
        </w:rPr>
        <w:t>41</w:t>
      </w:r>
      <w:r>
        <w:rPr>
          <w:noProof/>
        </w:rPr>
        <w:fldChar w:fldCharType="end"/>
      </w:r>
    </w:p>
    <w:p w14:paraId="454F2554" w14:textId="27509910"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6.5.2.9.2</w:t>
      </w:r>
      <w:r>
        <w:rPr>
          <w:rFonts w:asciiTheme="minorHAnsi" w:eastAsiaTheme="minorEastAsia" w:hAnsiTheme="minorHAnsi" w:cstheme="minorBidi"/>
          <w:noProof/>
          <w:kern w:val="2"/>
          <w:sz w:val="24"/>
          <w:szCs w:val="24"/>
          <w:lang w:eastAsia="en-GB"/>
          <w14:ligatures w14:val="standardContextual"/>
        </w:rPr>
        <w:tab/>
      </w:r>
      <w:r>
        <w:rPr>
          <w:noProof/>
        </w:rPr>
        <w:t>Reference point SEAL-X1 (between the key management server and the group management server)</w:t>
      </w:r>
      <w:r>
        <w:rPr>
          <w:noProof/>
        </w:rPr>
        <w:tab/>
      </w:r>
      <w:r>
        <w:rPr>
          <w:noProof/>
        </w:rPr>
        <w:fldChar w:fldCharType="begin"/>
      </w:r>
      <w:r>
        <w:rPr>
          <w:noProof/>
        </w:rPr>
        <w:instrText xml:space="preserve"> PAGEREF _Toc200926532 \h </w:instrText>
      </w:r>
      <w:r>
        <w:rPr>
          <w:noProof/>
        </w:rPr>
      </w:r>
      <w:r>
        <w:rPr>
          <w:noProof/>
        </w:rPr>
        <w:fldChar w:fldCharType="separate"/>
      </w:r>
      <w:r>
        <w:rPr>
          <w:noProof/>
        </w:rPr>
        <w:t>41</w:t>
      </w:r>
      <w:r>
        <w:rPr>
          <w:noProof/>
        </w:rPr>
        <w:fldChar w:fldCharType="end"/>
      </w:r>
    </w:p>
    <w:p w14:paraId="0857F2BE" w14:textId="126F6FA5"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6.5.2.9.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_Toc200926533 \h </w:instrText>
      </w:r>
      <w:r>
        <w:rPr>
          <w:noProof/>
        </w:rPr>
      </w:r>
      <w:r>
        <w:rPr>
          <w:noProof/>
        </w:rPr>
        <w:fldChar w:fldCharType="separate"/>
      </w:r>
      <w:r>
        <w:rPr>
          <w:noProof/>
        </w:rPr>
        <w:t>41</w:t>
      </w:r>
      <w:r>
        <w:rPr>
          <w:noProof/>
        </w:rPr>
        <w:fldChar w:fldCharType="end"/>
      </w:r>
    </w:p>
    <w:p w14:paraId="310813BA" w14:textId="7F40FE1E"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6.5.2.9.4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_Toc200926534 \h </w:instrText>
      </w:r>
      <w:r>
        <w:rPr>
          <w:noProof/>
        </w:rPr>
      </w:r>
      <w:r>
        <w:rPr>
          <w:noProof/>
        </w:rPr>
        <w:fldChar w:fldCharType="separate"/>
      </w:r>
      <w:r>
        <w:rPr>
          <w:noProof/>
        </w:rPr>
        <w:t>41</w:t>
      </w:r>
      <w:r>
        <w:rPr>
          <w:noProof/>
        </w:rPr>
        <w:fldChar w:fldCharType="end"/>
      </w:r>
    </w:p>
    <w:p w14:paraId="1DE9A2F6" w14:textId="1B881A5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6.5.2.10</w:t>
      </w:r>
      <w:r>
        <w:rPr>
          <w:rFonts w:asciiTheme="minorHAnsi" w:eastAsiaTheme="minorEastAsia" w:hAnsiTheme="minorHAnsi" w:cstheme="minorBidi"/>
          <w:noProof/>
          <w:kern w:val="2"/>
          <w:sz w:val="24"/>
          <w:szCs w:val="24"/>
          <w:lang w:eastAsia="en-GB"/>
          <w14:ligatures w14:val="standardContextual"/>
        </w:rPr>
        <w:tab/>
      </w:r>
      <w:r>
        <w:rPr>
          <w:noProof/>
        </w:rPr>
        <w:t>Reference point VAL-UDB (between the VAL user database and the SEAL server)</w:t>
      </w:r>
      <w:r>
        <w:rPr>
          <w:noProof/>
        </w:rPr>
        <w:tab/>
      </w:r>
      <w:r>
        <w:rPr>
          <w:noProof/>
        </w:rPr>
        <w:fldChar w:fldCharType="begin"/>
      </w:r>
      <w:r>
        <w:rPr>
          <w:noProof/>
        </w:rPr>
        <w:instrText xml:space="preserve"> PAGEREF _Toc200926535 \h </w:instrText>
      </w:r>
      <w:r>
        <w:rPr>
          <w:noProof/>
        </w:rPr>
      </w:r>
      <w:r>
        <w:rPr>
          <w:noProof/>
        </w:rPr>
        <w:fldChar w:fldCharType="separate"/>
      </w:r>
      <w:r>
        <w:rPr>
          <w:noProof/>
        </w:rPr>
        <w:t>41</w:t>
      </w:r>
      <w:r>
        <w:rPr>
          <w:noProof/>
        </w:rPr>
        <w:fldChar w:fldCharType="end"/>
      </w:r>
    </w:p>
    <w:p w14:paraId="271D696C" w14:textId="7D625CD2"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_Toc200926536 \h </w:instrText>
      </w:r>
      <w:r>
        <w:rPr>
          <w:noProof/>
        </w:rPr>
      </w:r>
      <w:r>
        <w:rPr>
          <w:noProof/>
        </w:rPr>
        <w:fldChar w:fldCharType="separate"/>
      </w:r>
      <w:r>
        <w:rPr>
          <w:noProof/>
        </w:rPr>
        <w:t>42</w:t>
      </w:r>
      <w:r>
        <w:rPr>
          <w:noProof/>
        </w:rPr>
        <w:fldChar w:fldCharType="end"/>
      </w:r>
    </w:p>
    <w:p w14:paraId="2E621499" w14:textId="36472B1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_Toc200926537 \h </w:instrText>
      </w:r>
      <w:r>
        <w:rPr>
          <w:noProof/>
        </w:rPr>
      </w:r>
      <w:r>
        <w:rPr>
          <w:noProof/>
        </w:rPr>
        <w:fldChar w:fldCharType="separate"/>
      </w:r>
      <w:r>
        <w:rPr>
          <w:noProof/>
        </w:rPr>
        <w:t>42</w:t>
      </w:r>
      <w:r>
        <w:rPr>
          <w:noProof/>
        </w:rPr>
        <w:fldChar w:fldCharType="end"/>
      </w:r>
    </w:p>
    <w:p w14:paraId="03BD0C8D" w14:textId="218C4B1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_Toc200926538 \h </w:instrText>
      </w:r>
      <w:r>
        <w:rPr>
          <w:noProof/>
        </w:rPr>
      </w:r>
      <w:r>
        <w:rPr>
          <w:noProof/>
        </w:rPr>
        <w:fldChar w:fldCharType="separate"/>
      </w:r>
      <w:r>
        <w:rPr>
          <w:noProof/>
        </w:rPr>
        <w:t>42</w:t>
      </w:r>
      <w:r>
        <w:rPr>
          <w:noProof/>
        </w:rPr>
        <w:fldChar w:fldCharType="end"/>
      </w:r>
    </w:p>
    <w:p w14:paraId="06971DF8" w14:textId="3CE20E3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_Toc200926539 \h </w:instrText>
      </w:r>
      <w:r>
        <w:rPr>
          <w:noProof/>
        </w:rPr>
      </w:r>
      <w:r>
        <w:rPr>
          <w:noProof/>
        </w:rPr>
        <w:fldChar w:fldCharType="separate"/>
      </w:r>
      <w:r>
        <w:rPr>
          <w:noProof/>
        </w:rPr>
        <w:t>42</w:t>
      </w:r>
      <w:r>
        <w:rPr>
          <w:noProof/>
        </w:rPr>
        <w:fldChar w:fldCharType="end"/>
      </w:r>
    </w:p>
    <w:p w14:paraId="6E657507" w14:textId="0EE62C8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_Toc200926540 \h </w:instrText>
      </w:r>
      <w:r>
        <w:rPr>
          <w:noProof/>
        </w:rPr>
      </w:r>
      <w:r>
        <w:rPr>
          <w:noProof/>
        </w:rPr>
        <w:fldChar w:fldCharType="separate"/>
      </w:r>
      <w:r>
        <w:rPr>
          <w:noProof/>
        </w:rPr>
        <w:t>42</w:t>
      </w:r>
      <w:r>
        <w:rPr>
          <w:noProof/>
        </w:rPr>
        <w:fldChar w:fldCharType="end"/>
      </w:r>
    </w:p>
    <w:p w14:paraId="454787C0" w14:textId="68C46DB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_Toc200926541 \h </w:instrText>
      </w:r>
      <w:r>
        <w:rPr>
          <w:noProof/>
        </w:rPr>
      </w:r>
      <w:r>
        <w:rPr>
          <w:noProof/>
        </w:rPr>
        <w:fldChar w:fldCharType="separate"/>
      </w:r>
      <w:r>
        <w:rPr>
          <w:noProof/>
        </w:rPr>
        <w:t>42</w:t>
      </w:r>
      <w:r>
        <w:rPr>
          <w:noProof/>
        </w:rPr>
        <w:fldChar w:fldCharType="end"/>
      </w:r>
    </w:p>
    <w:p w14:paraId="642FB47A" w14:textId="5F75A51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_Toc200926542 \h </w:instrText>
      </w:r>
      <w:r>
        <w:rPr>
          <w:noProof/>
        </w:rPr>
      </w:r>
      <w:r>
        <w:rPr>
          <w:noProof/>
        </w:rPr>
        <w:fldChar w:fldCharType="separate"/>
      </w:r>
      <w:r>
        <w:rPr>
          <w:noProof/>
        </w:rPr>
        <w:t>43</w:t>
      </w:r>
      <w:r>
        <w:rPr>
          <w:noProof/>
        </w:rPr>
        <w:fldChar w:fldCharType="end"/>
      </w:r>
    </w:p>
    <w:p w14:paraId="152BA376" w14:textId="70BD8F9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_Toc200926543 \h </w:instrText>
      </w:r>
      <w:r>
        <w:rPr>
          <w:noProof/>
        </w:rPr>
      </w:r>
      <w:r>
        <w:rPr>
          <w:noProof/>
        </w:rPr>
        <w:fldChar w:fldCharType="separate"/>
      </w:r>
      <w:r>
        <w:rPr>
          <w:noProof/>
        </w:rPr>
        <w:t>43</w:t>
      </w:r>
      <w:r>
        <w:rPr>
          <w:noProof/>
        </w:rPr>
        <w:fldChar w:fldCharType="end"/>
      </w:r>
    </w:p>
    <w:p w14:paraId="462A9200" w14:textId="0891D05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_Toc200926544 \h </w:instrText>
      </w:r>
      <w:r>
        <w:rPr>
          <w:noProof/>
        </w:rPr>
      </w:r>
      <w:r>
        <w:rPr>
          <w:noProof/>
        </w:rPr>
        <w:fldChar w:fldCharType="separate"/>
      </w:r>
      <w:r>
        <w:rPr>
          <w:noProof/>
        </w:rPr>
        <w:t>43</w:t>
      </w:r>
      <w:r>
        <w:rPr>
          <w:noProof/>
        </w:rPr>
        <w:fldChar w:fldCharType="end"/>
      </w:r>
    </w:p>
    <w:p w14:paraId="6A2FE350" w14:textId="35EACAE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_Toc200926545 \h </w:instrText>
      </w:r>
      <w:r>
        <w:rPr>
          <w:noProof/>
        </w:rPr>
      </w:r>
      <w:r>
        <w:rPr>
          <w:noProof/>
        </w:rPr>
        <w:fldChar w:fldCharType="separate"/>
      </w:r>
      <w:r>
        <w:rPr>
          <w:noProof/>
        </w:rPr>
        <w:t>43</w:t>
      </w:r>
      <w:r>
        <w:rPr>
          <w:noProof/>
        </w:rPr>
        <w:fldChar w:fldCharType="end"/>
      </w:r>
    </w:p>
    <w:p w14:paraId="4A3061AF" w14:textId="0614E8B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Reference point LWP-1 (between the LWP client and the LWP proxy)</w:t>
      </w:r>
      <w:r>
        <w:rPr>
          <w:noProof/>
        </w:rPr>
        <w:tab/>
      </w:r>
      <w:r>
        <w:rPr>
          <w:noProof/>
        </w:rPr>
        <w:fldChar w:fldCharType="begin"/>
      </w:r>
      <w:r>
        <w:rPr>
          <w:noProof/>
        </w:rPr>
        <w:instrText xml:space="preserve"> PAGEREF _Toc200926546 \h </w:instrText>
      </w:r>
      <w:r>
        <w:rPr>
          <w:noProof/>
        </w:rPr>
      </w:r>
      <w:r>
        <w:rPr>
          <w:noProof/>
        </w:rPr>
        <w:fldChar w:fldCharType="separate"/>
      </w:r>
      <w:r>
        <w:rPr>
          <w:noProof/>
        </w:rPr>
        <w:t>43</w:t>
      </w:r>
      <w:r>
        <w:rPr>
          <w:noProof/>
        </w:rPr>
        <w:fldChar w:fldCharType="end"/>
      </w:r>
    </w:p>
    <w:p w14:paraId="3D204673" w14:textId="4C310E4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Reference point LWP-2 (between the LWP proxy and the LWP server)</w:t>
      </w:r>
      <w:r>
        <w:rPr>
          <w:noProof/>
        </w:rPr>
        <w:tab/>
      </w:r>
      <w:r>
        <w:rPr>
          <w:noProof/>
        </w:rPr>
        <w:fldChar w:fldCharType="begin"/>
      </w:r>
      <w:r>
        <w:rPr>
          <w:noProof/>
        </w:rPr>
        <w:instrText xml:space="preserve"> PAGEREF _Toc200926547 \h </w:instrText>
      </w:r>
      <w:r>
        <w:rPr>
          <w:noProof/>
        </w:rPr>
      </w:r>
      <w:r>
        <w:rPr>
          <w:noProof/>
        </w:rPr>
        <w:fldChar w:fldCharType="separate"/>
      </w:r>
      <w:r>
        <w:rPr>
          <w:noProof/>
        </w:rPr>
        <w:t>43</w:t>
      </w:r>
      <w:r>
        <w:rPr>
          <w:noProof/>
        </w:rPr>
        <w:fldChar w:fldCharType="end"/>
      </w:r>
    </w:p>
    <w:p w14:paraId="1A3B7562" w14:textId="0B8AC88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Reference point LWP-3 (between the LWP proxy and LWP proxy)</w:t>
      </w:r>
      <w:r>
        <w:rPr>
          <w:noProof/>
        </w:rPr>
        <w:tab/>
      </w:r>
      <w:r>
        <w:rPr>
          <w:noProof/>
        </w:rPr>
        <w:fldChar w:fldCharType="begin"/>
      </w:r>
      <w:r>
        <w:rPr>
          <w:noProof/>
        </w:rPr>
        <w:instrText xml:space="preserve"> PAGEREF _Toc200926548 \h </w:instrText>
      </w:r>
      <w:r>
        <w:rPr>
          <w:noProof/>
        </w:rPr>
      </w:r>
      <w:r>
        <w:rPr>
          <w:noProof/>
        </w:rPr>
        <w:fldChar w:fldCharType="separate"/>
      </w:r>
      <w:r>
        <w:rPr>
          <w:noProof/>
        </w:rPr>
        <w:t>43</w:t>
      </w:r>
      <w:r>
        <w:rPr>
          <w:noProof/>
        </w:rPr>
        <w:fldChar w:fldCharType="end"/>
      </w:r>
    </w:p>
    <w:p w14:paraId="7612EEA4" w14:textId="7731A57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Reference point LWP-HTTP-2 (between the LWP proxy and the HTTP server)</w:t>
      </w:r>
      <w:r>
        <w:rPr>
          <w:noProof/>
        </w:rPr>
        <w:tab/>
      </w:r>
      <w:r>
        <w:rPr>
          <w:noProof/>
        </w:rPr>
        <w:fldChar w:fldCharType="begin"/>
      </w:r>
      <w:r>
        <w:rPr>
          <w:noProof/>
        </w:rPr>
        <w:instrText xml:space="preserve"> PAGEREF _Toc200926549 \h </w:instrText>
      </w:r>
      <w:r>
        <w:rPr>
          <w:noProof/>
        </w:rPr>
      </w:r>
      <w:r>
        <w:rPr>
          <w:noProof/>
        </w:rPr>
        <w:fldChar w:fldCharType="separate"/>
      </w:r>
      <w:r>
        <w:rPr>
          <w:noProof/>
        </w:rPr>
        <w:t>43</w:t>
      </w:r>
      <w:r>
        <w:rPr>
          <w:noProof/>
        </w:rPr>
        <w:fldChar w:fldCharType="end"/>
      </w:r>
    </w:p>
    <w:p w14:paraId="4F59F2B4" w14:textId="563534E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Reference point LWP-HTTP-3 (between the LWP proxy and the HTTP proxy)</w:t>
      </w:r>
      <w:r>
        <w:rPr>
          <w:noProof/>
        </w:rPr>
        <w:tab/>
      </w:r>
      <w:r>
        <w:rPr>
          <w:noProof/>
        </w:rPr>
        <w:fldChar w:fldCharType="begin"/>
      </w:r>
      <w:r>
        <w:rPr>
          <w:noProof/>
        </w:rPr>
        <w:instrText xml:space="preserve"> PAGEREF _Toc200926550 \h </w:instrText>
      </w:r>
      <w:r>
        <w:rPr>
          <w:noProof/>
        </w:rPr>
      </w:r>
      <w:r>
        <w:rPr>
          <w:noProof/>
        </w:rPr>
        <w:fldChar w:fldCharType="separate"/>
      </w:r>
      <w:r>
        <w:rPr>
          <w:noProof/>
        </w:rPr>
        <w:t>43</w:t>
      </w:r>
      <w:r>
        <w:rPr>
          <w:noProof/>
        </w:rPr>
        <w:fldChar w:fldCharType="end"/>
      </w:r>
    </w:p>
    <w:p w14:paraId="48C0B73C" w14:textId="5557DD09"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_Toc200926551 \h </w:instrText>
      </w:r>
      <w:r>
        <w:rPr>
          <w:noProof/>
        </w:rPr>
      </w:r>
      <w:r>
        <w:rPr>
          <w:noProof/>
        </w:rPr>
        <w:fldChar w:fldCharType="separate"/>
      </w:r>
      <w:r>
        <w:rPr>
          <w:noProof/>
        </w:rPr>
        <w:t>44</w:t>
      </w:r>
      <w:r>
        <w:rPr>
          <w:noProof/>
        </w:rPr>
        <w:fldChar w:fldCharType="end"/>
      </w:r>
    </w:p>
    <w:p w14:paraId="24425C74" w14:textId="1E14F54E"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User identity (User ID)</w:t>
      </w:r>
      <w:r>
        <w:rPr>
          <w:noProof/>
        </w:rPr>
        <w:tab/>
      </w:r>
      <w:r>
        <w:rPr>
          <w:noProof/>
        </w:rPr>
        <w:fldChar w:fldCharType="begin"/>
      </w:r>
      <w:r>
        <w:rPr>
          <w:noProof/>
        </w:rPr>
        <w:instrText xml:space="preserve"> PAGEREF _Toc200926552 \h </w:instrText>
      </w:r>
      <w:r>
        <w:rPr>
          <w:noProof/>
        </w:rPr>
      </w:r>
      <w:r>
        <w:rPr>
          <w:noProof/>
        </w:rPr>
        <w:fldChar w:fldCharType="separate"/>
      </w:r>
      <w:r>
        <w:rPr>
          <w:noProof/>
        </w:rPr>
        <w:t>44</w:t>
      </w:r>
      <w:r>
        <w:rPr>
          <w:noProof/>
        </w:rPr>
        <w:fldChar w:fldCharType="end"/>
      </w:r>
    </w:p>
    <w:p w14:paraId="20E197F2" w14:textId="4BBED353"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VAL user identity (VAL user ID)</w:t>
      </w:r>
      <w:r>
        <w:rPr>
          <w:noProof/>
        </w:rPr>
        <w:tab/>
      </w:r>
      <w:r>
        <w:rPr>
          <w:noProof/>
        </w:rPr>
        <w:fldChar w:fldCharType="begin"/>
      </w:r>
      <w:r>
        <w:rPr>
          <w:noProof/>
        </w:rPr>
        <w:instrText xml:space="preserve"> PAGEREF _Toc200926553 \h </w:instrText>
      </w:r>
      <w:r>
        <w:rPr>
          <w:noProof/>
        </w:rPr>
      </w:r>
      <w:r>
        <w:rPr>
          <w:noProof/>
        </w:rPr>
        <w:fldChar w:fldCharType="separate"/>
      </w:r>
      <w:r>
        <w:rPr>
          <w:noProof/>
        </w:rPr>
        <w:t>44</w:t>
      </w:r>
      <w:r>
        <w:rPr>
          <w:noProof/>
        </w:rPr>
        <w:fldChar w:fldCharType="end"/>
      </w:r>
    </w:p>
    <w:p w14:paraId="098EF589" w14:textId="557F94E5"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VAL UE identity (VAL UE ID)</w:t>
      </w:r>
      <w:r>
        <w:rPr>
          <w:noProof/>
        </w:rPr>
        <w:tab/>
      </w:r>
      <w:r>
        <w:rPr>
          <w:noProof/>
        </w:rPr>
        <w:fldChar w:fldCharType="begin"/>
      </w:r>
      <w:r>
        <w:rPr>
          <w:noProof/>
        </w:rPr>
        <w:instrText xml:space="preserve"> PAGEREF _Toc200926554 \h </w:instrText>
      </w:r>
      <w:r>
        <w:rPr>
          <w:noProof/>
        </w:rPr>
      </w:r>
      <w:r>
        <w:rPr>
          <w:noProof/>
        </w:rPr>
        <w:fldChar w:fldCharType="separate"/>
      </w:r>
      <w:r>
        <w:rPr>
          <w:noProof/>
        </w:rPr>
        <w:t>44</w:t>
      </w:r>
      <w:r>
        <w:rPr>
          <w:noProof/>
        </w:rPr>
        <w:fldChar w:fldCharType="end"/>
      </w:r>
    </w:p>
    <w:p w14:paraId="4C6E3B58" w14:textId="653A0AD9"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VAL service identity (VAL service ID)</w:t>
      </w:r>
      <w:r>
        <w:rPr>
          <w:noProof/>
        </w:rPr>
        <w:tab/>
      </w:r>
      <w:r>
        <w:rPr>
          <w:noProof/>
        </w:rPr>
        <w:fldChar w:fldCharType="begin"/>
      </w:r>
      <w:r>
        <w:rPr>
          <w:noProof/>
        </w:rPr>
        <w:instrText xml:space="preserve"> PAGEREF _Toc200926555 \h </w:instrText>
      </w:r>
      <w:r>
        <w:rPr>
          <w:noProof/>
        </w:rPr>
      </w:r>
      <w:r>
        <w:rPr>
          <w:noProof/>
        </w:rPr>
        <w:fldChar w:fldCharType="separate"/>
      </w:r>
      <w:r>
        <w:rPr>
          <w:noProof/>
        </w:rPr>
        <w:t>44</w:t>
      </w:r>
      <w:r>
        <w:rPr>
          <w:noProof/>
        </w:rPr>
        <w:fldChar w:fldCharType="end"/>
      </w:r>
    </w:p>
    <w:p w14:paraId="3BE7901C" w14:textId="70B2B663"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VAL group identity (VAL group ID)</w:t>
      </w:r>
      <w:r>
        <w:rPr>
          <w:noProof/>
        </w:rPr>
        <w:tab/>
      </w:r>
      <w:r>
        <w:rPr>
          <w:noProof/>
        </w:rPr>
        <w:fldChar w:fldCharType="begin"/>
      </w:r>
      <w:r>
        <w:rPr>
          <w:noProof/>
        </w:rPr>
        <w:instrText xml:space="preserve"> PAGEREF _Toc200926556 \h </w:instrText>
      </w:r>
      <w:r>
        <w:rPr>
          <w:noProof/>
        </w:rPr>
      </w:r>
      <w:r>
        <w:rPr>
          <w:noProof/>
        </w:rPr>
        <w:fldChar w:fldCharType="separate"/>
      </w:r>
      <w:r>
        <w:rPr>
          <w:noProof/>
        </w:rPr>
        <w:t>44</w:t>
      </w:r>
      <w:r>
        <w:rPr>
          <w:noProof/>
        </w:rPr>
        <w:fldChar w:fldCharType="end"/>
      </w:r>
    </w:p>
    <w:p w14:paraId="3D9066A7" w14:textId="73CB806F"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VAL system identity (VAL system ID)</w:t>
      </w:r>
      <w:r>
        <w:rPr>
          <w:noProof/>
        </w:rPr>
        <w:tab/>
      </w:r>
      <w:r>
        <w:rPr>
          <w:noProof/>
        </w:rPr>
        <w:fldChar w:fldCharType="begin"/>
      </w:r>
      <w:r>
        <w:rPr>
          <w:noProof/>
        </w:rPr>
        <w:instrText xml:space="preserve"> PAGEREF _Toc200926557 \h </w:instrText>
      </w:r>
      <w:r>
        <w:rPr>
          <w:noProof/>
        </w:rPr>
      </w:r>
      <w:r>
        <w:rPr>
          <w:noProof/>
        </w:rPr>
        <w:fldChar w:fldCharType="separate"/>
      </w:r>
      <w:r>
        <w:rPr>
          <w:noProof/>
        </w:rPr>
        <w:t>44</w:t>
      </w:r>
      <w:r>
        <w:rPr>
          <w:noProof/>
        </w:rPr>
        <w:fldChar w:fldCharType="end"/>
      </w:r>
    </w:p>
    <w:p w14:paraId="67BEDE65" w14:textId="785A1EC6"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VAL Stream ID</w:t>
      </w:r>
      <w:r>
        <w:rPr>
          <w:noProof/>
        </w:rPr>
        <w:tab/>
      </w:r>
      <w:r>
        <w:rPr>
          <w:noProof/>
        </w:rPr>
        <w:fldChar w:fldCharType="begin"/>
      </w:r>
      <w:r>
        <w:rPr>
          <w:noProof/>
        </w:rPr>
        <w:instrText xml:space="preserve"> PAGEREF _Toc200926558 \h </w:instrText>
      </w:r>
      <w:r>
        <w:rPr>
          <w:noProof/>
        </w:rPr>
      </w:r>
      <w:r>
        <w:rPr>
          <w:noProof/>
        </w:rPr>
        <w:fldChar w:fldCharType="separate"/>
      </w:r>
      <w:r>
        <w:rPr>
          <w:noProof/>
        </w:rPr>
        <w:t>44</w:t>
      </w:r>
      <w:r>
        <w:rPr>
          <w:noProof/>
        </w:rPr>
        <w:fldChar w:fldCharType="end"/>
      </w:r>
    </w:p>
    <w:p w14:paraId="2066BEB5" w14:textId="582D358D"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_Toc200926559 \h </w:instrText>
      </w:r>
      <w:r>
        <w:rPr>
          <w:noProof/>
        </w:rPr>
      </w:r>
      <w:r>
        <w:rPr>
          <w:noProof/>
        </w:rPr>
        <w:fldChar w:fldCharType="separate"/>
      </w:r>
      <w:r>
        <w:rPr>
          <w:noProof/>
        </w:rPr>
        <w:t>45</w:t>
      </w:r>
      <w:r>
        <w:rPr>
          <w:noProof/>
        </w:rPr>
        <w:fldChar w:fldCharType="end"/>
      </w:r>
    </w:p>
    <w:p w14:paraId="20AEDC74" w14:textId="548E830A"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sidRPr="002219FF">
        <w:rPr>
          <w:rFonts w:eastAsia="SimSun"/>
          <w:noProof/>
          <w:lang w:eastAsia="zh-CN"/>
        </w:rPr>
        <w:t>8.1</w:t>
      </w:r>
      <w:r>
        <w:rPr>
          <w:rFonts w:asciiTheme="minorHAnsi" w:eastAsiaTheme="minorEastAsia" w:hAnsiTheme="minorHAnsi" w:cstheme="minorBidi"/>
          <w:noProof/>
          <w:kern w:val="2"/>
          <w:sz w:val="24"/>
          <w:szCs w:val="24"/>
          <w:lang w:eastAsia="en-GB"/>
          <w14:ligatures w14:val="standardContextual"/>
        </w:rPr>
        <w:tab/>
      </w:r>
      <w:r w:rsidRPr="002219FF">
        <w:rPr>
          <w:rFonts w:eastAsia="SimSun"/>
          <w:noProof/>
          <w:lang w:eastAsia="zh-CN"/>
        </w:rPr>
        <w:t>General</w:t>
      </w:r>
      <w:r>
        <w:rPr>
          <w:noProof/>
        </w:rPr>
        <w:tab/>
      </w:r>
      <w:r>
        <w:rPr>
          <w:noProof/>
        </w:rPr>
        <w:fldChar w:fldCharType="begin"/>
      </w:r>
      <w:r>
        <w:rPr>
          <w:noProof/>
        </w:rPr>
        <w:instrText xml:space="preserve"> PAGEREF _Toc200926560 \h </w:instrText>
      </w:r>
      <w:r>
        <w:rPr>
          <w:noProof/>
        </w:rPr>
      </w:r>
      <w:r>
        <w:rPr>
          <w:noProof/>
        </w:rPr>
        <w:fldChar w:fldCharType="separate"/>
      </w:r>
      <w:r>
        <w:rPr>
          <w:noProof/>
        </w:rPr>
        <w:t>45</w:t>
      </w:r>
      <w:r>
        <w:rPr>
          <w:noProof/>
        </w:rPr>
        <w:fldChar w:fldCharType="end"/>
      </w:r>
    </w:p>
    <w:p w14:paraId="6F4C188B" w14:textId="2497F7E2"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sidRPr="002219FF">
        <w:rPr>
          <w:rFonts w:eastAsia="SimSun"/>
          <w:noProof/>
          <w:lang w:eastAsia="zh-CN"/>
        </w:rPr>
        <w:t>8.2</w:t>
      </w:r>
      <w:r>
        <w:rPr>
          <w:rFonts w:asciiTheme="minorHAnsi" w:eastAsiaTheme="minorEastAsia" w:hAnsiTheme="minorHAnsi" w:cstheme="minorBidi"/>
          <w:noProof/>
          <w:kern w:val="2"/>
          <w:sz w:val="24"/>
          <w:szCs w:val="24"/>
          <w:lang w:eastAsia="en-GB"/>
          <w14:ligatures w14:val="standardContextual"/>
        </w:rPr>
        <w:tab/>
      </w:r>
      <w:r w:rsidRPr="002219FF">
        <w:rPr>
          <w:rFonts w:eastAsia="SimSun"/>
          <w:noProof/>
          <w:lang w:eastAsia="zh-CN"/>
        </w:rPr>
        <w:t>Deployment of SEAL server(s)</w:t>
      </w:r>
      <w:r>
        <w:rPr>
          <w:noProof/>
        </w:rPr>
        <w:tab/>
      </w:r>
      <w:r>
        <w:rPr>
          <w:noProof/>
        </w:rPr>
        <w:fldChar w:fldCharType="begin"/>
      </w:r>
      <w:r>
        <w:rPr>
          <w:noProof/>
        </w:rPr>
        <w:instrText xml:space="preserve"> PAGEREF _Toc200926561 \h </w:instrText>
      </w:r>
      <w:r>
        <w:rPr>
          <w:noProof/>
        </w:rPr>
      </w:r>
      <w:r>
        <w:rPr>
          <w:noProof/>
        </w:rPr>
        <w:fldChar w:fldCharType="separate"/>
      </w:r>
      <w:r>
        <w:rPr>
          <w:noProof/>
        </w:rPr>
        <w:t>45</w:t>
      </w:r>
      <w:r>
        <w:rPr>
          <w:noProof/>
        </w:rPr>
        <w:fldChar w:fldCharType="end"/>
      </w:r>
    </w:p>
    <w:p w14:paraId="5556747F" w14:textId="4787E690"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SEAL server(s) deployment in PLMN operator domain</w:t>
      </w:r>
      <w:r>
        <w:rPr>
          <w:noProof/>
        </w:rPr>
        <w:tab/>
      </w:r>
      <w:r>
        <w:rPr>
          <w:noProof/>
        </w:rPr>
        <w:fldChar w:fldCharType="begin"/>
      </w:r>
      <w:r>
        <w:rPr>
          <w:noProof/>
        </w:rPr>
        <w:instrText xml:space="preserve"> PAGEREF _Toc200926562 \h </w:instrText>
      </w:r>
      <w:r>
        <w:rPr>
          <w:noProof/>
        </w:rPr>
      </w:r>
      <w:r>
        <w:rPr>
          <w:noProof/>
        </w:rPr>
        <w:fldChar w:fldCharType="separate"/>
      </w:r>
      <w:r>
        <w:rPr>
          <w:noProof/>
        </w:rPr>
        <w:t>45</w:t>
      </w:r>
      <w:r>
        <w:rPr>
          <w:noProof/>
        </w:rPr>
        <w:fldChar w:fldCharType="end"/>
      </w:r>
    </w:p>
    <w:p w14:paraId="70C00A78" w14:textId="2AF09039"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SEAL server(s) deployment in VAL service provider domain</w:t>
      </w:r>
      <w:r>
        <w:rPr>
          <w:noProof/>
        </w:rPr>
        <w:tab/>
      </w:r>
      <w:r>
        <w:rPr>
          <w:noProof/>
        </w:rPr>
        <w:fldChar w:fldCharType="begin"/>
      </w:r>
      <w:r>
        <w:rPr>
          <w:noProof/>
        </w:rPr>
        <w:instrText xml:space="preserve"> PAGEREF _Toc200926563 \h </w:instrText>
      </w:r>
      <w:r>
        <w:rPr>
          <w:noProof/>
        </w:rPr>
      </w:r>
      <w:r>
        <w:rPr>
          <w:noProof/>
        </w:rPr>
        <w:fldChar w:fldCharType="separate"/>
      </w:r>
      <w:r>
        <w:rPr>
          <w:noProof/>
        </w:rPr>
        <w:t>47</w:t>
      </w:r>
      <w:r>
        <w:rPr>
          <w:noProof/>
        </w:rPr>
        <w:fldChar w:fldCharType="end"/>
      </w:r>
    </w:p>
    <w:p w14:paraId="125E91BC" w14:textId="1119526A"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SEAL server(s) deployment outside of VAL service provider domain and PLMN operator domain</w:t>
      </w:r>
      <w:r>
        <w:rPr>
          <w:noProof/>
        </w:rPr>
        <w:tab/>
      </w:r>
      <w:r>
        <w:rPr>
          <w:noProof/>
        </w:rPr>
        <w:fldChar w:fldCharType="begin"/>
      </w:r>
      <w:r>
        <w:rPr>
          <w:noProof/>
        </w:rPr>
        <w:instrText xml:space="preserve"> PAGEREF _Toc200926564 \h </w:instrText>
      </w:r>
      <w:r>
        <w:rPr>
          <w:noProof/>
        </w:rPr>
      </w:r>
      <w:r>
        <w:rPr>
          <w:noProof/>
        </w:rPr>
        <w:fldChar w:fldCharType="separate"/>
      </w:r>
      <w:r>
        <w:rPr>
          <w:noProof/>
        </w:rPr>
        <w:t>48</w:t>
      </w:r>
      <w:r>
        <w:rPr>
          <w:noProof/>
        </w:rPr>
        <w:fldChar w:fldCharType="end"/>
      </w:r>
    </w:p>
    <w:p w14:paraId="5109A1C0" w14:textId="695E76D2"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_Toc200926565 \h </w:instrText>
      </w:r>
      <w:r>
        <w:rPr>
          <w:noProof/>
        </w:rPr>
      </w:r>
      <w:r>
        <w:rPr>
          <w:noProof/>
        </w:rPr>
        <w:fldChar w:fldCharType="separate"/>
      </w:r>
      <w:r>
        <w:rPr>
          <w:noProof/>
        </w:rPr>
        <w:t>49</w:t>
      </w:r>
      <w:r>
        <w:rPr>
          <w:noProof/>
        </w:rPr>
        <w:fldChar w:fldCharType="end"/>
      </w:r>
    </w:p>
    <w:p w14:paraId="798F3563" w14:textId="5E080470"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_Toc200926566 \h </w:instrText>
      </w:r>
      <w:r>
        <w:rPr>
          <w:noProof/>
        </w:rPr>
      </w:r>
      <w:r>
        <w:rPr>
          <w:noProof/>
        </w:rPr>
        <w:fldChar w:fldCharType="separate"/>
      </w:r>
      <w:r>
        <w:rPr>
          <w:noProof/>
        </w:rPr>
        <w:t>49</w:t>
      </w:r>
      <w:r>
        <w:rPr>
          <w:noProof/>
        </w:rPr>
        <w:fldChar w:fldCharType="end"/>
      </w:r>
    </w:p>
    <w:p w14:paraId="060013B9" w14:textId="42573956"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Functional model for location management</w:t>
      </w:r>
      <w:r>
        <w:rPr>
          <w:noProof/>
        </w:rPr>
        <w:tab/>
      </w:r>
      <w:r>
        <w:rPr>
          <w:noProof/>
        </w:rPr>
        <w:fldChar w:fldCharType="begin"/>
      </w:r>
      <w:r>
        <w:rPr>
          <w:noProof/>
        </w:rPr>
        <w:instrText xml:space="preserve"> PAGEREF _Toc200926567 \h </w:instrText>
      </w:r>
      <w:r>
        <w:rPr>
          <w:noProof/>
        </w:rPr>
      </w:r>
      <w:r>
        <w:rPr>
          <w:noProof/>
        </w:rPr>
        <w:fldChar w:fldCharType="separate"/>
      </w:r>
      <w:r>
        <w:rPr>
          <w:noProof/>
        </w:rPr>
        <w:t>49</w:t>
      </w:r>
      <w:r>
        <w:rPr>
          <w:noProof/>
        </w:rPr>
        <w:fldChar w:fldCharType="end"/>
      </w:r>
    </w:p>
    <w:p w14:paraId="4C016451" w14:textId="1BF7E2AA"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_Toc200926568 \h </w:instrText>
      </w:r>
      <w:r>
        <w:rPr>
          <w:noProof/>
        </w:rPr>
      </w:r>
      <w:r>
        <w:rPr>
          <w:noProof/>
        </w:rPr>
        <w:fldChar w:fldCharType="separate"/>
      </w:r>
      <w:r>
        <w:rPr>
          <w:noProof/>
        </w:rPr>
        <w:t>49</w:t>
      </w:r>
      <w:r>
        <w:rPr>
          <w:noProof/>
        </w:rPr>
        <w:fldChar w:fldCharType="end"/>
      </w:r>
    </w:p>
    <w:p w14:paraId="6C725589" w14:textId="6CE3F56F"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_Toc200926569 \h </w:instrText>
      </w:r>
      <w:r>
        <w:rPr>
          <w:noProof/>
        </w:rPr>
      </w:r>
      <w:r>
        <w:rPr>
          <w:noProof/>
        </w:rPr>
        <w:fldChar w:fldCharType="separate"/>
      </w:r>
      <w:r>
        <w:rPr>
          <w:noProof/>
        </w:rPr>
        <w:t>49</w:t>
      </w:r>
      <w:r>
        <w:rPr>
          <w:noProof/>
        </w:rPr>
        <w:fldChar w:fldCharType="end"/>
      </w:r>
    </w:p>
    <w:p w14:paraId="79484800" w14:textId="08544801"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_Toc200926570 \h </w:instrText>
      </w:r>
      <w:r>
        <w:rPr>
          <w:noProof/>
        </w:rPr>
      </w:r>
      <w:r>
        <w:rPr>
          <w:noProof/>
        </w:rPr>
        <w:fldChar w:fldCharType="separate"/>
      </w:r>
      <w:r>
        <w:rPr>
          <w:noProof/>
        </w:rPr>
        <w:t>51</w:t>
      </w:r>
      <w:r>
        <w:rPr>
          <w:noProof/>
        </w:rPr>
        <w:fldChar w:fldCharType="end"/>
      </w:r>
    </w:p>
    <w:p w14:paraId="64FF231B" w14:textId="2001B758"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_Toc200926571 \h </w:instrText>
      </w:r>
      <w:r>
        <w:rPr>
          <w:noProof/>
        </w:rPr>
      </w:r>
      <w:r>
        <w:rPr>
          <w:noProof/>
        </w:rPr>
        <w:fldChar w:fldCharType="separate"/>
      </w:r>
      <w:r>
        <w:rPr>
          <w:noProof/>
        </w:rPr>
        <w:t>52</w:t>
      </w:r>
      <w:r>
        <w:rPr>
          <w:noProof/>
        </w:rPr>
        <w:fldChar w:fldCharType="end"/>
      </w:r>
    </w:p>
    <w:p w14:paraId="2AF2AD6F" w14:textId="1943B5B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_Toc200926572 \h </w:instrText>
      </w:r>
      <w:r>
        <w:rPr>
          <w:noProof/>
        </w:rPr>
      </w:r>
      <w:r>
        <w:rPr>
          <w:noProof/>
        </w:rPr>
        <w:fldChar w:fldCharType="separate"/>
      </w:r>
      <w:r>
        <w:rPr>
          <w:noProof/>
        </w:rPr>
        <w:t>52</w:t>
      </w:r>
      <w:r>
        <w:rPr>
          <w:noProof/>
        </w:rPr>
        <w:fldChar w:fldCharType="end"/>
      </w:r>
    </w:p>
    <w:p w14:paraId="3AF44102" w14:textId="49EBB51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_Toc200926573 \h </w:instrText>
      </w:r>
      <w:r>
        <w:rPr>
          <w:noProof/>
        </w:rPr>
      </w:r>
      <w:r>
        <w:rPr>
          <w:noProof/>
        </w:rPr>
        <w:fldChar w:fldCharType="separate"/>
      </w:r>
      <w:r>
        <w:rPr>
          <w:noProof/>
        </w:rPr>
        <w:t>52</w:t>
      </w:r>
      <w:r>
        <w:rPr>
          <w:noProof/>
        </w:rPr>
        <w:fldChar w:fldCharType="end"/>
      </w:r>
    </w:p>
    <w:p w14:paraId="476EC0B8" w14:textId="486D48F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Location management server</w:t>
      </w:r>
      <w:r>
        <w:rPr>
          <w:noProof/>
        </w:rPr>
        <w:tab/>
      </w:r>
      <w:r>
        <w:rPr>
          <w:noProof/>
        </w:rPr>
        <w:fldChar w:fldCharType="begin"/>
      </w:r>
      <w:r>
        <w:rPr>
          <w:noProof/>
        </w:rPr>
        <w:instrText xml:space="preserve"> PAGEREF _Toc200926574 \h </w:instrText>
      </w:r>
      <w:r>
        <w:rPr>
          <w:noProof/>
        </w:rPr>
      </w:r>
      <w:r>
        <w:rPr>
          <w:noProof/>
        </w:rPr>
        <w:fldChar w:fldCharType="separate"/>
      </w:r>
      <w:r>
        <w:rPr>
          <w:noProof/>
        </w:rPr>
        <w:t>52</w:t>
      </w:r>
      <w:r>
        <w:rPr>
          <w:noProof/>
        </w:rPr>
        <w:fldChar w:fldCharType="end"/>
      </w:r>
    </w:p>
    <w:p w14:paraId="7EE42842" w14:textId="6A6A3E22"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_Toc200926575 \h </w:instrText>
      </w:r>
      <w:r>
        <w:rPr>
          <w:noProof/>
        </w:rPr>
      </w:r>
      <w:r>
        <w:rPr>
          <w:noProof/>
        </w:rPr>
        <w:fldChar w:fldCharType="separate"/>
      </w:r>
      <w:r>
        <w:rPr>
          <w:noProof/>
        </w:rPr>
        <w:t>52</w:t>
      </w:r>
      <w:r>
        <w:rPr>
          <w:noProof/>
        </w:rPr>
        <w:fldChar w:fldCharType="end"/>
      </w:r>
    </w:p>
    <w:p w14:paraId="11E96EE1" w14:textId="7B4E010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_Toc200926576 \h </w:instrText>
      </w:r>
      <w:r>
        <w:rPr>
          <w:noProof/>
        </w:rPr>
      </w:r>
      <w:r>
        <w:rPr>
          <w:noProof/>
        </w:rPr>
        <w:fldChar w:fldCharType="separate"/>
      </w:r>
      <w:r>
        <w:rPr>
          <w:noProof/>
        </w:rPr>
        <w:t>52</w:t>
      </w:r>
      <w:r>
        <w:rPr>
          <w:noProof/>
        </w:rPr>
        <w:fldChar w:fldCharType="end"/>
      </w:r>
    </w:p>
    <w:p w14:paraId="434F6DCD" w14:textId="2DCFCD5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LM-UU</w:t>
      </w:r>
      <w:r>
        <w:rPr>
          <w:noProof/>
        </w:rPr>
        <w:tab/>
      </w:r>
      <w:r>
        <w:rPr>
          <w:noProof/>
        </w:rPr>
        <w:fldChar w:fldCharType="begin"/>
      </w:r>
      <w:r>
        <w:rPr>
          <w:noProof/>
        </w:rPr>
        <w:instrText xml:space="preserve"> PAGEREF _Toc200926577 \h </w:instrText>
      </w:r>
      <w:r>
        <w:rPr>
          <w:noProof/>
        </w:rPr>
      </w:r>
      <w:r>
        <w:rPr>
          <w:noProof/>
        </w:rPr>
        <w:fldChar w:fldCharType="separate"/>
      </w:r>
      <w:r>
        <w:rPr>
          <w:noProof/>
        </w:rPr>
        <w:t>53</w:t>
      </w:r>
      <w:r>
        <w:rPr>
          <w:noProof/>
        </w:rPr>
        <w:fldChar w:fldCharType="end"/>
      </w:r>
    </w:p>
    <w:p w14:paraId="593436ED" w14:textId="4580AF2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LM-PC5</w:t>
      </w:r>
      <w:r>
        <w:rPr>
          <w:noProof/>
        </w:rPr>
        <w:tab/>
      </w:r>
      <w:r>
        <w:rPr>
          <w:noProof/>
        </w:rPr>
        <w:fldChar w:fldCharType="begin"/>
      </w:r>
      <w:r>
        <w:rPr>
          <w:noProof/>
        </w:rPr>
        <w:instrText xml:space="preserve"> PAGEREF _Toc200926578 \h </w:instrText>
      </w:r>
      <w:r>
        <w:rPr>
          <w:noProof/>
        </w:rPr>
      </w:r>
      <w:r>
        <w:rPr>
          <w:noProof/>
        </w:rPr>
        <w:fldChar w:fldCharType="separate"/>
      </w:r>
      <w:r>
        <w:rPr>
          <w:noProof/>
        </w:rPr>
        <w:t>53</w:t>
      </w:r>
      <w:r>
        <w:rPr>
          <w:noProof/>
        </w:rPr>
        <w:fldChar w:fldCharType="end"/>
      </w:r>
    </w:p>
    <w:p w14:paraId="432BF9B0" w14:textId="3F5CFE2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9.2.5.4</w:t>
      </w:r>
      <w:r>
        <w:rPr>
          <w:rFonts w:asciiTheme="minorHAnsi" w:eastAsiaTheme="minorEastAsia" w:hAnsiTheme="minorHAnsi" w:cstheme="minorBidi"/>
          <w:noProof/>
          <w:kern w:val="2"/>
          <w:sz w:val="24"/>
          <w:szCs w:val="24"/>
          <w:lang w:eastAsia="en-GB"/>
          <w14:ligatures w14:val="standardContextual"/>
        </w:rPr>
        <w:tab/>
      </w:r>
      <w:r>
        <w:rPr>
          <w:noProof/>
        </w:rPr>
        <w:t>LM-C</w:t>
      </w:r>
      <w:r>
        <w:rPr>
          <w:noProof/>
        </w:rPr>
        <w:tab/>
      </w:r>
      <w:r>
        <w:rPr>
          <w:noProof/>
        </w:rPr>
        <w:fldChar w:fldCharType="begin"/>
      </w:r>
      <w:r>
        <w:rPr>
          <w:noProof/>
        </w:rPr>
        <w:instrText xml:space="preserve"> PAGEREF _Toc200926579 \h </w:instrText>
      </w:r>
      <w:r>
        <w:rPr>
          <w:noProof/>
        </w:rPr>
      </w:r>
      <w:r>
        <w:rPr>
          <w:noProof/>
        </w:rPr>
        <w:fldChar w:fldCharType="separate"/>
      </w:r>
      <w:r>
        <w:rPr>
          <w:noProof/>
        </w:rPr>
        <w:t>53</w:t>
      </w:r>
      <w:r>
        <w:rPr>
          <w:noProof/>
        </w:rPr>
        <w:fldChar w:fldCharType="end"/>
      </w:r>
    </w:p>
    <w:p w14:paraId="0916BBBE" w14:textId="0ED0C64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9.2.5.5</w:t>
      </w:r>
      <w:r>
        <w:rPr>
          <w:rFonts w:asciiTheme="minorHAnsi" w:eastAsiaTheme="minorEastAsia" w:hAnsiTheme="minorHAnsi" w:cstheme="minorBidi"/>
          <w:noProof/>
          <w:kern w:val="2"/>
          <w:sz w:val="24"/>
          <w:szCs w:val="24"/>
          <w:lang w:eastAsia="en-GB"/>
          <w14:ligatures w14:val="standardContextual"/>
        </w:rPr>
        <w:tab/>
      </w:r>
      <w:r>
        <w:rPr>
          <w:noProof/>
        </w:rPr>
        <w:t>LM-S</w:t>
      </w:r>
      <w:r>
        <w:rPr>
          <w:noProof/>
        </w:rPr>
        <w:tab/>
      </w:r>
      <w:r>
        <w:rPr>
          <w:noProof/>
        </w:rPr>
        <w:fldChar w:fldCharType="begin"/>
      </w:r>
      <w:r>
        <w:rPr>
          <w:noProof/>
        </w:rPr>
        <w:instrText xml:space="preserve"> PAGEREF _Toc200926580 \h </w:instrText>
      </w:r>
      <w:r>
        <w:rPr>
          <w:noProof/>
        </w:rPr>
      </w:r>
      <w:r>
        <w:rPr>
          <w:noProof/>
        </w:rPr>
        <w:fldChar w:fldCharType="separate"/>
      </w:r>
      <w:r>
        <w:rPr>
          <w:noProof/>
        </w:rPr>
        <w:t>53</w:t>
      </w:r>
      <w:r>
        <w:rPr>
          <w:noProof/>
        </w:rPr>
        <w:fldChar w:fldCharType="end"/>
      </w:r>
    </w:p>
    <w:p w14:paraId="482D2397" w14:textId="4D58708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9.2.5.6</w:t>
      </w:r>
      <w:r>
        <w:rPr>
          <w:rFonts w:asciiTheme="minorHAnsi" w:eastAsiaTheme="minorEastAsia" w:hAnsiTheme="minorHAnsi" w:cstheme="minorBidi"/>
          <w:noProof/>
          <w:kern w:val="2"/>
          <w:sz w:val="24"/>
          <w:szCs w:val="24"/>
          <w:lang w:eastAsia="en-GB"/>
          <w14:ligatures w14:val="standardContextual"/>
        </w:rPr>
        <w:tab/>
      </w:r>
      <w:r>
        <w:rPr>
          <w:noProof/>
        </w:rPr>
        <w:t>LM-E</w:t>
      </w:r>
      <w:r>
        <w:rPr>
          <w:noProof/>
        </w:rPr>
        <w:tab/>
      </w:r>
      <w:r>
        <w:rPr>
          <w:noProof/>
        </w:rPr>
        <w:fldChar w:fldCharType="begin"/>
      </w:r>
      <w:r>
        <w:rPr>
          <w:noProof/>
        </w:rPr>
        <w:instrText xml:space="preserve"> PAGEREF _Toc200926581 \h </w:instrText>
      </w:r>
      <w:r>
        <w:rPr>
          <w:noProof/>
        </w:rPr>
      </w:r>
      <w:r>
        <w:rPr>
          <w:noProof/>
        </w:rPr>
        <w:fldChar w:fldCharType="separate"/>
      </w:r>
      <w:r>
        <w:rPr>
          <w:noProof/>
        </w:rPr>
        <w:t>53</w:t>
      </w:r>
      <w:r>
        <w:rPr>
          <w:noProof/>
        </w:rPr>
        <w:fldChar w:fldCharType="end"/>
      </w:r>
    </w:p>
    <w:p w14:paraId="06BB4135" w14:textId="7E564C6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9.2.5.7</w:t>
      </w:r>
      <w:r>
        <w:rPr>
          <w:rFonts w:asciiTheme="minorHAnsi" w:eastAsiaTheme="minorEastAsia" w:hAnsiTheme="minorHAnsi" w:cstheme="minorBidi"/>
          <w:noProof/>
          <w:kern w:val="2"/>
          <w:sz w:val="24"/>
          <w:szCs w:val="24"/>
          <w:lang w:eastAsia="en-GB"/>
          <w14:ligatures w14:val="standardContextual"/>
        </w:rPr>
        <w:tab/>
      </w:r>
      <w:r>
        <w:rPr>
          <w:noProof/>
        </w:rPr>
        <w:t>T8</w:t>
      </w:r>
      <w:r>
        <w:rPr>
          <w:noProof/>
        </w:rPr>
        <w:tab/>
      </w:r>
      <w:r>
        <w:rPr>
          <w:noProof/>
        </w:rPr>
        <w:fldChar w:fldCharType="begin"/>
      </w:r>
      <w:r>
        <w:rPr>
          <w:noProof/>
        </w:rPr>
        <w:instrText xml:space="preserve"> PAGEREF _Toc200926582 \h </w:instrText>
      </w:r>
      <w:r>
        <w:rPr>
          <w:noProof/>
        </w:rPr>
      </w:r>
      <w:r>
        <w:rPr>
          <w:noProof/>
        </w:rPr>
        <w:fldChar w:fldCharType="separate"/>
      </w:r>
      <w:r>
        <w:rPr>
          <w:noProof/>
        </w:rPr>
        <w:t>53</w:t>
      </w:r>
      <w:r>
        <w:rPr>
          <w:noProof/>
        </w:rPr>
        <w:fldChar w:fldCharType="end"/>
      </w:r>
    </w:p>
    <w:p w14:paraId="58C15090" w14:textId="61B692B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SimSun"/>
          <w:noProof/>
        </w:rPr>
        <w:t>9.2.5.</w:t>
      </w:r>
      <w:r w:rsidRPr="002219FF">
        <w:rPr>
          <w:rFonts w:eastAsia="SimSun"/>
          <w:noProof/>
          <w:lang w:eastAsia="zh-CN"/>
        </w:rPr>
        <w:t>8</w:t>
      </w:r>
      <w:r>
        <w:rPr>
          <w:rFonts w:asciiTheme="minorHAnsi" w:eastAsiaTheme="minorEastAsia" w:hAnsiTheme="minorHAnsi" w:cstheme="minorBidi"/>
          <w:noProof/>
          <w:kern w:val="2"/>
          <w:sz w:val="24"/>
          <w:szCs w:val="24"/>
          <w:lang w:eastAsia="en-GB"/>
          <w14:ligatures w14:val="standardContextual"/>
        </w:rPr>
        <w:tab/>
      </w:r>
      <w:r w:rsidRPr="002219FF">
        <w:rPr>
          <w:rFonts w:eastAsia="SimSun"/>
          <w:noProof/>
          <w:lang w:eastAsia="zh-CN"/>
        </w:rPr>
        <w:t>Le</w:t>
      </w:r>
      <w:r>
        <w:rPr>
          <w:noProof/>
        </w:rPr>
        <w:tab/>
      </w:r>
      <w:r>
        <w:rPr>
          <w:noProof/>
        </w:rPr>
        <w:fldChar w:fldCharType="begin"/>
      </w:r>
      <w:r>
        <w:rPr>
          <w:noProof/>
        </w:rPr>
        <w:instrText xml:space="preserve"> PAGEREF _Toc200926583 \h </w:instrText>
      </w:r>
      <w:r>
        <w:rPr>
          <w:noProof/>
        </w:rPr>
      </w:r>
      <w:r>
        <w:rPr>
          <w:noProof/>
        </w:rPr>
        <w:fldChar w:fldCharType="separate"/>
      </w:r>
      <w:r>
        <w:rPr>
          <w:noProof/>
        </w:rPr>
        <w:t>53</w:t>
      </w:r>
      <w:r>
        <w:rPr>
          <w:noProof/>
        </w:rPr>
        <w:fldChar w:fldCharType="end"/>
      </w:r>
    </w:p>
    <w:p w14:paraId="0B3C9B01" w14:textId="6510324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SimSun"/>
          <w:noProof/>
        </w:rPr>
        <w:t>9.2.5.</w:t>
      </w:r>
      <w:r w:rsidRPr="002219FF">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sidRPr="002219FF">
        <w:rPr>
          <w:rFonts w:eastAsia="SimSun"/>
          <w:noProof/>
          <w:lang w:eastAsia="zh-CN"/>
        </w:rPr>
        <w:t>LM-3P</w:t>
      </w:r>
      <w:r>
        <w:rPr>
          <w:noProof/>
        </w:rPr>
        <w:tab/>
      </w:r>
      <w:r>
        <w:rPr>
          <w:noProof/>
        </w:rPr>
        <w:fldChar w:fldCharType="begin"/>
      </w:r>
      <w:r>
        <w:rPr>
          <w:noProof/>
        </w:rPr>
        <w:instrText xml:space="preserve"> PAGEREF _Toc200926584 \h </w:instrText>
      </w:r>
      <w:r>
        <w:rPr>
          <w:noProof/>
        </w:rPr>
      </w:r>
      <w:r>
        <w:rPr>
          <w:noProof/>
        </w:rPr>
        <w:fldChar w:fldCharType="separate"/>
      </w:r>
      <w:r>
        <w:rPr>
          <w:noProof/>
        </w:rPr>
        <w:t>53</w:t>
      </w:r>
      <w:r>
        <w:rPr>
          <w:noProof/>
        </w:rPr>
        <w:fldChar w:fldCharType="end"/>
      </w:r>
    </w:p>
    <w:p w14:paraId="2F131E0D" w14:textId="433D1DA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SimSun"/>
          <w:noProof/>
        </w:rPr>
        <w:t>9.2.5.10</w:t>
      </w:r>
      <w:r>
        <w:rPr>
          <w:rFonts w:asciiTheme="minorHAnsi" w:eastAsiaTheme="minorEastAsia" w:hAnsiTheme="minorHAnsi" w:cstheme="minorBidi"/>
          <w:noProof/>
          <w:kern w:val="2"/>
          <w:sz w:val="24"/>
          <w:szCs w:val="24"/>
          <w:lang w:eastAsia="en-GB"/>
          <w14:ligatures w14:val="standardContextual"/>
        </w:rPr>
        <w:tab/>
      </w:r>
      <w:r w:rsidRPr="002219FF">
        <w:rPr>
          <w:rFonts w:eastAsia="SimSun"/>
          <w:noProof/>
          <w:lang w:eastAsia="zh-CN"/>
        </w:rPr>
        <w:t>N33</w:t>
      </w:r>
      <w:r>
        <w:rPr>
          <w:noProof/>
        </w:rPr>
        <w:tab/>
      </w:r>
      <w:r>
        <w:rPr>
          <w:noProof/>
        </w:rPr>
        <w:fldChar w:fldCharType="begin"/>
      </w:r>
      <w:r>
        <w:rPr>
          <w:noProof/>
        </w:rPr>
        <w:instrText xml:space="preserve"> PAGEREF _Toc200926585 \h </w:instrText>
      </w:r>
      <w:r>
        <w:rPr>
          <w:noProof/>
        </w:rPr>
      </w:r>
      <w:r>
        <w:rPr>
          <w:noProof/>
        </w:rPr>
        <w:fldChar w:fldCharType="separate"/>
      </w:r>
      <w:r>
        <w:rPr>
          <w:noProof/>
        </w:rPr>
        <w:t>53</w:t>
      </w:r>
      <w:r>
        <w:rPr>
          <w:noProof/>
        </w:rPr>
        <w:fldChar w:fldCharType="end"/>
      </w:r>
    </w:p>
    <w:p w14:paraId="0B74A467" w14:textId="4E47F343"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_Toc200926586 \h </w:instrText>
      </w:r>
      <w:r>
        <w:rPr>
          <w:noProof/>
        </w:rPr>
      </w:r>
      <w:r>
        <w:rPr>
          <w:noProof/>
        </w:rPr>
        <w:fldChar w:fldCharType="separate"/>
      </w:r>
      <w:r>
        <w:rPr>
          <w:noProof/>
        </w:rPr>
        <w:t>54</w:t>
      </w:r>
      <w:r>
        <w:rPr>
          <w:noProof/>
        </w:rPr>
        <w:fldChar w:fldCharType="end"/>
      </w:r>
    </w:p>
    <w:p w14:paraId="14D3C86E" w14:textId="1834EFD2"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_Toc200926587 \h </w:instrText>
      </w:r>
      <w:r>
        <w:rPr>
          <w:noProof/>
        </w:rPr>
      </w:r>
      <w:r>
        <w:rPr>
          <w:noProof/>
        </w:rPr>
        <w:fldChar w:fldCharType="separate"/>
      </w:r>
      <w:r>
        <w:rPr>
          <w:noProof/>
        </w:rPr>
        <w:t>54</w:t>
      </w:r>
      <w:r>
        <w:rPr>
          <w:noProof/>
        </w:rPr>
        <w:fldChar w:fldCharType="end"/>
      </w:r>
    </w:p>
    <w:p w14:paraId="1BBCE29B" w14:textId="79DE90DD"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_Toc200926588 \h </w:instrText>
      </w:r>
      <w:r>
        <w:rPr>
          <w:noProof/>
        </w:rPr>
      </w:r>
      <w:r>
        <w:rPr>
          <w:noProof/>
        </w:rPr>
        <w:fldChar w:fldCharType="separate"/>
      </w:r>
      <w:r>
        <w:rPr>
          <w:noProof/>
        </w:rPr>
        <w:t>54</w:t>
      </w:r>
      <w:r>
        <w:rPr>
          <w:noProof/>
        </w:rPr>
        <w:fldChar w:fldCharType="end"/>
      </w:r>
    </w:p>
    <w:p w14:paraId="384E0217" w14:textId="69F49B3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w:t>
      </w:r>
      <w:r>
        <w:rPr>
          <w:noProof/>
        </w:rPr>
        <w:tab/>
      </w:r>
      <w:r>
        <w:rPr>
          <w:noProof/>
        </w:rPr>
        <w:fldChar w:fldCharType="begin"/>
      </w:r>
      <w:r>
        <w:rPr>
          <w:noProof/>
        </w:rPr>
        <w:instrText xml:space="preserve"> PAGEREF _Toc200926589 \h </w:instrText>
      </w:r>
      <w:r>
        <w:rPr>
          <w:noProof/>
        </w:rPr>
      </w:r>
      <w:r>
        <w:rPr>
          <w:noProof/>
        </w:rPr>
        <w:fldChar w:fldCharType="separate"/>
      </w:r>
      <w:r>
        <w:rPr>
          <w:noProof/>
        </w:rPr>
        <w:t>54</w:t>
      </w:r>
      <w:r>
        <w:rPr>
          <w:noProof/>
        </w:rPr>
        <w:fldChar w:fldCharType="end"/>
      </w:r>
    </w:p>
    <w:p w14:paraId="23B30586" w14:textId="22B6D72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response</w:t>
      </w:r>
      <w:r>
        <w:rPr>
          <w:noProof/>
        </w:rPr>
        <w:tab/>
      </w:r>
      <w:r>
        <w:rPr>
          <w:noProof/>
        </w:rPr>
        <w:fldChar w:fldCharType="begin"/>
      </w:r>
      <w:r>
        <w:rPr>
          <w:noProof/>
        </w:rPr>
        <w:instrText xml:space="preserve"> PAGEREF _Toc200926590 \h </w:instrText>
      </w:r>
      <w:r>
        <w:rPr>
          <w:noProof/>
        </w:rPr>
      </w:r>
      <w:r>
        <w:rPr>
          <w:noProof/>
        </w:rPr>
        <w:fldChar w:fldCharType="separate"/>
      </w:r>
      <w:r>
        <w:rPr>
          <w:noProof/>
        </w:rPr>
        <w:t>54</w:t>
      </w:r>
      <w:r>
        <w:rPr>
          <w:noProof/>
        </w:rPr>
        <w:fldChar w:fldCharType="end"/>
      </w:r>
    </w:p>
    <w:p w14:paraId="25E79F00" w14:textId="4D35D42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_Toc200926591 \h </w:instrText>
      </w:r>
      <w:r>
        <w:rPr>
          <w:noProof/>
        </w:rPr>
      </w:r>
      <w:r>
        <w:rPr>
          <w:noProof/>
        </w:rPr>
        <w:fldChar w:fldCharType="separate"/>
      </w:r>
      <w:r>
        <w:rPr>
          <w:noProof/>
        </w:rPr>
        <w:t>55</w:t>
      </w:r>
      <w:r>
        <w:rPr>
          <w:noProof/>
        </w:rPr>
        <w:fldChar w:fldCharType="end"/>
      </w:r>
    </w:p>
    <w:p w14:paraId="41CB9B1E" w14:textId="2A077A6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_Toc200926592 \h </w:instrText>
      </w:r>
      <w:r>
        <w:rPr>
          <w:noProof/>
        </w:rPr>
      </w:r>
      <w:r>
        <w:rPr>
          <w:noProof/>
        </w:rPr>
        <w:fldChar w:fldCharType="separate"/>
      </w:r>
      <w:r>
        <w:rPr>
          <w:noProof/>
        </w:rPr>
        <w:t>55</w:t>
      </w:r>
      <w:r>
        <w:rPr>
          <w:noProof/>
        </w:rPr>
        <w:fldChar w:fldCharType="end"/>
      </w:r>
    </w:p>
    <w:p w14:paraId="3B0A98C1" w14:textId="12F364B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_Toc200926593 \h </w:instrText>
      </w:r>
      <w:r>
        <w:rPr>
          <w:noProof/>
        </w:rPr>
      </w:r>
      <w:r>
        <w:rPr>
          <w:noProof/>
        </w:rPr>
        <w:fldChar w:fldCharType="separate"/>
      </w:r>
      <w:r>
        <w:rPr>
          <w:noProof/>
        </w:rPr>
        <w:t>56</w:t>
      </w:r>
      <w:r>
        <w:rPr>
          <w:noProof/>
        </w:rPr>
        <w:fldChar w:fldCharType="end"/>
      </w:r>
    </w:p>
    <w:p w14:paraId="2092E933" w14:textId="53A83EA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_Toc200926594 \h </w:instrText>
      </w:r>
      <w:r>
        <w:rPr>
          <w:noProof/>
        </w:rPr>
      </w:r>
      <w:r>
        <w:rPr>
          <w:noProof/>
        </w:rPr>
        <w:fldChar w:fldCharType="separate"/>
      </w:r>
      <w:r>
        <w:rPr>
          <w:noProof/>
        </w:rPr>
        <w:t>58</w:t>
      </w:r>
      <w:r>
        <w:rPr>
          <w:noProof/>
        </w:rPr>
        <w:fldChar w:fldCharType="end"/>
      </w:r>
    </w:p>
    <w:p w14:paraId="3F090F23" w14:textId="26D151D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_Toc200926595 \h </w:instrText>
      </w:r>
      <w:r>
        <w:rPr>
          <w:noProof/>
        </w:rPr>
      </w:r>
      <w:r>
        <w:rPr>
          <w:noProof/>
        </w:rPr>
        <w:fldChar w:fldCharType="separate"/>
      </w:r>
      <w:r>
        <w:rPr>
          <w:noProof/>
        </w:rPr>
        <w:t>59</w:t>
      </w:r>
      <w:r>
        <w:rPr>
          <w:noProof/>
        </w:rPr>
        <w:fldChar w:fldCharType="end"/>
      </w:r>
    </w:p>
    <w:p w14:paraId="599681BD" w14:textId="4F6B86E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_Toc200926596 \h </w:instrText>
      </w:r>
      <w:r>
        <w:rPr>
          <w:noProof/>
        </w:rPr>
      </w:r>
      <w:r>
        <w:rPr>
          <w:noProof/>
        </w:rPr>
        <w:fldChar w:fldCharType="separate"/>
      </w:r>
      <w:r>
        <w:rPr>
          <w:noProof/>
        </w:rPr>
        <w:t>59</w:t>
      </w:r>
      <w:r>
        <w:rPr>
          <w:noProof/>
        </w:rPr>
        <w:fldChar w:fldCharType="end"/>
      </w:r>
    </w:p>
    <w:p w14:paraId="7DFC0932" w14:textId="7159FBA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9.3.2.7a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_Toc200926597 \h </w:instrText>
      </w:r>
      <w:r>
        <w:rPr>
          <w:noProof/>
        </w:rPr>
      </w:r>
      <w:r>
        <w:rPr>
          <w:noProof/>
        </w:rPr>
        <w:fldChar w:fldCharType="separate"/>
      </w:r>
      <w:r>
        <w:rPr>
          <w:noProof/>
        </w:rPr>
        <w:t>60</w:t>
      </w:r>
      <w:r>
        <w:rPr>
          <w:noProof/>
        </w:rPr>
        <w:fldChar w:fldCharType="end"/>
      </w:r>
    </w:p>
    <w:p w14:paraId="48F9C5B0" w14:textId="3E99DA5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request</w:t>
      </w:r>
      <w:r>
        <w:rPr>
          <w:noProof/>
        </w:rPr>
        <w:tab/>
      </w:r>
      <w:r>
        <w:rPr>
          <w:noProof/>
        </w:rPr>
        <w:fldChar w:fldCharType="begin"/>
      </w:r>
      <w:r>
        <w:rPr>
          <w:noProof/>
        </w:rPr>
        <w:instrText xml:space="preserve"> PAGEREF _Toc200926598 \h </w:instrText>
      </w:r>
      <w:r>
        <w:rPr>
          <w:noProof/>
        </w:rPr>
      </w:r>
      <w:r>
        <w:rPr>
          <w:noProof/>
        </w:rPr>
        <w:fldChar w:fldCharType="separate"/>
      </w:r>
      <w:r>
        <w:rPr>
          <w:noProof/>
        </w:rPr>
        <w:t>60</w:t>
      </w:r>
      <w:r>
        <w:rPr>
          <w:noProof/>
        </w:rPr>
        <w:fldChar w:fldCharType="end"/>
      </w:r>
    </w:p>
    <w:p w14:paraId="3121DAF6" w14:textId="16D9AD0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9.3.2.9</w:t>
      </w:r>
      <w:r>
        <w:rPr>
          <w:rFonts w:asciiTheme="minorHAnsi" w:eastAsiaTheme="minorEastAsia" w:hAnsiTheme="minorHAnsi" w:cstheme="minorBidi"/>
          <w:noProof/>
          <w:kern w:val="2"/>
          <w:sz w:val="24"/>
          <w:szCs w:val="24"/>
          <w:lang w:eastAsia="en-GB"/>
          <w14:ligatures w14:val="standardContextual"/>
        </w:rPr>
        <w:tab/>
      </w:r>
      <w:r>
        <w:rPr>
          <w:noProof/>
        </w:rPr>
        <w:t>Get UE(s) information request</w:t>
      </w:r>
      <w:r>
        <w:rPr>
          <w:noProof/>
        </w:rPr>
        <w:tab/>
      </w:r>
      <w:r>
        <w:rPr>
          <w:noProof/>
        </w:rPr>
        <w:fldChar w:fldCharType="begin"/>
      </w:r>
      <w:r>
        <w:rPr>
          <w:noProof/>
        </w:rPr>
        <w:instrText xml:space="preserve"> PAGEREF _Toc200926599 \h </w:instrText>
      </w:r>
      <w:r>
        <w:rPr>
          <w:noProof/>
        </w:rPr>
      </w:r>
      <w:r>
        <w:rPr>
          <w:noProof/>
        </w:rPr>
        <w:fldChar w:fldCharType="separate"/>
      </w:r>
      <w:r>
        <w:rPr>
          <w:noProof/>
        </w:rPr>
        <w:t>60</w:t>
      </w:r>
      <w:r>
        <w:rPr>
          <w:noProof/>
        </w:rPr>
        <w:fldChar w:fldCharType="end"/>
      </w:r>
    </w:p>
    <w:p w14:paraId="7AD9EA07" w14:textId="5220C34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9.3.2.10</w:t>
      </w:r>
      <w:r>
        <w:rPr>
          <w:rFonts w:asciiTheme="minorHAnsi" w:eastAsiaTheme="minorEastAsia" w:hAnsiTheme="minorHAnsi" w:cstheme="minorBidi"/>
          <w:noProof/>
          <w:kern w:val="2"/>
          <w:sz w:val="24"/>
          <w:szCs w:val="24"/>
          <w:lang w:eastAsia="en-GB"/>
          <w14:ligatures w14:val="standardContextual"/>
        </w:rPr>
        <w:tab/>
      </w:r>
      <w:r>
        <w:rPr>
          <w:noProof/>
        </w:rPr>
        <w:t>Get UE(s) information response</w:t>
      </w:r>
      <w:r>
        <w:rPr>
          <w:noProof/>
        </w:rPr>
        <w:tab/>
      </w:r>
      <w:r>
        <w:rPr>
          <w:noProof/>
        </w:rPr>
        <w:fldChar w:fldCharType="begin"/>
      </w:r>
      <w:r>
        <w:rPr>
          <w:noProof/>
        </w:rPr>
        <w:instrText xml:space="preserve"> PAGEREF _Toc200926600 \h </w:instrText>
      </w:r>
      <w:r>
        <w:rPr>
          <w:noProof/>
        </w:rPr>
      </w:r>
      <w:r>
        <w:rPr>
          <w:noProof/>
        </w:rPr>
        <w:fldChar w:fldCharType="separate"/>
      </w:r>
      <w:r>
        <w:rPr>
          <w:noProof/>
        </w:rPr>
        <w:t>61</w:t>
      </w:r>
      <w:r>
        <w:rPr>
          <w:noProof/>
        </w:rPr>
        <w:fldChar w:fldCharType="end"/>
      </w:r>
    </w:p>
    <w:p w14:paraId="14F40682" w14:textId="6046AF4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9.3.2.11</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Request</w:t>
      </w:r>
      <w:r>
        <w:rPr>
          <w:noProof/>
        </w:rPr>
        <w:tab/>
      </w:r>
      <w:r>
        <w:rPr>
          <w:noProof/>
        </w:rPr>
        <w:fldChar w:fldCharType="begin"/>
      </w:r>
      <w:r>
        <w:rPr>
          <w:noProof/>
        </w:rPr>
        <w:instrText xml:space="preserve"> PAGEREF _Toc200926601 \h </w:instrText>
      </w:r>
      <w:r>
        <w:rPr>
          <w:noProof/>
        </w:rPr>
      </w:r>
      <w:r>
        <w:rPr>
          <w:noProof/>
        </w:rPr>
        <w:fldChar w:fldCharType="separate"/>
      </w:r>
      <w:r>
        <w:rPr>
          <w:noProof/>
        </w:rPr>
        <w:t>61</w:t>
      </w:r>
      <w:r>
        <w:rPr>
          <w:noProof/>
        </w:rPr>
        <w:fldChar w:fldCharType="end"/>
      </w:r>
    </w:p>
    <w:p w14:paraId="70AA555B" w14:textId="1AD5DAF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9.3.2.12</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Response</w:t>
      </w:r>
      <w:r>
        <w:rPr>
          <w:noProof/>
        </w:rPr>
        <w:tab/>
      </w:r>
      <w:r>
        <w:rPr>
          <w:noProof/>
        </w:rPr>
        <w:fldChar w:fldCharType="begin"/>
      </w:r>
      <w:r>
        <w:rPr>
          <w:noProof/>
        </w:rPr>
        <w:instrText xml:space="preserve"> PAGEREF _Toc200926602 \h </w:instrText>
      </w:r>
      <w:r>
        <w:rPr>
          <w:noProof/>
        </w:rPr>
      </w:r>
      <w:r>
        <w:rPr>
          <w:noProof/>
        </w:rPr>
        <w:fldChar w:fldCharType="separate"/>
      </w:r>
      <w:r>
        <w:rPr>
          <w:noProof/>
        </w:rPr>
        <w:t>61</w:t>
      </w:r>
      <w:r>
        <w:rPr>
          <w:noProof/>
        </w:rPr>
        <w:fldChar w:fldCharType="end"/>
      </w:r>
    </w:p>
    <w:p w14:paraId="519983BC" w14:textId="36D324C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9.3.2.12a</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update procedure</w:t>
      </w:r>
      <w:r>
        <w:rPr>
          <w:noProof/>
        </w:rPr>
        <w:tab/>
      </w:r>
      <w:r>
        <w:rPr>
          <w:noProof/>
        </w:rPr>
        <w:fldChar w:fldCharType="begin"/>
      </w:r>
      <w:r>
        <w:rPr>
          <w:noProof/>
        </w:rPr>
        <w:instrText xml:space="preserve"> PAGEREF _Toc200926603 \h </w:instrText>
      </w:r>
      <w:r>
        <w:rPr>
          <w:noProof/>
        </w:rPr>
      </w:r>
      <w:r>
        <w:rPr>
          <w:noProof/>
        </w:rPr>
        <w:fldChar w:fldCharType="separate"/>
      </w:r>
      <w:r>
        <w:rPr>
          <w:noProof/>
        </w:rPr>
        <w:t>62</w:t>
      </w:r>
      <w:r>
        <w:rPr>
          <w:noProof/>
        </w:rPr>
        <w:fldChar w:fldCharType="end"/>
      </w:r>
    </w:p>
    <w:p w14:paraId="095FB0EC" w14:textId="003CE18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9.3.2.13</w:t>
      </w:r>
      <w:r>
        <w:rPr>
          <w:rFonts w:asciiTheme="minorHAnsi" w:eastAsiaTheme="minorEastAsia" w:hAnsiTheme="minorHAnsi" w:cstheme="minorBidi"/>
          <w:noProof/>
          <w:kern w:val="2"/>
          <w:sz w:val="24"/>
          <w:szCs w:val="24"/>
          <w:lang w:eastAsia="en-GB"/>
          <w14:ligatures w14:val="standardContextual"/>
        </w:rPr>
        <w:tab/>
      </w:r>
      <w:r>
        <w:rPr>
          <w:noProof/>
        </w:rPr>
        <w:t>Notify Location Monitoring Event</w:t>
      </w:r>
      <w:r>
        <w:rPr>
          <w:noProof/>
        </w:rPr>
        <w:tab/>
      </w:r>
      <w:r>
        <w:rPr>
          <w:noProof/>
        </w:rPr>
        <w:fldChar w:fldCharType="begin"/>
      </w:r>
      <w:r>
        <w:rPr>
          <w:noProof/>
        </w:rPr>
        <w:instrText xml:space="preserve"> PAGEREF _Toc200926604 \h </w:instrText>
      </w:r>
      <w:r>
        <w:rPr>
          <w:noProof/>
        </w:rPr>
      </w:r>
      <w:r>
        <w:rPr>
          <w:noProof/>
        </w:rPr>
        <w:fldChar w:fldCharType="separate"/>
      </w:r>
      <w:r>
        <w:rPr>
          <w:noProof/>
        </w:rPr>
        <w:t>62</w:t>
      </w:r>
      <w:r>
        <w:rPr>
          <w:noProof/>
        </w:rPr>
        <w:fldChar w:fldCharType="end"/>
      </w:r>
    </w:p>
    <w:p w14:paraId="3712F73F" w14:textId="2B22BA3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request</w:t>
      </w:r>
      <w:r>
        <w:rPr>
          <w:noProof/>
        </w:rPr>
        <w:tab/>
      </w:r>
      <w:r>
        <w:rPr>
          <w:noProof/>
        </w:rPr>
        <w:fldChar w:fldCharType="begin"/>
      </w:r>
      <w:r>
        <w:rPr>
          <w:noProof/>
        </w:rPr>
        <w:instrText xml:space="preserve"> PAGEREF _Toc200926605 \h </w:instrText>
      </w:r>
      <w:r>
        <w:rPr>
          <w:noProof/>
        </w:rPr>
      </w:r>
      <w:r>
        <w:rPr>
          <w:noProof/>
        </w:rPr>
        <w:fldChar w:fldCharType="separate"/>
      </w:r>
      <w:r>
        <w:rPr>
          <w:noProof/>
        </w:rPr>
        <w:t>63</w:t>
      </w:r>
      <w:r>
        <w:rPr>
          <w:noProof/>
        </w:rPr>
        <w:fldChar w:fldCharType="end"/>
      </w:r>
    </w:p>
    <w:p w14:paraId="6DA3F77D" w14:textId="2D886AE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.2.15</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response</w:t>
      </w:r>
      <w:r>
        <w:rPr>
          <w:noProof/>
        </w:rPr>
        <w:tab/>
      </w:r>
      <w:r>
        <w:rPr>
          <w:noProof/>
        </w:rPr>
        <w:fldChar w:fldCharType="begin"/>
      </w:r>
      <w:r>
        <w:rPr>
          <w:noProof/>
        </w:rPr>
        <w:instrText xml:space="preserve"> PAGEREF _Toc200926606 \h </w:instrText>
      </w:r>
      <w:r>
        <w:rPr>
          <w:noProof/>
        </w:rPr>
      </w:r>
      <w:r>
        <w:rPr>
          <w:noProof/>
        </w:rPr>
        <w:fldChar w:fldCharType="separate"/>
      </w:r>
      <w:r>
        <w:rPr>
          <w:noProof/>
        </w:rPr>
        <w:t>64</w:t>
      </w:r>
      <w:r>
        <w:rPr>
          <w:noProof/>
        </w:rPr>
        <w:fldChar w:fldCharType="end"/>
      </w:r>
    </w:p>
    <w:p w14:paraId="465A5AD0" w14:textId="172DEAE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w:t>
      </w:r>
      <w:r>
        <w:rPr>
          <w:noProof/>
        </w:rPr>
        <w:tab/>
      </w:r>
      <w:r>
        <w:rPr>
          <w:noProof/>
        </w:rPr>
        <w:fldChar w:fldCharType="begin"/>
      </w:r>
      <w:r>
        <w:rPr>
          <w:noProof/>
        </w:rPr>
        <w:instrText xml:space="preserve"> PAGEREF _Toc200926607 \h </w:instrText>
      </w:r>
      <w:r>
        <w:rPr>
          <w:noProof/>
        </w:rPr>
      </w:r>
      <w:r>
        <w:rPr>
          <w:noProof/>
        </w:rPr>
        <w:fldChar w:fldCharType="separate"/>
      </w:r>
      <w:r>
        <w:rPr>
          <w:noProof/>
        </w:rPr>
        <w:t>64</w:t>
      </w:r>
      <w:r>
        <w:rPr>
          <w:noProof/>
        </w:rPr>
        <w:fldChar w:fldCharType="end"/>
      </w:r>
    </w:p>
    <w:p w14:paraId="135AC6B1" w14:textId="5091D03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.2.17</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request</w:t>
      </w:r>
      <w:r>
        <w:rPr>
          <w:noProof/>
        </w:rPr>
        <w:tab/>
      </w:r>
      <w:r>
        <w:rPr>
          <w:noProof/>
        </w:rPr>
        <w:fldChar w:fldCharType="begin"/>
      </w:r>
      <w:r>
        <w:rPr>
          <w:noProof/>
        </w:rPr>
        <w:instrText xml:space="preserve"> PAGEREF _Toc200926608 \h </w:instrText>
      </w:r>
      <w:r>
        <w:rPr>
          <w:noProof/>
        </w:rPr>
      </w:r>
      <w:r>
        <w:rPr>
          <w:noProof/>
        </w:rPr>
        <w:fldChar w:fldCharType="separate"/>
      </w:r>
      <w:r>
        <w:rPr>
          <w:noProof/>
        </w:rPr>
        <w:t>65</w:t>
      </w:r>
      <w:r>
        <w:rPr>
          <w:noProof/>
        </w:rPr>
        <w:fldChar w:fldCharType="end"/>
      </w:r>
    </w:p>
    <w:p w14:paraId="1C8521B6" w14:textId="40B4E577"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.2.18</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response</w:t>
      </w:r>
      <w:r>
        <w:rPr>
          <w:noProof/>
        </w:rPr>
        <w:tab/>
      </w:r>
      <w:r>
        <w:rPr>
          <w:noProof/>
        </w:rPr>
        <w:fldChar w:fldCharType="begin"/>
      </w:r>
      <w:r>
        <w:rPr>
          <w:noProof/>
        </w:rPr>
        <w:instrText xml:space="preserve"> PAGEREF _Toc200926609 \h </w:instrText>
      </w:r>
      <w:r>
        <w:rPr>
          <w:noProof/>
        </w:rPr>
      </w:r>
      <w:r>
        <w:rPr>
          <w:noProof/>
        </w:rPr>
        <w:fldChar w:fldCharType="separate"/>
      </w:r>
      <w:r>
        <w:rPr>
          <w:noProof/>
        </w:rPr>
        <w:t>66</w:t>
      </w:r>
      <w:r>
        <w:rPr>
          <w:noProof/>
        </w:rPr>
        <w:fldChar w:fldCharType="end"/>
      </w:r>
    </w:p>
    <w:p w14:paraId="3A6AF971" w14:textId="5D4E74D7"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.2.19</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_Toc200926610 \h </w:instrText>
      </w:r>
      <w:r>
        <w:rPr>
          <w:noProof/>
        </w:rPr>
      </w:r>
      <w:r>
        <w:rPr>
          <w:noProof/>
        </w:rPr>
        <w:fldChar w:fldCharType="separate"/>
      </w:r>
      <w:r>
        <w:rPr>
          <w:noProof/>
        </w:rPr>
        <w:t>66</w:t>
      </w:r>
      <w:r>
        <w:rPr>
          <w:noProof/>
        </w:rPr>
        <w:fldChar w:fldCharType="end"/>
      </w:r>
    </w:p>
    <w:p w14:paraId="34F031FA" w14:textId="1219EB7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_Toc200926611 \h </w:instrText>
      </w:r>
      <w:r>
        <w:rPr>
          <w:noProof/>
        </w:rPr>
      </w:r>
      <w:r>
        <w:rPr>
          <w:noProof/>
        </w:rPr>
        <w:fldChar w:fldCharType="separate"/>
      </w:r>
      <w:r>
        <w:rPr>
          <w:noProof/>
        </w:rPr>
        <w:t>66</w:t>
      </w:r>
      <w:r>
        <w:rPr>
          <w:noProof/>
        </w:rPr>
        <w:fldChar w:fldCharType="end"/>
      </w:r>
    </w:p>
    <w:p w14:paraId="7DBA1A0F" w14:textId="0D79FE2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request</w:t>
      </w:r>
      <w:r>
        <w:rPr>
          <w:noProof/>
        </w:rPr>
        <w:tab/>
      </w:r>
      <w:r>
        <w:rPr>
          <w:noProof/>
        </w:rPr>
        <w:fldChar w:fldCharType="begin"/>
      </w:r>
      <w:r>
        <w:rPr>
          <w:noProof/>
        </w:rPr>
        <w:instrText xml:space="preserve"> PAGEREF _Toc200926612 \h </w:instrText>
      </w:r>
      <w:r>
        <w:rPr>
          <w:noProof/>
        </w:rPr>
      </w:r>
      <w:r>
        <w:rPr>
          <w:noProof/>
        </w:rPr>
        <w:fldChar w:fldCharType="separate"/>
      </w:r>
      <w:r>
        <w:rPr>
          <w:noProof/>
        </w:rPr>
        <w:t>67</w:t>
      </w:r>
      <w:r>
        <w:rPr>
          <w:noProof/>
        </w:rPr>
        <w:fldChar w:fldCharType="end"/>
      </w:r>
    </w:p>
    <w:p w14:paraId="6786B446" w14:textId="13DE424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response</w:t>
      </w:r>
      <w:r>
        <w:rPr>
          <w:noProof/>
        </w:rPr>
        <w:tab/>
      </w:r>
      <w:r>
        <w:rPr>
          <w:noProof/>
        </w:rPr>
        <w:fldChar w:fldCharType="begin"/>
      </w:r>
      <w:r>
        <w:rPr>
          <w:noProof/>
        </w:rPr>
        <w:instrText xml:space="preserve"> PAGEREF _Toc200926613 \h </w:instrText>
      </w:r>
      <w:r>
        <w:rPr>
          <w:noProof/>
        </w:rPr>
      </w:r>
      <w:r>
        <w:rPr>
          <w:noProof/>
        </w:rPr>
        <w:fldChar w:fldCharType="separate"/>
      </w:r>
      <w:r>
        <w:rPr>
          <w:noProof/>
        </w:rPr>
        <w:t>67</w:t>
      </w:r>
      <w:r>
        <w:rPr>
          <w:noProof/>
        </w:rPr>
        <w:fldChar w:fldCharType="end"/>
      </w:r>
    </w:p>
    <w:p w14:paraId="35BEC0F7" w14:textId="1EF1B9D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_Toc200926614 \h </w:instrText>
      </w:r>
      <w:r>
        <w:rPr>
          <w:noProof/>
        </w:rPr>
      </w:r>
      <w:r>
        <w:rPr>
          <w:noProof/>
        </w:rPr>
        <w:fldChar w:fldCharType="separate"/>
      </w:r>
      <w:r>
        <w:rPr>
          <w:noProof/>
        </w:rPr>
        <w:t>67</w:t>
      </w:r>
      <w:r>
        <w:rPr>
          <w:noProof/>
        </w:rPr>
        <w:fldChar w:fldCharType="end"/>
      </w:r>
    </w:p>
    <w:p w14:paraId="71FD8DE8" w14:textId="3EE5476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_Toc200926615 \h </w:instrText>
      </w:r>
      <w:r>
        <w:rPr>
          <w:noProof/>
        </w:rPr>
      </w:r>
      <w:r>
        <w:rPr>
          <w:noProof/>
        </w:rPr>
        <w:fldChar w:fldCharType="separate"/>
      </w:r>
      <w:r>
        <w:rPr>
          <w:noProof/>
        </w:rPr>
        <w:t>68</w:t>
      </w:r>
      <w:r>
        <w:rPr>
          <w:noProof/>
        </w:rPr>
        <w:fldChar w:fldCharType="end"/>
      </w:r>
    </w:p>
    <w:p w14:paraId="2739F6BE" w14:textId="436B77E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.2.25</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_Toc200926616 \h </w:instrText>
      </w:r>
      <w:r>
        <w:rPr>
          <w:noProof/>
        </w:rPr>
      </w:r>
      <w:r>
        <w:rPr>
          <w:noProof/>
        </w:rPr>
        <w:fldChar w:fldCharType="separate"/>
      </w:r>
      <w:r>
        <w:rPr>
          <w:noProof/>
        </w:rPr>
        <w:t>68</w:t>
      </w:r>
      <w:r>
        <w:rPr>
          <w:noProof/>
        </w:rPr>
        <w:fldChar w:fldCharType="end"/>
      </w:r>
    </w:p>
    <w:p w14:paraId="75BB9B6E" w14:textId="527579D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9.3.2.26</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request</w:t>
      </w:r>
      <w:r>
        <w:rPr>
          <w:noProof/>
        </w:rPr>
        <w:tab/>
      </w:r>
      <w:r>
        <w:rPr>
          <w:noProof/>
        </w:rPr>
        <w:fldChar w:fldCharType="begin"/>
      </w:r>
      <w:r>
        <w:rPr>
          <w:noProof/>
        </w:rPr>
        <w:instrText xml:space="preserve"> PAGEREF _Toc200926617 \h </w:instrText>
      </w:r>
      <w:r>
        <w:rPr>
          <w:noProof/>
        </w:rPr>
      </w:r>
      <w:r>
        <w:rPr>
          <w:noProof/>
        </w:rPr>
        <w:fldChar w:fldCharType="separate"/>
      </w:r>
      <w:r>
        <w:rPr>
          <w:noProof/>
        </w:rPr>
        <w:t>68</w:t>
      </w:r>
      <w:r>
        <w:rPr>
          <w:noProof/>
        </w:rPr>
        <w:fldChar w:fldCharType="end"/>
      </w:r>
    </w:p>
    <w:p w14:paraId="3946C4F2" w14:textId="5DF7405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9.3.2.27</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response</w:t>
      </w:r>
      <w:r>
        <w:rPr>
          <w:noProof/>
        </w:rPr>
        <w:tab/>
      </w:r>
      <w:r>
        <w:rPr>
          <w:noProof/>
        </w:rPr>
        <w:fldChar w:fldCharType="begin"/>
      </w:r>
      <w:r>
        <w:rPr>
          <w:noProof/>
        </w:rPr>
        <w:instrText xml:space="preserve"> PAGEREF _Toc200926618 \h </w:instrText>
      </w:r>
      <w:r>
        <w:rPr>
          <w:noProof/>
        </w:rPr>
      </w:r>
      <w:r>
        <w:rPr>
          <w:noProof/>
        </w:rPr>
        <w:fldChar w:fldCharType="separate"/>
      </w:r>
      <w:r>
        <w:rPr>
          <w:noProof/>
        </w:rPr>
        <w:t>69</w:t>
      </w:r>
      <w:r>
        <w:rPr>
          <w:noProof/>
        </w:rPr>
        <w:fldChar w:fldCharType="end"/>
      </w:r>
    </w:p>
    <w:p w14:paraId="6AFE46A9" w14:textId="0B2590F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9.3.2.28</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request</w:t>
      </w:r>
      <w:r>
        <w:rPr>
          <w:noProof/>
        </w:rPr>
        <w:tab/>
      </w:r>
      <w:r>
        <w:rPr>
          <w:noProof/>
        </w:rPr>
        <w:fldChar w:fldCharType="begin"/>
      </w:r>
      <w:r>
        <w:rPr>
          <w:noProof/>
        </w:rPr>
        <w:instrText xml:space="preserve"> PAGEREF _Toc200926619 \h </w:instrText>
      </w:r>
      <w:r>
        <w:rPr>
          <w:noProof/>
        </w:rPr>
      </w:r>
      <w:r>
        <w:rPr>
          <w:noProof/>
        </w:rPr>
        <w:fldChar w:fldCharType="separate"/>
      </w:r>
      <w:r>
        <w:rPr>
          <w:noProof/>
        </w:rPr>
        <w:t>69</w:t>
      </w:r>
      <w:r>
        <w:rPr>
          <w:noProof/>
        </w:rPr>
        <w:fldChar w:fldCharType="end"/>
      </w:r>
    </w:p>
    <w:p w14:paraId="37E9BDED" w14:textId="22A5E4D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9.3.2.29</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response</w:t>
      </w:r>
      <w:r>
        <w:rPr>
          <w:noProof/>
        </w:rPr>
        <w:tab/>
      </w:r>
      <w:r>
        <w:rPr>
          <w:noProof/>
        </w:rPr>
        <w:fldChar w:fldCharType="begin"/>
      </w:r>
      <w:r>
        <w:rPr>
          <w:noProof/>
        </w:rPr>
        <w:instrText xml:space="preserve"> PAGEREF _Toc200926620 \h </w:instrText>
      </w:r>
      <w:r>
        <w:rPr>
          <w:noProof/>
        </w:rPr>
      </w:r>
      <w:r>
        <w:rPr>
          <w:noProof/>
        </w:rPr>
        <w:fldChar w:fldCharType="separate"/>
      </w:r>
      <w:r>
        <w:rPr>
          <w:noProof/>
        </w:rPr>
        <w:t>69</w:t>
      </w:r>
      <w:r>
        <w:rPr>
          <w:noProof/>
        </w:rPr>
        <w:fldChar w:fldCharType="end"/>
      </w:r>
    </w:p>
    <w:p w14:paraId="1D2802BE" w14:textId="4B9B8F8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9.3.2.30</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request</w:t>
      </w:r>
      <w:r>
        <w:rPr>
          <w:noProof/>
        </w:rPr>
        <w:tab/>
      </w:r>
      <w:r>
        <w:rPr>
          <w:noProof/>
        </w:rPr>
        <w:fldChar w:fldCharType="begin"/>
      </w:r>
      <w:r>
        <w:rPr>
          <w:noProof/>
        </w:rPr>
        <w:instrText xml:space="preserve"> PAGEREF _Toc200926621 \h </w:instrText>
      </w:r>
      <w:r>
        <w:rPr>
          <w:noProof/>
        </w:rPr>
      </w:r>
      <w:r>
        <w:rPr>
          <w:noProof/>
        </w:rPr>
        <w:fldChar w:fldCharType="separate"/>
      </w:r>
      <w:r>
        <w:rPr>
          <w:noProof/>
        </w:rPr>
        <w:t>69</w:t>
      </w:r>
      <w:r>
        <w:rPr>
          <w:noProof/>
        </w:rPr>
        <w:fldChar w:fldCharType="end"/>
      </w:r>
    </w:p>
    <w:p w14:paraId="22FDFE1B" w14:textId="2B6896E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response</w:t>
      </w:r>
      <w:r>
        <w:rPr>
          <w:noProof/>
        </w:rPr>
        <w:tab/>
      </w:r>
      <w:r>
        <w:rPr>
          <w:noProof/>
        </w:rPr>
        <w:fldChar w:fldCharType="begin"/>
      </w:r>
      <w:r>
        <w:rPr>
          <w:noProof/>
        </w:rPr>
        <w:instrText xml:space="preserve"> PAGEREF _Toc200926622 \h </w:instrText>
      </w:r>
      <w:r>
        <w:rPr>
          <w:noProof/>
        </w:rPr>
      </w:r>
      <w:r>
        <w:rPr>
          <w:noProof/>
        </w:rPr>
        <w:fldChar w:fldCharType="separate"/>
      </w:r>
      <w:r>
        <w:rPr>
          <w:noProof/>
        </w:rPr>
        <w:t>70</w:t>
      </w:r>
      <w:r>
        <w:rPr>
          <w:noProof/>
        </w:rPr>
        <w:fldChar w:fldCharType="end"/>
      </w:r>
    </w:p>
    <w:p w14:paraId="050A0570" w14:textId="108FD5A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_Toc200926623 \h </w:instrText>
      </w:r>
      <w:r>
        <w:rPr>
          <w:noProof/>
        </w:rPr>
      </w:r>
      <w:r>
        <w:rPr>
          <w:noProof/>
        </w:rPr>
        <w:fldChar w:fldCharType="separate"/>
      </w:r>
      <w:r>
        <w:rPr>
          <w:noProof/>
        </w:rPr>
        <w:t>70</w:t>
      </w:r>
      <w:r>
        <w:rPr>
          <w:noProof/>
        </w:rPr>
        <w:fldChar w:fldCharType="end"/>
      </w:r>
    </w:p>
    <w:p w14:paraId="6C7F52EE" w14:textId="59BFB07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unsubscribe</w:t>
      </w:r>
      <w:r>
        <w:rPr>
          <w:noProof/>
        </w:rPr>
        <w:t xml:space="preserve"> response</w:t>
      </w:r>
      <w:r>
        <w:rPr>
          <w:noProof/>
        </w:rPr>
        <w:tab/>
      </w:r>
      <w:r>
        <w:rPr>
          <w:noProof/>
        </w:rPr>
        <w:fldChar w:fldCharType="begin"/>
      </w:r>
      <w:r>
        <w:rPr>
          <w:noProof/>
        </w:rPr>
        <w:instrText xml:space="preserve"> PAGEREF _Toc200926624 \h </w:instrText>
      </w:r>
      <w:r>
        <w:rPr>
          <w:noProof/>
        </w:rPr>
      </w:r>
      <w:r>
        <w:rPr>
          <w:noProof/>
        </w:rPr>
        <w:fldChar w:fldCharType="separate"/>
      </w:r>
      <w:r>
        <w:rPr>
          <w:noProof/>
        </w:rPr>
        <w:t>70</w:t>
      </w:r>
      <w:r>
        <w:rPr>
          <w:noProof/>
        </w:rPr>
        <w:fldChar w:fldCharType="end"/>
      </w:r>
    </w:p>
    <w:p w14:paraId="6B9D6BF8" w14:textId="6C770A3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equest</w:t>
      </w:r>
      <w:r>
        <w:rPr>
          <w:noProof/>
        </w:rPr>
        <w:tab/>
      </w:r>
      <w:r>
        <w:rPr>
          <w:noProof/>
        </w:rPr>
        <w:fldChar w:fldCharType="begin"/>
      </w:r>
      <w:r>
        <w:rPr>
          <w:noProof/>
        </w:rPr>
        <w:instrText xml:space="preserve"> PAGEREF _Toc200926625 \h </w:instrText>
      </w:r>
      <w:r>
        <w:rPr>
          <w:noProof/>
        </w:rPr>
      </w:r>
      <w:r>
        <w:rPr>
          <w:noProof/>
        </w:rPr>
        <w:fldChar w:fldCharType="separate"/>
      </w:r>
      <w:r>
        <w:rPr>
          <w:noProof/>
        </w:rPr>
        <w:t>70</w:t>
      </w:r>
      <w:r>
        <w:rPr>
          <w:noProof/>
        </w:rPr>
        <w:fldChar w:fldCharType="end"/>
      </w:r>
    </w:p>
    <w:p w14:paraId="1143FE82" w14:textId="63AC7EF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esponse</w:t>
      </w:r>
      <w:r>
        <w:rPr>
          <w:noProof/>
        </w:rPr>
        <w:tab/>
      </w:r>
      <w:r>
        <w:rPr>
          <w:noProof/>
        </w:rPr>
        <w:fldChar w:fldCharType="begin"/>
      </w:r>
      <w:r>
        <w:rPr>
          <w:noProof/>
        </w:rPr>
        <w:instrText xml:space="preserve"> PAGEREF _Toc200926626 \h </w:instrText>
      </w:r>
      <w:r>
        <w:rPr>
          <w:noProof/>
        </w:rPr>
      </w:r>
      <w:r>
        <w:rPr>
          <w:noProof/>
        </w:rPr>
        <w:fldChar w:fldCharType="separate"/>
      </w:r>
      <w:r>
        <w:rPr>
          <w:noProof/>
        </w:rPr>
        <w:t>70</w:t>
      </w:r>
      <w:r>
        <w:rPr>
          <w:noProof/>
        </w:rPr>
        <w:fldChar w:fldCharType="end"/>
      </w:r>
    </w:p>
    <w:p w14:paraId="78878CFA" w14:textId="7B4BA32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request</w:t>
      </w:r>
      <w:r>
        <w:rPr>
          <w:noProof/>
        </w:rPr>
        <w:tab/>
      </w:r>
      <w:r>
        <w:rPr>
          <w:noProof/>
        </w:rPr>
        <w:fldChar w:fldCharType="begin"/>
      </w:r>
      <w:r>
        <w:rPr>
          <w:noProof/>
        </w:rPr>
        <w:instrText xml:space="preserve"> PAGEREF _Toc200926627 \h </w:instrText>
      </w:r>
      <w:r>
        <w:rPr>
          <w:noProof/>
        </w:rPr>
      </w:r>
      <w:r>
        <w:rPr>
          <w:noProof/>
        </w:rPr>
        <w:fldChar w:fldCharType="separate"/>
      </w:r>
      <w:r>
        <w:rPr>
          <w:noProof/>
        </w:rPr>
        <w:t>71</w:t>
      </w:r>
      <w:r>
        <w:rPr>
          <w:noProof/>
        </w:rPr>
        <w:fldChar w:fldCharType="end"/>
      </w:r>
    </w:p>
    <w:p w14:paraId="0338452A" w14:textId="2E1FABC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w:t>
      </w:r>
      <w:r>
        <w:rPr>
          <w:noProof/>
          <w:lang w:eastAsia="zh-CN"/>
        </w:rPr>
        <w:t>sponse</w:t>
      </w:r>
      <w:r>
        <w:rPr>
          <w:noProof/>
        </w:rPr>
        <w:tab/>
      </w:r>
      <w:r>
        <w:rPr>
          <w:noProof/>
        </w:rPr>
        <w:fldChar w:fldCharType="begin"/>
      </w:r>
      <w:r>
        <w:rPr>
          <w:noProof/>
        </w:rPr>
        <w:instrText xml:space="preserve"> PAGEREF _Toc200926628 \h </w:instrText>
      </w:r>
      <w:r>
        <w:rPr>
          <w:noProof/>
        </w:rPr>
      </w:r>
      <w:r>
        <w:rPr>
          <w:noProof/>
        </w:rPr>
        <w:fldChar w:fldCharType="separate"/>
      </w:r>
      <w:r>
        <w:rPr>
          <w:noProof/>
        </w:rPr>
        <w:t>71</w:t>
      </w:r>
      <w:r>
        <w:rPr>
          <w:noProof/>
        </w:rPr>
        <w:fldChar w:fldCharType="end"/>
      </w:r>
    </w:p>
    <w:p w14:paraId="20C216EE" w14:textId="49112BE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request</w:t>
      </w:r>
      <w:r>
        <w:rPr>
          <w:noProof/>
        </w:rPr>
        <w:tab/>
      </w:r>
      <w:r>
        <w:rPr>
          <w:noProof/>
        </w:rPr>
        <w:fldChar w:fldCharType="begin"/>
      </w:r>
      <w:r>
        <w:rPr>
          <w:noProof/>
        </w:rPr>
        <w:instrText xml:space="preserve"> PAGEREF _Toc200926629 \h </w:instrText>
      </w:r>
      <w:r>
        <w:rPr>
          <w:noProof/>
        </w:rPr>
      </w:r>
      <w:r>
        <w:rPr>
          <w:noProof/>
        </w:rPr>
        <w:fldChar w:fldCharType="separate"/>
      </w:r>
      <w:r>
        <w:rPr>
          <w:noProof/>
        </w:rPr>
        <w:t>71</w:t>
      </w:r>
      <w:r>
        <w:rPr>
          <w:noProof/>
        </w:rPr>
        <w:fldChar w:fldCharType="end"/>
      </w:r>
    </w:p>
    <w:p w14:paraId="50F6648E" w14:textId="77E5EF2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w:t>
      </w:r>
      <w:r>
        <w:rPr>
          <w:noProof/>
          <w:lang w:eastAsia="zh-CN"/>
        </w:rPr>
        <w:t>sponse</w:t>
      </w:r>
      <w:r>
        <w:rPr>
          <w:noProof/>
        </w:rPr>
        <w:tab/>
      </w:r>
      <w:r>
        <w:rPr>
          <w:noProof/>
        </w:rPr>
        <w:fldChar w:fldCharType="begin"/>
      </w:r>
      <w:r>
        <w:rPr>
          <w:noProof/>
        </w:rPr>
        <w:instrText xml:space="preserve"> PAGEREF _Toc200926630 \h </w:instrText>
      </w:r>
      <w:r>
        <w:rPr>
          <w:noProof/>
        </w:rPr>
      </w:r>
      <w:r>
        <w:rPr>
          <w:noProof/>
        </w:rPr>
        <w:fldChar w:fldCharType="separate"/>
      </w:r>
      <w:r>
        <w:rPr>
          <w:noProof/>
        </w:rPr>
        <w:t>71</w:t>
      </w:r>
      <w:r>
        <w:rPr>
          <w:noProof/>
        </w:rPr>
        <w:fldChar w:fldCharType="end"/>
      </w:r>
    </w:p>
    <w:p w14:paraId="177C7FFE" w14:textId="012F61C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.2.40</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request</w:t>
      </w:r>
      <w:r>
        <w:rPr>
          <w:noProof/>
        </w:rPr>
        <w:tab/>
      </w:r>
      <w:r>
        <w:rPr>
          <w:noProof/>
        </w:rPr>
        <w:fldChar w:fldCharType="begin"/>
      </w:r>
      <w:r>
        <w:rPr>
          <w:noProof/>
        </w:rPr>
        <w:instrText xml:space="preserve"> PAGEREF _Toc200926631 \h </w:instrText>
      </w:r>
      <w:r>
        <w:rPr>
          <w:noProof/>
        </w:rPr>
      </w:r>
      <w:r>
        <w:rPr>
          <w:noProof/>
        </w:rPr>
        <w:fldChar w:fldCharType="separate"/>
      </w:r>
      <w:r>
        <w:rPr>
          <w:noProof/>
        </w:rPr>
        <w:t>72</w:t>
      </w:r>
      <w:r>
        <w:rPr>
          <w:noProof/>
        </w:rPr>
        <w:fldChar w:fldCharType="end"/>
      </w:r>
    </w:p>
    <w:p w14:paraId="1E46F609" w14:textId="67CD769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response</w:t>
      </w:r>
      <w:r>
        <w:rPr>
          <w:noProof/>
        </w:rPr>
        <w:tab/>
      </w:r>
      <w:r>
        <w:rPr>
          <w:noProof/>
        </w:rPr>
        <w:fldChar w:fldCharType="begin"/>
      </w:r>
      <w:r>
        <w:rPr>
          <w:noProof/>
        </w:rPr>
        <w:instrText xml:space="preserve"> PAGEREF _Toc200926632 \h </w:instrText>
      </w:r>
      <w:r>
        <w:rPr>
          <w:noProof/>
        </w:rPr>
      </w:r>
      <w:r>
        <w:rPr>
          <w:noProof/>
        </w:rPr>
        <w:fldChar w:fldCharType="separate"/>
      </w:r>
      <w:r>
        <w:rPr>
          <w:noProof/>
        </w:rPr>
        <w:t>72</w:t>
      </w:r>
      <w:r>
        <w:rPr>
          <w:noProof/>
        </w:rPr>
        <w:fldChar w:fldCharType="end"/>
      </w:r>
    </w:p>
    <w:p w14:paraId="23598B0B" w14:textId="7D1A6CE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9.3.2.42</w:t>
      </w:r>
      <w:r>
        <w:rPr>
          <w:rFonts w:asciiTheme="minorHAnsi" w:eastAsiaTheme="minorEastAsia" w:hAnsiTheme="minorHAnsi" w:cstheme="minorBidi"/>
          <w:noProof/>
          <w:kern w:val="2"/>
          <w:sz w:val="24"/>
          <w:szCs w:val="24"/>
          <w:lang w:eastAsia="en-GB"/>
          <w14:ligatures w14:val="standardContextual"/>
        </w:rPr>
        <w:tab/>
      </w:r>
      <w:r w:rsidRPr="002219FF">
        <w:rPr>
          <w:noProof/>
          <w:lang w:val="nl-NL" w:eastAsia="zh-CN"/>
        </w:rPr>
        <w:t>VAL service area subscription request</w:t>
      </w:r>
      <w:r>
        <w:rPr>
          <w:noProof/>
        </w:rPr>
        <w:tab/>
      </w:r>
      <w:r>
        <w:rPr>
          <w:noProof/>
        </w:rPr>
        <w:fldChar w:fldCharType="begin"/>
      </w:r>
      <w:r>
        <w:rPr>
          <w:noProof/>
        </w:rPr>
        <w:instrText xml:space="preserve"> PAGEREF _Toc200926633 \h </w:instrText>
      </w:r>
      <w:r>
        <w:rPr>
          <w:noProof/>
        </w:rPr>
      </w:r>
      <w:r>
        <w:rPr>
          <w:noProof/>
        </w:rPr>
        <w:fldChar w:fldCharType="separate"/>
      </w:r>
      <w:r>
        <w:rPr>
          <w:noProof/>
        </w:rPr>
        <w:t>72</w:t>
      </w:r>
      <w:r>
        <w:rPr>
          <w:noProof/>
        </w:rPr>
        <w:fldChar w:fldCharType="end"/>
      </w:r>
    </w:p>
    <w:p w14:paraId="3D37DB52" w14:textId="34FD010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9.3.2.43</w:t>
      </w:r>
      <w:r>
        <w:rPr>
          <w:rFonts w:asciiTheme="minorHAnsi" w:eastAsiaTheme="minorEastAsia" w:hAnsiTheme="minorHAnsi" w:cstheme="minorBidi"/>
          <w:noProof/>
          <w:kern w:val="2"/>
          <w:sz w:val="24"/>
          <w:szCs w:val="24"/>
          <w:lang w:eastAsia="en-GB"/>
          <w14:ligatures w14:val="standardContextual"/>
        </w:rPr>
        <w:tab/>
      </w:r>
      <w:r w:rsidRPr="002219FF">
        <w:rPr>
          <w:noProof/>
          <w:lang w:val="nl-NL" w:eastAsia="zh-CN"/>
        </w:rPr>
        <w:t>VAL service area subscription response</w:t>
      </w:r>
      <w:r>
        <w:rPr>
          <w:noProof/>
        </w:rPr>
        <w:tab/>
      </w:r>
      <w:r>
        <w:rPr>
          <w:noProof/>
        </w:rPr>
        <w:fldChar w:fldCharType="begin"/>
      </w:r>
      <w:r>
        <w:rPr>
          <w:noProof/>
        </w:rPr>
        <w:instrText xml:space="preserve"> PAGEREF _Toc200926634 \h </w:instrText>
      </w:r>
      <w:r>
        <w:rPr>
          <w:noProof/>
        </w:rPr>
      </w:r>
      <w:r>
        <w:rPr>
          <w:noProof/>
        </w:rPr>
        <w:fldChar w:fldCharType="separate"/>
      </w:r>
      <w:r>
        <w:rPr>
          <w:noProof/>
        </w:rPr>
        <w:t>73</w:t>
      </w:r>
      <w:r>
        <w:rPr>
          <w:noProof/>
        </w:rPr>
        <w:fldChar w:fldCharType="end"/>
      </w:r>
    </w:p>
    <w:p w14:paraId="22E5A6B7" w14:textId="0FB5AB9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9.3.2.44</w:t>
      </w:r>
      <w:r>
        <w:rPr>
          <w:rFonts w:asciiTheme="minorHAnsi" w:eastAsiaTheme="minorEastAsia" w:hAnsiTheme="minorHAnsi" w:cstheme="minorBidi"/>
          <w:noProof/>
          <w:kern w:val="2"/>
          <w:sz w:val="24"/>
          <w:szCs w:val="24"/>
          <w:lang w:eastAsia="en-GB"/>
          <w14:ligatures w14:val="standardContextual"/>
        </w:rPr>
        <w:tab/>
      </w:r>
      <w:r w:rsidRPr="002219FF">
        <w:rPr>
          <w:noProof/>
          <w:lang w:val="nl-NL" w:eastAsia="zh-CN"/>
        </w:rPr>
        <w:t>VAL service area notification</w:t>
      </w:r>
      <w:r>
        <w:rPr>
          <w:noProof/>
        </w:rPr>
        <w:tab/>
      </w:r>
      <w:r>
        <w:rPr>
          <w:noProof/>
        </w:rPr>
        <w:fldChar w:fldCharType="begin"/>
      </w:r>
      <w:r>
        <w:rPr>
          <w:noProof/>
        </w:rPr>
        <w:instrText xml:space="preserve"> PAGEREF _Toc200926635 \h </w:instrText>
      </w:r>
      <w:r>
        <w:rPr>
          <w:noProof/>
        </w:rPr>
      </w:r>
      <w:r>
        <w:rPr>
          <w:noProof/>
        </w:rPr>
        <w:fldChar w:fldCharType="separate"/>
      </w:r>
      <w:r>
        <w:rPr>
          <w:noProof/>
        </w:rPr>
        <w:t>73</w:t>
      </w:r>
      <w:r>
        <w:rPr>
          <w:noProof/>
        </w:rPr>
        <w:fldChar w:fldCharType="end"/>
      </w:r>
    </w:p>
    <w:p w14:paraId="5F3990B9" w14:textId="3B0A4F4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_Toc200926636 \h </w:instrText>
      </w:r>
      <w:r>
        <w:rPr>
          <w:noProof/>
        </w:rPr>
      </w:r>
      <w:r>
        <w:rPr>
          <w:noProof/>
        </w:rPr>
        <w:fldChar w:fldCharType="separate"/>
      </w:r>
      <w:r>
        <w:rPr>
          <w:noProof/>
        </w:rPr>
        <w:t>73</w:t>
      </w:r>
      <w:r>
        <w:rPr>
          <w:noProof/>
        </w:rPr>
        <w:fldChar w:fldCharType="end"/>
      </w:r>
    </w:p>
    <w:p w14:paraId="3E71E5AB" w14:textId="56EC2AD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.2.46</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unsubscribe</w:t>
      </w:r>
      <w:r>
        <w:rPr>
          <w:noProof/>
        </w:rPr>
        <w:t xml:space="preserve"> response</w:t>
      </w:r>
      <w:r>
        <w:rPr>
          <w:noProof/>
        </w:rPr>
        <w:tab/>
      </w:r>
      <w:r>
        <w:rPr>
          <w:noProof/>
        </w:rPr>
        <w:fldChar w:fldCharType="begin"/>
      </w:r>
      <w:r>
        <w:rPr>
          <w:noProof/>
        </w:rPr>
        <w:instrText xml:space="preserve"> PAGEREF _Toc200926637 \h </w:instrText>
      </w:r>
      <w:r>
        <w:rPr>
          <w:noProof/>
        </w:rPr>
      </w:r>
      <w:r>
        <w:rPr>
          <w:noProof/>
        </w:rPr>
        <w:fldChar w:fldCharType="separate"/>
      </w:r>
      <w:r>
        <w:rPr>
          <w:noProof/>
        </w:rPr>
        <w:t>74</w:t>
      </w:r>
      <w:r>
        <w:rPr>
          <w:noProof/>
        </w:rPr>
        <w:fldChar w:fldCharType="end"/>
      </w:r>
    </w:p>
    <w:p w14:paraId="3284B082" w14:textId="6C8762C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.2.47</w:t>
      </w:r>
      <w:r>
        <w:rPr>
          <w:rFonts w:asciiTheme="minorHAnsi" w:eastAsiaTheme="minorEastAsia" w:hAnsiTheme="minorHAnsi" w:cstheme="minorBidi"/>
          <w:noProof/>
          <w:kern w:val="2"/>
          <w:sz w:val="24"/>
          <w:szCs w:val="24"/>
          <w:lang w:eastAsia="en-GB"/>
          <w14:ligatures w14:val="standardContextual"/>
        </w:rPr>
        <w:tab/>
      </w:r>
      <w:r>
        <w:rPr>
          <w:noProof/>
          <w:lang w:eastAsia="zh-CN"/>
        </w:rPr>
        <w:t>Adaptive location reporting configuration provisioning notification request</w:t>
      </w:r>
      <w:r>
        <w:rPr>
          <w:noProof/>
        </w:rPr>
        <w:tab/>
      </w:r>
      <w:r>
        <w:rPr>
          <w:noProof/>
        </w:rPr>
        <w:fldChar w:fldCharType="begin"/>
      </w:r>
      <w:r>
        <w:rPr>
          <w:noProof/>
        </w:rPr>
        <w:instrText xml:space="preserve"> PAGEREF _Toc200926638 \h </w:instrText>
      </w:r>
      <w:r>
        <w:rPr>
          <w:noProof/>
        </w:rPr>
      </w:r>
      <w:r>
        <w:rPr>
          <w:noProof/>
        </w:rPr>
        <w:fldChar w:fldCharType="separate"/>
      </w:r>
      <w:r>
        <w:rPr>
          <w:noProof/>
        </w:rPr>
        <w:t>74</w:t>
      </w:r>
      <w:r>
        <w:rPr>
          <w:noProof/>
        </w:rPr>
        <w:fldChar w:fldCharType="end"/>
      </w:r>
    </w:p>
    <w:p w14:paraId="27742779" w14:textId="6ACE001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Adaptive location reporting configuration provisioning notification </w:t>
      </w:r>
      <w:r>
        <w:rPr>
          <w:noProof/>
        </w:rPr>
        <w:t>response</w:t>
      </w:r>
      <w:r>
        <w:rPr>
          <w:noProof/>
        </w:rPr>
        <w:tab/>
      </w:r>
      <w:r>
        <w:rPr>
          <w:noProof/>
        </w:rPr>
        <w:fldChar w:fldCharType="begin"/>
      </w:r>
      <w:r>
        <w:rPr>
          <w:noProof/>
        </w:rPr>
        <w:instrText xml:space="preserve"> PAGEREF _Toc200926639 \h </w:instrText>
      </w:r>
      <w:r>
        <w:rPr>
          <w:noProof/>
        </w:rPr>
      </w:r>
      <w:r>
        <w:rPr>
          <w:noProof/>
        </w:rPr>
        <w:fldChar w:fldCharType="separate"/>
      </w:r>
      <w:r>
        <w:rPr>
          <w:noProof/>
        </w:rPr>
        <w:t>74</w:t>
      </w:r>
      <w:r>
        <w:rPr>
          <w:noProof/>
        </w:rPr>
        <w:fldChar w:fldCharType="end"/>
      </w:r>
    </w:p>
    <w:p w14:paraId="2E1B01EF" w14:textId="3435751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9.3.2.49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request</w:t>
      </w:r>
      <w:r>
        <w:rPr>
          <w:noProof/>
        </w:rPr>
        <w:tab/>
      </w:r>
      <w:r>
        <w:rPr>
          <w:noProof/>
        </w:rPr>
        <w:fldChar w:fldCharType="begin"/>
      </w:r>
      <w:r>
        <w:rPr>
          <w:noProof/>
        </w:rPr>
        <w:instrText xml:space="preserve"> PAGEREF _Toc200926640 \h </w:instrText>
      </w:r>
      <w:r>
        <w:rPr>
          <w:noProof/>
        </w:rPr>
      </w:r>
      <w:r>
        <w:rPr>
          <w:noProof/>
        </w:rPr>
        <w:fldChar w:fldCharType="separate"/>
      </w:r>
      <w:r>
        <w:rPr>
          <w:noProof/>
        </w:rPr>
        <w:t>74</w:t>
      </w:r>
      <w:r>
        <w:rPr>
          <w:noProof/>
        </w:rPr>
        <w:fldChar w:fldCharType="end"/>
      </w:r>
    </w:p>
    <w:p w14:paraId="5D25F168" w14:textId="1A27CD1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9.3.2.50</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re</w:t>
      </w:r>
      <w:r>
        <w:rPr>
          <w:noProof/>
          <w:lang w:eastAsia="zh-CN"/>
        </w:rPr>
        <w:t>sponse</w:t>
      </w:r>
      <w:r>
        <w:rPr>
          <w:noProof/>
        </w:rPr>
        <w:tab/>
      </w:r>
      <w:r>
        <w:rPr>
          <w:noProof/>
        </w:rPr>
        <w:fldChar w:fldCharType="begin"/>
      </w:r>
      <w:r>
        <w:rPr>
          <w:noProof/>
        </w:rPr>
        <w:instrText xml:space="preserve"> PAGEREF _Toc200926641 \h </w:instrText>
      </w:r>
      <w:r>
        <w:rPr>
          <w:noProof/>
        </w:rPr>
      </w:r>
      <w:r>
        <w:rPr>
          <w:noProof/>
        </w:rPr>
        <w:fldChar w:fldCharType="separate"/>
      </w:r>
      <w:r>
        <w:rPr>
          <w:noProof/>
        </w:rPr>
        <w:t>75</w:t>
      </w:r>
      <w:r>
        <w:rPr>
          <w:noProof/>
        </w:rPr>
        <w:fldChar w:fldCharType="end"/>
      </w:r>
    </w:p>
    <w:p w14:paraId="13AB1CD8" w14:textId="17112EF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request</w:t>
      </w:r>
      <w:r>
        <w:rPr>
          <w:noProof/>
        </w:rPr>
        <w:tab/>
      </w:r>
      <w:r>
        <w:rPr>
          <w:noProof/>
        </w:rPr>
        <w:fldChar w:fldCharType="begin"/>
      </w:r>
      <w:r>
        <w:rPr>
          <w:noProof/>
        </w:rPr>
        <w:instrText xml:space="preserve"> PAGEREF _Toc200926642 \h </w:instrText>
      </w:r>
      <w:r>
        <w:rPr>
          <w:noProof/>
        </w:rPr>
      </w:r>
      <w:r>
        <w:rPr>
          <w:noProof/>
        </w:rPr>
        <w:fldChar w:fldCharType="separate"/>
      </w:r>
      <w:r>
        <w:rPr>
          <w:noProof/>
        </w:rPr>
        <w:t>75</w:t>
      </w:r>
      <w:r>
        <w:rPr>
          <w:noProof/>
        </w:rPr>
        <w:fldChar w:fldCharType="end"/>
      </w:r>
    </w:p>
    <w:p w14:paraId="267E39D3" w14:textId="52BDA29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9.3.2.52</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response</w:t>
      </w:r>
      <w:r>
        <w:rPr>
          <w:noProof/>
        </w:rPr>
        <w:tab/>
      </w:r>
      <w:r>
        <w:rPr>
          <w:noProof/>
        </w:rPr>
        <w:fldChar w:fldCharType="begin"/>
      </w:r>
      <w:r>
        <w:rPr>
          <w:noProof/>
        </w:rPr>
        <w:instrText xml:space="preserve"> PAGEREF _Toc200926643 \h </w:instrText>
      </w:r>
      <w:r>
        <w:rPr>
          <w:noProof/>
        </w:rPr>
      </w:r>
      <w:r>
        <w:rPr>
          <w:noProof/>
        </w:rPr>
        <w:fldChar w:fldCharType="separate"/>
      </w:r>
      <w:r>
        <w:rPr>
          <w:noProof/>
        </w:rPr>
        <w:t>75</w:t>
      </w:r>
      <w:r>
        <w:rPr>
          <w:noProof/>
        </w:rPr>
        <w:fldChar w:fldCharType="end"/>
      </w:r>
    </w:p>
    <w:p w14:paraId="537D25B3" w14:textId="618437A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request</w:t>
      </w:r>
      <w:r>
        <w:rPr>
          <w:noProof/>
        </w:rPr>
        <w:tab/>
      </w:r>
      <w:r>
        <w:rPr>
          <w:noProof/>
        </w:rPr>
        <w:fldChar w:fldCharType="begin"/>
      </w:r>
      <w:r>
        <w:rPr>
          <w:noProof/>
        </w:rPr>
        <w:instrText xml:space="preserve"> PAGEREF _Toc200926644 \h </w:instrText>
      </w:r>
      <w:r>
        <w:rPr>
          <w:noProof/>
        </w:rPr>
      </w:r>
      <w:r>
        <w:rPr>
          <w:noProof/>
        </w:rPr>
        <w:fldChar w:fldCharType="separate"/>
      </w:r>
      <w:r>
        <w:rPr>
          <w:noProof/>
        </w:rPr>
        <w:t>75</w:t>
      </w:r>
      <w:r>
        <w:rPr>
          <w:noProof/>
        </w:rPr>
        <w:fldChar w:fldCharType="end"/>
      </w:r>
    </w:p>
    <w:p w14:paraId="031C19E6" w14:textId="3E95E03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re</w:t>
      </w:r>
      <w:r>
        <w:rPr>
          <w:noProof/>
          <w:lang w:eastAsia="zh-CN"/>
        </w:rPr>
        <w:t>sponse</w:t>
      </w:r>
      <w:r>
        <w:rPr>
          <w:noProof/>
        </w:rPr>
        <w:tab/>
      </w:r>
      <w:r>
        <w:rPr>
          <w:noProof/>
        </w:rPr>
        <w:fldChar w:fldCharType="begin"/>
      </w:r>
      <w:r>
        <w:rPr>
          <w:noProof/>
        </w:rPr>
        <w:instrText xml:space="preserve"> PAGEREF _Toc200926645 \h </w:instrText>
      </w:r>
      <w:r>
        <w:rPr>
          <w:noProof/>
        </w:rPr>
      </w:r>
      <w:r>
        <w:rPr>
          <w:noProof/>
        </w:rPr>
        <w:fldChar w:fldCharType="separate"/>
      </w:r>
      <w:r>
        <w:rPr>
          <w:noProof/>
        </w:rPr>
        <w:t>76</w:t>
      </w:r>
      <w:r>
        <w:rPr>
          <w:noProof/>
        </w:rPr>
        <w:fldChar w:fldCharType="end"/>
      </w:r>
    </w:p>
    <w:p w14:paraId="681A462C" w14:textId="72A5862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rPr>
        <w:t>Surrounding UE retrieval request</w:t>
      </w:r>
      <w:r>
        <w:rPr>
          <w:noProof/>
        </w:rPr>
        <w:tab/>
      </w:r>
      <w:r>
        <w:rPr>
          <w:noProof/>
        </w:rPr>
        <w:fldChar w:fldCharType="begin"/>
      </w:r>
      <w:r>
        <w:rPr>
          <w:noProof/>
        </w:rPr>
        <w:instrText xml:space="preserve"> PAGEREF _Toc200926646 \h </w:instrText>
      </w:r>
      <w:r>
        <w:rPr>
          <w:noProof/>
        </w:rPr>
      </w:r>
      <w:r>
        <w:rPr>
          <w:noProof/>
        </w:rPr>
        <w:fldChar w:fldCharType="separate"/>
      </w:r>
      <w:r>
        <w:rPr>
          <w:noProof/>
        </w:rPr>
        <w:t>76</w:t>
      </w:r>
      <w:r>
        <w:rPr>
          <w:noProof/>
        </w:rPr>
        <w:fldChar w:fldCharType="end"/>
      </w:r>
    </w:p>
    <w:p w14:paraId="5302F9FA" w14:textId="275AACE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.2.56</w:t>
      </w:r>
      <w:r>
        <w:rPr>
          <w:rFonts w:asciiTheme="minorHAnsi" w:eastAsiaTheme="minorEastAsia" w:hAnsiTheme="minorHAnsi" w:cstheme="minorBidi"/>
          <w:noProof/>
          <w:kern w:val="2"/>
          <w:sz w:val="24"/>
          <w:szCs w:val="24"/>
          <w:lang w:eastAsia="en-GB"/>
          <w14:ligatures w14:val="standardContextual"/>
        </w:rPr>
        <w:tab/>
      </w:r>
      <w:r>
        <w:rPr>
          <w:noProof/>
        </w:rPr>
        <w:t>Surrounding UE retrieval response</w:t>
      </w:r>
      <w:r>
        <w:rPr>
          <w:noProof/>
        </w:rPr>
        <w:tab/>
      </w:r>
      <w:r>
        <w:rPr>
          <w:noProof/>
        </w:rPr>
        <w:fldChar w:fldCharType="begin"/>
      </w:r>
      <w:r>
        <w:rPr>
          <w:noProof/>
        </w:rPr>
        <w:instrText xml:space="preserve"> PAGEREF _Toc200926647 \h </w:instrText>
      </w:r>
      <w:r>
        <w:rPr>
          <w:noProof/>
        </w:rPr>
      </w:r>
      <w:r>
        <w:rPr>
          <w:noProof/>
        </w:rPr>
        <w:fldChar w:fldCharType="separate"/>
      </w:r>
      <w:r>
        <w:rPr>
          <w:noProof/>
        </w:rPr>
        <w:t>76</w:t>
      </w:r>
      <w:r>
        <w:rPr>
          <w:noProof/>
        </w:rPr>
        <w:fldChar w:fldCharType="end"/>
      </w:r>
    </w:p>
    <w:p w14:paraId="343CBD32" w14:textId="548E6F4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.2.57</w:t>
      </w:r>
      <w:r>
        <w:rPr>
          <w:rFonts w:asciiTheme="minorHAnsi" w:eastAsiaTheme="minorEastAsia" w:hAnsiTheme="minorHAnsi" w:cstheme="minorBidi"/>
          <w:noProof/>
          <w:kern w:val="2"/>
          <w:sz w:val="24"/>
          <w:szCs w:val="24"/>
          <w:lang w:eastAsia="en-GB"/>
          <w14:ligatures w14:val="standardContextual"/>
        </w:rPr>
        <w:tab/>
      </w:r>
      <w:r>
        <w:rPr>
          <w:noProof/>
          <w:lang w:eastAsia="zh-CN"/>
        </w:rPr>
        <w:t>Verify location sharing</w:t>
      </w:r>
      <w:r>
        <w:rPr>
          <w:noProof/>
        </w:rPr>
        <w:t xml:space="preserve"> request</w:t>
      </w:r>
      <w:r>
        <w:rPr>
          <w:noProof/>
        </w:rPr>
        <w:tab/>
      </w:r>
      <w:r>
        <w:rPr>
          <w:noProof/>
        </w:rPr>
        <w:fldChar w:fldCharType="begin"/>
      </w:r>
      <w:r>
        <w:rPr>
          <w:noProof/>
        </w:rPr>
        <w:instrText xml:space="preserve"> PAGEREF _Toc200926648 \h </w:instrText>
      </w:r>
      <w:r>
        <w:rPr>
          <w:noProof/>
        </w:rPr>
      </w:r>
      <w:r>
        <w:rPr>
          <w:noProof/>
        </w:rPr>
        <w:fldChar w:fldCharType="separate"/>
      </w:r>
      <w:r>
        <w:rPr>
          <w:noProof/>
        </w:rPr>
        <w:t>76</w:t>
      </w:r>
      <w:r>
        <w:rPr>
          <w:noProof/>
        </w:rPr>
        <w:fldChar w:fldCharType="end"/>
      </w:r>
    </w:p>
    <w:p w14:paraId="1932E4AF" w14:textId="6A27CA3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Verify location sharing</w:t>
      </w:r>
      <w:r>
        <w:rPr>
          <w:noProof/>
        </w:rPr>
        <w:t xml:space="preserve"> re</w:t>
      </w:r>
      <w:r>
        <w:rPr>
          <w:noProof/>
          <w:lang w:eastAsia="zh-CN"/>
        </w:rPr>
        <w:t>sponse</w:t>
      </w:r>
      <w:r>
        <w:rPr>
          <w:noProof/>
        </w:rPr>
        <w:tab/>
      </w:r>
      <w:r>
        <w:rPr>
          <w:noProof/>
        </w:rPr>
        <w:fldChar w:fldCharType="begin"/>
      </w:r>
      <w:r>
        <w:rPr>
          <w:noProof/>
        </w:rPr>
        <w:instrText xml:space="preserve"> PAGEREF _Toc200926649 \h </w:instrText>
      </w:r>
      <w:r>
        <w:rPr>
          <w:noProof/>
        </w:rPr>
      </w:r>
      <w:r>
        <w:rPr>
          <w:noProof/>
        </w:rPr>
        <w:fldChar w:fldCharType="separate"/>
      </w:r>
      <w:r>
        <w:rPr>
          <w:noProof/>
        </w:rPr>
        <w:t>76</w:t>
      </w:r>
      <w:r>
        <w:rPr>
          <w:noProof/>
        </w:rPr>
        <w:fldChar w:fldCharType="end"/>
      </w:r>
    </w:p>
    <w:p w14:paraId="507BC5EB" w14:textId="2C74B54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reuse</w:t>
      </w:r>
      <w:r>
        <w:rPr>
          <w:noProof/>
        </w:rPr>
        <w:t xml:space="preserve"> request</w:t>
      </w:r>
      <w:r>
        <w:rPr>
          <w:noProof/>
        </w:rPr>
        <w:tab/>
      </w:r>
      <w:r>
        <w:rPr>
          <w:noProof/>
        </w:rPr>
        <w:fldChar w:fldCharType="begin"/>
      </w:r>
      <w:r>
        <w:rPr>
          <w:noProof/>
        </w:rPr>
        <w:instrText xml:space="preserve"> PAGEREF _Toc200926650 \h </w:instrText>
      </w:r>
      <w:r>
        <w:rPr>
          <w:noProof/>
        </w:rPr>
      </w:r>
      <w:r>
        <w:rPr>
          <w:noProof/>
        </w:rPr>
        <w:fldChar w:fldCharType="separate"/>
      </w:r>
      <w:r>
        <w:rPr>
          <w:noProof/>
        </w:rPr>
        <w:t>77</w:t>
      </w:r>
      <w:r>
        <w:rPr>
          <w:noProof/>
        </w:rPr>
        <w:fldChar w:fldCharType="end"/>
      </w:r>
    </w:p>
    <w:p w14:paraId="3764B8FD" w14:textId="249E293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reuse</w:t>
      </w:r>
      <w:r>
        <w:rPr>
          <w:noProof/>
        </w:rPr>
        <w:t xml:space="preserve"> re</w:t>
      </w:r>
      <w:r>
        <w:rPr>
          <w:noProof/>
          <w:lang w:eastAsia="zh-CN"/>
        </w:rPr>
        <w:t>sponse</w:t>
      </w:r>
      <w:r>
        <w:rPr>
          <w:noProof/>
        </w:rPr>
        <w:tab/>
      </w:r>
      <w:r>
        <w:rPr>
          <w:noProof/>
        </w:rPr>
        <w:fldChar w:fldCharType="begin"/>
      </w:r>
      <w:r>
        <w:rPr>
          <w:noProof/>
        </w:rPr>
        <w:instrText xml:space="preserve"> PAGEREF _Toc200926651 \h </w:instrText>
      </w:r>
      <w:r>
        <w:rPr>
          <w:noProof/>
        </w:rPr>
      </w:r>
      <w:r>
        <w:rPr>
          <w:noProof/>
        </w:rPr>
        <w:fldChar w:fldCharType="separate"/>
      </w:r>
      <w:r>
        <w:rPr>
          <w:noProof/>
        </w:rPr>
        <w:t>77</w:t>
      </w:r>
      <w:r>
        <w:rPr>
          <w:noProof/>
        </w:rPr>
        <w:fldChar w:fldCharType="end"/>
      </w:r>
    </w:p>
    <w:p w14:paraId="2E199BFA" w14:textId="21825C4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.2.61</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subscription </w:t>
      </w:r>
      <w:r>
        <w:rPr>
          <w:noProof/>
        </w:rPr>
        <w:t>request</w:t>
      </w:r>
      <w:r>
        <w:rPr>
          <w:noProof/>
        </w:rPr>
        <w:tab/>
      </w:r>
      <w:r>
        <w:rPr>
          <w:noProof/>
        </w:rPr>
        <w:fldChar w:fldCharType="begin"/>
      </w:r>
      <w:r>
        <w:rPr>
          <w:noProof/>
        </w:rPr>
        <w:instrText xml:space="preserve"> PAGEREF _Toc200926652 \h </w:instrText>
      </w:r>
      <w:r>
        <w:rPr>
          <w:noProof/>
        </w:rPr>
      </w:r>
      <w:r>
        <w:rPr>
          <w:noProof/>
        </w:rPr>
        <w:fldChar w:fldCharType="separate"/>
      </w:r>
      <w:r>
        <w:rPr>
          <w:noProof/>
        </w:rPr>
        <w:t>77</w:t>
      </w:r>
      <w:r>
        <w:rPr>
          <w:noProof/>
        </w:rPr>
        <w:fldChar w:fldCharType="end"/>
      </w:r>
    </w:p>
    <w:p w14:paraId="27818609" w14:textId="3D04655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.2.62</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subscription </w:t>
      </w:r>
      <w:r>
        <w:rPr>
          <w:noProof/>
        </w:rPr>
        <w:t>response</w:t>
      </w:r>
      <w:r>
        <w:rPr>
          <w:noProof/>
        </w:rPr>
        <w:tab/>
      </w:r>
      <w:r>
        <w:rPr>
          <w:noProof/>
        </w:rPr>
        <w:fldChar w:fldCharType="begin"/>
      </w:r>
      <w:r>
        <w:rPr>
          <w:noProof/>
        </w:rPr>
        <w:instrText xml:space="preserve"> PAGEREF _Toc200926653 \h </w:instrText>
      </w:r>
      <w:r>
        <w:rPr>
          <w:noProof/>
        </w:rPr>
      </w:r>
      <w:r>
        <w:rPr>
          <w:noProof/>
        </w:rPr>
        <w:fldChar w:fldCharType="separate"/>
      </w:r>
      <w:r>
        <w:rPr>
          <w:noProof/>
        </w:rPr>
        <w:t>78</w:t>
      </w:r>
      <w:r>
        <w:rPr>
          <w:noProof/>
        </w:rPr>
        <w:fldChar w:fldCharType="end"/>
      </w:r>
    </w:p>
    <w:p w14:paraId="2EFFD44C" w14:textId="6153F94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.2.63</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w:t>
      </w:r>
      <w:r>
        <w:rPr>
          <w:noProof/>
        </w:rPr>
        <w:t>notification</w:t>
      </w:r>
      <w:r>
        <w:rPr>
          <w:noProof/>
        </w:rPr>
        <w:tab/>
      </w:r>
      <w:r>
        <w:rPr>
          <w:noProof/>
        </w:rPr>
        <w:fldChar w:fldCharType="begin"/>
      </w:r>
      <w:r>
        <w:rPr>
          <w:noProof/>
        </w:rPr>
        <w:instrText xml:space="preserve"> PAGEREF _Toc200926654 \h </w:instrText>
      </w:r>
      <w:r>
        <w:rPr>
          <w:noProof/>
        </w:rPr>
      </w:r>
      <w:r>
        <w:rPr>
          <w:noProof/>
        </w:rPr>
        <w:fldChar w:fldCharType="separate"/>
      </w:r>
      <w:r>
        <w:rPr>
          <w:noProof/>
        </w:rPr>
        <w:t>78</w:t>
      </w:r>
      <w:r>
        <w:rPr>
          <w:noProof/>
        </w:rPr>
        <w:fldChar w:fldCharType="end"/>
      </w:r>
    </w:p>
    <w:p w14:paraId="278036F6" w14:textId="41C662A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.2.64</w:t>
      </w:r>
      <w:r>
        <w:rPr>
          <w:rFonts w:asciiTheme="minorHAnsi" w:eastAsiaTheme="minorEastAsia" w:hAnsiTheme="minorHAnsi" w:cstheme="minorBidi"/>
          <w:noProof/>
          <w:kern w:val="2"/>
          <w:sz w:val="24"/>
          <w:szCs w:val="24"/>
          <w:lang w:eastAsia="en-GB"/>
          <w14:ligatures w14:val="standardContextual"/>
        </w:rPr>
        <w:tab/>
      </w:r>
      <w:r>
        <w:rPr>
          <w:noProof/>
        </w:rPr>
        <w:t>SL positioning configuration command</w:t>
      </w:r>
      <w:r>
        <w:rPr>
          <w:noProof/>
        </w:rPr>
        <w:tab/>
      </w:r>
      <w:r>
        <w:rPr>
          <w:noProof/>
        </w:rPr>
        <w:fldChar w:fldCharType="begin"/>
      </w:r>
      <w:r>
        <w:rPr>
          <w:noProof/>
        </w:rPr>
        <w:instrText xml:space="preserve"> PAGEREF _Toc200926655 \h </w:instrText>
      </w:r>
      <w:r>
        <w:rPr>
          <w:noProof/>
        </w:rPr>
      </w:r>
      <w:r>
        <w:rPr>
          <w:noProof/>
        </w:rPr>
        <w:fldChar w:fldCharType="separate"/>
      </w:r>
      <w:r>
        <w:rPr>
          <w:noProof/>
        </w:rPr>
        <w:t>78</w:t>
      </w:r>
      <w:r>
        <w:rPr>
          <w:noProof/>
        </w:rPr>
        <w:fldChar w:fldCharType="end"/>
      </w:r>
    </w:p>
    <w:p w14:paraId="7CC93C8D" w14:textId="76CF058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9.3.2.65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Short-Range based </w:t>
      </w:r>
      <w:r>
        <w:rPr>
          <w:noProof/>
        </w:rPr>
        <w:t xml:space="preserve">positioning information </w:t>
      </w:r>
      <w:r>
        <w:rPr>
          <w:noProof/>
          <w:lang w:eastAsia="zh-CN"/>
        </w:rPr>
        <w:t>request</w:t>
      </w:r>
      <w:r>
        <w:rPr>
          <w:noProof/>
        </w:rPr>
        <w:tab/>
      </w:r>
      <w:r>
        <w:rPr>
          <w:noProof/>
        </w:rPr>
        <w:fldChar w:fldCharType="begin"/>
      </w:r>
      <w:r>
        <w:rPr>
          <w:noProof/>
        </w:rPr>
        <w:instrText xml:space="preserve"> PAGEREF _Toc200926656 \h </w:instrText>
      </w:r>
      <w:r>
        <w:rPr>
          <w:noProof/>
        </w:rPr>
      </w:r>
      <w:r>
        <w:rPr>
          <w:noProof/>
        </w:rPr>
        <w:fldChar w:fldCharType="separate"/>
      </w:r>
      <w:r>
        <w:rPr>
          <w:noProof/>
        </w:rPr>
        <w:t>79</w:t>
      </w:r>
      <w:r>
        <w:rPr>
          <w:noProof/>
        </w:rPr>
        <w:fldChar w:fldCharType="end"/>
      </w:r>
    </w:p>
    <w:p w14:paraId="4F24EE79" w14:textId="3BF298B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9.3.2.66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Short-Range based </w:t>
      </w:r>
      <w:r>
        <w:rPr>
          <w:noProof/>
        </w:rPr>
        <w:t>positioning information</w:t>
      </w:r>
      <w:r>
        <w:rPr>
          <w:noProof/>
          <w:lang w:eastAsia="zh-CN"/>
        </w:rPr>
        <w:t xml:space="preserve"> response</w:t>
      </w:r>
      <w:r>
        <w:rPr>
          <w:noProof/>
        </w:rPr>
        <w:tab/>
      </w:r>
      <w:r>
        <w:rPr>
          <w:noProof/>
        </w:rPr>
        <w:fldChar w:fldCharType="begin"/>
      </w:r>
      <w:r>
        <w:rPr>
          <w:noProof/>
        </w:rPr>
        <w:instrText xml:space="preserve"> PAGEREF _Toc200926657 \h </w:instrText>
      </w:r>
      <w:r>
        <w:rPr>
          <w:noProof/>
        </w:rPr>
      </w:r>
      <w:r>
        <w:rPr>
          <w:noProof/>
        </w:rPr>
        <w:fldChar w:fldCharType="separate"/>
      </w:r>
      <w:r>
        <w:rPr>
          <w:noProof/>
        </w:rPr>
        <w:t>79</w:t>
      </w:r>
      <w:r>
        <w:rPr>
          <w:noProof/>
        </w:rPr>
        <w:fldChar w:fldCharType="end"/>
      </w:r>
    </w:p>
    <w:p w14:paraId="56DD7E88" w14:textId="1243A29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67</w:t>
      </w:r>
      <w:r>
        <w:rPr>
          <w:rFonts w:asciiTheme="minorHAnsi" w:eastAsiaTheme="minorEastAsia" w:hAnsiTheme="minorHAnsi" w:cstheme="minorBidi"/>
          <w:noProof/>
          <w:kern w:val="2"/>
          <w:sz w:val="24"/>
          <w:szCs w:val="24"/>
          <w:lang w:eastAsia="en-GB"/>
          <w14:ligatures w14:val="standardContextual"/>
        </w:rPr>
        <w:tab/>
      </w:r>
      <w:r>
        <w:rPr>
          <w:noProof/>
        </w:rPr>
        <w:t>Location subscription request</w:t>
      </w:r>
      <w:r>
        <w:rPr>
          <w:noProof/>
        </w:rPr>
        <w:tab/>
      </w:r>
      <w:r>
        <w:rPr>
          <w:noProof/>
        </w:rPr>
        <w:fldChar w:fldCharType="begin"/>
      </w:r>
      <w:r>
        <w:rPr>
          <w:noProof/>
        </w:rPr>
        <w:instrText xml:space="preserve"> PAGEREF _Toc200926658 \h </w:instrText>
      </w:r>
      <w:r>
        <w:rPr>
          <w:noProof/>
        </w:rPr>
      </w:r>
      <w:r>
        <w:rPr>
          <w:noProof/>
        </w:rPr>
        <w:fldChar w:fldCharType="separate"/>
      </w:r>
      <w:r>
        <w:rPr>
          <w:noProof/>
        </w:rPr>
        <w:t>80</w:t>
      </w:r>
      <w:r>
        <w:rPr>
          <w:noProof/>
        </w:rPr>
        <w:fldChar w:fldCharType="end"/>
      </w:r>
    </w:p>
    <w:p w14:paraId="0A4C1ACD" w14:textId="6B8C235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68</w:t>
      </w:r>
      <w:r>
        <w:rPr>
          <w:rFonts w:asciiTheme="minorHAnsi" w:eastAsiaTheme="minorEastAsia" w:hAnsiTheme="minorHAnsi" w:cstheme="minorBidi"/>
          <w:noProof/>
          <w:kern w:val="2"/>
          <w:sz w:val="24"/>
          <w:szCs w:val="24"/>
          <w:lang w:eastAsia="en-GB"/>
          <w14:ligatures w14:val="standardContextual"/>
        </w:rPr>
        <w:tab/>
      </w:r>
      <w:r>
        <w:rPr>
          <w:noProof/>
        </w:rPr>
        <w:t>Location subscription response</w:t>
      </w:r>
      <w:r>
        <w:rPr>
          <w:noProof/>
        </w:rPr>
        <w:tab/>
      </w:r>
      <w:r>
        <w:rPr>
          <w:noProof/>
        </w:rPr>
        <w:fldChar w:fldCharType="begin"/>
      </w:r>
      <w:r>
        <w:rPr>
          <w:noProof/>
        </w:rPr>
        <w:instrText xml:space="preserve"> PAGEREF _Toc200926659 \h </w:instrText>
      </w:r>
      <w:r>
        <w:rPr>
          <w:noProof/>
        </w:rPr>
      </w:r>
      <w:r>
        <w:rPr>
          <w:noProof/>
        </w:rPr>
        <w:fldChar w:fldCharType="separate"/>
      </w:r>
      <w:r>
        <w:rPr>
          <w:noProof/>
        </w:rPr>
        <w:t>80</w:t>
      </w:r>
      <w:r>
        <w:rPr>
          <w:noProof/>
        </w:rPr>
        <w:fldChar w:fldCharType="end"/>
      </w:r>
    </w:p>
    <w:p w14:paraId="24ACD376" w14:textId="64DB559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.2.69</w:t>
      </w:r>
      <w:r>
        <w:rPr>
          <w:rFonts w:asciiTheme="minorHAnsi" w:eastAsiaTheme="minorEastAsia" w:hAnsiTheme="minorHAnsi" w:cstheme="minorBidi"/>
          <w:noProof/>
          <w:kern w:val="2"/>
          <w:sz w:val="24"/>
          <w:szCs w:val="24"/>
          <w:lang w:eastAsia="en-GB"/>
          <w14:ligatures w14:val="standardContextual"/>
        </w:rPr>
        <w:tab/>
      </w:r>
      <w:r>
        <w:rPr>
          <w:noProof/>
        </w:rPr>
        <w:t>Location notification</w:t>
      </w:r>
      <w:r>
        <w:rPr>
          <w:noProof/>
        </w:rPr>
        <w:tab/>
      </w:r>
      <w:r>
        <w:rPr>
          <w:noProof/>
        </w:rPr>
        <w:fldChar w:fldCharType="begin"/>
      </w:r>
      <w:r>
        <w:rPr>
          <w:noProof/>
        </w:rPr>
        <w:instrText xml:space="preserve"> PAGEREF _Toc200926660 \h </w:instrText>
      </w:r>
      <w:r>
        <w:rPr>
          <w:noProof/>
        </w:rPr>
      </w:r>
      <w:r>
        <w:rPr>
          <w:noProof/>
        </w:rPr>
        <w:fldChar w:fldCharType="separate"/>
      </w:r>
      <w:r>
        <w:rPr>
          <w:noProof/>
        </w:rPr>
        <w:t>81</w:t>
      </w:r>
      <w:r>
        <w:rPr>
          <w:noProof/>
        </w:rPr>
        <w:fldChar w:fldCharType="end"/>
      </w:r>
    </w:p>
    <w:p w14:paraId="1539170F" w14:textId="0866116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.2.70</w:t>
      </w:r>
      <w:r>
        <w:rPr>
          <w:rFonts w:asciiTheme="minorHAnsi" w:eastAsiaTheme="minorEastAsia" w:hAnsiTheme="minorHAnsi" w:cstheme="minorBidi"/>
          <w:noProof/>
          <w:kern w:val="2"/>
          <w:sz w:val="24"/>
          <w:szCs w:val="24"/>
          <w:lang w:eastAsia="en-GB"/>
          <w14:ligatures w14:val="standardContextual"/>
        </w:rPr>
        <w:tab/>
      </w:r>
      <w:r>
        <w:rPr>
          <w:noProof/>
        </w:rPr>
        <w:t>Off-network location positioning configuration request</w:t>
      </w:r>
      <w:r>
        <w:rPr>
          <w:noProof/>
        </w:rPr>
        <w:tab/>
      </w:r>
      <w:r>
        <w:rPr>
          <w:noProof/>
        </w:rPr>
        <w:fldChar w:fldCharType="begin"/>
      </w:r>
      <w:r>
        <w:rPr>
          <w:noProof/>
        </w:rPr>
        <w:instrText xml:space="preserve"> PAGEREF _Toc200926661 \h </w:instrText>
      </w:r>
      <w:r>
        <w:rPr>
          <w:noProof/>
        </w:rPr>
      </w:r>
      <w:r>
        <w:rPr>
          <w:noProof/>
        </w:rPr>
        <w:fldChar w:fldCharType="separate"/>
      </w:r>
      <w:r>
        <w:rPr>
          <w:noProof/>
        </w:rPr>
        <w:t>81</w:t>
      </w:r>
      <w:r>
        <w:rPr>
          <w:noProof/>
        </w:rPr>
        <w:fldChar w:fldCharType="end"/>
      </w:r>
    </w:p>
    <w:p w14:paraId="4A364EF9" w14:textId="5309A66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.2.71</w:t>
      </w:r>
      <w:r>
        <w:rPr>
          <w:rFonts w:asciiTheme="minorHAnsi" w:eastAsiaTheme="minorEastAsia" w:hAnsiTheme="minorHAnsi" w:cstheme="minorBidi"/>
          <w:noProof/>
          <w:kern w:val="2"/>
          <w:sz w:val="24"/>
          <w:szCs w:val="24"/>
          <w:lang w:eastAsia="en-GB"/>
          <w14:ligatures w14:val="standardContextual"/>
        </w:rPr>
        <w:tab/>
      </w:r>
      <w:r>
        <w:rPr>
          <w:noProof/>
        </w:rPr>
        <w:t>Off-network location positioning configuration</w:t>
      </w:r>
      <w:r>
        <w:rPr>
          <w:noProof/>
          <w:lang w:eastAsia="zh-CN"/>
        </w:rPr>
        <w:t xml:space="preserve"> </w:t>
      </w:r>
      <w:r>
        <w:rPr>
          <w:noProof/>
        </w:rPr>
        <w:t>response</w:t>
      </w:r>
      <w:r>
        <w:rPr>
          <w:noProof/>
        </w:rPr>
        <w:tab/>
      </w:r>
      <w:r>
        <w:rPr>
          <w:noProof/>
        </w:rPr>
        <w:fldChar w:fldCharType="begin"/>
      </w:r>
      <w:r>
        <w:rPr>
          <w:noProof/>
        </w:rPr>
        <w:instrText xml:space="preserve"> PAGEREF _Toc200926662 \h </w:instrText>
      </w:r>
      <w:r>
        <w:rPr>
          <w:noProof/>
        </w:rPr>
      </w:r>
      <w:r>
        <w:rPr>
          <w:noProof/>
        </w:rPr>
        <w:fldChar w:fldCharType="separate"/>
      </w:r>
      <w:r>
        <w:rPr>
          <w:noProof/>
        </w:rPr>
        <w:t>81</w:t>
      </w:r>
      <w:r>
        <w:rPr>
          <w:noProof/>
        </w:rPr>
        <w:fldChar w:fldCharType="end"/>
      </w:r>
    </w:p>
    <w:p w14:paraId="20808CF6" w14:textId="67C3C13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.2.72</w:t>
      </w:r>
      <w:r>
        <w:rPr>
          <w:rFonts w:asciiTheme="minorHAnsi" w:eastAsiaTheme="minorEastAsia" w:hAnsiTheme="minorHAnsi" w:cstheme="minorBidi"/>
          <w:noProof/>
          <w:kern w:val="2"/>
          <w:sz w:val="24"/>
          <w:szCs w:val="24"/>
          <w:lang w:eastAsia="en-GB"/>
          <w14:ligatures w14:val="standardContextual"/>
        </w:rPr>
        <w:tab/>
      </w:r>
      <w:r>
        <w:rPr>
          <w:noProof/>
        </w:rPr>
        <w:t>Off-network history location result report</w:t>
      </w:r>
      <w:r>
        <w:rPr>
          <w:noProof/>
        </w:rPr>
        <w:tab/>
      </w:r>
      <w:r>
        <w:rPr>
          <w:noProof/>
        </w:rPr>
        <w:fldChar w:fldCharType="begin"/>
      </w:r>
      <w:r>
        <w:rPr>
          <w:noProof/>
        </w:rPr>
        <w:instrText xml:space="preserve"> PAGEREF _Toc200926663 \h </w:instrText>
      </w:r>
      <w:r>
        <w:rPr>
          <w:noProof/>
        </w:rPr>
      </w:r>
      <w:r>
        <w:rPr>
          <w:noProof/>
        </w:rPr>
        <w:fldChar w:fldCharType="separate"/>
      </w:r>
      <w:r>
        <w:rPr>
          <w:noProof/>
        </w:rPr>
        <w:t>82</w:t>
      </w:r>
      <w:r>
        <w:rPr>
          <w:noProof/>
        </w:rPr>
        <w:fldChar w:fldCharType="end"/>
      </w:r>
    </w:p>
    <w:p w14:paraId="7EAC7F6C" w14:textId="087C600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.2.73</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 request</w:t>
      </w:r>
      <w:r>
        <w:rPr>
          <w:noProof/>
        </w:rPr>
        <w:tab/>
      </w:r>
      <w:r>
        <w:rPr>
          <w:noProof/>
        </w:rPr>
        <w:fldChar w:fldCharType="begin"/>
      </w:r>
      <w:r>
        <w:rPr>
          <w:noProof/>
        </w:rPr>
        <w:instrText xml:space="preserve"> PAGEREF _Toc200926664 \h </w:instrText>
      </w:r>
      <w:r>
        <w:rPr>
          <w:noProof/>
        </w:rPr>
      </w:r>
      <w:r>
        <w:rPr>
          <w:noProof/>
        </w:rPr>
        <w:fldChar w:fldCharType="separate"/>
      </w:r>
      <w:r>
        <w:rPr>
          <w:noProof/>
        </w:rPr>
        <w:t>82</w:t>
      </w:r>
      <w:r>
        <w:rPr>
          <w:noProof/>
        </w:rPr>
        <w:fldChar w:fldCharType="end"/>
      </w:r>
    </w:p>
    <w:p w14:paraId="3AA14C12" w14:textId="73A7966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.2.74</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 response</w:t>
      </w:r>
      <w:r>
        <w:rPr>
          <w:noProof/>
        </w:rPr>
        <w:tab/>
      </w:r>
      <w:r>
        <w:rPr>
          <w:noProof/>
        </w:rPr>
        <w:fldChar w:fldCharType="begin"/>
      </w:r>
      <w:r>
        <w:rPr>
          <w:noProof/>
        </w:rPr>
        <w:instrText xml:space="preserve"> PAGEREF _Toc200926665 \h </w:instrText>
      </w:r>
      <w:r>
        <w:rPr>
          <w:noProof/>
        </w:rPr>
      </w:r>
      <w:r>
        <w:rPr>
          <w:noProof/>
        </w:rPr>
        <w:fldChar w:fldCharType="separate"/>
      </w:r>
      <w:r>
        <w:rPr>
          <w:noProof/>
        </w:rPr>
        <w:t>82</w:t>
      </w:r>
      <w:r>
        <w:rPr>
          <w:noProof/>
        </w:rPr>
        <w:fldChar w:fldCharType="end"/>
      </w:r>
    </w:p>
    <w:p w14:paraId="58F00F80" w14:textId="68F852D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.2.75</w:t>
      </w:r>
      <w:r>
        <w:rPr>
          <w:rFonts w:asciiTheme="minorHAnsi" w:eastAsiaTheme="minorEastAsia" w:hAnsiTheme="minorHAnsi" w:cstheme="minorBidi"/>
          <w:noProof/>
          <w:kern w:val="2"/>
          <w:sz w:val="24"/>
          <w:szCs w:val="24"/>
          <w:lang w:eastAsia="en-GB"/>
          <w14:ligatures w14:val="standardContextual"/>
        </w:rPr>
        <w:tab/>
      </w:r>
      <w:r>
        <w:rPr>
          <w:noProof/>
        </w:rPr>
        <w:t>Confirm location request</w:t>
      </w:r>
      <w:r>
        <w:rPr>
          <w:noProof/>
        </w:rPr>
        <w:tab/>
      </w:r>
      <w:r>
        <w:rPr>
          <w:noProof/>
        </w:rPr>
        <w:fldChar w:fldCharType="begin"/>
      </w:r>
      <w:r>
        <w:rPr>
          <w:noProof/>
        </w:rPr>
        <w:instrText xml:space="preserve"> PAGEREF _Toc200926666 \h </w:instrText>
      </w:r>
      <w:r>
        <w:rPr>
          <w:noProof/>
        </w:rPr>
      </w:r>
      <w:r>
        <w:rPr>
          <w:noProof/>
        </w:rPr>
        <w:fldChar w:fldCharType="separate"/>
      </w:r>
      <w:r>
        <w:rPr>
          <w:noProof/>
        </w:rPr>
        <w:t>82</w:t>
      </w:r>
      <w:r>
        <w:rPr>
          <w:noProof/>
        </w:rPr>
        <w:fldChar w:fldCharType="end"/>
      </w:r>
    </w:p>
    <w:p w14:paraId="0C8F8DDA" w14:textId="07C2BA2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.2.76</w:t>
      </w:r>
      <w:r>
        <w:rPr>
          <w:rFonts w:asciiTheme="minorHAnsi" w:eastAsiaTheme="minorEastAsia" w:hAnsiTheme="minorHAnsi" w:cstheme="minorBidi"/>
          <w:noProof/>
          <w:kern w:val="2"/>
          <w:sz w:val="24"/>
          <w:szCs w:val="24"/>
          <w:lang w:eastAsia="en-GB"/>
          <w14:ligatures w14:val="standardContextual"/>
        </w:rPr>
        <w:tab/>
      </w:r>
      <w:r>
        <w:rPr>
          <w:noProof/>
        </w:rPr>
        <w:t>Confirm location report</w:t>
      </w:r>
      <w:r>
        <w:rPr>
          <w:noProof/>
        </w:rPr>
        <w:tab/>
      </w:r>
      <w:r>
        <w:rPr>
          <w:noProof/>
        </w:rPr>
        <w:fldChar w:fldCharType="begin"/>
      </w:r>
      <w:r>
        <w:rPr>
          <w:noProof/>
        </w:rPr>
        <w:instrText xml:space="preserve"> PAGEREF _Toc200926667 \h </w:instrText>
      </w:r>
      <w:r>
        <w:rPr>
          <w:noProof/>
        </w:rPr>
      </w:r>
      <w:r>
        <w:rPr>
          <w:noProof/>
        </w:rPr>
        <w:fldChar w:fldCharType="separate"/>
      </w:r>
      <w:r>
        <w:rPr>
          <w:noProof/>
        </w:rPr>
        <w:t>82</w:t>
      </w:r>
      <w:r>
        <w:rPr>
          <w:noProof/>
        </w:rPr>
        <w:fldChar w:fldCharType="end"/>
      </w:r>
    </w:p>
    <w:p w14:paraId="7A418A55" w14:textId="00A6ED1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.2.77</w:t>
      </w:r>
      <w:r>
        <w:rPr>
          <w:rFonts w:asciiTheme="minorHAnsi" w:eastAsiaTheme="minorEastAsia" w:hAnsiTheme="minorHAnsi" w:cstheme="minorBidi"/>
          <w:noProof/>
          <w:kern w:val="2"/>
          <w:sz w:val="24"/>
          <w:szCs w:val="24"/>
          <w:lang w:eastAsia="en-GB"/>
          <w14:ligatures w14:val="standardContextual"/>
        </w:rPr>
        <w:tab/>
      </w:r>
      <w:r>
        <w:rPr>
          <w:noProof/>
        </w:rPr>
        <w:t>Confirm location service usage notification</w:t>
      </w:r>
      <w:r>
        <w:rPr>
          <w:noProof/>
        </w:rPr>
        <w:tab/>
      </w:r>
      <w:r>
        <w:rPr>
          <w:noProof/>
        </w:rPr>
        <w:fldChar w:fldCharType="begin"/>
      </w:r>
      <w:r>
        <w:rPr>
          <w:noProof/>
        </w:rPr>
        <w:instrText xml:space="preserve"> PAGEREF _Toc200926668 \h </w:instrText>
      </w:r>
      <w:r>
        <w:rPr>
          <w:noProof/>
        </w:rPr>
      </w:r>
      <w:r>
        <w:rPr>
          <w:noProof/>
        </w:rPr>
        <w:fldChar w:fldCharType="separate"/>
      </w:r>
      <w:r>
        <w:rPr>
          <w:noProof/>
        </w:rPr>
        <w:t>83</w:t>
      </w:r>
      <w:r>
        <w:rPr>
          <w:noProof/>
        </w:rPr>
        <w:fldChar w:fldCharType="end"/>
      </w:r>
    </w:p>
    <w:p w14:paraId="3F64CA2D" w14:textId="40433510"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_Toc200926669 \h </w:instrText>
      </w:r>
      <w:r>
        <w:rPr>
          <w:noProof/>
        </w:rPr>
      </w:r>
      <w:r>
        <w:rPr>
          <w:noProof/>
        </w:rPr>
        <w:fldChar w:fldCharType="separate"/>
      </w:r>
      <w:r>
        <w:rPr>
          <w:noProof/>
        </w:rPr>
        <w:t>83</w:t>
      </w:r>
      <w:r>
        <w:rPr>
          <w:noProof/>
        </w:rPr>
        <w:fldChar w:fldCharType="end"/>
      </w:r>
    </w:p>
    <w:p w14:paraId="18ACFE63" w14:textId="7F3D0F6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_Toc200926670 \h </w:instrText>
      </w:r>
      <w:r>
        <w:rPr>
          <w:noProof/>
        </w:rPr>
      </w:r>
      <w:r>
        <w:rPr>
          <w:noProof/>
        </w:rPr>
        <w:fldChar w:fldCharType="separate"/>
      </w:r>
      <w:r>
        <w:rPr>
          <w:noProof/>
        </w:rPr>
        <w:t>83</w:t>
      </w:r>
      <w:r>
        <w:rPr>
          <w:noProof/>
        </w:rPr>
        <w:fldChar w:fldCharType="end"/>
      </w:r>
    </w:p>
    <w:p w14:paraId="3FA7CDDE" w14:textId="73A4EF6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Fetching location reporting configuration</w:t>
      </w:r>
      <w:r>
        <w:rPr>
          <w:noProof/>
        </w:rPr>
        <w:tab/>
      </w:r>
      <w:r>
        <w:rPr>
          <w:noProof/>
        </w:rPr>
        <w:fldChar w:fldCharType="begin"/>
      </w:r>
      <w:r>
        <w:rPr>
          <w:noProof/>
        </w:rPr>
        <w:instrText xml:space="preserve"> PAGEREF _Toc200926671 \h </w:instrText>
      </w:r>
      <w:r>
        <w:rPr>
          <w:noProof/>
        </w:rPr>
      </w:r>
      <w:r>
        <w:rPr>
          <w:noProof/>
        </w:rPr>
        <w:fldChar w:fldCharType="separate"/>
      </w:r>
      <w:r>
        <w:rPr>
          <w:noProof/>
        </w:rPr>
        <w:t>83</w:t>
      </w:r>
      <w:r>
        <w:rPr>
          <w:noProof/>
        </w:rPr>
        <w:fldChar w:fldCharType="end"/>
      </w:r>
    </w:p>
    <w:p w14:paraId="23919671" w14:textId="3EC4803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_Toc200926672 \h </w:instrText>
      </w:r>
      <w:r>
        <w:rPr>
          <w:noProof/>
        </w:rPr>
      </w:r>
      <w:r>
        <w:rPr>
          <w:noProof/>
        </w:rPr>
        <w:fldChar w:fldCharType="separate"/>
      </w:r>
      <w:r>
        <w:rPr>
          <w:noProof/>
        </w:rPr>
        <w:t>84</w:t>
      </w:r>
      <w:r>
        <w:rPr>
          <w:noProof/>
        </w:rPr>
        <w:fldChar w:fldCharType="end"/>
      </w:r>
    </w:p>
    <w:p w14:paraId="234529E5" w14:textId="7E050DE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L</w:t>
      </w:r>
      <w:r>
        <w:rPr>
          <w:noProof/>
        </w:rPr>
        <w:t>ocation reporting configuration</w:t>
      </w:r>
      <w:r>
        <w:rPr>
          <w:noProof/>
        </w:rPr>
        <w:tab/>
      </w:r>
      <w:r>
        <w:rPr>
          <w:noProof/>
        </w:rPr>
        <w:fldChar w:fldCharType="begin"/>
      </w:r>
      <w:r>
        <w:rPr>
          <w:noProof/>
        </w:rPr>
        <w:instrText xml:space="preserve"> PAGEREF _Toc200926673 \h </w:instrText>
      </w:r>
      <w:r>
        <w:rPr>
          <w:noProof/>
        </w:rPr>
      </w:r>
      <w:r>
        <w:rPr>
          <w:noProof/>
        </w:rPr>
        <w:fldChar w:fldCharType="separate"/>
      </w:r>
      <w:r>
        <w:rPr>
          <w:noProof/>
        </w:rPr>
        <w:t>85</w:t>
      </w:r>
      <w:r>
        <w:rPr>
          <w:noProof/>
        </w:rPr>
        <w:fldChar w:fldCharType="end"/>
      </w:r>
    </w:p>
    <w:p w14:paraId="2F64FC8D" w14:textId="06086363"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_Toc200926674 \h </w:instrText>
      </w:r>
      <w:r>
        <w:rPr>
          <w:noProof/>
        </w:rPr>
      </w:r>
      <w:r>
        <w:rPr>
          <w:noProof/>
        </w:rPr>
        <w:fldChar w:fldCharType="separate"/>
      </w:r>
      <w:r>
        <w:rPr>
          <w:noProof/>
        </w:rPr>
        <w:t>85</w:t>
      </w:r>
      <w:r>
        <w:rPr>
          <w:noProof/>
        </w:rPr>
        <w:fldChar w:fldCharType="end"/>
      </w:r>
    </w:p>
    <w:p w14:paraId="50397634" w14:textId="24B27323"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_Toc200926675 \h </w:instrText>
      </w:r>
      <w:r>
        <w:rPr>
          <w:noProof/>
        </w:rPr>
      </w:r>
      <w:r>
        <w:rPr>
          <w:noProof/>
        </w:rPr>
        <w:fldChar w:fldCharType="separate"/>
      </w:r>
      <w:r>
        <w:rPr>
          <w:noProof/>
        </w:rPr>
        <w:t>86</w:t>
      </w:r>
      <w:r>
        <w:rPr>
          <w:noProof/>
        </w:rPr>
        <w:fldChar w:fldCharType="end"/>
      </w:r>
    </w:p>
    <w:p w14:paraId="47787F95" w14:textId="77F35F09"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9.3.6</w:t>
      </w:r>
      <w:r>
        <w:rPr>
          <w:rFonts w:asciiTheme="minorHAnsi" w:eastAsiaTheme="minorEastAsia" w:hAnsiTheme="minorHAnsi" w:cstheme="minorBidi"/>
          <w:noProof/>
          <w:kern w:val="2"/>
          <w:sz w:val="24"/>
          <w:szCs w:val="24"/>
          <w:lang w:eastAsia="en-GB"/>
          <w14:ligatures w14:val="standardContextual"/>
        </w:rPr>
        <w:tab/>
      </w:r>
      <w:r>
        <w:rPr>
          <w:noProof/>
          <w:lang w:eastAsia="ko-KR"/>
        </w:rPr>
        <w:t>Location reporting triggers configuration cancel</w:t>
      </w:r>
      <w:r>
        <w:rPr>
          <w:noProof/>
        </w:rPr>
        <w:tab/>
      </w:r>
      <w:r>
        <w:rPr>
          <w:noProof/>
        </w:rPr>
        <w:fldChar w:fldCharType="begin"/>
      </w:r>
      <w:r>
        <w:rPr>
          <w:noProof/>
        </w:rPr>
        <w:instrText xml:space="preserve"> PAGEREF _Toc200926676 \h </w:instrText>
      </w:r>
      <w:r>
        <w:rPr>
          <w:noProof/>
        </w:rPr>
      </w:r>
      <w:r>
        <w:rPr>
          <w:noProof/>
        </w:rPr>
        <w:fldChar w:fldCharType="separate"/>
      </w:r>
      <w:r>
        <w:rPr>
          <w:noProof/>
        </w:rPr>
        <w:t>88</w:t>
      </w:r>
      <w:r>
        <w:rPr>
          <w:noProof/>
        </w:rPr>
        <w:fldChar w:fldCharType="end"/>
      </w:r>
    </w:p>
    <w:p w14:paraId="74C35709" w14:textId="7DAA4577"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_Toc200926677 \h </w:instrText>
      </w:r>
      <w:r>
        <w:rPr>
          <w:noProof/>
        </w:rPr>
      </w:r>
      <w:r>
        <w:rPr>
          <w:noProof/>
        </w:rPr>
        <w:fldChar w:fldCharType="separate"/>
      </w:r>
      <w:r>
        <w:rPr>
          <w:noProof/>
        </w:rPr>
        <w:t>88</w:t>
      </w:r>
      <w:r>
        <w:rPr>
          <w:noProof/>
        </w:rPr>
        <w:fldChar w:fldCharType="end"/>
      </w:r>
    </w:p>
    <w:p w14:paraId="04EEE14B" w14:textId="4E2B7B75"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9.3.7a</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update procedure</w:t>
      </w:r>
      <w:r>
        <w:rPr>
          <w:noProof/>
        </w:rPr>
        <w:tab/>
      </w:r>
      <w:r>
        <w:rPr>
          <w:noProof/>
        </w:rPr>
        <w:fldChar w:fldCharType="begin"/>
      </w:r>
      <w:r>
        <w:rPr>
          <w:noProof/>
        </w:rPr>
        <w:instrText xml:space="preserve"> PAGEREF _Toc200926678 \h </w:instrText>
      </w:r>
      <w:r>
        <w:rPr>
          <w:noProof/>
        </w:rPr>
      </w:r>
      <w:r>
        <w:rPr>
          <w:noProof/>
        </w:rPr>
        <w:fldChar w:fldCharType="separate"/>
      </w:r>
      <w:r>
        <w:rPr>
          <w:noProof/>
        </w:rPr>
        <w:t>91</w:t>
      </w:r>
      <w:r>
        <w:rPr>
          <w:noProof/>
        </w:rPr>
        <w:fldChar w:fldCharType="end"/>
      </w:r>
    </w:p>
    <w:p w14:paraId="5B45B8CF" w14:textId="6370F6BF"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_Toc200926679 \h </w:instrText>
      </w:r>
      <w:r>
        <w:rPr>
          <w:noProof/>
        </w:rPr>
      </w:r>
      <w:r>
        <w:rPr>
          <w:noProof/>
        </w:rPr>
        <w:fldChar w:fldCharType="separate"/>
      </w:r>
      <w:r>
        <w:rPr>
          <w:noProof/>
        </w:rPr>
        <w:t>91</w:t>
      </w:r>
      <w:r>
        <w:rPr>
          <w:noProof/>
        </w:rPr>
        <w:fldChar w:fldCharType="end"/>
      </w:r>
    </w:p>
    <w:p w14:paraId="1CCFD0BE" w14:textId="6681295C"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_Toc200926680 \h </w:instrText>
      </w:r>
      <w:r>
        <w:rPr>
          <w:noProof/>
        </w:rPr>
      </w:r>
      <w:r>
        <w:rPr>
          <w:noProof/>
        </w:rPr>
        <w:fldChar w:fldCharType="separate"/>
      </w:r>
      <w:r>
        <w:rPr>
          <w:noProof/>
        </w:rPr>
        <w:t>93</w:t>
      </w:r>
      <w:r>
        <w:rPr>
          <w:noProof/>
        </w:rPr>
        <w:fldChar w:fldCharType="end"/>
      </w:r>
    </w:p>
    <w:p w14:paraId="6B87BFF2" w14:textId="31020891"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Obtaining UE(s) information at a location</w:t>
      </w:r>
      <w:r>
        <w:rPr>
          <w:noProof/>
        </w:rPr>
        <w:tab/>
      </w:r>
      <w:r>
        <w:rPr>
          <w:noProof/>
        </w:rPr>
        <w:fldChar w:fldCharType="begin"/>
      </w:r>
      <w:r>
        <w:rPr>
          <w:noProof/>
        </w:rPr>
        <w:instrText xml:space="preserve"> PAGEREF _Toc200926681 \h </w:instrText>
      </w:r>
      <w:r>
        <w:rPr>
          <w:noProof/>
        </w:rPr>
      </w:r>
      <w:r>
        <w:rPr>
          <w:noProof/>
        </w:rPr>
        <w:fldChar w:fldCharType="separate"/>
      </w:r>
      <w:r>
        <w:rPr>
          <w:noProof/>
        </w:rPr>
        <w:t>94</w:t>
      </w:r>
      <w:r>
        <w:rPr>
          <w:noProof/>
        </w:rPr>
        <w:fldChar w:fldCharType="end"/>
      </w:r>
    </w:p>
    <w:p w14:paraId="51DB8639" w14:textId="470D3FDC"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9.3.11</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w:t>
      </w:r>
      <w:r>
        <w:rPr>
          <w:noProof/>
        </w:rPr>
        <w:tab/>
      </w:r>
      <w:r>
        <w:rPr>
          <w:noProof/>
        </w:rPr>
        <w:fldChar w:fldCharType="begin"/>
      </w:r>
      <w:r>
        <w:rPr>
          <w:noProof/>
        </w:rPr>
        <w:instrText xml:space="preserve"> PAGEREF _Toc200926682 \h </w:instrText>
      </w:r>
      <w:r>
        <w:rPr>
          <w:noProof/>
        </w:rPr>
      </w:r>
      <w:r>
        <w:rPr>
          <w:noProof/>
        </w:rPr>
        <w:fldChar w:fldCharType="separate"/>
      </w:r>
      <w:r>
        <w:rPr>
          <w:noProof/>
        </w:rPr>
        <w:t>94</w:t>
      </w:r>
      <w:r>
        <w:rPr>
          <w:noProof/>
        </w:rPr>
        <w:fldChar w:fldCharType="end"/>
      </w:r>
    </w:p>
    <w:p w14:paraId="6DB91458" w14:textId="2140BCA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_Toc200926683 \h </w:instrText>
      </w:r>
      <w:r>
        <w:rPr>
          <w:noProof/>
        </w:rPr>
      </w:r>
      <w:r>
        <w:rPr>
          <w:noProof/>
        </w:rPr>
        <w:fldChar w:fldCharType="separate"/>
      </w:r>
      <w:r>
        <w:rPr>
          <w:noProof/>
        </w:rPr>
        <w:t>94</w:t>
      </w:r>
      <w:r>
        <w:rPr>
          <w:noProof/>
        </w:rPr>
        <w:fldChar w:fldCharType="end"/>
      </w:r>
    </w:p>
    <w:p w14:paraId="704E536D" w14:textId="56E8D63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9.3.11.2</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 procedure</w:t>
      </w:r>
      <w:r>
        <w:rPr>
          <w:noProof/>
        </w:rPr>
        <w:tab/>
      </w:r>
      <w:r>
        <w:rPr>
          <w:noProof/>
        </w:rPr>
        <w:fldChar w:fldCharType="begin"/>
      </w:r>
      <w:r>
        <w:rPr>
          <w:noProof/>
        </w:rPr>
        <w:instrText xml:space="preserve"> PAGEREF _Toc200926684 \h </w:instrText>
      </w:r>
      <w:r>
        <w:rPr>
          <w:noProof/>
        </w:rPr>
      </w:r>
      <w:r>
        <w:rPr>
          <w:noProof/>
        </w:rPr>
        <w:fldChar w:fldCharType="separate"/>
      </w:r>
      <w:r>
        <w:rPr>
          <w:noProof/>
        </w:rPr>
        <w:t>94</w:t>
      </w:r>
      <w:r>
        <w:rPr>
          <w:noProof/>
        </w:rPr>
        <w:fldChar w:fldCharType="end"/>
      </w:r>
    </w:p>
    <w:p w14:paraId="07E36653" w14:textId="5726C655"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Location area monitoring information procedure</w:t>
      </w:r>
      <w:r>
        <w:rPr>
          <w:noProof/>
        </w:rPr>
        <w:tab/>
      </w:r>
      <w:r>
        <w:rPr>
          <w:noProof/>
        </w:rPr>
        <w:fldChar w:fldCharType="begin"/>
      </w:r>
      <w:r>
        <w:rPr>
          <w:noProof/>
        </w:rPr>
        <w:instrText xml:space="preserve"> PAGEREF _Toc200926685 \h </w:instrText>
      </w:r>
      <w:r>
        <w:rPr>
          <w:noProof/>
        </w:rPr>
      </w:r>
      <w:r>
        <w:rPr>
          <w:noProof/>
        </w:rPr>
        <w:fldChar w:fldCharType="separate"/>
      </w:r>
      <w:r>
        <w:rPr>
          <w:noProof/>
        </w:rPr>
        <w:t>99</w:t>
      </w:r>
      <w:r>
        <w:rPr>
          <w:noProof/>
        </w:rPr>
        <w:fldChar w:fldCharType="end"/>
      </w:r>
    </w:p>
    <w:p w14:paraId="39D93D05" w14:textId="23391BA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9.3.12.1</w:t>
      </w:r>
      <w:r>
        <w:rPr>
          <w:rFonts w:asciiTheme="minorHAnsi" w:eastAsiaTheme="minorEastAsia" w:hAnsiTheme="minorHAnsi" w:cstheme="minorBidi"/>
          <w:noProof/>
          <w:kern w:val="2"/>
          <w:sz w:val="24"/>
          <w:szCs w:val="24"/>
          <w:lang w:eastAsia="en-GB"/>
          <w14:ligatures w14:val="standardContextual"/>
        </w:rPr>
        <w:tab/>
      </w:r>
      <w:r>
        <w:rPr>
          <w:noProof/>
        </w:rPr>
        <w:t>Location area monitoring subscription procedure</w:t>
      </w:r>
      <w:r>
        <w:rPr>
          <w:noProof/>
        </w:rPr>
        <w:tab/>
      </w:r>
      <w:r>
        <w:rPr>
          <w:noProof/>
        </w:rPr>
        <w:fldChar w:fldCharType="begin"/>
      </w:r>
      <w:r>
        <w:rPr>
          <w:noProof/>
        </w:rPr>
        <w:instrText xml:space="preserve"> PAGEREF _Toc200926686 \h </w:instrText>
      </w:r>
      <w:r>
        <w:rPr>
          <w:noProof/>
        </w:rPr>
      </w:r>
      <w:r>
        <w:rPr>
          <w:noProof/>
        </w:rPr>
        <w:fldChar w:fldCharType="separate"/>
      </w:r>
      <w:r>
        <w:rPr>
          <w:noProof/>
        </w:rPr>
        <w:t>99</w:t>
      </w:r>
      <w:r>
        <w:rPr>
          <w:noProof/>
        </w:rPr>
        <w:fldChar w:fldCharType="end"/>
      </w:r>
    </w:p>
    <w:p w14:paraId="5E06AB80" w14:textId="7E3A8A7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9.3.12.2</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subscription modify procedure</w:t>
      </w:r>
      <w:r>
        <w:rPr>
          <w:noProof/>
        </w:rPr>
        <w:tab/>
      </w:r>
      <w:r>
        <w:rPr>
          <w:noProof/>
        </w:rPr>
        <w:fldChar w:fldCharType="begin"/>
      </w:r>
      <w:r>
        <w:rPr>
          <w:noProof/>
        </w:rPr>
        <w:instrText xml:space="preserve"> PAGEREF _Toc200926687 \h </w:instrText>
      </w:r>
      <w:r>
        <w:rPr>
          <w:noProof/>
        </w:rPr>
      </w:r>
      <w:r>
        <w:rPr>
          <w:noProof/>
        </w:rPr>
        <w:fldChar w:fldCharType="separate"/>
      </w:r>
      <w:r>
        <w:rPr>
          <w:noProof/>
        </w:rPr>
        <w:t>99</w:t>
      </w:r>
      <w:r>
        <w:rPr>
          <w:noProof/>
        </w:rPr>
        <w:fldChar w:fldCharType="end"/>
      </w:r>
    </w:p>
    <w:p w14:paraId="40EE40AA" w14:textId="46A6098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9.3.12.3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unsubscribe procedure</w:t>
      </w:r>
      <w:r>
        <w:rPr>
          <w:noProof/>
        </w:rPr>
        <w:tab/>
      </w:r>
      <w:r>
        <w:rPr>
          <w:noProof/>
        </w:rPr>
        <w:fldChar w:fldCharType="begin"/>
      </w:r>
      <w:r>
        <w:rPr>
          <w:noProof/>
        </w:rPr>
        <w:instrText xml:space="preserve"> PAGEREF _Toc200926688 \h </w:instrText>
      </w:r>
      <w:r>
        <w:rPr>
          <w:noProof/>
        </w:rPr>
      </w:r>
      <w:r>
        <w:rPr>
          <w:noProof/>
        </w:rPr>
        <w:fldChar w:fldCharType="separate"/>
      </w:r>
      <w:r>
        <w:rPr>
          <w:noProof/>
        </w:rPr>
        <w:t>100</w:t>
      </w:r>
      <w:r>
        <w:rPr>
          <w:noProof/>
        </w:rPr>
        <w:fldChar w:fldCharType="end"/>
      </w:r>
    </w:p>
    <w:p w14:paraId="0F339A92" w14:textId="03ED85F7"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9.3.12.4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 procedure</w:t>
      </w:r>
      <w:r>
        <w:rPr>
          <w:noProof/>
        </w:rPr>
        <w:tab/>
      </w:r>
      <w:r>
        <w:rPr>
          <w:noProof/>
        </w:rPr>
        <w:fldChar w:fldCharType="begin"/>
      </w:r>
      <w:r>
        <w:rPr>
          <w:noProof/>
        </w:rPr>
        <w:instrText xml:space="preserve"> PAGEREF _Toc200926689 \h </w:instrText>
      </w:r>
      <w:r>
        <w:rPr>
          <w:noProof/>
        </w:rPr>
      </w:r>
      <w:r>
        <w:rPr>
          <w:noProof/>
        </w:rPr>
        <w:fldChar w:fldCharType="separate"/>
      </w:r>
      <w:r>
        <w:rPr>
          <w:noProof/>
        </w:rPr>
        <w:t>100</w:t>
      </w:r>
      <w:r>
        <w:rPr>
          <w:noProof/>
        </w:rPr>
        <w:fldChar w:fldCharType="end"/>
      </w:r>
    </w:p>
    <w:p w14:paraId="49BD7A3A" w14:textId="1B36AB1E"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9.3.13</w:t>
      </w:r>
      <w:r>
        <w:rPr>
          <w:rFonts w:asciiTheme="minorHAnsi" w:eastAsiaTheme="minorEastAsia" w:hAnsiTheme="minorHAnsi" w:cstheme="minorBidi"/>
          <w:noProof/>
          <w:kern w:val="2"/>
          <w:sz w:val="24"/>
          <w:szCs w:val="24"/>
          <w:lang w:eastAsia="en-GB"/>
          <w14:ligatures w14:val="standardContextual"/>
        </w:rPr>
        <w:tab/>
      </w:r>
      <w:r>
        <w:rPr>
          <w:noProof/>
        </w:rPr>
        <w:t>VAL Service Area configuration</w:t>
      </w:r>
      <w:r>
        <w:rPr>
          <w:noProof/>
        </w:rPr>
        <w:tab/>
      </w:r>
      <w:r>
        <w:rPr>
          <w:noProof/>
        </w:rPr>
        <w:fldChar w:fldCharType="begin"/>
      </w:r>
      <w:r>
        <w:rPr>
          <w:noProof/>
        </w:rPr>
        <w:instrText xml:space="preserve"> PAGEREF _Toc200926690 \h </w:instrText>
      </w:r>
      <w:r>
        <w:rPr>
          <w:noProof/>
        </w:rPr>
      </w:r>
      <w:r>
        <w:rPr>
          <w:noProof/>
        </w:rPr>
        <w:fldChar w:fldCharType="separate"/>
      </w:r>
      <w:r>
        <w:rPr>
          <w:noProof/>
        </w:rPr>
        <w:t>101</w:t>
      </w:r>
      <w:r>
        <w:rPr>
          <w:noProof/>
        </w:rPr>
        <w:fldChar w:fldCharType="end"/>
      </w:r>
    </w:p>
    <w:p w14:paraId="0506DCD7" w14:textId="4F2FEE5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_Toc200926691 \h </w:instrText>
      </w:r>
      <w:r>
        <w:rPr>
          <w:noProof/>
        </w:rPr>
      </w:r>
      <w:r>
        <w:rPr>
          <w:noProof/>
        </w:rPr>
        <w:fldChar w:fldCharType="separate"/>
      </w:r>
      <w:r>
        <w:rPr>
          <w:noProof/>
        </w:rPr>
        <w:t>101</w:t>
      </w:r>
      <w:r>
        <w:rPr>
          <w:noProof/>
        </w:rPr>
        <w:fldChar w:fldCharType="end"/>
      </w:r>
    </w:p>
    <w:p w14:paraId="7352C871" w14:textId="4EC68DA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9.3.13.2</w:t>
      </w:r>
      <w:r>
        <w:rPr>
          <w:rFonts w:asciiTheme="minorHAnsi" w:eastAsiaTheme="minorEastAsia" w:hAnsiTheme="minorHAnsi" w:cstheme="minorBidi"/>
          <w:noProof/>
          <w:kern w:val="2"/>
          <w:sz w:val="24"/>
          <w:szCs w:val="24"/>
          <w:lang w:eastAsia="en-GB"/>
          <w14:ligatures w14:val="standardContextual"/>
        </w:rPr>
        <w:tab/>
      </w:r>
      <w:r>
        <w:rPr>
          <w:noProof/>
        </w:rPr>
        <w:t>Configure VAL service area identifier procedure</w:t>
      </w:r>
      <w:r>
        <w:rPr>
          <w:noProof/>
        </w:rPr>
        <w:tab/>
      </w:r>
      <w:r>
        <w:rPr>
          <w:noProof/>
        </w:rPr>
        <w:fldChar w:fldCharType="begin"/>
      </w:r>
      <w:r>
        <w:rPr>
          <w:noProof/>
        </w:rPr>
        <w:instrText xml:space="preserve"> PAGEREF _Toc200926692 \h </w:instrText>
      </w:r>
      <w:r>
        <w:rPr>
          <w:noProof/>
        </w:rPr>
      </w:r>
      <w:r>
        <w:rPr>
          <w:noProof/>
        </w:rPr>
        <w:fldChar w:fldCharType="separate"/>
      </w:r>
      <w:r>
        <w:rPr>
          <w:noProof/>
        </w:rPr>
        <w:t>101</w:t>
      </w:r>
      <w:r>
        <w:rPr>
          <w:noProof/>
        </w:rPr>
        <w:fldChar w:fldCharType="end"/>
      </w:r>
    </w:p>
    <w:p w14:paraId="49E09AED" w14:textId="3A4A56B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9.3.13.3</w:t>
      </w:r>
      <w:r>
        <w:rPr>
          <w:rFonts w:asciiTheme="minorHAnsi" w:eastAsiaTheme="minorEastAsia" w:hAnsiTheme="minorHAnsi" w:cstheme="minorBidi"/>
          <w:noProof/>
          <w:kern w:val="2"/>
          <w:sz w:val="24"/>
          <w:szCs w:val="24"/>
          <w:lang w:eastAsia="en-GB"/>
          <w14:ligatures w14:val="standardContextual"/>
        </w:rPr>
        <w:tab/>
      </w:r>
      <w:r>
        <w:rPr>
          <w:noProof/>
        </w:rPr>
        <w:t>Obtain VAL service area identifier procedure</w:t>
      </w:r>
      <w:r>
        <w:rPr>
          <w:noProof/>
        </w:rPr>
        <w:tab/>
      </w:r>
      <w:r>
        <w:rPr>
          <w:noProof/>
        </w:rPr>
        <w:fldChar w:fldCharType="begin"/>
      </w:r>
      <w:r>
        <w:rPr>
          <w:noProof/>
        </w:rPr>
        <w:instrText xml:space="preserve"> PAGEREF _Toc200926693 \h </w:instrText>
      </w:r>
      <w:r>
        <w:rPr>
          <w:noProof/>
        </w:rPr>
      </w:r>
      <w:r>
        <w:rPr>
          <w:noProof/>
        </w:rPr>
        <w:fldChar w:fldCharType="separate"/>
      </w:r>
      <w:r>
        <w:rPr>
          <w:noProof/>
        </w:rPr>
        <w:t>102</w:t>
      </w:r>
      <w:r>
        <w:rPr>
          <w:noProof/>
        </w:rPr>
        <w:fldChar w:fldCharType="end"/>
      </w:r>
    </w:p>
    <w:p w14:paraId="48A443F3" w14:textId="0798418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9.3.13.4</w:t>
      </w:r>
      <w:r>
        <w:rPr>
          <w:rFonts w:asciiTheme="minorHAnsi" w:eastAsiaTheme="minorEastAsia" w:hAnsiTheme="minorHAnsi" w:cstheme="minorBidi"/>
          <w:noProof/>
          <w:kern w:val="2"/>
          <w:sz w:val="24"/>
          <w:szCs w:val="24"/>
          <w:lang w:eastAsia="en-GB"/>
          <w14:ligatures w14:val="standardContextual"/>
        </w:rPr>
        <w:tab/>
      </w:r>
      <w:r>
        <w:rPr>
          <w:noProof/>
        </w:rPr>
        <w:t>Update VAL service area identifier procedure</w:t>
      </w:r>
      <w:r>
        <w:rPr>
          <w:noProof/>
        </w:rPr>
        <w:tab/>
      </w:r>
      <w:r>
        <w:rPr>
          <w:noProof/>
        </w:rPr>
        <w:fldChar w:fldCharType="begin"/>
      </w:r>
      <w:r>
        <w:rPr>
          <w:noProof/>
        </w:rPr>
        <w:instrText xml:space="preserve"> PAGEREF _Toc200926694 \h </w:instrText>
      </w:r>
      <w:r>
        <w:rPr>
          <w:noProof/>
        </w:rPr>
      </w:r>
      <w:r>
        <w:rPr>
          <w:noProof/>
        </w:rPr>
        <w:fldChar w:fldCharType="separate"/>
      </w:r>
      <w:r>
        <w:rPr>
          <w:noProof/>
        </w:rPr>
        <w:t>102</w:t>
      </w:r>
      <w:r>
        <w:rPr>
          <w:noProof/>
        </w:rPr>
        <w:fldChar w:fldCharType="end"/>
      </w:r>
    </w:p>
    <w:p w14:paraId="60CF908D" w14:textId="6118EBC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9.3.13.5</w:t>
      </w:r>
      <w:r>
        <w:rPr>
          <w:rFonts w:asciiTheme="minorHAnsi" w:eastAsiaTheme="minorEastAsia" w:hAnsiTheme="minorHAnsi" w:cstheme="minorBidi"/>
          <w:noProof/>
          <w:kern w:val="2"/>
          <w:sz w:val="24"/>
          <w:szCs w:val="24"/>
          <w:lang w:eastAsia="en-GB"/>
          <w14:ligatures w14:val="standardContextual"/>
        </w:rPr>
        <w:tab/>
      </w:r>
      <w:r>
        <w:rPr>
          <w:noProof/>
        </w:rPr>
        <w:t>Delete VAL service area identifier procedure</w:t>
      </w:r>
      <w:r>
        <w:rPr>
          <w:noProof/>
        </w:rPr>
        <w:tab/>
      </w:r>
      <w:r>
        <w:rPr>
          <w:noProof/>
        </w:rPr>
        <w:fldChar w:fldCharType="begin"/>
      </w:r>
      <w:r>
        <w:rPr>
          <w:noProof/>
        </w:rPr>
        <w:instrText xml:space="preserve"> PAGEREF _Toc200926695 \h </w:instrText>
      </w:r>
      <w:r>
        <w:rPr>
          <w:noProof/>
        </w:rPr>
      </w:r>
      <w:r>
        <w:rPr>
          <w:noProof/>
        </w:rPr>
        <w:fldChar w:fldCharType="separate"/>
      </w:r>
      <w:r>
        <w:rPr>
          <w:noProof/>
        </w:rPr>
        <w:t>103</w:t>
      </w:r>
      <w:r>
        <w:rPr>
          <w:noProof/>
        </w:rPr>
        <w:fldChar w:fldCharType="end"/>
      </w:r>
    </w:p>
    <w:p w14:paraId="15E951CF" w14:textId="157493F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9.3.13.6</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subscribe procedure</w:t>
      </w:r>
      <w:r>
        <w:rPr>
          <w:noProof/>
        </w:rPr>
        <w:tab/>
      </w:r>
      <w:r>
        <w:rPr>
          <w:noProof/>
        </w:rPr>
        <w:fldChar w:fldCharType="begin"/>
      </w:r>
      <w:r>
        <w:rPr>
          <w:noProof/>
        </w:rPr>
        <w:instrText xml:space="preserve"> PAGEREF _Toc200926696 \h </w:instrText>
      </w:r>
      <w:r>
        <w:rPr>
          <w:noProof/>
        </w:rPr>
      </w:r>
      <w:r>
        <w:rPr>
          <w:noProof/>
        </w:rPr>
        <w:fldChar w:fldCharType="separate"/>
      </w:r>
      <w:r>
        <w:rPr>
          <w:noProof/>
        </w:rPr>
        <w:t>104</w:t>
      </w:r>
      <w:r>
        <w:rPr>
          <w:noProof/>
        </w:rPr>
        <w:fldChar w:fldCharType="end"/>
      </w:r>
    </w:p>
    <w:p w14:paraId="32F42AD9" w14:textId="707CF54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9.3.13.7</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notify procedure</w:t>
      </w:r>
      <w:r>
        <w:rPr>
          <w:noProof/>
        </w:rPr>
        <w:tab/>
      </w:r>
      <w:r>
        <w:rPr>
          <w:noProof/>
        </w:rPr>
        <w:fldChar w:fldCharType="begin"/>
      </w:r>
      <w:r>
        <w:rPr>
          <w:noProof/>
        </w:rPr>
        <w:instrText xml:space="preserve"> PAGEREF _Toc200926697 \h </w:instrText>
      </w:r>
      <w:r>
        <w:rPr>
          <w:noProof/>
        </w:rPr>
      </w:r>
      <w:r>
        <w:rPr>
          <w:noProof/>
        </w:rPr>
        <w:fldChar w:fldCharType="separate"/>
      </w:r>
      <w:r>
        <w:rPr>
          <w:noProof/>
        </w:rPr>
        <w:t>104</w:t>
      </w:r>
      <w:r>
        <w:rPr>
          <w:noProof/>
        </w:rPr>
        <w:fldChar w:fldCharType="end"/>
      </w:r>
    </w:p>
    <w:p w14:paraId="5C1C8698" w14:textId="2F5775F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9.3.13.8</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unsubscribe procedure</w:t>
      </w:r>
      <w:r>
        <w:rPr>
          <w:noProof/>
        </w:rPr>
        <w:tab/>
      </w:r>
      <w:r>
        <w:rPr>
          <w:noProof/>
        </w:rPr>
        <w:fldChar w:fldCharType="begin"/>
      </w:r>
      <w:r>
        <w:rPr>
          <w:noProof/>
        </w:rPr>
        <w:instrText xml:space="preserve"> PAGEREF _Toc200926698 \h </w:instrText>
      </w:r>
      <w:r>
        <w:rPr>
          <w:noProof/>
        </w:rPr>
      </w:r>
      <w:r>
        <w:rPr>
          <w:noProof/>
        </w:rPr>
        <w:fldChar w:fldCharType="separate"/>
      </w:r>
      <w:r>
        <w:rPr>
          <w:noProof/>
        </w:rPr>
        <w:t>105</w:t>
      </w:r>
      <w:r>
        <w:rPr>
          <w:noProof/>
        </w:rPr>
        <w:fldChar w:fldCharType="end"/>
      </w:r>
    </w:p>
    <w:p w14:paraId="4D646529" w14:textId="68FE6E9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9.3.13.9</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subscription update procedure</w:t>
      </w:r>
      <w:r>
        <w:rPr>
          <w:noProof/>
        </w:rPr>
        <w:tab/>
      </w:r>
      <w:r>
        <w:rPr>
          <w:noProof/>
        </w:rPr>
        <w:fldChar w:fldCharType="begin"/>
      </w:r>
      <w:r>
        <w:rPr>
          <w:noProof/>
        </w:rPr>
        <w:instrText xml:space="preserve"> PAGEREF _Toc200926699 \h </w:instrText>
      </w:r>
      <w:r>
        <w:rPr>
          <w:noProof/>
        </w:rPr>
      </w:r>
      <w:r>
        <w:rPr>
          <w:noProof/>
        </w:rPr>
        <w:fldChar w:fldCharType="separate"/>
      </w:r>
      <w:r>
        <w:rPr>
          <w:noProof/>
        </w:rPr>
        <w:t>105</w:t>
      </w:r>
      <w:r>
        <w:rPr>
          <w:noProof/>
        </w:rPr>
        <w:fldChar w:fldCharType="end"/>
      </w:r>
    </w:p>
    <w:p w14:paraId="1F89BDF9" w14:textId="07DA21E8"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profiling for supporting location service enablement</w:t>
      </w:r>
      <w:r>
        <w:rPr>
          <w:noProof/>
        </w:rPr>
        <w:tab/>
      </w:r>
      <w:r>
        <w:rPr>
          <w:noProof/>
        </w:rPr>
        <w:fldChar w:fldCharType="begin"/>
      </w:r>
      <w:r>
        <w:rPr>
          <w:noProof/>
        </w:rPr>
        <w:instrText xml:space="preserve"> PAGEREF _Toc200926700 \h </w:instrText>
      </w:r>
      <w:r>
        <w:rPr>
          <w:noProof/>
        </w:rPr>
      </w:r>
      <w:r>
        <w:rPr>
          <w:noProof/>
        </w:rPr>
        <w:fldChar w:fldCharType="separate"/>
      </w:r>
      <w:r>
        <w:rPr>
          <w:noProof/>
        </w:rPr>
        <w:t>106</w:t>
      </w:r>
      <w:r>
        <w:rPr>
          <w:noProof/>
        </w:rPr>
        <w:fldChar w:fldCharType="end"/>
      </w:r>
    </w:p>
    <w:p w14:paraId="0249B867" w14:textId="71F37A2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Location profiling</w:t>
      </w:r>
      <w:r>
        <w:rPr>
          <w:noProof/>
        </w:rPr>
        <w:tab/>
      </w:r>
      <w:r>
        <w:rPr>
          <w:noProof/>
        </w:rPr>
        <w:fldChar w:fldCharType="begin"/>
      </w:r>
      <w:r>
        <w:rPr>
          <w:noProof/>
        </w:rPr>
        <w:instrText xml:space="preserve"> PAGEREF _Toc200926701 \h </w:instrText>
      </w:r>
      <w:r>
        <w:rPr>
          <w:noProof/>
        </w:rPr>
      </w:r>
      <w:r>
        <w:rPr>
          <w:noProof/>
        </w:rPr>
        <w:fldChar w:fldCharType="separate"/>
      </w:r>
      <w:r>
        <w:rPr>
          <w:noProof/>
        </w:rPr>
        <w:t>106</w:t>
      </w:r>
      <w:r>
        <w:rPr>
          <w:noProof/>
        </w:rPr>
        <w:fldChar w:fldCharType="end"/>
      </w:r>
    </w:p>
    <w:p w14:paraId="6133EAB5" w14:textId="329F4A0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Location profiling for location service</w:t>
      </w:r>
      <w:r>
        <w:rPr>
          <w:noProof/>
        </w:rPr>
        <w:tab/>
      </w:r>
      <w:r>
        <w:rPr>
          <w:noProof/>
        </w:rPr>
        <w:fldChar w:fldCharType="begin"/>
      </w:r>
      <w:r>
        <w:rPr>
          <w:noProof/>
        </w:rPr>
        <w:instrText xml:space="preserve"> PAGEREF _Toc200926702 \h </w:instrText>
      </w:r>
      <w:r>
        <w:rPr>
          <w:noProof/>
        </w:rPr>
      </w:r>
      <w:r>
        <w:rPr>
          <w:noProof/>
        </w:rPr>
        <w:fldChar w:fldCharType="separate"/>
      </w:r>
      <w:r>
        <w:rPr>
          <w:noProof/>
        </w:rPr>
        <w:t>106</w:t>
      </w:r>
      <w:r>
        <w:rPr>
          <w:noProof/>
        </w:rPr>
        <w:fldChar w:fldCharType="end"/>
      </w:r>
    </w:p>
    <w:p w14:paraId="1FC010CD" w14:textId="266FDBDF"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procedure</w:t>
      </w:r>
      <w:r>
        <w:rPr>
          <w:noProof/>
        </w:rPr>
        <w:tab/>
      </w:r>
      <w:r>
        <w:rPr>
          <w:noProof/>
        </w:rPr>
        <w:fldChar w:fldCharType="begin"/>
      </w:r>
      <w:r>
        <w:rPr>
          <w:noProof/>
        </w:rPr>
        <w:instrText xml:space="preserve"> PAGEREF _Toc200926703 \h </w:instrText>
      </w:r>
      <w:r>
        <w:rPr>
          <w:noProof/>
        </w:rPr>
      </w:r>
      <w:r>
        <w:rPr>
          <w:noProof/>
        </w:rPr>
        <w:fldChar w:fldCharType="separate"/>
      </w:r>
      <w:r>
        <w:rPr>
          <w:noProof/>
        </w:rPr>
        <w:t>107</w:t>
      </w:r>
      <w:r>
        <w:rPr>
          <w:noProof/>
        </w:rPr>
        <w:fldChar w:fldCharType="end"/>
      </w:r>
    </w:p>
    <w:p w14:paraId="26515A4C" w14:textId="34BC6FD5"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9.3.16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 xml:space="preserve">information </w:t>
      </w:r>
      <w:r>
        <w:rPr>
          <w:noProof/>
        </w:rPr>
        <w:t>unsubscribe procedure</w:t>
      </w:r>
      <w:r>
        <w:rPr>
          <w:noProof/>
        </w:rPr>
        <w:tab/>
      </w:r>
      <w:r>
        <w:rPr>
          <w:noProof/>
        </w:rPr>
        <w:fldChar w:fldCharType="begin"/>
      </w:r>
      <w:r>
        <w:rPr>
          <w:noProof/>
        </w:rPr>
        <w:instrText xml:space="preserve"> PAGEREF _Toc200926704 \h </w:instrText>
      </w:r>
      <w:r>
        <w:rPr>
          <w:noProof/>
        </w:rPr>
      </w:r>
      <w:r>
        <w:rPr>
          <w:noProof/>
        </w:rPr>
        <w:fldChar w:fldCharType="separate"/>
      </w:r>
      <w:r>
        <w:rPr>
          <w:noProof/>
        </w:rPr>
        <w:t>108</w:t>
      </w:r>
      <w:r>
        <w:rPr>
          <w:noProof/>
        </w:rPr>
        <w:fldChar w:fldCharType="end"/>
      </w:r>
    </w:p>
    <w:p w14:paraId="1A01D693" w14:textId="7B0D99C5"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location </w:t>
      </w:r>
      <w:r>
        <w:rPr>
          <w:noProof/>
        </w:rPr>
        <w:t>unsubscribe procedure</w:t>
      </w:r>
      <w:r>
        <w:rPr>
          <w:noProof/>
        </w:rPr>
        <w:tab/>
      </w:r>
      <w:r>
        <w:rPr>
          <w:noProof/>
        </w:rPr>
        <w:fldChar w:fldCharType="begin"/>
      </w:r>
      <w:r>
        <w:rPr>
          <w:noProof/>
        </w:rPr>
        <w:instrText xml:space="preserve"> PAGEREF _Toc200926705 \h </w:instrText>
      </w:r>
      <w:r>
        <w:rPr>
          <w:noProof/>
        </w:rPr>
      </w:r>
      <w:r>
        <w:rPr>
          <w:noProof/>
        </w:rPr>
        <w:fldChar w:fldCharType="separate"/>
      </w:r>
      <w:r>
        <w:rPr>
          <w:noProof/>
        </w:rPr>
        <w:t>108</w:t>
      </w:r>
      <w:r>
        <w:rPr>
          <w:noProof/>
        </w:rPr>
        <w:fldChar w:fldCharType="end"/>
      </w:r>
    </w:p>
    <w:p w14:paraId="53918B62" w14:textId="098033F2"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update procedure</w:t>
      </w:r>
      <w:r>
        <w:rPr>
          <w:noProof/>
        </w:rPr>
        <w:tab/>
      </w:r>
      <w:r>
        <w:rPr>
          <w:noProof/>
        </w:rPr>
        <w:fldChar w:fldCharType="begin"/>
      </w:r>
      <w:r>
        <w:rPr>
          <w:noProof/>
        </w:rPr>
        <w:instrText xml:space="preserve"> PAGEREF _Toc200926706 \h </w:instrText>
      </w:r>
      <w:r>
        <w:rPr>
          <w:noProof/>
        </w:rPr>
      </w:r>
      <w:r>
        <w:rPr>
          <w:noProof/>
        </w:rPr>
        <w:fldChar w:fldCharType="separate"/>
      </w:r>
      <w:r>
        <w:rPr>
          <w:noProof/>
        </w:rPr>
        <w:t>109</w:t>
      </w:r>
      <w:r>
        <w:rPr>
          <w:noProof/>
        </w:rPr>
        <w:fldChar w:fldCharType="end"/>
      </w:r>
    </w:p>
    <w:p w14:paraId="119D2178" w14:textId="6746B003"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deregistration procedure</w:t>
      </w:r>
      <w:r>
        <w:rPr>
          <w:noProof/>
        </w:rPr>
        <w:tab/>
      </w:r>
      <w:r>
        <w:rPr>
          <w:noProof/>
        </w:rPr>
        <w:fldChar w:fldCharType="begin"/>
      </w:r>
      <w:r>
        <w:rPr>
          <w:noProof/>
        </w:rPr>
        <w:instrText xml:space="preserve"> PAGEREF _Toc200926707 \h </w:instrText>
      </w:r>
      <w:r>
        <w:rPr>
          <w:noProof/>
        </w:rPr>
      </w:r>
      <w:r>
        <w:rPr>
          <w:noProof/>
        </w:rPr>
        <w:fldChar w:fldCharType="separate"/>
      </w:r>
      <w:r>
        <w:rPr>
          <w:noProof/>
        </w:rPr>
        <w:t>109</w:t>
      </w:r>
      <w:r>
        <w:rPr>
          <w:noProof/>
        </w:rPr>
        <w:fldChar w:fldCharType="end"/>
      </w:r>
    </w:p>
    <w:p w14:paraId="5419BD87" w14:textId="55B521D4"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lang w:eastAsia="zh-CN"/>
        </w:rPr>
        <w:t>SEAL location management server provides adaptive configuration</w:t>
      </w:r>
      <w:r>
        <w:rPr>
          <w:noProof/>
        </w:rPr>
        <w:tab/>
      </w:r>
      <w:r>
        <w:rPr>
          <w:noProof/>
        </w:rPr>
        <w:fldChar w:fldCharType="begin"/>
      </w:r>
      <w:r>
        <w:rPr>
          <w:noProof/>
        </w:rPr>
        <w:instrText xml:space="preserve"> PAGEREF _Toc200926708 \h </w:instrText>
      </w:r>
      <w:r>
        <w:rPr>
          <w:noProof/>
        </w:rPr>
      </w:r>
      <w:r>
        <w:rPr>
          <w:noProof/>
        </w:rPr>
        <w:fldChar w:fldCharType="separate"/>
      </w:r>
      <w:r>
        <w:rPr>
          <w:noProof/>
        </w:rPr>
        <w:t>110</w:t>
      </w:r>
      <w:r>
        <w:rPr>
          <w:noProof/>
        </w:rPr>
        <w:fldChar w:fldCharType="end"/>
      </w:r>
    </w:p>
    <w:p w14:paraId="7A88C213" w14:textId="6239E261"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querying</w:t>
      </w:r>
      <w:r>
        <w:rPr>
          <w:noProof/>
        </w:rPr>
        <w:t xml:space="preserve"> procedure</w:t>
      </w:r>
      <w:r>
        <w:rPr>
          <w:noProof/>
        </w:rPr>
        <w:tab/>
      </w:r>
      <w:r>
        <w:rPr>
          <w:noProof/>
        </w:rPr>
        <w:fldChar w:fldCharType="begin"/>
      </w:r>
      <w:r>
        <w:rPr>
          <w:noProof/>
        </w:rPr>
        <w:instrText xml:space="preserve"> PAGEREF _Toc200926709 \h </w:instrText>
      </w:r>
      <w:r>
        <w:rPr>
          <w:noProof/>
        </w:rPr>
      </w:r>
      <w:r>
        <w:rPr>
          <w:noProof/>
        </w:rPr>
        <w:fldChar w:fldCharType="separate"/>
      </w:r>
      <w:r>
        <w:rPr>
          <w:noProof/>
        </w:rPr>
        <w:t>111</w:t>
      </w:r>
      <w:r>
        <w:rPr>
          <w:noProof/>
        </w:rPr>
        <w:fldChar w:fldCharType="end"/>
      </w:r>
    </w:p>
    <w:p w14:paraId="6B8A5187" w14:textId="35345BA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create </w:t>
      </w:r>
      <w:r>
        <w:rPr>
          <w:noProof/>
        </w:rPr>
        <w:t>procedure</w:t>
      </w:r>
      <w:r>
        <w:rPr>
          <w:noProof/>
        </w:rPr>
        <w:tab/>
      </w:r>
      <w:r>
        <w:rPr>
          <w:noProof/>
        </w:rPr>
        <w:fldChar w:fldCharType="begin"/>
      </w:r>
      <w:r>
        <w:rPr>
          <w:noProof/>
        </w:rPr>
        <w:instrText xml:space="preserve"> PAGEREF _Toc200926710 \h </w:instrText>
      </w:r>
      <w:r>
        <w:rPr>
          <w:noProof/>
        </w:rPr>
      </w:r>
      <w:r>
        <w:rPr>
          <w:noProof/>
        </w:rPr>
        <w:fldChar w:fldCharType="separate"/>
      </w:r>
      <w:r>
        <w:rPr>
          <w:noProof/>
        </w:rPr>
        <w:t>111</w:t>
      </w:r>
      <w:r>
        <w:rPr>
          <w:noProof/>
        </w:rPr>
        <w:fldChar w:fldCharType="end"/>
      </w:r>
    </w:p>
    <w:p w14:paraId="3466A759" w14:textId="5721B71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request</w:t>
      </w:r>
      <w:r>
        <w:rPr>
          <w:noProof/>
        </w:rPr>
        <w:t xml:space="preserve"> procedure</w:t>
      </w:r>
      <w:r>
        <w:rPr>
          <w:noProof/>
        </w:rPr>
        <w:tab/>
      </w:r>
      <w:r>
        <w:rPr>
          <w:noProof/>
        </w:rPr>
        <w:fldChar w:fldCharType="begin"/>
      </w:r>
      <w:r>
        <w:rPr>
          <w:noProof/>
        </w:rPr>
        <w:instrText xml:space="preserve"> PAGEREF _Toc200926711 \h </w:instrText>
      </w:r>
      <w:r>
        <w:rPr>
          <w:noProof/>
        </w:rPr>
      </w:r>
      <w:r>
        <w:rPr>
          <w:noProof/>
        </w:rPr>
        <w:fldChar w:fldCharType="separate"/>
      </w:r>
      <w:r>
        <w:rPr>
          <w:noProof/>
        </w:rPr>
        <w:t>111</w:t>
      </w:r>
      <w:r>
        <w:rPr>
          <w:noProof/>
        </w:rPr>
        <w:fldChar w:fldCharType="end"/>
      </w:r>
    </w:p>
    <w:p w14:paraId="612ECC2F" w14:textId="622DC7C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procedure</w:t>
      </w:r>
      <w:r>
        <w:rPr>
          <w:noProof/>
        </w:rPr>
        <w:tab/>
      </w:r>
      <w:r>
        <w:rPr>
          <w:noProof/>
        </w:rPr>
        <w:fldChar w:fldCharType="begin"/>
      </w:r>
      <w:r>
        <w:rPr>
          <w:noProof/>
        </w:rPr>
        <w:instrText xml:space="preserve"> PAGEREF _Toc200926712 \h </w:instrText>
      </w:r>
      <w:r>
        <w:rPr>
          <w:noProof/>
        </w:rPr>
      </w:r>
      <w:r>
        <w:rPr>
          <w:noProof/>
        </w:rPr>
        <w:fldChar w:fldCharType="separate"/>
      </w:r>
      <w:r>
        <w:rPr>
          <w:noProof/>
        </w:rPr>
        <w:t>112</w:t>
      </w:r>
      <w:r>
        <w:rPr>
          <w:noProof/>
        </w:rPr>
        <w:fldChar w:fldCharType="end"/>
      </w:r>
    </w:p>
    <w:p w14:paraId="5B5C1285" w14:textId="2F60211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history location </w:t>
      </w:r>
      <w:r>
        <w:rPr>
          <w:noProof/>
          <w:lang w:eastAsia="zh-CN"/>
        </w:rPr>
        <w:t>result retrieve</w:t>
      </w:r>
      <w:r>
        <w:rPr>
          <w:noProof/>
        </w:rPr>
        <w:tab/>
      </w:r>
      <w:r>
        <w:rPr>
          <w:noProof/>
        </w:rPr>
        <w:fldChar w:fldCharType="begin"/>
      </w:r>
      <w:r>
        <w:rPr>
          <w:noProof/>
        </w:rPr>
        <w:instrText xml:space="preserve"> PAGEREF _Toc200926713 \h </w:instrText>
      </w:r>
      <w:r>
        <w:rPr>
          <w:noProof/>
        </w:rPr>
      </w:r>
      <w:r>
        <w:rPr>
          <w:noProof/>
        </w:rPr>
        <w:fldChar w:fldCharType="separate"/>
      </w:r>
      <w:r>
        <w:rPr>
          <w:noProof/>
        </w:rPr>
        <w:t>113</w:t>
      </w:r>
      <w:r>
        <w:rPr>
          <w:noProof/>
        </w:rPr>
        <w:fldChar w:fldCharType="end"/>
      </w:r>
    </w:p>
    <w:p w14:paraId="763F6449" w14:textId="5EB01D1D"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9.3.21.4.1</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location </w:t>
      </w:r>
      <w:r>
        <w:rPr>
          <w:noProof/>
          <w:lang w:eastAsia="zh-CN"/>
        </w:rPr>
        <w:t>positioning configuration</w:t>
      </w:r>
      <w:r>
        <w:rPr>
          <w:noProof/>
        </w:rPr>
        <w:tab/>
      </w:r>
      <w:r>
        <w:rPr>
          <w:noProof/>
        </w:rPr>
        <w:fldChar w:fldCharType="begin"/>
      </w:r>
      <w:r>
        <w:rPr>
          <w:noProof/>
        </w:rPr>
        <w:instrText xml:space="preserve"> PAGEREF _Toc200926714 \h </w:instrText>
      </w:r>
      <w:r>
        <w:rPr>
          <w:noProof/>
        </w:rPr>
      </w:r>
      <w:r>
        <w:rPr>
          <w:noProof/>
        </w:rPr>
        <w:fldChar w:fldCharType="separate"/>
      </w:r>
      <w:r>
        <w:rPr>
          <w:noProof/>
        </w:rPr>
        <w:t>113</w:t>
      </w:r>
      <w:r>
        <w:rPr>
          <w:noProof/>
        </w:rPr>
        <w:fldChar w:fldCharType="end"/>
      </w:r>
    </w:p>
    <w:p w14:paraId="78F73AE7" w14:textId="1483DC9C"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9.3.21.4.2</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history location </w:t>
      </w:r>
      <w:r>
        <w:rPr>
          <w:noProof/>
          <w:lang w:eastAsia="zh-CN"/>
        </w:rPr>
        <w:t>result report</w:t>
      </w:r>
      <w:r>
        <w:rPr>
          <w:noProof/>
        </w:rPr>
        <w:tab/>
      </w:r>
      <w:r>
        <w:rPr>
          <w:noProof/>
        </w:rPr>
        <w:fldChar w:fldCharType="begin"/>
      </w:r>
      <w:r>
        <w:rPr>
          <w:noProof/>
        </w:rPr>
        <w:instrText xml:space="preserve"> PAGEREF _Toc200926715 \h </w:instrText>
      </w:r>
      <w:r>
        <w:rPr>
          <w:noProof/>
        </w:rPr>
      </w:r>
      <w:r>
        <w:rPr>
          <w:noProof/>
        </w:rPr>
        <w:fldChar w:fldCharType="separate"/>
      </w:r>
      <w:r>
        <w:rPr>
          <w:noProof/>
        </w:rPr>
        <w:t>113</w:t>
      </w:r>
      <w:r>
        <w:rPr>
          <w:noProof/>
        </w:rPr>
        <w:fldChar w:fldCharType="end"/>
      </w:r>
    </w:p>
    <w:p w14:paraId="3F9BAFD2" w14:textId="618552B0"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urrounding UEs retrieval procedure</w:t>
      </w:r>
      <w:r>
        <w:rPr>
          <w:noProof/>
        </w:rPr>
        <w:tab/>
      </w:r>
      <w:r>
        <w:rPr>
          <w:noProof/>
        </w:rPr>
        <w:fldChar w:fldCharType="begin"/>
      </w:r>
      <w:r>
        <w:rPr>
          <w:noProof/>
        </w:rPr>
        <w:instrText xml:space="preserve"> PAGEREF _Toc200926716 \h </w:instrText>
      </w:r>
      <w:r>
        <w:rPr>
          <w:noProof/>
        </w:rPr>
      </w:r>
      <w:r>
        <w:rPr>
          <w:noProof/>
        </w:rPr>
        <w:fldChar w:fldCharType="separate"/>
      </w:r>
      <w:r>
        <w:rPr>
          <w:noProof/>
        </w:rPr>
        <w:t>114</w:t>
      </w:r>
      <w:r>
        <w:rPr>
          <w:noProof/>
        </w:rPr>
        <w:fldChar w:fldCharType="end"/>
      </w:r>
    </w:p>
    <w:p w14:paraId="52B4E786" w14:textId="64A1611F"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Optimization of location service for </w:t>
      </w:r>
      <w:r w:rsidRPr="002219FF">
        <w:rPr>
          <w:rFonts w:eastAsia="SimSun"/>
          <w:noProof/>
          <w:lang w:eastAsia="zh-CN"/>
        </w:rPr>
        <w:t>multiple UEs sharing the same location</w:t>
      </w:r>
      <w:r>
        <w:rPr>
          <w:noProof/>
        </w:rPr>
        <w:tab/>
      </w:r>
      <w:r>
        <w:rPr>
          <w:noProof/>
        </w:rPr>
        <w:fldChar w:fldCharType="begin"/>
      </w:r>
      <w:r>
        <w:rPr>
          <w:noProof/>
        </w:rPr>
        <w:instrText xml:space="preserve"> PAGEREF _Toc200926717 \h </w:instrText>
      </w:r>
      <w:r>
        <w:rPr>
          <w:noProof/>
        </w:rPr>
      </w:r>
      <w:r>
        <w:rPr>
          <w:noProof/>
        </w:rPr>
        <w:fldChar w:fldCharType="separate"/>
      </w:r>
      <w:r>
        <w:rPr>
          <w:noProof/>
        </w:rPr>
        <w:t>115</w:t>
      </w:r>
      <w:r>
        <w:rPr>
          <w:noProof/>
        </w:rPr>
        <w:fldChar w:fldCharType="end"/>
      </w:r>
    </w:p>
    <w:p w14:paraId="0122F087" w14:textId="2F697627"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_Toc200926718 \h </w:instrText>
      </w:r>
      <w:r>
        <w:rPr>
          <w:noProof/>
        </w:rPr>
      </w:r>
      <w:r>
        <w:rPr>
          <w:noProof/>
        </w:rPr>
        <w:fldChar w:fldCharType="separate"/>
      </w:r>
      <w:r>
        <w:rPr>
          <w:noProof/>
        </w:rPr>
        <w:t>115</w:t>
      </w:r>
      <w:r>
        <w:rPr>
          <w:noProof/>
        </w:rPr>
        <w:fldChar w:fldCharType="end"/>
      </w:r>
    </w:p>
    <w:p w14:paraId="34720D49" w14:textId="0D4735A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of </w:t>
      </w:r>
      <w:r w:rsidRPr="002219FF">
        <w:rPr>
          <w:rFonts w:eastAsia="SimSun"/>
          <w:noProof/>
          <w:lang w:eastAsia="zh-CN"/>
        </w:rPr>
        <w:t>LM Server identifying the UEs sharing the same location</w:t>
      </w:r>
      <w:r>
        <w:rPr>
          <w:noProof/>
        </w:rPr>
        <w:tab/>
      </w:r>
      <w:r>
        <w:rPr>
          <w:noProof/>
        </w:rPr>
        <w:fldChar w:fldCharType="begin"/>
      </w:r>
      <w:r>
        <w:rPr>
          <w:noProof/>
        </w:rPr>
        <w:instrText xml:space="preserve"> PAGEREF _Toc200926719 \h </w:instrText>
      </w:r>
      <w:r>
        <w:rPr>
          <w:noProof/>
        </w:rPr>
      </w:r>
      <w:r>
        <w:rPr>
          <w:noProof/>
        </w:rPr>
        <w:fldChar w:fldCharType="separate"/>
      </w:r>
      <w:r>
        <w:rPr>
          <w:noProof/>
        </w:rPr>
        <w:t>115</w:t>
      </w:r>
      <w:r>
        <w:rPr>
          <w:noProof/>
        </w:rPr>
        <w:fldChar w:fldCharType="end"/>
      </w:r>
    </w:p>
    <w:p w14:paraId="167483BD" w14:textId="306092C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9.3.23.3</w:t>
      </w:r>
      <w:r>
        <w:rPr>
          <w:rFonts w:asciiTheme="minorHAnsi" w:eastAsiaTheme="minorEastAsia" w:hAnsiTheme="minorHAnsi" w:cstheme="minorBidi"/>
          <w:noProof/>
          <w:kern w:val="2"/>
          <w:sz w:val="24"/>
          <w:szCs w:val="24"/>
          <w:lang w:eastAsia="en-GB"/>
          <w14:ligatures w14:val="standardContextual"/>
        </w:rPr>
        <w:tab/>
      </w:r>
      <w:r>
        <w:rPr>
          <w:noProof/>
        </w:rPr>
        <w:t>Location reuse request</w:t>
      </w:r>
      <w:r>
        <w:rPr>
          <w:noProof/>
        </w:rPr>
        <w:tab/>
      </w:r>
      <w:r>
        <w:rPr>
          <w:noProof/>
        </w:rPr>
        <w:fldChar w:fldCharType="begin"/>
      </w:r>
      <w:r>
        <w:rPr>
          <w:noProof/>
        </w:rPr>
        <w:instrText xml:space="preserve"> PAGEREF _Toc200926720 \h </w:instrText>
      </w:r>
      <w:r>
        <w:rPr>
          <w:noProof/>
        </w:rPr>
      </w:r>
      <w:r>
        <w:rPr>
          <w:noProof/>
        </w:rPr>
        <w:fldChar w:fldCharType="separate"/>
      </w:r>
      <w:r>
        <w:rPr>
          <w:noProof/>
        </w:rPr>
        <w:t>116</w:t>
      </w:r>
      <w:r>
        <w:rPr>
          <w:noProof/>
        </w:rPr>
        <w:fldChar w:fldCharType="end"/>
      </w:r>
    </w:p>
    <w:p w14:paraId="0EEE9CF4" w14:textId="113441A9"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9.3.24</w:t>
      </w:r>
      <w:r>
        <w:rPr>
          <w:rFonts w:asciiTheme="minorHAnsi" w:eastAsiaTheme="minorEastAsia" w:hAnsiTheme="minorHAnsi" w:cstheme="minorBidi"/>
          <w:noProof/>
          <w:kern w:val="2"/>
          <w:sz w:val="24"/>
          <w:szCs w:val="24"/>
          <w:lang w:eastAsia="en-GB"/>
          <w14:ligatures w14:val="standardContextual"/>
        </w:rPr>
        <w:tab/>
      </w:r>
      <w:r>
        <w:rPr>
          <w:noProof/>
        </w:rPr>
        <w:t>Support for sidelink positioning / ranging management</w:t>
      </w:r>
      <w:r>
        <w:rPr>
          <w:noProof/>
        </w:rPr>
        <w:tab/>
      </w:r>
      <w:r>
        <w:rPr>
          <w:noProof/>
        </w:rPr>
        <w:fldChar w:fldCharType="begin"/>
      </w:r>
      <w:r>
        <w:rPr>
          <w:noProof/>
        </w:rPr>
        <w:instrText xml:space="preserve"> PAGEREF _Toc200926721 \h </w:instrText>
      </w:r>
      <w:r>
        <w:rPr>
          <w:noProof/>
        </w:rPr>
      </w:r>
      <w:r>
        <w:rPr>
          <w:noProof/>
        </w:rPr>
        <w:fldChar w:fldCharType="separate"/>
      </w:r>
      <w:r>
        <w:rPr>
          <w:noProof/>
        </w:rPr>
        <w:t>117</w:t>
      </w:r>
      <w:r>
        <w:rPr>
          <w:noProof/>
        </w:rPr>
        <w:fldChar w:fldCharType="end"/>
      </w:r>
    </w:p>
    <w:p w14:paraId="7307E9B5" w14:textId="45276ED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SL positioning /ranging management service</w:t>
      </w:r>
      <w:r>
        <w:rPr>
          <w:noProof/>
        </w:rPr>
        <w:tab/>
      </w:r>
      <w:r>
        <w:rPr>
          <w:noProof/>
        </w:rPr>
        <w:fldChar w:fldCharType="begin"/>
      </w:r>
      <w:r>
        <w:rPr>
          <w:noProof/>
        </w:rPr>
        <w:instrText xml:space="preserve"> PAGEREF _Toc200926722 \h </w:instrText>
      </w:r>
      <w:r>
        <w:rPr>
          <w:noProof/>
        </w:rPr>
      </w:r>
      <w:r>
        <w:rPr>
          <w:noProof/>
        </w:rPr>
        <w:fldChar w:fldCharType="separate"/>
      </w:r>
      <w:r>
        <w:rPr>
          <w:noProof/>
        </w:rPr>
        <w:t>117</w:t>
      </w:r>
      <w:r>
        <w:rPr>
          <w:noProof/>
        </w:rPr>
        <w:fldChar w:fldCharType="end"/>
      </w:r>
    </w:p>
    <w:p w14:paraId="119DBBA1" w14:textId="42293F40"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9.3.25</w:t>
      </w:r>
      <w:r>
        <w:rPr>
          <w:rFonts w:asciiTheme="minorHAnsi" w:eastAsiaTheme="minorEastAsia" w:hAnsiTheme="minorHAnsi" w:cstheme="minorBidi"/>
          <w:noProof/>
          <w:kern w:val="2"/>
          <w:sz w:val="24"/>
          <w:szCs w:val="24"/>
          <w:lang w:eastAsia="en-GB"/>
          <w14:ligatures w14:val="standardContextual"/>
        </w:rPr>
        <w:tab/>
      </w:r>
      <w:r>
        <w:rPr>
          <w:noProof/>
          <w:lang w:eastAsia="zh-CN"/>
        </w:rPr>
        <w:t>Short-Range based positioning information</w:t>
      </w:r>
      <w:r>
        <w:rPr>
          <w:noProof/>
        </w:rPr>
        <w:tab/>
      </w:r>
      <w:r>
        <w:rPr>
          <w:noProof/>
        </w:rPr>
        <w:fldChar w:fldCharType="begin"/>
      </w:r>
      <w:r>
        <w:rPr>
          <w:noProof/>
        </w:rPr>
        <w:instrText xml:space="preserve"> PAGEREF _Toc200926723 \h </w:instrText>
      </w:r>
      <w:r>
        <w:rPr>
          <w:noProof/>
        </w:rPr>
      </w:r>
      <w:r>
        <w:rPr>
          <w:noProof/>
        </w:rPr>
        <w:fldChar w:fldCharType="separate"/>
      </w:r>
      <w:r>
        <w:rPr>
          <w:noProof/>
        </w:rPr>
        <w:t>119</w:t>
      </w:r>
      <w:r>
        <w:rPr>
          <w:noProof/>
        </w:rPr>
        <w:fldChar w:fldCharType="end"/>
      </w:r>
    </w:p>
    <w:p w14:paraId="6B33DCE3" w14:textId="0D629989"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9.3.26</w:t>
      </w:r>
      <w:r>
        <w:rPr>
          <w:rFonts w:asciiTheme="minorHAnsi" w:eastAsiaTheme="minorEastAsia" w:hAnsiTheme="minorHAnsi" w:cstheme="minorBidi"/>
          <w:noProof/>
          <w:kern w:val="2"/>
          <w:sz w:val="24"/>
          <w:szCs w:val="24"/>
          <w:lang w:eastAsia="en-GB"/>
          <w14:ligatures w14:val="standardContextual"/>
        </w:rPr>
        <w:tab/>
      </w:r>
      <w:r>
        <w:rPr>
          <w:noProof/>
        </w:rPr>
        <w:t>Verify UE location procedure</w:t>
      </w:r>
      <w:r>
        <w:rPr>
          <w:noProof/>
        </w:rPr>
        <w:tab/>
      </w:r>
      <w:r>
        <w:rPr>
          <w:noProof/>
        </w:rPr>
        <w:fldChar w:fldCharType="begin"/>
      </w:r>
      <w:r>
        <w:rPr>
          <w:noProof/>
        </w:rPr>
        <w:instrText xml:space="preserve"> PAGEREF _Toc200926724 \h </w:instrText>
      </w:r>
      <w:r>
        <w:rPr>
          <w:noProof/>
        </w:rPr>
      </w:r>
      <w:r>
        <w:rPr>
          <w:noProof/>
        </w:rPr>
        <w:fldChar w:fldCharType="separate"/>
      </w:r>
      <w:r>
        <w:rPr>
          <w:noProof/>
        </w:rPr>
        <w:t>120</w:t>
      </w:r>
      <w:r>
        <w:rPr>
          <w:noProof/>
        </w:rPr>
        <w:fldChar w:fldCharType="end"/>
      </w:r>
    </w:p>
    <w:p w14:paraId="3FADE2A8" w14:textId="40F3E64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_Toc200926725 \h </w:instrText>
      </w:r>
      <w:r>
        <w:rPr>
          <w:noProof/>
        </w:rPr>
      </w:r>
      <w:r>
        <w:rPr>
          <w:noProof/>
        </w:rPr>
        <w:fldChar w:fldCharType="separate"/>
      </w:r>
      <w:r>
        <w:rPr>
          <w:noProof/>
        </w:rPr>
        <w:t>120</w:t>
      </w:r>
      <w:r>
        <w:rPr>
          <w:noProof/>
        </w:rPr>
        <w:fldChar w:fldCharType="end"/>
      </w:r>
    </w:p>
    <w:p w14:paraId="0CDD19FB" w14:textId="078CB49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9.3.26.2</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w:t>
      </w:r>
      <w:r>
        <w:rPr>
          <w:noProof/>
        </w:rPr>
        <w:tab/>
      </w:r>
      <w:r>
        <w:rPr>
          <w:noProof/>
        </w:rPr>
        <w:fldChar w:fldCharType="begin"/>
      </w:r>
      <w:r>
        <w:rPr>
          <w:noProof/>
        </w:rPr>
        <w:instrText xml:space="preserve"> PAGEREF _Toc200926726 \h </w:instrText>
      </w:r>
      <w:r>
        <w:rPr>
          <w:noProof/>
        </w:rPr>
      </w:r>
      <w:r>
        <w:rPr>
          <w:noProof/>
        </w:rPr>
        <w:fldChar w:fldCharType="separate"/>
      </w:r>
      <w:r>
        <w:rPr>
          <w:noProof/>
        </w:rPr>
        <w:t>120</w:t>
      </w:r>
      <w:r>
        <w:rPr>
          <w:noProof/>
        </w:rPr>
        <w:fldChar w:fldCharType="end"/>
      </w:r>
    </w:p>
    <w:p w14:paraId="193A6896" w14:textId="0EF0654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9.3.26.3</w:t>
      </w:r>
      <w:r>
        <w:rPr>
          <w:rFonts w:asciiTheme="minorHAnsi" w:eastAsiaTheme="minorEastAsia" w:hAnsiTheme="minorHAnsi" w:cstheme="minorBidi"/>
          <w:noProof/>
          <w:kern w:val="2"/>
          <w:sz w:val="24"/>
          <w:szCs w:val="24"/>
          <w:lang w:eastAsia="en-GB"/>
          <w14:ligatures w14:val="standardContextual"/>
        </w:rPr>
        <w:tab/>
      </w:r>
      <w:r>
        <w:rPr>
          <w:noProof/>
        </w:rPr>
        <w:t>Confirm location verification</w:t>
      </w:r>
      <w:r>
        <w:rPr>
          <w:noProof/>
        </w:rPr>
        <w:tab/>
      </w:r>
      <w:r>
        <w:rPr>
          <w:noProof/>
        </w:rPr>
        <w:fldChar w:fldCharType="begin"/>
      </w:r>
      <w:r>
        <w:rPr>
          <w:noProof/>
        </w:rPr>
        <w:instrText xml:space="preserve"> PAGEREF _Toc200926727 \h </w:instrText>
      </w:r>
      <w:r>
        <w:rPr>
          <w:noProof/>
        </w:rPr>
      </w:r>
      <w:r>
        <w:rPr>
          <w:noProof/>
        </w:rPr>
        <w:fldChar w:fldCharType="separate"/>
      </w:r>
      <w:r>
        <w:rPr>
          <w:noProof/>
        </w:rPr>
        <w:t>120</w:t>
      </w:r>
      <w:r>
        <w:rPr>
          <w:noProof/>
        </w:rPr>
        <w:fldChar w:fldCharType="end"/>
      </w:r>
    </w:p>
    <w:p w14:paraId="70CAF105" w14:textId="55F5C6CA"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SEAL APIs for location management</w:t>
      </w:r>
      <w:r>
        <w:rPr>
          <w:noProof/>
        </w:rPr>
        <w:tab/>
      </w:r>
      <w:r>
        <w:rPr>
          <w:noProof/>
        </w:rPr>
        <w:fldChar w:fldCharType="begin"/>
      </w:r>
      <w:r>
        <w:rPr>
          <w:noProof/>
        </w:rPr>
        <w:instrText xml:space="preserve"> PAGEREF _Toc200926728 \h </w:instrText>
      </w:r>
      <w:r>
        <w:rPr>
          <w:noProof/>
        </w:rPr>
      </w:r>
      <w:r>
        <w:rPr>
          <w:noProof/>
        </w:rPr>
        <w:fldChar w:fldCharType="separate"/>
      </w:r>
      <w:r>
        <w:rPr>
          <w:noProof/>
        </w:rPr>
        <w:t>121</w:t>
      </w:r>
      <w:r>
        <w:rPr>
          <w:noProof/>
        </w:rPr>
        <w:fldChar w:fldCharType="end"/>
      </w:r>
    </w:p>
    <w:p w14:paraId="348D454D" w14:textId="78F4DE60"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_Toc200926729 \h </w:instrText>
      </w:r>
      <w:r>
        <w:rPr>
          <w:noProof/>
        </w:rPr>
      </w:r>
      <w:r>
        <w:rPr>
          <w:noProof/>
        </w:rPr>
        <w:fldChar w:fldCharType="separate"/>
      </w:r>
      <w:r>
        <w:rPr>
          <w:noProof/>
        </w:rPr>
        <w:t>121</w:t>
      </w:r>
      <w:r>
        <w:rPr>
          <w:noProof/>
        </w:rPr>
        <w:fldChar w:fldCharType="end"/>
      </w:r>
    </w:p>
    <w:p w14:paraId="2AA877CF" w14:textId="68009A48"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SS_LocationReporting API</w:t>
      </w:r>
      <w:r>
        <w:rPr>
          <w:noProof/>
        </w:rPr>
        <w:tab/>
      </w:r>
      <w:r>
        <w:rPr>
          <w:noProof/>
        </w:rPr>
        <w:fldChar w:fldCharType="begin"/>
      </w:r>
      <w:r>
        <w:rPr>
          <w:noProof/>
        </w:rPr>
        <w:instrText xml:space="preserve"> PAGEREF _Toc200926730 \h </w:instrText>
      </w:r>
      <w:r>
        <w:rPr>
          <w:noProof/>
        </w:rPr>
      </w:r>
      <w:r>
        <w:rPr>
          <w:noProof/>
        </w:rPr>
        <w:fldChar w:fldCharType="separate"/>
      </w:r>
      <w:r>
        <w:rPr>
          <w:noProof/>
        </w:rPr>
        <w:t>122</w:t>
      </w:r>
      <w:r>
        <w:rPr>
          <w:noProof/>
        </w:rPr>
        <w:fldChar w:fldCharType="end"/>
      </w:r>
    </w:p>
    <w:p w14:paraId="1C091C10" w14:textId="224F439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_Toc200926731 \h </w:instrText>
      </w:r>
      <w:r>
        <w:rPr>
          <w:noProof/>
        </w:rPr>
      </w:r>
      <w:r>
        <w:rPr>
          <w:noProof/>
        </w:rPr>
        <w:fldChar w:fldCharType="separate"/>
      </w:r>
      <w:r>
        <w:rPr>
          <w:noProof/>
        </w:rPr>
        <w:t>122</w:t>
      </w:r>
      <w:r>
        <w:rPr>
          <w:noProof/>
        </w:rPr>
        <w:fldChar w:fldCharType="end"/>
      </w:r>
    </w:p>
    <w:p w14:paraId="24865FD1" w14:textId="765010B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Create_Trigger_Location_Reporting operation</w:t>
      </w:r>
      <w:r>
        <w:rPr>
          <w:noProof/>
        </w:rPr>
        <w:tab/>
      </w:r>
      <w:r>
        <w:rPr>
          <w:noProof/>
        </w:rPr>
        <w:fldChar w:fldCharType="begin"/>
      </w:r>
      <w:r>
        <w:rPr>
          <w:noProof/>
        </w:rPr>
        <w:instrText xml:space="preserve"> PAGEREF _Toc200926732 \h </w:instrText>
      </w:r>
      <w:r>
        <w:rPr>
          <w:noProof/>
        </w:rPr>
      </w:r>
      <w:r>
        <w:rPr>
          <w:noProof/>
        </w:rPr>
        <w:fldChar w:fldCharType="separate"/>
      </w:r>
      <w:r>
        <w:rPr>
          <w:noProof/>
        </w:rPr>
        <w:t>122</w:t>
      </w:r>
      <w:r>
        <w:rPr>
          <w:noProof/>
        </w:rPr>
        <w:fldChar w:fldCharType="end"/>
      </w:r>
    </w:p>
    <w:p w14:paraId="52168BC6" w14:textId="0B0AE23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rFonts w:asciiTheme="minorHAnsi" w:eastAsiaTheme="minorEastAsia" w:hAnsiTheme="minorHAnsi" w:cstheme="minorBidi"/>
          <w:noProof/>
          <w:kern w:val="2"/>
          <w:sz w:val="24"/>
          <w:szCs w:val="24"/>
          <w:lang w:eastAsia="en-GB"/>
          <w14:ligatures w14:val="standardContextual"/>
        </w:rPr>
        <w:tab/>
      </w:r>
      <w:r>
        <w:rPr>
          <w:noProof/>
        </w:rPr>
        <w:t>Update_Trigger_Location_Reporting operation</w:t>
      </w:r>
      <w:r>
        <w:rPr>
          <w:noProof/>
        </w:rPr>
        <w:tab/>
      </w:r>
      <w:r>
        <w:rPr>
          <w:noProof/>
        </w:rPr>
        <w:fldChar w:fldCharType="begin"/>
      </w:r>
      <w:r>
        <w:rPr>
          <w:noProof/>
        </w:rPr>
        <w:instrText xml:space="preserve"> PAGEREF _Toc200926733 \h </w:instrText>
      </w:r>
      <w:r>
        <w:rPr>
          <w:noProof/>
        </w:rPr>
      </w:r>
      <w:r>
        <w:rPr>
          <w:noProof/>
        </w:rPr>
        <w:fldChar w:fldCharType="separate"/>
      </w:r>
      <w:r>
        <w:rPr>
          <w:noProof/>
        </w:rPr>
        <w:t>123</w:t>
      </w:r>
      <w:r>
        <w:rPr>
          <w:noProof/>
        </w:rPr>
        <w:fldChar w:fldCharType="end"/>
      </w:r>
    </w:p>
    <w:p w14:paraId="45FD0345" w14:textId="1D2FF7D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rFonts w:asciiTheme="minorHAnsi" w:eastAsiaTheme="minorEastAsia" w:hAnsiTheme="minorHAnsi" w:cstheme="minorBidi"/>
          <w:noProof/>
          <w:kern w:val="2"/>
          <w:sz w:val="24"/>
          <w:szCs w:val="24"/>
          <w:lang w:eastAsia="en-GB"/>
          <w14:ligatures w14:val="standardContextual"/>
        </w:rPr>
        <w:tab/>
      </w:r>
      <w:r>
        <w:rPr>
          <w:noProof/>
        </w:rPr>
        <w:t>Cancel_Trigger_Location_Reporting operation</w:t>
      </w:r>
      <w:r>
        <w:rPr>
          <w:noProof/>
        </w:rPr>
        <w:tab/>
      </w:r>
      <w:r>
        <w:rPr>
          <w:noProof/>
        </w:rPr>
        <w:fldChar w:fldCharType="begin"/>
      </w:r>
      <w:r>
        <w:rPr>
          <w:noProof/>
        </w:rPr>
        <w:instrText xml:space="preserve"> PAGEREF _Toc200926734 \h </w:instrText>
      </w:r>
      <w:r>
        <w:rPr>
          <w:noProof/>
        </w:rPr>
      </w:r>
      <w:r>
        <w:rPr>
          <w:noProof/>
        </w:rPr>
        <w:fldChar w:fldCharType="separate"/>
      </w:r>
      <w:r>
        <w:rPr>
          <w:noProof/>
        </w:rPr>
        <w:t>123</w:t>
      </w:r>
      <w:r>
        <w:rPr>
          <w:noProof/>
        </w:rPr>
        <w:fldChar w:fldCharType="end"/>
      </w:r>
    </w:p>
    <w:p w14:paraId="16734DD4" w14:textId="4254CC27"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9.4.2.5</w:t>
      </w:r>
      <w:r>
        <w:rPr>
          <w:rFonts w:asciiTheme="minorHAnsi" w:eastAsiaTheme="minorEastAsia" w:hAnsiTheme="minorHAnsi" w:cstheme="minorBidi"/>
          <w:noProof/>
          <w:kern w:val="2"/>
          <w:sz w:val="24"/>
          <w:szCs w:val="24"/>
          <w:lang w:eastAsia="en-GB"/>
          <w14:ligatures w14:val="standardContextual"/>
        </w:rPr>
        <w:tab/>
      </w:r>
      <w:r>
        <w:rPr>
          <w:noProof/>
        </w:rPr>
        <w:t>Notify_Trigger_Location_Reporting operation</w:t>
      </w:r>
      <w:r>
        <w:rPr>
          <w:noProof/>
        </w:rPr>
        <w:tab/>
      </w:r>
      <w:r>
        <w:rPr>
          <w:noProof/>
        </w:rPr>
        <w:fldChar w:fldCharType="begin"/>
      </w:r>
      <w:r>
        <w:rPr>
          <w:noProof/>
        </w:rPr>
        <w:instrText xml:space="preserve"> PAGEREF _Toc200926735 \h </w:instrText>
      </w:r>
      <w:r>
        <w:rPr>
          <w:noProof/>
        </w:rPr>
      </w:r>
      <w:r>
        <w:rPr>
          <w:noProof/>
        </w:rPr>
        <w:fldChar w:fldCharType="separate"/>
      </w:r>
      <w:r>
        <w:rPr>
          <w:noProof/>
        </w:rPr>
        <w:t>123</w:t>
      </w:r>
      <w:r>
        <w:rPr>
          <w:noProof/>
        </w:rPr>
        <w:fldChar w:fldCharType="end"/>
      </w:r>
    </w:p>
    <w:p w14:paraId="607D76BC" w14:textId="188282E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9.4.2.6</w:t>
      </w:r>
      <w:r>
        <w:rPr>
          <w:rFonts w:asciiTheme="minorHAnsi" w:eastAsiaTheme="minorEastAsia" w:hAnsiTheme="minorHAnsi" w:cstheme="minorBidi"/>
          <w:noProof/>
          <w:kern w:val="2"/>
          <w:sz w:val="24"/>
          <w:szCs w:val="24"/>
          <w:lang w:eastAsia="en-GB"/>
          <w14:ligatures w14:val="standardContextual"/>
        </w:rPr>
        <w:tab/>
      </w:r>
      <w:r>
        <w:rPr>
          <w:noProof/>
        </w:rPr>
        <w:t>Notify_Adaptive_Configuration operation</w:t>
      </w:r>
      <w:r>
        <w:rPr>
          <w:noProof/>
        </w:rPr>
        <w:tab/>
      </w:r>
      <w:r>
        <w:rPr>
          <w:noProof/>
        </w:rPr>
        <w:fldChar w:fldCharType="begin"/>
      </w:r>
      <w:r>
        <w:rPr>
          <w:noProof/>
        </w:rPr>
        <w:instrText xml:space="preserve"> PAGEREF _Toc200926736 \h </w:instrText>
      </w:r>
      <w:r>
        <w:rPr>
          <w:noProof/>
        </w:rPr>
      </w:r>
      <w:r>
        <w:rPr>
          <w:noProof/>
        </w:rPr>
        <w:fldChar w:fldCharType="separate"/>
      </w:r>
      <w:r>
        <w:rPr>
          <w:noProof/>
        </w:rPr>
        <w:t>123</w:t>
      </w:r>
      <w:r>
        <w:rPr>
          <w:noProof/>
        </w:rPr>
        <w:fldChar w:fldCharType="end"/>
      </w:r>
    </w:p>
    <w:p w14:paraId="4840F764" w14:textId="2C814193"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SS_LocationInfoEvent API</w:t>
      </w:r>
      <w:r>
        <w:rPr>
          <w:noProof/>
        </w:rPr>
        <w:tab/>
      </w:r>
      <w:r>
        <w:rPr>
          <w:noProof/>
        </w:rPr>
        <w:fldChar w:fldCharType="begin"/>
      </w:r>
      <w:r>
        <w:rPr>
          <w:noProof/>
        </w:rPr>
        <w:instrText xml:space="preserve"> PAGEREF _Toc200926737 \h </w:instrText>
      </w:r>
      <w:r>
        <w:rPr>
          <w:noProof/>
        </w:rPr>
      </w:r>
      <w:r>
        <w:rPr>
          <w:noProof/>
        </w:rPr>
        <w:fldChar w:fldCharType="separate"/>
      </w:r>
      <w:r>
        <w:rPr>
          <w:noProof/>
        </w:rPr>
        <w:t>124</w:t>
      </w:r>
      <w:r>
        <w:rPr>
          <w:noProof/>
        </w:rPr>
        <w:fldChar w:fldCharType="end"/>
      </w:r>
    </w:p>
    <w:p w14:paraId="7F5FA325" w14:textId="5FBF7B1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_Toc200926738 \h </w:instrText>
      </w:r>
      <w:r>
        <w:rPr>
          <w:noProof/>
        </w:rPr>
      </w:r>
      <w:r>
        <w:rPr>
          <w:noProof/>
        </w:rPr>
        <w:fldChar w:fldCharType="separate"/>
      </w:r>
      <w:r>
        <w:rPr>
          <w:noProof/>
        </w:rPr>
        <w:t>124</w:t>
      </w:r>
      <w:r>
        <w:rPr>
          <w:noProof/>
        </w:rPr>
        <w:fldChar w:fldCharType="end"/>
      </w:r>
    </w:p>
    <w:p w14:paraId="1302D142" w14:textId="32F444F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Subscribe_Location_Info operation</w:t>
      </w:r>
      <w:r>
        <w:rPr>
          <w:noProof/>
        </w:rPr>
        <w:tab/>
      </w:r>
      <w:r>
        <w:rPr>
          <w:noProof/>
        </w:rPr>
        <w:fldChar w:fldCharType="begin"/>
      </w:r>
      <w:r>
        <w:rPr>
          <w:noProof/>
        </w:rPr>
        <w:instrText xml:space="preserve"> PAGEREF _Toc200926739 \h </w:instrText>
      </w:r>
      <w:r>
        <w:rPr>
          <w:noProof/>
        </w:rPr>
      </w:r>
      <w:r>
        <w:rPr>
          <w:noProof/>
        </w:rPr>
        <w:fldChar w:fldCharType="separate"/>
      </w:r>
      <w:r>
        <w:rPr>
          <w:noProof/>
        </w:rPr>
        <w:t>124</w:t>
      </w:r>
      <w:r>
        <w:rPr>
          <w:noProof/>
        </w:rPr>
        <w:fldChar w:fldCharType="end"/>
      </w:r>
    </w:p>
    <w:p w14:paraId="6E228C8B" w14:textId="7CD3800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Notify_Location_Info operation</w:t>
      </w:r>
      <w:r>
        <w:rPr>
          <w:noProof/>
        </w:rPr>
        <w:tab/>
      </w:r>
      <w:r>
        <w:rPr>
          <w:noProof/>
        </w:rPr>
        <w:fldChar w:fldCharType="begin"/>
      </w:r>
      <w:r>
        <w:rPr>
          <w:noProof/>
        </w:rPr>
        <w:instrText xml:space="preserve"> PAGEREF _Toc200926740 \h </w:instrText>
      </w:r>
      <w:r>
        <w:rPr>
          <w:noProof/>
        </w:rPr>
      </w:r>
      <w:r>
        <w:rPr>
          <w:noProof/>
        </w:rPr>
        <w:fldChar w:fldCharType="separate"/>
      </w:r>
      <w:r>
        <w:rPr>
          <w:noProof/>
        </w:rPr>
        <w:t>124</w:t>
      </w:r>
      <w:r>
        <w:rPr>
          <w:noProof/>
        </w:rPr>
        <w:fldChar w:fldCharType="end"/>
      </w:r>
    </w:p>
    <w:p w14:paraId="3E7699D9" w14:textId="20579787"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9.4.3.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ubscribe_Location_Info operation</w:t>
      </w:r>
      <w:r>
        <w:rPr>
          <w:noProof/>
        </w:rPr>
        <w:tab/>
      </w:r>
      <w:r>
        <w:rPr>
          <w:noProof/>
        </w:rPr>
        <w:fldChar w:fldCharType="begin"/>
      </w:r>
      <w:r>
        <w:rPr>
          <w:noProof/>
        </w:rPr>
        <w:instrText xml:space="preserve"> PAGEREF _Toc200926741 \h </w:instrText>
      </w:r>
      <w:r>
        <w:rPr>
          <w:noProof/>
        </w:rPr>
      </w:r>
      <w:r>
        <w:rPr>
          <w:noProof/>
        </w:rPr>
        <w:fldChar w:fldCharType="separate"/>
      </w:r>
      <w:r>
        <w:rPr>
          <w:noProof/>
        </w:rPr>
        <w:t>124</w:t>
      </w:r>
      <w:r>
        <w:rPr>
          <w:noProof/>
        </w:rPr>
        <w:fldChar w:fldCharType="end"/>
      </w:r>
    </w:p>
    <w:p w14:paraId="66F8DC4B" w14:textId="14E817D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9.4.3.5</w:t>
      </w:r>
      <w:r>
        <w:rPr>
          <w:rFonts w:asciiTheme="minorHAnsi" w:eastAsiaTheme="minorEastAsia" w:hAnsiTheme="minorHAnsi" w:cstheme="minorBidi"/>
          <w:noProof/>
          <w:kern w:val="2"/>
          <w:sz w:val="24"/>
          <w:szCs w:val="24"/>
          <w:lang w:eastAsia="en-GB"/>
          <w14:ligatures w14:val="standardContextual"/>
        </w:rPr>
        <w:tab/>
      </w:r>
      <w:r>
        <w:rPr>
          <w:noProof/>
        </w:rPr>
        <w:t>Update_Location_Info_Subscription</w:t>
      </w:r>
      <w:r>
        <w:rPr>
          <w:noProof/>
        </w:rPr>
        <w:tab/>
      </w:r>
      <w:r>
        <w:rPr>
          <w:noProof/>
        </w:rPr>
        <w:fldChar w:fldCharType="begin"/>
      </w:r>
      <w:r>
        <w:rPr>
          <w:noProof/>
        </w:rPr>
        <w:instrText xml:space="preserve"> PAGEREF _Toc200926742 \h </w:instrText>
      </w:r>
      <w:r>
        <w:rPr>
          <w:noProof/>
        </w:rPr>
      </w:r>
      <w:r>
        <w:rPr>
          <w:noProof/>
        </w:rPr>
        <w:fldChar w:fldCharType="separate"/>
      </w:r>
      <w:r>
        <w:rPr>
          <w:noProof/>
        </w:rPr>
        <w:t>124</w:t>
      </w:r>
      <w:r>
        <w:rPr>
          <w:noProof/>
        </w:rPr>
        <w:fldChar w:fldCharType="end"/>
      </w:r>
    </w:p>
    <w:p w14:paraId="74280781" w14:textId="46B17630"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SS_LocationInfoRetrieval API</w:t>
      </w:r>
      <w:r>
        <w:rPr>
          <w:noProof/>
        </w:rPr>
        <w:tab/>
      </w:r>
      <w:r>
        <w:rPr>
          <w:noProof/>
        </w:rPr>
        <w:fldChar w:fldCharType="begin"/>
      </w:r>
      <w:r>
        <w:rPr>
          <w:noProof/>
        </w:rPr>
        <w:instrText xml:space="preserve"> PAGEREF _Toc200926743 \h </w:instrText>
      </w:r>
      <w:r>
        <w:rPr>
          <w:noProof/>
        </w:rPr>
      </w:r>
      <w:r>
        <w:rPr>
          <w:noProof/>
        </w:rPr>
        <w:fldChar w:fldCharType="separate"/>
      </w:r>
      <w:r>
        <w:rPr>
          <w:noProof/>
        </w:rPr>
        <w:t>125</w:t>
      </w:r>
      <w:r>
        <w:rPr>
          <w:noProof/>
        </w:rPr>
        <w:fldChar w:fldCharType="end"/>
      </w:r>
    </w:p>
    <w:p w14:paraId="3EB4CD09" w14:textId="1CBA12A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_Toc200926744 \h </w:instrText>
      </w:r>
      <w:r>
        <w:rPr>
          <w:noProof/>
        </w:rPr>
      </w:r>
      <w:r>
        <w:rPr>
          <w:noProof/>
        </w:rPr>
        <w:fldChar w:fldCharType="separate"/>
      </w:r>
      <w:r>
        <w:rPr>
          <w:noProof/>
        </w:rPr>
        <w:t>125</w:t>
      </w:r>
      <w:r>
        <w:rPr>
          <w:noProof/>
        </w:rPr>
        <w:fldChar w:fldCharType="end"/>
      </w:r>
    </w:p>
    <w:p w14:paraId="392A9EC6" w14:textId="5F10EDA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rPr>
        <w:t>Obtain_Location_Info operation</w:t>
      </w:r>
      <w:r>
        <w:rPr>
          <w:noProof/>
        </w:rPr>
        <w:tab/>
      </w:r>
      <w:r>
        <w:rPr>
          <w:noProof/>
        </w:rPr>
        <w:fldChar w:fldCharType="begin"/>
      </w:r>
      <w:r>
        <w:rPr>
          <w:noProof/>
        </w:rPr>
        <w:instrText xml:space="preserve"> PAGEREF _Toc200926745 \h </w:instrText>
      </w:r>
      <w:r>
        <w:rPr>
          <w:noProof/>
        </w:rPr>
      </w:r>
      <w:r>
        <w:rPr>
          <w:noProof/>
        </w:rPr>
        <w:fldChar w:fldCharType="separate"/>
      </w:r>
      <w:r>
        <w:rPr>
          <w:noProof/>
        </w:rPr>
        <w:t>125</w:t>
      </w:r>
      <w:r>
        <w:rPr>
          <w:noProof/>
        </w:rPr>
        <w:fldChar w:fldCharType="end"/>
      </w:r>
    </w:p>
    <w:p w14:paraId="3319D6DD" w14:textId="4F688B1B"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 API</w:t>
      </w:r>
      <w:r>
        <w:rPr>
          <w:noProof/>
        </w:rPr>
        <w:tab/>
      </w:r>
      <w:r>
        <w:rPr>
          <w:noProof/>
        </w:rPr>
        <w:fldChar w:fldCharType="begin"/>
      </w:r>
      <w:r>
        <w:rPr>
          <w:noProof/>
        </w:rPr>
        <w:instrText xml:space="preserve"> PAGEREF _Toc200926746 \h </w:instrText>
      </w:r>
      <w:r>
        <w:rPr>
          <w:noProof/>
        </w:rPr>
      </w:r>
      <w:r>
        <w:rPr>
          <w:noProof/>
        </w:rPr>
        <w:fldChar w:fldCharType="separate"/>
      </w:r>
      <w:r>
        <w:rPr>
          <w:noProof/>
        </w:rPr>
        <w:t>125</w:t>
      </w:r>
      <w:r>
        <w:rPr>
          <w:noProof/>
        </w:rPr>
        <w:fldChar w:fldCharType="end"/>
      </w:r>
    </w:p>
    <w:p w14:paraId="0154BA53" w14:textId="7B06EE2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_Toc200926747 \h </w:instrText>
      </w:r>
      <w:r>
        <w:rPr>
          <w:noProof/>
        </w:rPr>
      </w:r>
      <w:r>
        <w:rPr>
          <w:noProof/>
        </w:rPr>
        <w:fldChar w:fldCharType="separate"/>
      </w:r>
      <w:r>
        <w:rPr>
          <w:noProof/>
        </w:rPr>
        <w:t>125</w:t>
      </w:r>
      <w:r>
        <w:rPr>
          <w:noProof/>
        </w:rPr>
        <w:fldChar w:fldCharType="end"/>
      </w:r>
    </w:p>
    <w:p w14:paraId="2A7CB40E" w14:textId="0FAAEAF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rFonts w:asciiTheme="minorHAnsi" w:eastAsiaTheme="minorEastAsia" w:hAnsiTheme="minorHAnsi" w:cstheme="minorBidi"/>
          <w:noProof/>
          <w:kern w:val="2"/>
          <w:sz w:val="24"/>
          <w:szCs w:val="24"/>
          <w:lang w:eastAsia="en-GB"/>
          <w14:ligatures w14:val="standardContextual"/>
        </w:rPr>
        <w:tab/>
      </w:r>
      <w:r>
        <w:rPr>
          <w:noProof/>
        </w:rPr>
        <w:t>Obtain_UEs_Info operation</w:t>
      </w:r>
      <w:r>
        <w:rPr>
          <w:noProof/>
        </w:rPr>
        <w:tab/>
      </w:r>
      <w:r>
        <w:rPr>
          <w:noProof/>
        </w:rPr>
        <w:fldChar w:fldCharType="begin"/>
      </w:r>
      <w:r>
        <w:rPr>
          <w:noProof/>
        </w:rPr>
        <w:instrText xml:space="preserve"> PAGEREF _Toc200926748 \h </w:instrText>
      </w:r>
      <w:r>
        <w:rPr>
          <w:noProof/>
        </w:rPr>
      </w:r>
      <w:r>
        <w:rPr>
          <w:noProof/>
        </w:rPr>
        <w:fldChar w:fldCharType="separate"/>
      </w:r>
      <w:r>
        <w:rPr>
          <w:noProof/>
        </w:rPr>
        <w:t>125</w:t>
      </w:r>
      <w:r>
        <w:rPr>
          <w:noProof/>
        </w:rPr>
        <w:fldChar w:fldCharType="end"/>
      </w:r>
    </w:p>
    <w:p w14:paraId="0D1455E1" w14:textId="0B2CD0C5"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9.4.6</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SS_LocationMonitoring API</w:t>
      </w:r>
      <w:r>
        <w:rPr>
          <w:noProof/>
        </w:rPr>
        <w:tab/>
      </w:r>
      <w:r>
        <w:rPr>
          <w:noProof/>
        </w:rPr>
        <w:fldChar w:fldCharType="begin"/>
      </w:r>
      <w:r>
        <w:rPr>
          <w:noProof/>
        </w:rPr>
        <w:instrText xml:space="preserve"> PAGEREF _Toc200926749 \h </w:instrText>
      </w:r>
      <w:r>
        <w:rPr>
          <w:noProof/>
        </w:rPr>
      </w:r>
      <w:r>
        <w:rPr>
          <w:noProof/>
        </w:rPr>
        <w:fldChar w:fldCharType="separate"/>
      </w:r>
      <w:r>
        <w:rPr>
          <w:noProof/>
        </w:rPr>
        <w:t>125</w:t>
      </w:r>
      <w:r>
        <w:rPr>
          <w:noProof/>
        </w:rPr>
        <w:fldChar w:fldCharType="end"/>
      </w:r>
    </w:p>
    <w:p w14:paraId="602F6114" w14:textId="7FE64A2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_Toc200926750 \h </w:instrText>
      </w:r>
      <w:r>
        <w:rPr>
          <w:noProof/>
        </w:rPr>
      </w:r>
      <w:r>
        <w:rPr>
          <w:noProof/>
        </w:rPr>
        <w:fldChar w:fldCharType="separate"/>
      </w:r>
      <w:r>
        <w:rPr>
          <w:noProof/>
        </w:rPr>
        <w:t>125</w:t>
      </w:r>
      <w:r>
        <w:rPr>
          <w:noProof/>
        </w:rPr>
        <w:fldChar w:fldCharType="end"/>
      </w:r>
    </w:p>
    <w:p w14:paraId="14AC37A3" w14:textId="65D616C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Subscribe_Location_Monitoring operation</w:t>
      </w:r>
      <w:r>
        <w:rPr>
          <w:noProof/>
        </w:rPr>
        <w:tab/>
      </w:r>
      <w:r>
        <w:rPr>
          <w:noProof/>
        </w:rPr>
        <w:fldChar w:fldCharType="begin"/>
      </w:r>
      <w:r>
        <w:rPr>
          <w:noProof/>
        </w:rPr>
        <w:instrText xml:space="preserve"> PAGEREF _Toc200926751 \h </w:instrText>
      </w:r>
      <w:r>
        <w:rPr>
          <w:noProof/>
        </w:rPr>
      </w:r>
      <w:r>
        <w:rPr>
          <w:noProof/>
        </w:rPr>
        <w:fldChar w:fldCharType="separate"/>
      </w:r>
      <w:r>
        <w:rPr>
          <w:noProof/>
        </w:rPr>
        <w:t>125</w:t>
      </w:r>
      <w:r>
        <w:rPr>
          <w:noProof/>
        </w:rPr>
        <w:fldChar w:fldCharType="end"/>
      </w:r>
    </w:p>
    <w:p w14:paraId="2DDF31A5" w14:textId="066C920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Notify_Location_Monitoring_Events operation</w:t>
      </w:r>
      <w:r>
        <w:rPr>
          <w:noProof/>
        </w:rPr>
        <w:tab/>
      </w:r>
      <w:r>
        <w:rPr>
          <w:noProof/>
        </w:rPr>
        <w:fldChar w:fldCharType="begin"/>
      </w:r>
      <w:r>
        <w:rPr>
          <w:noProof/>
        </w:rPr>
        <w:instrText xml:space="preserve"> PAGEREF _Toc200926752 \h </w:instrText>
      </w:r>
      <w:r>
        <w:rPr>
          <w:noProof/>
        </w:rPr>
      </w:r>
      <w:r>
        <w:rPr>
          <w:noProof/>
        </w:rPr>
        <w:fldChar w:fldCharType="separate"/>
      </w:r>
      <w:r>
        <w:rPr>
          <w:noProof/>
        </w:rPr>
        <w:t>126</w:t>
      </w:r>
      <w:r>
        <w:rPr>
          <w:noProof/>
        </w:rPr>
        <w:fldChar w:fldCharType="end"/>
      </w:r>
    </w:p>
    <w:p w14:paraId="66806114" w14:textId="0B920F8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 Monitoring operation</w:t>
      </w:r>
      <w:r>
        <w:rPr>
          <w:noProof/>
        </w:rPr>
        <w:tab/>
      </w:r>
      <w:r>
        <w:rPr>
          <w:noProof/>
        </w:rPr>
        <w:fldChar w:fldCharType="begin"/>
      </w:r>
      <w:r>
        <w:rPr>
          <w:noProof/>
        </w:rPr>
        <w:instrText xml:space="preserve"> PAGEREF _Toc200926753 \h </w:instrText>
      </w:r>
      <w:r>
        <w:rPr>
          <w:noProof/>
        </w:rPr>
      </w:r>
      <w:r>
        <w:rPr>
          <w:noProof/>
        </w:rPr>
        <w:fldChar w:fldCharType="separate"/>
      </w:r>
      <w:r>
        <w:rPr>
          <w:noProof/>
        </w:rPr>
        <w:t>126</w:t>
      </w:r>
      <w:r>
        <w:rPr>
          <w:noProof/>
        </w:rPr>
        <w:fldChar w:fldCharType="end"/>
      </w:r>
    </w:p>
    <w:p w14:paraId="661929CF" w14:textId="584A8C6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9.4.6.5</w:t>
      </w:r>
      <w:r>
        <w:rPr>
          <w:rFonts w:asciiTheme="minorHAnsi" w:eastAsiaTheme="minorEastAsia" w:hAnsiTheme="minorHAnsi" w:cstheme="minorBidi"/>
          <w:noProof/>
          <w:kern w:val="2"/>
          <w:sz w:val="24"/>
          <w:szCs w:val="24"/>
          <w:lang w:eastAsia="en-GB"/>
          <w14:ligatures w14:val="standardContextual"/>
        </w:rPr>
        <w:tab/>
      </w:r>
      <w:r>
        <w:rPr>
          <w:noProof/>
        </w:rPr>
        <w:t>Update_Location_Monitoring_Subscription</w:t>
      </w:r>
      <w:r>
        <w:rPr>
          <w:noProof/>
        </w:rPr>
        <w:tab/>
      </w:r>
      <w:r>
        <w:rPr>
          <w:noProof/>
        </w:rPr>
        <w:fldChar w:fldCharType="begin"/>
      </w:r>
      <w:r>
        <w:rPr>
          <w:noProof/>
        </w:rPr>
        <w:instrText xml:space="preserve"> PAGEREF _Toc200926754 \h </w:instrText>
      </w:r>
      <w:r>
        <w:rPr>
          <w:noProof/>
        </w:rPr>
      </w:r>
      <w:r>
        <w:rPr>
          <w:noProof/>
        </w:rPr>
        <w:fldChar w:fldCharType="separate"/>
      </w:r>
      <w:r>
        <w:rPr>
          <w:noProof/>
        </w:rPr>
        <w:t>126</w:t>
      </w:r>
      <w:r>
        <w:rPr>
          <w:noProof/>
        </w:rPr>
        <w:fldChar w:fldCharType="end"/>
      </w:r>
    </w:p>
    <w:p w14:paraId="6E65D977" w14:textId="7A30EB35"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9.4.7</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SS_LocationAreaMonitoring API</w:t>
      </w:r>
      <w:r>
        <w:rPr>
          <w:noProof/>
        </w:rPr>
        <w:tab/>
      </w:r>
      <w:r>
        <w:rPr>
          <w:noProof/>
        </w:rPr>
        <w:fldChar w:fldCharType="begin"/>
      </w:r>
      <w:r>
        <w:rPr>
          <w:noProof/>
        </w:rPr>
        <w:instrText xml:space="preserve"> PAGEREF _Toc200926755 \h </w:instrText>
      </w:r>
      <w:r>
        <w:rPr>
          <w:noProof/>
        </w:rPr>
      </w:r>
      <w:r>
        <w:rPr>
          <w:noProof/>
        </w:rPr>
        <w:fldChar w:fldCharType="separate"/>
      </w:r>
      <w:r>
        <w:rPr>
          <w:noProof/>
        </w:rPr>
        <w:t>126</w:t>
      </w:r>
      <w:r>
        <w:rPr>
          <w:noProof/>
        </w:rPr>
        <w:fldChar w:fldCharType="end"/>
      </w:r>
    </w:p>
    <w:p w14:paraId="5454A051" w14:textId="15948E9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_Toc200926756 \h </w:instrText>
      </w:r>
      <w:r>
        <w:rPr>
          <w:noProof/>
        </w:rPr>
      </w:r>
      <w:r>
        <w:rPr>
          <w:noProof/>
        </w:rPr>
        <w:fldChar w:fldCharType="separate"/>
      </w:r>
      <w:r>
        <w:rPr>
          <w:noProof/>
        </w:rPr>
        <w:t>126</w:t>
      </w:r>
      <w:r>
        <w:rPr>
          <w:noProof/>
        </w:rPr>
        <w:fldChar w:fldCharType="end"/>
      </w:r>
    </w:p>
    <w:p w14:paraId="4D972774" w14:textId="7EC9DA9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Subscribe_Location_Area_Monitoring</w:t>
      </w:r>
      <w:r>
        <w:rPr>
          <w:noProof/>
        </w:rPr>
        <w:tab/>
      </w:r>
      <w:r>
        <w:rPr>
          <w:noProof/>
        </w:rPr>
        <w:fldChar w:fldCharType="begin"/>
      </w:r>
      <w:r>
        <w:rPr>
          <w:noProof/>
        </w:rPr>
        <w:instrText xml:space="preserve"> PAGEREF _Toc200926757 \h </w:instrText>
      </w:r>
      <w:r>
        <w:rPr>
          <w:noProof/>
        </w:rPr>
      </w:r>
      <w:r>
        <w:rPr>
          <w:noProof/>
        </w:rPr>
        <w:fldChar w:fldCharType="separate"/>
      </w:r>
      <w:r>
        <w:rPr>
          <w:noProof/>
        </w:rPr>
        <w:t>126</w:t>
      </w:r>
      <w:r>
        <w:rPr>
          <w:noProof/>
        </w:rPr>
        <w:fldChar w:fldCharType="end"/>
      </w:r>
    </w:p>
    <w:p w14:paraId="3AD179CA" w14:textId="69D74FB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Notify_Location_Area_Monitoring_Events</w:t>
      </w:r>
      <w:r>
        <w:rPr>
          <w:noProof/>
        </w:rPr>
        <w:tab/>
      </w:r>
      <w:r>
        <w:rPr>
          <w:noProof/>
        </w:rPr>
        <w:fldChar w:fldCharType="begin"/>
      </w:r>
      <w:r>
        <w:rPr>
          <w:noProof/>
        </w:rPr>
        <w:instrText xml:space="preserve"> PAGEREF _Toc200926758 \h </w:instrText>
      </w:r>
      <w:r>
        <w:rPr>
          <w:noProof/>
        </w:rPr>
      </w:r>
      <w:r>
        <w:rPr>
          <w:noProof/>
        </w:rPr>
        <w:fldChar w:fldCharType="separate"/>
      </w:r>
      <w:r>
        <w:rPr>
          <w:noProof/>
        </w:rPr>
        <w:t>127</w:t>
      </w:r>
      <w:r>
        <w:rPr>
          <w:noProof/>
        </w:rPr>
        <w:fldChar w:fldCharType="end"/>
      </w:r>
    </w:p>
    <w:p w14:paraId="1139FC66" w14:textId="55B5FDC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Location_Area_Monitoring_Subscribe</w:t>
      </w:r>
      <w:r>
        <w:rPr>
          <w:noProof/>
        </w:rPr>
        <w:tab/>
      </w:r>
      <w:r>
        <w:rPr>
          <w:noProof/>
        </w:rPr>
        <w:fldChar w:fldCharType="begin"/>
      </w:r>
      <w:r>
        <w:rPr>
          <w:noProof/>
        </w:rPr>
        <w:instrText xml:space="preserve"> PAGEREF _Toc200926759 \h </w:instrText>
      </w:r>
      <w:r>
        <w:rPr>
          <w:noProof/>
        </w:rPr>
      </w:r>
      <w:r>
        <w:rPr>
          <w:noProof/>
        </w:rPr>
        <w:fldChar w:fldCharType="separate"/>
      </w:r>
      <w:r>
        <w:rPr>
          <w:noProof/>
        </w:rPr>
        <w:t>127</w:t>
      </w:r>
      <w:r>
        <w:rPr>
          <w:noProof/>
        </w:rPr>
        <w:fldChar w:fldCharType="end"/>
      </w:r>
    </w:p>
    <w:p w14:paraId="78948980" w14:textId="59A7F55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9.4.7.5</w:t>
      </w:r>
      <w:r>
        <w:rPr>
          <w:rFonts w:asciiTheme="minorHAnsi" w:eastAsiaTheme="minorEastAsia" w:hAnsiTheme="minorHAnsi" w:cstheme="minorBidi"/>
          <w:noProof/>
          <w:kern w:val="2"/>
          <w:sz w:val="24"/>
          <w:szCs w:val="24"/>
          <w:lang w:eastAsia="en-GB"/>
          <w14:ligatures w14:val="standardContextual"/>
        </w:rPr>
        <w:tab/>
      </w:r>
      <w:r>
        <w:rPr>
          <w:noProof/>
        </w:rPr>
        <w:t>Unsubscribe_</w:t>
      </w:r>
      <w:r>
        <w:rPr>
          <w:noProof/>
          <w:lang w:eastAsia="zh-CN"/>
        </w:rPr>
        <w:t>Location_Area_Monitoring</w:t>
      </w:r>
      <w:r>
        <w:rPr>
          <w:noProof/>
        </w:rPr>
        <w:tab/>
      </w:r>
      <w:r>
        <w:rPr>
          <w:noProof/>
        </w:rPr>
        <w:fldChar w:fldCharType="begin"/>
      </w:r>
      <w:r>
        <w:rPr>
          <w:noProof/>
        </w:rPr>
        <w:instrText xml:space="preserve"> PAGEREF _Toc200926760 \h </w:instrText>
      </w:r>
      <w:r>
        <w:rPr>
          <w:noProof/>
        </w:rPr>
      </w:r>
      <w:r>
        <w:rPr>
          <w:noProof/>
        </w:rPr>
        <w:fldChar w:fldCharType="separate"/>
      </w:r>
      <w:r>
        <w:rPr>
          <w:noProof/>
        </w:rPr>
        <w:t>127</w:t>
      </w:r>
      <w:r>
        <w:rPr>
          <w:noProof/>
        </w:rPr>
        <w:fldChar w:fldCharType="end"/>
      </w:r>
    </w:p>
    <w:p w14:paraId="756BF965" w14:textId="47A94116"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9.4.8</w:t>
      </w:r>
      <w:r>
        <w:rPr>
          <w:rFonts w:asciiTheme="minorHAnsi" w:eastAsiaTheme="minorEastAsia" w:hAnsiTheme="minorHAnsi" w:cstheme="minorBidi"/>
          <w:noProof/>
          <w:kern w:val="2"/>
          <w:sz w:val="24"/>
          <w:szCs w:val="24"/>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_Toc200926761 \h </w:instrText>
      </w:r>
      <w:r>
        <w:rPr>
          <w:noProof/>
        </w:rPr>
      </w:r>
      <w:r>
        <w:rPr>
          <w:noProof/>
        </w:rPr>
        <w:fldChar w:fldCharType="separate"/>
      </w:r>
      <w:r>
        <w:rPr>
          <w:noProof/>
        </w:rPr>
        <w:t>127</w:t>
      </w:r>
      <w:r>
        <w:rPr>
          <w:noProof/>
        </w:rPr>
        <w:fldChar w:fldCharType="end"/>
      </w:r>
    </w:p>
    <w:p w14:paraId="4A4B884F" w14:textId="7A9429F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_Toc200926762 \h </w:instrText>
      </w:r>
      <w:r>
        <w:rPr>
          <w:noProof/>
        </w:rPr>
      </w:r>
      <w:r>
        <w:rPr>
          <w:noProof/>
        </w:rPr>
        <w:fldChar w:fldCharType="separate"/>
      </w:r>
      <w:r>
        <w:rPr>
          <w:noProof/>
        </w:rPr>
        <w:t>127</w:t>
      </w:r>
      <w:r>
        <w:rPr>
          <w:noProof/>
        </w:rPr>
        <w:fldChar w:fldCharType="end"/>
      </w:r>
    </w:p>
    <w:p w14:paraId="4EB918D6" w14:textId="5A1F5CB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9.4.8.2</w:t>
      </w:r>
      <w:r>
        <w:rPr>
          <w:rFonts w:asciiTheme="minorHAnsi" w:eastAsiaTheme="minorEastAsia" w:hAnsiTheme="minorHAnsi" w:cstheme="minorBidi"/>
          <w:noProof/>
          <w:kern w:val="2"/>
          <w:sz w:val="24"/>
          <w:szCs w:val="24"/>
          <w:lang w:eastAsia="en-GB"/>
          <w14:ligatures w14:val="standardContextual"/>
        </w:rPr>
        <w:tab/>
      </w:r>
      <w:r>
        <w:rPr>
          <w:noProof/>
          <w:lang w:eastAsia="zh-CN"/>
        </w:rPr>
        <w:t>Configure_VAL_Service_Area</w:t>
      </w:r>
      <w:r>
        <w:rPr>
          <w:noProof/>
        </w:rPr>
        <w:tab/>
      </w:r>
      <w:r>
        <w:rPr>
          <w:noProof/>
        </w:rPr>
        <w:fldChar w:fldCharType="begin"/>
      </w:r>
      <w:r>
        <w:rPr>
          <w:noProof/>
        </w:rPr>
        <w:instrText xml:space="preserve"> PAGEREF _Toc200926763 \h </w:instrText>
      </w:r>
      <w:r>
        <w:rPr>
          <w:noProof/>
        </w:rPr>
      </w:r>
      <w:r>
        <w:rPr>
          <w:noProof/>
        </w:rPr>
        <w:fldChar w:fldCharType="separate"/>
      </w:r>
      <w:r>
        <w:rPr>
          <w:noProof/>
        </w:rPr>
        <w:t>127</w:t>
      </w:r>
      <w:r>
        <w:rPr>
          <w:noProof/>
        </w:rPr>
        <w:fldChar w:fldCharType="end"/>
      </w:r>
    </w:p>
    <w:p w14:paraId="2DFAB74A" w14:textId="3A89F25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9.4.8.3</w:t>
      </w:r>
      <w:r>
        <w:rPr>
          <w:rFonts w:asciiTheme="minorHAnsi" w:eastAsiaTheme="minorEastAsia" w:hAnsiTheme="minorHAnsi" w:cstheme="minorBidi"/>
          <w:noProof/>
          <w:kern w:val="2"/>
          <w:sz w:val="24"/>
          <w:szCs w:val="24"/>
          <w:lang w:eastAsia="en-GB"/>
          <w14:ligatures w14:val="standardContextual"/>
        </w:rPr>
        <w:tab/>
      </w:r>
      <w:r>
        <w:rPr>
          <w:noProof/>
        </w:rPr>
        <w:t>Obtain_VAL_Service_Area</w:t>
      </w:r>
      <w:r>
        <w:rPr>
          <w:noProof/>
        </w:rPr>
        <w:tab/>
      </w:r>
      <w:r>
        <w:rPr>
          <w:noProof/>
        </w:rPr>
        <w:fldChar w:fldCharType="begin"/>
      </w:r>
      <w:r>
        <w:rPr>
          <w:noProof/>
        </w:rPr>
        <w:instrText xml:space="preserve"> PAGEREF _Toc200926764 \h </w:instrText>
      </w:r>
      <w:r>
        <w:rPr>
          <w:noProof/>
        </w:rPr>
      </w:r>
      <w:r>
        <w:rPr>
          <w:noProof/>
        </w:rPr>
        <w:fldChar w:fldCharType="separate"/>
      </w:r>
      <w:r>
        <w:rPr>
          <w:noProof/>
        </w:rPr>
        <w:t>128</w:t>
      </w:r>
      <w:r>
        <w:rPr>
          <w:noProof/>
        </w:rPr>
        <w:fldChar w:fldCharType="end"/>
      </w:r>
    </w:p>
    <w:p w14:paraId="06565ACB" w14:textId="1F88E997"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9.4.8.4</w:t>
      </w:r>
      <w:r>
        <w:rPr>
          <w:rFonts w:asciiTheme="minorHAnsi" w:eastAsiaTheme="minorEastAsia" w:hAnsiTheme="minorHAnsi" w:cstheme="minorBidi"/>
          <w:noProof/>
          <w:kern w:val="2"/>
          <w:sz w:val="24"/>
          <w:szCs w:val="24"/>
          <w:lang w:eastAsia="en-GB"/>
          <w14:ligatures w14:val="standardContextual"/>
        </w:rPr>
        <w:tab/>
      </w:r>
      <w:r>
        <w:rPr>
          <w:noProof/>
        </w:rPr>
        <w:t>Update_VAL_Service_Area</w:t>
      </w:r>
      <w:r>
        <w:rPr>
          <w:noProof/>
        </w:rPr>
        <w:tab/>
      </w:r>
      <w:r>
        <w:rPr>
          <w:noProof/>
        </w:rPr>
        <w:fldChar w:fldCharType="begin"/>
      </w:r>
      <w:r>
        <w:rPr>
          <w:noProof/>
        </w:rPr>
        <w:instrText xml:space="preserve"> PAGEREF _Toc200926765 \h </w:instrText>
      </w:r>
      <w:r>
        <w:rPr>
          <w:noProof/>
        </w:rPr>
      </w:r>
      <w:r>
        <w:rPr>
          <w:noProof/>
        </w:rPr>
        <w:fldChar w:fldCharType="separate"/>
      </w:r>
      <w:r>
        <w:rPr>
          <w:noProof/>
        </w:rPr>
        <w:t>128</w:t>
      </w:r>
      <w:r>
        <w:rPr>
          <w:noProof/>
        </w:rPr>
        <w:fldChar w:fldCharType="end"/>
      </w:r>
    </w:p>
    <w:p w14:paraId="39E5C71B" w14:textId="277828D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9.4.8.5</w:t>
      </w:r>
      <w:r>
        <w:rPr>
          <w:rFonts w:asciiTheme="minorHAnsi" w:eastAsiaTheme="minorEastAsia" w:hAnsiTheme="minorHAnsi" w:cstheme="minorBidi"/>
          <w:noProof/>
          <w:kern w:val="2"/>
          <w:sz w:val="24"/>
          <w:szCs w:val="24"/>
          <w:lang w:eastAsia="en-GB"/>
          <w14:ligatures w14:val="standardContextual"/>
        </w:rPr>
        <w:tab/>
      </w:r>
      <w:r>
        <w:rPr>
          <w:noProof/>
        </w:rPr>
        <w:t>Delete_VAL_Service_Area</w:t>
      </w:r>
      <w:r>
        <w:rPr>
          <w:noProof/>
        </w:rPr>
        <w:tab/>
      </w:r>
      <w:r>
        <w:rPr>
          <w:noProof/>
        </w:rPr>
        <w:fldChar w:fldCharType="begin"/>
      </w:r>
      <w:r>
        <w:rPr>
          <w:noProof/>
        </w:rPr>
        <w:instrText xml:space="preserve"> PAGEREF _Toc200926766 \h </w:instrText>
      </w:r>
      <w:r>
        <w:rPr>
          <w:noProof/>
        </w:rPr>
      </w:r>
      <w:r>
        <w:rPr>
          <w:noProof/>
        </w:rPr>
        <w:fldChar w:fldCharType="separate"/>
      </w:r>
      <w:r>
        <w:rPr>
          <w:noProof/>
        </w:rPr>
        <w:t>128</w:t>
      </w:r>
      <w:r>
        <w:rPr>
          <w:noProof/>
        </w:rPr>
        <w:fldChar w:fldCharType="end"/>
      </w:r>
    </w:p>
    <w:p w14:paraId="3F143AD7" w14:textId="0C4A9CA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9.4.8.6</w:t>
      </w:r>
      <w:r>
        <w:rPr>
          <w:rFonts w:asciiTheme="minorHAnsi" w:eastAsiaTheme="minorEastAsia" w:hAnsiTheme="minorHAnsi" w:cstheme="minorBidi"/>
          <w:noProof/>
          <w:kern w:val="2"/>
          <w:sz w:val="24"/>
          <w:szCs w:val="24"/>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_Toc200926767 \h </w:instrText>
      </w:r>
      <w:r>
        <w:rPr>
          <w:noProof/>
        </w:rPr>
      </w:r>
      <w:r>
        <w:rPr>
          <w:noProof/>
        </w:rPr>
        <w:fldChar w:fldCharType="separate"/>
      </w:r>
      <w:r>
        <w:rPr>
          <w:noProof/>
        </w:rPr>
        <w:t>128</w:t>
      </w:r>
      <w:r>
        <w:rPr>
          <w:noProof/>
        </w:rPr>
        <w:fldChar w:fldCharType="end"/>
      </w:r>
    </w:p>
    <w:p w14:paraId="06221064" w14:textId="6B06963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9.4.8.7</w:t>
      </w:r>
      <w:r>
        <w:rPr>
          <w:rFonts w:asciiTheme="minorHAnsi" w:eastAsiaTheme="minorEastAsia" w:hAnsiTheme="minorHAnsi" w:cstheme="minorBidi"/>
          <w:noProof/>
          <w:kern w:val="2"/>
          <w:sz w:val="24"/>
          <w:szCs w:val="24"/>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_Toc200926768 \h </w:instrText>
      </w:r>
      <w:r>
        <w:rPr>
          <w:noProof/>
        </w:rPr>
      </w:r>
      <w:r>
        <w:rPr>
          <w:noProof/>
        </w:rPr>
        <w:fldChar w:fldCharType="separate"/>
      </w:r>
      <w:r>
        <w:rPr>
          <w:noProof/>
        </w:rPr>
        <w:t>128</w:t>
      </w:r>
      <w:r>
        <w:rPr>
          <w:noProof/>
        </w:rPr>
        <w:fldChar w:fldCharType="end"/>
      </w:r>
    </w:p>
    <w:p w14:paraId="63DB8E57" w14:textId="2B39E6A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9.4.8.8</w:t>
      </w:r>
      <w:r>
        <w:rPr>
          <w:rFonts w:asciiTheme="minorHAnsi" w:eastAsiaTheme="minorEastAsia" w:hAnsiTheme="minorHAnsi" w:cstheme="minorBidi"/>
          <w:noProof/>
          <w:kern w:val="2"/>
          <w:sz w:val="24"/>
          <w:szCs w:val="24"/>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_Toc200926769 \h </w:instrText>
      </w:r>
      <w:r>
        <w:rPr>
          <w:noProof/>
        </w:rPr>
      </w:r>
      <w:r>
        <w:rPr>
          <w:noProof/>
        </w:rPr>
        <w:fldChar w:fldCharType="separate"/>
      </w:r>
      <w:r>
        <w:rPr>
          <w:noProof/>
        </w:rPr>
        <w:t>129</w:t>
      </w:r>
      <w:r>
        <w:rPr>
          <w:noProof/>
        </w:rPr>
        <w:fldChar w:fldCharType="end"/>
      </w:r>
    </w:p>
    <w:p w14:paraId="78F07A6A" w14:textId="3764757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9.4.8.9</w:t>
      </w:r>
      <w:r>
        <w:rPr>
          <w:rFonts w:asciiTheme="minorHAnsi" w:eastAsiaTheme="minorEastAsia" w:hAnsiTheme="minorHAnsi" w:cstheme="minorBidi"/>
          <w:noProof/>
          <w:kern w:val="2"/>
          <w:sz w:val="24"/>
          <w:szCs w:val="24"/>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_Toc200926770 \h </w:instrText>
      </w:r>
      <w:r>
        <w:rPr>
          <w:noProof/>
        </w:rPr>
      </w:r>
      <w:r>
        <w:rPr>
          <w:noProof/>
        </w:rPr>
        <w:fldChar w:fldCharType="separate"/>
      </w:r>
      <w:r>
        <w:rPr>
          <w:noProof/>
        </w:rPr>
        <w:t>129</w:t>
      </w:r>
      <w:r>
        <w:rPr>
          <w:noProof/>
        </w:rPr>
        <w:fldChar w:fldCharType="end"/>
      </w:r>
    </w:p>
    <w:p w14:paraId="3C953A68" w14:textId="63FC651D"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9.4.9</w:t>
      </w:r>
      <w:r>
        <w:rPr>
          <w:rFonts w:asciiTheme="minorHAnsi" w:eastAsiaTheme="minorEastAsia" w:hAnsiTheme="minorHAnsi" w:cstheme="minorBidi"/>
          <w:noProof/>
          <w:kern w:val="2"/>
          <w:sz w:val="24"/>
          <w:szCs w:val="24"/>
          <w:lang w:eastAsia="en-GB"/>
          <w14:ligatures w14:val="standardContextual"/>
        </w:rPr>
        <w:tab/>
      </w:r>
      <w:r>
        <w:rPr>
          <w:noProof/>
        </w:rPr>
        <w:t>SS_Location</w:t>
      </w:r>
      <w:r>
        <w:rPr>
          <w:noProof/>
          <w:lang w:eastAsia="zh-CN"/>
        </w:rPr>
        <w:t>HistoryInfoEvent</w:t>
      </w:r>
      <w:r>
        <w:rPr>
          <w:noProof/>
        </w:rPr>
        <w:t xml:space="preserve"> API</w:t>
      </w:r>
      <w:r>
        <w:rPr>
          <w:noProof/>
        </w:rPr>
        <w:tab/>
      </w:r>
      <w:r>
        <w:rPr>
          <w:noProof/>
        </w:rPr>
        <w:fldChar w:fldCharType="begin"/>
      </w:r>
      <w:r>
        <w:rPr>
          <w:noProof/>
        </w:rPr>
        <w:instrText xml:space="preserve"> PAGEREF _Toc200926771 \h </w:instrText>
      </w:r>
      <w:r>
        <w:rPr>
          <w:noProof/>
        </w:rPr>
      </w:r>
      <w:r>
        <w:rPr>
          <w:noProof/>
        </w:rPr>
        <w:fldChar w:fldCharType="separate"/>
      </w:r>
      <w:r>
        <w:rPr>
          <w:noProof/>
        </w:rPr>
        <w:t>129</w:t>
      </w:r>
      <w:r>
        <w:rPr>
          <w:noProof/>
        </w:rPr>
        <w:fldChar w:fldCharType="end"/>
      </w:r>
    </w:p>
    <w:p w14:paraId="43EE7209" w14:textId="122F426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_Toc200926772 \h </w:instrText>
      </w:r>
      <w:r>
        <w:rPr>
          <w:noProof/>
        </w:rPr>
      </w:r>
      <w:r>
        <w:rPr>
          <w:noProof/>
        </w:rPr>
        <w:fldChar w:fldCharType="separate"/>
      </w:r>
      <w:r>
        <w:rPr>
          <w:noProof/>
        </w:rPr>
        <w:t>129</w:t>
      </w:r>
      <w:r>
        <w:rPr>
          <w:noProof/>
        </w:rPr>
        <w:fldChar w:fldCharType="end"/>
      </w:r>
    </w:p>
    <w:p w14:paraId="2D999D56" w14:textId="3C6E0C2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9.4.9.2</w:t>
      </w:r>
      <w:r>
        <w:rPr>
          <w:rFonts w:asciiTheme="minorHAnsi" w:eastAsiaTheme="minorEastAsia" w:hAnsiTheme="minorHAnsi" w:cstheme="minorBidi"/>
          <w:noProof/>
          <w:kern w:val="2"/>
          <w:sz w:val="24"/>
          <w:szCs w:val="24"/>
          <w:lang w:eastAsia="en-GB"/>
          <w14:ligatures w14:val="standardContextual"/>
        </w:rPr>
        <w:tab/>
      </w:r>
      <w:r>
        <w:rPr>
          <w:noProof/>
        </w:rPr>
        <w:t>Create_Location_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_Toc200926773 \h </w:instrText>
      </w:r>
      <w:r>
        <w:rPr>
          <w:noProof/>
        </w:rPr>
      </w:r>
      <w:r>
        <w:rPr>
          <w:noProof/>
        </w:rPr>
        <w:fldChar w:fldCharType="separate"/>
      </w:r>
      <w:r>
        <w:rPr>
          <w:noProof/>
        </w:rPr>
        <w:t>129</w:t>
      </w:r>
      <w:r>
        <w:rPr>
          <w:noProof/>
        </w:rPr>
        <w:fldChar w:fldCharType="end"/>
      </w:r>
    </w:p>
    <w:p w14:paraId="7935AC74" w14:textId="21D8F22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Update</w:t>
      </w:r>
      <w:r>
        <w:rPr>
          <w:noProof/>
        </w:rPr>
        <w:t>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_Toc200926774 \h </w:instrText>
      </w:r>
      <w:r>
        <w:rPr>
          <w:noProof/>
        </w:rPr>
      </w:r>
      <w:r>
        <w:rPr>
          <w:noProof/>
        </w:rPr>
        <w:fldChar w:fldCharType="separate"/>
      </w:r>
      <w:r>
        <w:rPr>
          <w:noProof/>
        </w:rPr>
        <w:t>129</w:t>
      </w:r>
      <w:r>
        <w:rPr>
          <w:noProof/>
        </w:rPr>
        <w:fldChar w:fldCharType="end"/>
      </w:r>
    </w:p>
    <w:p w14:paraId="1B25D188" w14:textId="0E8D5AC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Cancel</w:t>
      </w:r>
      <w:r>
        <w:rPr>
          <w:noProof/>
        </w:rPr>
        <w:t>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_Toc200926775 \h </w:instrText>
      </w:r>
      <w:r>
        <w:rPr>
          <w:noProof/>
        </w:rPr>
      </w:r>
      <w:r>
        <w:rPr>
          <w:noProof/>
        </w:rPr>
        <w:fldChar w:fldCharType="separate"/>
      </w:r>
      <w:r>
        <w:rPr>
          <w:noProof/>
        </w:rPr>
        <w:t>130</w:t>
      </w:r>
      <w:r>
        <w:rPr>
          <w:noProof/>
        </w:rPr>
        <w:fldChar w:fldCharType="end"/>
      </w:r>
    </w:p>
    <w:p w14:paraId="14E41DC2" w14:textId="5876995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Obtain_history_Location_Info operation</w:t>
      </w:r>
      <w:r>
        <w:rPr>
          <w:noProof/>
        </w:rPr>
        <w:tab/>
      </w:r>
      <w:r>
        <w:rPr>
          <w:noProof/>
        </w:rPr>
        <w:fldChar w:fldCharType="begin"/>
      </w:r>
      <w:r>
        <w:rPr>
          <w:noProof/>
        </w:rPr>
        <w:instrText xml:space="preserve"> PAGEREF _Toc200926776 \h </w:instrText>
      </w:r>
      <w:r>
        <w:rPr>
          <w:noProof/>
        </w:rPr>
      </w:r>
      <w:r>
        <w:rPr>
          <w:noProof/>
        </w:rPr>
        <w:fldChar w:fldCharType="separate"/>
      </w:r>
      <w:r>
        <w:rPr>
          <w:noProof/>
        </w:rPr>
        <w:t>130</w:t>
      </w:r>
      <w:r>
        <w:rPr>
          <w:noProof/>
        </w:rPr>
        <w:fldChar w:fldCharType="end"/>
      </w:r>
    </w:p>
    <w:p w14:paraId="0E565CAB" w14:textId="5E78F444"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9.4.10</w:t>
      </w:r>
      <w:r>
        <w:rPr>
          <w:rFonts w:asciiTheme="minorHAnsi" w:eastAsiaTheme="minorEastAsia" w:hAnsiTheme="minorHAnsi" w:cstheme="minorBidi"/>
          <w:noProof/>
          <w:kern w:val="2"/>
          <w:sz w:val="24"/>
          <w:szCs w:val="24"/>
          <w:lang w:eastAsia="en-GB"/>
          <w14:ligatures w14:val="standardContextual"/>
        </w:rPr>
        <w:tab/>
      </w:r>
      <w:r>
        <w:rPr>
          <w:noProof/>
          <w:lang w:eastAsia="zh-CN"/>
        </w:rPr>
        <w:t>SS_SLPositioningManagement API</w:t>
      </w:r>
      <w:r>
        <w:rPr>
          <w:noProof/>
        </w:rPr>
        <w:tab/>
      </w:r>
      <w:r>
        <w:rPr>
          <w:noProof/>
        </w:rPr>
        <w:fldChar w:fldCharType="begin"/>
      </w:r>
      <w:r>
        <w:rPr>
          <w:noProof/>
        </w:rPr>
        <w:instrText xml:space="preserve"> PAGEREF _Toc200926777 \h </w:instrText>
      </w:r>
      <w:r>
        <w:rPr>
          <w:noProof/>
        </w:rPr>
      </w:r>
      <w:r>
        <w:rPr>
          <w:noProof/>
        </w:rPr>
        <w:fldChar w:fldCharType="separate"/>
      </w:r>
      <w:r>
        <w:rPr>
          <w:noProof/>
        </w:rPr>
        <w:t>130</w:t>
      </w:r>
      <w:r>
        <w:rPr>
          <w:noProof/>
        </w:rPr>
        <w:fldChar w:fldCharType="end"/>
      </w:r>
    </w:p>
    <w:p w14:paraId="222DC0A6" w14:textId="3E5E060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_Toc200926778 \h </w:instrText>
      </w:r>
      <w:r>
        <w:rPr>
          <w:noProof/>
        </w:rPr>
      </w:r>
      <w:r>
        <w:rPr>
          <w:noProof/>
        </w:rPr>
        <w:fldChar w:fldCharType="separate"/>
      </w:r>
      <w:r>
        <w:rPr>
          <w:noProof/>
        </w:rPr>
        <w:t>130</w:t>
      </w:r>
      <w:r>
        <w:rPr>
          <w:noProof/>
        </w:rPr>
        <w:fldChar w:fldCharType="end"/>
      </w:r>
    </w:p>
    <w:p w14:paraId="50446071" w14:textId="2DFCF61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w:t>
      </w:r>
      <w:r>
        <w:rPr>
          <w:noProof/>
        </w:rPr>
        <w:t xml:space="preserve"> </w:t>
      </w:r>
      <w:r>
        <w:rPr>
          <w:noProof/>
          <w:lang w:eastAsia="zh-CN"/>
        </w:rPr>
        <w:t>SLPositioningManagement</w:t>
      </w:r>
      <w:r>
        <w:rPr>
          <w:noProof/>
        </w:rPr>
        <w:tab/>
      </w:r>
      <w:r>
        <w:rPr>
          <w:noProof/>
        </w:rPr>
        <w:fldChar w:fldCharType="begin"/>
      </w:r>
      <w:r>
        <w:rPr>
          <w:noProof/>
        </w:rPr>
        <w:instrText xml:space="preserve"> PAGEREF _Toc200926779 \h </w:instrText>
      </w:r>
      <w:r>
        <w:rPr>
          <w:noProof/>
        </w:rPr>
      </w:r>
      <w:r>
        <w:rPr>
          <w:noProof/>
        </w:rPr>
        <w:fldChar w:fldCharType="separate"/>
      </w:r>
      <w:r>
        <w:rPr>
          <w:noProof/>
        </w:rPr>
        <w:t>130</w:t>
      </w:r>
      <w:r>
        <w:rPr>
          <w:noProof/>
        </w:rPr>
        <w:fldChar w:fldCharType="end"/>
      </w:r>
    </w:p>
    <w:p w14:paraId="6A34BB78" w14:textId="0057398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Notify_SLPositioningManagement</w:t>
      </w:r>
      <w:r>
        <w:rPr>
          <w:noProof/>
        </w:rPr>
        <w:tab/>
      </w:r>
      <w:r>
        <w:rPr>
          <w:noProof/>
        </w:rPr>
        <w:fldChar w:fldCharType="begin"/>
      </w:r>
      <w:r>
        <w:rPr>
          <w:noProof/>
        </w:rPr>
        <w:instrText xml:space="preserve"> PAGEREF _Toc200926780 \h </w:instrText>
      </w:r>
      <w:r>
        <w:rPr>
          <w:noProof/>
        </w:rPr>
      </w:r>
      <w:r>
        <w:rPr>
          <w:noProof/>
        </w:rPr>
        <w:fldChar w:fldCharType="separate"/>
      </w:r>
      <w:r>
        <w:rPr>
          <w:noProof/>
        </w:rPr>
        <w:t>130</w:t>
      </w:r>
      <w:r>
        <w:rPr>
          <w:noProof/>
        </w:rPr>
        <w:fldChar w:fldCharType="end"/>
      </w:r>
    </w:p>
    <w:p w14:paraId="0408E46E" w14:textId="27EA9A11"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9.4.11</w:t>
      </w:r>
      <w:r>
        <w:rPr>
          <w:rFonts w:asciiTheme="minorHAnsi" w:eastAsiaTheme="minorEastAsia" w:hAnsiTheme="minorHAnsi" w:cstheme="minorBidi"/>
          <w:noProof/>
          <w:kern w:val="2"/>
          <w:sz w:val="24"/>
          <w:szCs w:val="24"/>
          <w:lang w:eastAsia="en-GB"/>
          <w14:ligatures w14:val="standardContextual"/>
        </w:rPr>
        <w:tab/>
      </w:r>
      <w:r>
        <w:rPr>
          <w:noProof/>
        </w:rPr>
        <w:t>SS_ SRPositioningInformation API</w:t>
      </w:r>
      <w:r>
        <w:rPr>
          <w:noProof/>
        </w:rPr>
        <w:tab/>
      </w:r>
      <w:r>
        <w:rPr>
          <w:noProof/>
        </w:rPr>
        <w:fldChar w:fldCharType="begin"/>
      </w:r>
      <w:r>
        <w:rPr>
          <w:noProof/>
        </w:rPr>
        <w:instrText xml:space="preserve"> PAGEREF _Toc200926781 \h </w:instrText>
      </w:r>
      <w:r>
        <w:rPr>
          <w:noProof/>
        </w:rPr>
      </w:r>
      <w:r>
        <w:rPr>
          <w:noProof/>
        </w:rPr>
        <w:fldChar w:fldCharType="separate"/>
      </w:r>
      <w:r>
        <w:rPr>
          <w:noProof/>
        </w:rPr>
        <w:t>131</w:t>
      </w:r>
      <w:r>
        <w:rPr>
          <w:noProof/>
        </w:rPr>
        <w:fldChar w:fldCharType="end"/>
      </w:r>
    </w:p>
    <w:p w14:paraId="643010C6" w14:textId="387EC627"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_Toc200926782 \h </w:instrText>
      </w:r>
      <w:r>
        <w:rPr>
          <w:noProof/>
        </w:rPr>
      </w:r>
      <w:r>
        <w:rPr>
          <w:noProof/>
        </w:rPr>
        <w:fldChar w:fldCharType="separate"/>
      </w:r>
      <w:r>
        <w:rPr>
          <w:noProof/>
        </w:rPr>
        <w:t>131</w:t>
      </w:r>
      <w:r>
        <w:rPr>
          <w:noProof/>
        </w:rPr>
        <w:fldChar w:fldCharType="end"/>
      </w:r>
    </w:p>
    <w:p w14:paraId="23005A57" w14:textId="067DA51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9.4.11.2</w:t>
      </w:r>
      <w:r>
        <w:rPr>
          <w:rFonts w:asciiTheme="minorHAnsi" w:eastAsiaTheme="minorEastAsia" w:hAnsiTheme="minorHAnsi" w:cstheme="minorBidi"/>
          <w:noProof/>
          <w:kern w:val="2"/>
          <w:sz w:val="24"/>
          <w:szCs w:val="24"/>
          <w:lang w:eastAsia="en-GB"/>
          <w14:ligatures w14:val="standardContextual"/>
        </w:rPr>
        <w:tab/>
      </w:r>
      <w:r>
        <w:rPr>
          <w:noProof/>
        </w:rPr>
        <w:t>SR_Positioning_Information operation</w:t>
      </w:r>
      <w:r>
        <w:rPr>
          <w:noProof/>
        </w:rPr>
        <w:tab/>
      </w:r>
      <w:r>
        <w:rPr>
          <w:noProof/>
        </w:rPr>
        <w:fldChar w:fldCharType="begin"/>
      </w:r>
      <w:r>
        <w:rPr>
          <w:noProof/>
        </w:rPr>
        <w:instrText xml:space="preserve"> PAGEREF _Toc200926783 \h </w:instrText>
      </w:r>
      <w:r>
        <w:rPr>
          <w:noProof/>
        </w:rPr>
      </w:r>
      <w:r>
        <w:rPr>
          <w:noProof/>
        </w:rPr>
        <w:fldChar w:fldCharType="separate"/>
      </w:r>
      <w:r>
        <w:rPr>
          <w:noProof/>
        </w:rPr>
        <w:t>131</w:t>
      </w:r>
      <w:r>
        <w:rPr>
          <w:noProof/>
        </w:rPr>
        <w:fldChar w:fldCharType="end"/>
      </w:r>
    </w:p>
    <w:p w14:paraId="5F969059" w14:textId="394B9D16"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9.4.12</w:t>
      </w:r>
      <w:r>
        <w:rPr>
          <w:rFonts w:asciiTheme="minorHAnsi" w:eastAsiaTheme="minorEastAsia" w:hAnsiTheme="minorHAnsi" w:cstheme="minorBidi"/>
          <w:noProof/>
          <w:kern w:val="2"/>
          <w:sz w:val="24"/>
          <w:szCs w:val="24"/>
          <w:lang w:eastAsia="en-GB"/>
          <w14:ligatures w14:val="standardContextual"/>
        </w:rPr>
        <w:tab/>
      </w:r>
      <w:r>
        <w:rPr>
          <w:noProof/>
          <w:lang w:eastAsia="zh-CN"/>
        </w:rPr>
        <w:t>SS_ConfirmLocation API</w:t>
      </w:r>
      <w:r>
        <w:rPr>
          <w:noProof/>
        </w:rPr>
        <w:tab/>
      </w:r>
      <w:r>
        <w:rPr>
          <w:noProof/>
        </w:rPr>
        <w:fldChar w:fldCharType="begin"/>
      </w:r>
      <w:r>
        <w:rPr>
          <w:noProof/>
        </w:rPr>
        <w:instrText xml:space="preserve"> PAGEREF _Toc200926784 \h </w:instrText>
      </w:r>
      <w:r>
        <w:rPr>
          <w:noProof/>
        </w:rPr>
      </w:r>
      <w:r>
        <w:rPr>
          <w:noProof/>
        </w:rPr>
        <w:fldChar w:fldCharType="separate"/>
      </w:r>
      <w:r>
        <w:rPr>
          <w:noProof/>
        </w:rPr>
        <w:t>131</w:t>
      </w:r>
      <w:r>
        <w:rPr>
          <w:noProof/>
        </w:rPr>
        <w:fldChar w:fldCharType="end"/>
      </w:r>
    </w:p>
    <w:p w14:paraId="2E2C90E2" w14:textId="78AFCAF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_Toc200926785 \h </w:instrText>
      </w:r>
      <w:r>
        <w:rPr>
          <w:noProof/>
        </w:rPr>
      </w:r>
      <w:r>
        <w:rPr>
          <w:noProof/>
        </w:rPr>
        <w:fldChar w:fldCharType="separate"/>
      </w:r>
      <w:r>
        <w:rPr>
          <w:noProof/>
        </w:rPr>
        <w:t>131</w:t>
      </w:r>
      <w:r>
        <w:rPr>
          <w:noProof/>
        </w:rPr>
        <w:fldChar w:fldCharType="end"/>
      </w:r>
    </w:p>
    <w:p w14:paraId="7EBEECD0" w14:textId="4F0CEAE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_Toc200926786 \h </w:instrText>
      </w:r>
      <w:r>
        <w:rPr>
          <w:noProof/>
        </w:rPr>
      </w:r>
      <w:r>
        <w:rPr>
          <w:noProof/>
        </w:rPr>
        <w:fldChar w:fldCharType="separate"/>
      </w:r>
      <w:r>
        <w:rPr>
          <w:noProof/>
        </w:rPr>
        <w:t>131</w:t>
      </w:r>
      <w:r>
        <w:rPr>
          <w:noProof/>
        </w:rPr>
        <w:fldChar w:fldCharType="end"/>
      </w:r>
    </w:p>
    <w:p w14:paraId="7D8FE909" w14:textId="092E4EF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9.4.12.3</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w:t>
      </w:r>
      <w:r>
        <w:rPr>
          <w:noProof/>
        </w:rPr>
        <w:tab/>
      </w:r>
      <w:r>
        <w:rPr>
          <w:noProof/>
        </w:rPr>
        <w:fldChar w:fldCharType="begin"/>
      </w:r>
      <w:r>
        <w:rPr>
          <w:noProof/>
        </w:rPr>
        <w:instrText xml:space="preserve"> PAGEREF _Toc200926787 \h </w:instrText>
      </w:r>
      <w:r>
        <w:rPr>
          <w:noProof/>
        </w:rPr>
      </w:r>
      <w:r>
        <w:rPr>
          <w:noProof/>
        </w:rPr>
        <w:fldChar w:fldCharType="separate"/>
      </w:r>
      <w:r>
        <w:rPr>
          <w:noProof/>
        </w:rPr>
        <w:t>131</w:t>
      </w:r>
      <w:r>
        <w:rPr>
          <w:noProof/>
        </w:rPr>
        <w:fldChar w:fldCharType="end"/>
      </w:r>
    </w:p>
    <w:p w14:paraId="14EBF9AE" w14:textId="24C5384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9.4.12.4</w:t>
      </w:r>
      <w:r>
        <w:rPr>
          <w:rFonts w:asciiTheme="minorHAnsi" w:eastAsiaTheme="minorEastAsia" w:hAnsiTheme="minorHAnsi" w:cstheme="minorBidi"/>
          <w:noProof/>
          <w:kern w:val="2"/>
          <w:sz w:val="24"/>
          <w:szCs w:val="24"/>
          <w:lang w:eastAsia="en-GB"/>
          <w14:ligatures w14:val="standardContextual"/>
        </w:rPr>
        <w:tab/>
      </w:r>
      <w:r>
        <w:rPr>
          <w:noProof/>
        </w:rPr>
        <w:t>Notify Confirm Location Service</w:t>
      </w:r>
      <w:r>
        <w:rPr>
          <w:noProof/>
        </w:rPr>
        <w:tab/>
      </w:r>
      <w:r>
        <w:rPr>
          <w:noProof/>
        </w:rPr>
        <w:fldChar w:fldCharType="begin"/>
      </w:r>
      <w:r>
        <w:rPr>
          <w:noProof/>
        </w:rPr>
        <w:instrText xml:space="preserve"> PAGEREF _Toc200926788 \h </w:instrText>
      </w:r>
      <w:r>
        <w:rPr>
          <w:noProof/>
        </w:rPr>
      </w:r>
      <w:r>
        <w:rPr>
          <w:noProof/>
        </w:rPr>
        <w:fldChar w:fldCharType="separate"/>
      </w:r>
      <w:r>
        <w:rPr>
          <w:noProof/>
        </w:rPr>
        <w:t>131</w:t>
      </w:r>
      <w:r>
        <w:rPr>
          <w:noProof/>
        </w:rPr>
        <w:fldChar w:fldCharType="end"/>
      </w:r>
    </w:p>
    <w:p w14:paraId="3BD641FB" w14:textId="274D31B6"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_Toc200926789 \h </w:instrText>
      </w:r>
      <w:r>
        <w:rPr>
          <w:noProof/>
        </w:rPr>
      </w:r>
      <w:r>
        <w:rPr>
          <w:noProof/>
        </w:rPr>
        <w:fldChar w:fldCharType="separate"/>
      </w:r>
      <w:r>
        <w:rPr>
          <w:noProof/>
        </w:rPr>
        <w:t>132</w:t>
      </w:r>
      <w:r>
        <w:rPr>
          <w:noProof/>
        </w:rPr>
        <w:fldChar w:fldCharType="end"/>
      </w:r>
    </w:p>
    <w:p w14:paraId="25AE15BF" w14:textId="5F5C45FC"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_Toc200926790 \h </w:instrText>
      </w:r>
      <w:r>
        <w:rPr>
          <w:noProof/>
        </w:rPr>
      </w:r>
      <w:r>
        <w:rPr>
          <w:noProof/>
        </w:rPr>
        <w:fldChar w:fldCharType="separate"/>
      </w:r>
      <w:r>
        <w:rPr>
          <w:noProof/>
        </w:rPr>
        <w:t>132</w:t>
      </w:r>
      <w:r>
        <w:rPr>
          <w:noProof/>
        </w:rPr>
        <w:fldChar w:fldCharType="end"/>
      </w:r>
    </w:p>
    <w:p w14:paraId="228518E1" w14:textId="3C185564"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off network location management</w:t>
      </w:r>
      <w:r>
        <w:rPr>
          <w:noProof/>
        </w:rPr>
        <w:tab/>
      </w:r>
      <w:r>
        <w:rPr>
          <w:noProof/>
        </w:rPr>
        <w:fldChar w:fldCharType="begin"/>
      </w:r>
      <w:r>
        <w:rPr>
          <w:noProof/>
        </w:rPr>
        <w:instrText xml:space="preserve"> PAGEREF _Toc200926791 \h </w:instrText>
      </w:r>
      <w:r>
        <w:rPr>
          <w:noProof/>
        </w:rPr>
      </w:r>
      <w:r>
        <w:rPr>
          <w:noProof/>
        </w:rPr>
        <w:fldChar w:fldCharType="separate"/>
      </w:r>
      <w:r>
        <w:rPr>
          <w:noProof/>
        </w:rPr>
        <w:t>132</w:t>
      </w:r>
      <w:r>
        <w:rPr>
          <w:noProof/>
        </w:rPr>
        <w:fldChar w:fldCharType="end"/>
      </w:r>
    </w:p>
    <w:p w14:paraId="67183711" w14:textId="265D7E6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w:t>
      </w:r>
      <w:r>
        <w:rPr>
          <w:noProof/>
        </w:rPr>
        <w:tab/>
      </w:r>
      <w:r>
        <w:rPr>
          <w:noProof/>
        </w:rPr>
        <w:fldChar w:fldCharType="begin"/>
      </w:r>
      <w:r>
        <w:rPr>
          <w:noProof/>
        </w:rPr>
        <w:instrText xml:space="preserve"> PAGEREF _Toc200926792 \h </w:instrText>
      </w:r>
      <w:r>
        <w:rPr>
          <w:noProof/>
        </w:rPr>
      </w:r>
      <w:r>
        <w:rPr>
          <w:noProof/>
        </w:rPr>
        <w:fldChar w:fldCharType="separate"/>
      </w:r>
      <w:r>
        <w:rPr>
          <w:noProof/>
        </w:rPr>
        <w:t>132</w:t>
      </w:r>
      <w:r>
        <w:rPr>
          <w:noProof/>
        </w:rPr>
        <w:fldChar w:fldCharType="end"/>
      </w:r>
    </w:p>
    <w:p w14:paraId="27058462" w14:textId="29AEED6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 response</w:t>
      </w:r>
      <w:r>
        <w:rPr>
          <w:noProof/>
        </w:rPr>
        <w:tab/>
      </w:r>
      <w:r>
        <w:rPr>
          <w:noProof/>
        </w:rPr>
        <w:fldChar w:fldCharType="begin"/>
      </w:r>
      <w:r>
        <w:rPr>
          <w:noProof/>
        </w:rPr>
        <w:instrText xml:space="preserve"> PAGEREF _Toc200926793 \h </w:instrText>
      </w:r>
      <w:r>
        <w:rPr>
          <w:noProof/>
        </w:rPr>
      </w:r>
      <w:r>
        <w:rPr>
          <w:noProof/>
        </w:rPr>
        <w:fldChar w:fldCharType="separate"/>
      </w:r>
      <w:r>
        <w:rPr>
          <w:noProof/>
        </w:rPr>
        <w:t>132</w:t>
      </w:r>
      <w:r>
        <w:rPr>
          <w:noProof/>
        </w:rPr>
        <w:fldChar w:fldCharType="end"/>
      </w:r>
    </w:p>
    <w:p w14:paraId="19B46B16" w14:textId="500B31E7"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9.5.2.3</w:t>
      </w:r>
      <w:r>
        <w:rPr>
          <w:rFonts w:asciiTheme="minorHAnsi" w:eastAsiaTheme="minorEastAsia" w:hAnsiTheme="minorHAnsi" w:cstheme="minorBidi"/>
          <w:noProof/>
          <w:kern w:val="2"/>
          <w:sz w:val="24"/>
          <w:szCs w:val="24"/>
          <w:lang w:eastAsia="en-GB"/>
          <w14:ligatures w14:val="standardContextual"/>
        </w:rPr>
        <w:tab/>
      </w:r>
      <w:r>
        <w:rPr>
          <w:noProof/>
        </w:rPr>
        <w:t>Off-network location management ack</w:t>
      </w:r>
      <w:r>
        <w:rPr>
          <w:noProof/>
        </w:rPr>
        <w:tab/>
      </w:r>
      <w:r>
        <w:rPr>
          <w:noProof/>
        </w:rPr>
        <w:fldChar w:fldCharType="begin"/>
      </w:r>
      <w:r>
        <w:rPr>
          <w:noProof/>
        </w:rPr>
        <w:instrText xml:space="preserve"> PAGEREF _Toc200926794 \h </w:instrText>
      </w:r>
      <w:r>
        <w:rPr>
          <w:noProof/>
        </w:rPr>
      </w:r>
      <w:r>
        <w:rPr>
          <w:noProof/>
        </w:rPr>
        <w:fldChar w:fldCharType="separate"/>
      </w:r>
      <w:r>
        <w:rPr>
          <w:noProof/>
        </w:rPr>
        <w:t>132</w:t>
      </w:r>
      <w:r>
        <w:rPr>
          <w:noProof/>
        </w:rPr>
        <w:fldChar w:fldCharType="end"/>
      </w:r>
    </w:p>
    <w:p w14:paraId="397CE968" w14:textId="2DAC78A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9.5.2.4</w:t>
      </w:r>
      <w:r>
        <w:rPr>
          <w:rFonts w:asciiTheme="minorHAnsi" w:eastAsiaTheme="minorEastAsia" w:hAnsiTheme="minorHAnsi" w:cstheme="minorBidi"/>
          <w:noProof/>
          <w:kern w:val="2"/>
          <w:sz w:val="24"/>
          <w:szCs w:val="24"/>
          <w:lang w:eastAsia="en-GB"/>
          <w14:ligatures w14:val="standardContextual"/>
        </w:rPr>
        <w:tab/>
      </w:r>
      <w:r>
        <w:rPr>
          <w:noProof/>
        </w:rPr>
        <w:t>Off-network location report</w:t>
      </w:r>
      <w:r>
        <w:rPr>
          <w:noProof/>
        </w:rPr>
        <w:tab/>
      </w:r>
      <w:r>
        <w:rPr>
          <w:noProof/>
        </w:rPr>
        <w:fldChar w:fldCharType="begin"/>
      </w:r>
      <w:r>
        <w:rPr>
          <w:noProof/>
        </w:rPr>
        <w:instrText xml:space="preserve"> PAGEREF _Toc200926795 \h </w:instrText>
      </w:r>
      <w:r>
        <w:rPr>
          <w:noProof/>
        </w:rPr>
      </w:r>
      <w:r>
        <w:rPr>
          <w:noProof/>
        </w:rPr>
        <w:fldChar w:fldCharType="separate"/>
      </w:r>
      <w:r>
        <w:rPr>
          <w:noProof/>
        </w:rPr>
        <w:t>132</w:t>
      </w:r>
      <w:r>
        <w:rPr>
          <w:noProof/>
        </w:rPr>
        <w:fldChar w:fldCharType="end"/>
      </w:r>
    </w:p>
    <w:p w14:paraId="08132063" w14:textId="483EAB0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9.5.2.5</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w:t>
      </w:r>
      <w:r>
        <w:rPr>
          <w:noProof/>
        </w:rPr>
        <w:tab/>
      </w:r>
      <w:r>
        <w:rPr>
          <w:noProof/>
        </w:rPr>
        <w:fldChar w:fldCharType="begin"/>
      </w:r>
      <w:r>
        <w:rPr>
          <w:noProof/>
        </w:rPr>
        <w:instrText xml:space="preserve"> PAGEREF _Toc200926796 \h </w:instrText>
      </w:r>
      <w:r>
        <w:rPr>
          <w:noProof/>
        </w:rPr>
      </w:r>
      <w:r>
        <w:rPr>
          <w:noProof/>
        </w:rPr>
        <w:fldChar w:fldCharType="separate"/>
      </w:r>
      <w:r>
        <w:rPr>
          <w:noProof/>
        </w:rPr>
        <w:t>133</w:t>
      </w:r>
      <w:r>
        <w:rPr>
          <w:noProof/>
        </w:rPr>
        <w:fldChar w:fldCharType="end"/>
      </w:r>
    </w:p>
    <w:p w14:paraId="60CE3521" w14:textId="5C9D5A8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9.5.2.6</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 response</w:t>
      </w:r>
      <w:r>
        <w:rPr>
          <w:noProof/>
        </w:rPr>
        <w:tab/>
      </w:r>
      <w:r>
        <w:rPr>
          <w:noProof/>
        </w:rPr>
        <w:fldChar w:fldCharType="begin"/>
      </w:r>
      <w:r>
        <w:rPr>
          <w:noProof/>
        </w:rPr>
        <w:instrText xml:space="preserve"> PAGEREF _Toc200926797 \h </w:instrText>
      </w:r>
      <w:r>
        <w:rPr>
          <w:noProof/>
        </w:rPr>
      </w:r>
      <w:r>
        <w:rPr>
          <w:noProof/>
        </w:rPr>
        <w:fldChar w:fldCharType="separate"/>
      </w:r>
      <w:r>
        <w:rPr>
          <w:noProof/>
        </w:rPr>
        <w:t>133</w:t>
      </w:r>
      <w:r>
        <w:rPr>
          <w:noProof/>
        </w:rPr>
        <w:fldChar w:fldCharType="end"/>
      </w:r>
    </w:p>
    <w:p w14:paraId="61D9118C" w14:textId="1A1469A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9.5.2.7</w:t>
      </w:r>
      <w:r>
        <w:rPr>
          <w:rFonts w:asciiTheme="minorHAnsi" w:eastAsiaTheme="minorEastAsia" w:hAnsiTheme="minorHAnsi" w:cstheme="minorBidi"/>
          <w:noProof/>
          <w:kern w:val="2"/>
          <w:sz w:val="24"/>
          <w:szCs w:val="24"/>
          <w:lang w:eastAsia="en-GB"/>
          <w14:ligatures w14:val="standardContextual"/>
        </w:rPr>
        <w:tab/>
      </w:r>
      <w:r>
        <w:rPr>
          <w:noProof/>
        </w:rPr>
        <w:t>Off-network location request</w:t>
      </w:r>
      <w:r>
        <w:rPr>
          <w:noProof/>
        </w:rPr>
        <w:tab/>
      </w:r>
      <w:r>
        <w:rPr>
          <w:noProof/>
        </w:rPr>
        <w:fldChar w:fldCharType="begin"/>
      </w:r>
      <w:r>
        <w:rPr>
          <w:noProof/>
        </w:rPr>
        <w:instrText xml:space="preserve"> PAGEREF _Toc200926798 \h </w:instrText>
      </w:r>
      <w:r>
        <w:rPr>
          <w:noProof/>
        </w:rPr>
      </w:r>
      <w:r>
        <w:rPr>
          <w:noProof/>
        </w:rPr>
        <w:fldChar w:fldCharType="separate"/>
      </w:r>
      <w:r>
        <w:rPr>
          <w:noProof/>
        </w:rPr>
        <w:t>133</w:t>
      </w:r>
      <w:r>
        <w:rPr>
          <w:noProof/>
        </w:rPr>
        <w:fldChar w:fldCharType="end"/>
      </w:r>
    </w:p>
    <w:p w14:paraId="5F830A8A" w14:textId="46B37D0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9.5.2.8</w:t>
      </w:r>
      <w:r>
        <w:rPr>
          <w:rFonts w:asciiTheme="minorHAnsi" w:eastAsiaTheme="minorEastAsia" w:hAnsiTheme="minorHAnsi" w:cstheme="minorBidi"/>
          <w:noProof/>
          <w:kern w:val="2"/>
          <w:sz w:val="24"/>
          <w:szCs w:val="24"/>
          <w:lang w:eastAsia="en-GB"/>
          <w14:ligatures w14:val="standardContextual"/>
        </w:rPr>
        <w:tab/>
      </w:r>
      <w:r>
        <w:rPr>
          <w:noProof/>
        </w:rPr>
        <w:t>Off-network location response</w:t>
      </w:r>
      <w:r>
        <w:rPr>
          <w:noProof/>
        </w:rPr>
        <w:tab/>
      </w:r>
      <w:r>
        <w:rPr>
          <w:noProof/>
        </w:rPr>
        <w:fldChar w:fldCharType="begin"/>
      </w:r>
      <w:r>
        <w:rPr>
          <w:noProof/>
        </w:rPr>
        <w:instrText xml:space="preserve"> PAGEREF _Toc200926799 \h </w:instrText>
      </w:r>
      <w:r>
        <w:rPr>
          <w:noProof/>
        </w:rPr>
      </w:r>
      <w:r>
        <w:rPr>
          <w:noProof/>
        </w:rPr>
        <w:fldChar w:fldCharType="separate"/>
      </w:r>
      <w:r>
        <w:rPr>
          <w:noProof/>
        </w:rPr>
        <w:t>133</w:t>
      </w:r>
      <w:r>
        <w:rPr>
          <w:noProof/>
        </w:rPr>
        <w:fldChar w:fldCharType="end"/>
      </w:r>
    </w:p>
    <w:p w14:paraId="41383270" w14:textId="17A64F5B"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_Toc200926800 \h </w:instrText>
      </w:r>
      <w:r>
        <w:rPr>
          <w:noProof/>
        </w:rPr>
      </w:r>
      <w:r>
        <w:rPr>
          <w:noProof/>
        </w:rPr>
        <w:fldChar w:fldCharType="separate"/>
      </w:r>
      <w:r>
        <w:rPr>
          <w:noProof/>
        </w:rPr>
        <w:t>134</w:t>
      </w:r>
      <w:r>
        <w:rPr>
          <w:noProof/>
        </w:rPr>
        <w:fldChar w:fldCharType="end"/>
      </w:r>
    </w:p>
    <w:p w14:paraId="23F3D884" w14:textId="5367F7B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configuration</w:t>
      </w:r>
      <w:r>
        <w:rPr>
          <w:noProof/>
        </w:rPr>
        <w:tab/>
      </w:r>
      <w:r>
        <w:rPr>
          <w:noProof/>
        </w:rPr>
        <w:fldChar w:fldCharType="begin"/>
      </w:r>
      <w:r>
        <w:rPr>
          <w:noProof/>
        </w:rPr>
        <w:instrText xml:space="preserve"> PAGEREF _Toc200926801 \h </w:instrText>
      </w:r>
      <w:r>
        <w:rPr>
          <w:noProof/>
        </w:rPr>
      </w:r>
      <w:r>
        <w:rPr>
          <w:noProof/>
        </w:rPr>
        <w:fldChar w:fldCharType="separate"/>
      </w:r>
      <w:r>
        <w:rPr>
          <w:noProof/>
        </w:rPr>
        <w:t>134</w:t>
      </w:r>
      <w:r>
        <w:rPr>
          <w:noProof/>
        </w:rPr>
        <w:fldChar w:fldCharType="end"/>
      </w:r>
    </w:p>
    <w:p w14:paraId="5CC61405" w14:textId="0A03A1D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_Toc200926802 \h </w:instrText>
      </w:r>
      <w:r>
        <w:rPr>
          <w:noProof/>
        </w:rPr>
      </w:r>
      <w:r>
        <w:rPr>
          <w:noProof/>
        </w:rPr>
        <w:fldChar w:fldCharType="separate"/>
      </w:r>
      <w:r>
        <w:rPr>
          <w:noProof/>
        </w:rPr>
        <w:t>134</w:t>
      </w:r>
      <w:r>
        <w:rPr>
          <w:noProof/>
        </w:rPr>
        <w:fldChar w:fldCharType="end"/>
      </w:r>
    </w:p>
    <w:p w14:paraId="35FAFC61" w14:textId="66F6F4E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_Toc200926803 \h </w:instrText>
      </w:r>
      <w:r>
        <w:rPr>
          <w:noProof/>
        </w:rPr>
      </w:r>
      <w:r>
        <w:rPr>
          <w:noProof/>
        </w:rPr>
        <w:fldChar w:fldCharType="separate"/>
      </w:r>
      <w:r>
        <w:rPr>
          <w:noProof/>
        </w:rPr>
        <w:t>135</w:t>
      </w:r>
      <w:r>
        <w:rPr>
          <w:noProof/>
        </w:rPr>
        <w:fldChar w:fldCharType="end"/>
      </w:r>
    </w:p>
    <w:p w14:paraId="78B0D2AD" w14:textId="402D37CB"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_Toc200926804 \h </w:instrText>
      </w:r>
      <w:r>
        <w:rPr>
          <w:noProof/>
        </w:rPr>
      </w:r>
      <w:r>
        <w:rPr>
          <w:noProof/>
        </w:rPr>
        <w:fldChar w:fldCharType="separate"/>
      </w:r>
      <w:r>
        <w:rPr>
          <w:noProof/>
        </w:rPr>
        <w:t>136</w:t>
      </w:r>
      <w:r>
        <w:rPr>
          <w:noProof/>
        </w:rPr>
        <w:fldChar w:fldCharType="end"/>
      </w:r>
    </w:p>
    <w:p w14:paraId="328F34F4" w14:textId="0613D7E4"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10</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_Toc200926805 \h </w:instrText>
      </w:r>
      <w:r>
        <w:rPr>
          <w:noProof/>
        </w:rPr>
      </w:r>
      <w:r>
        <w:rPr>
          <w:noProof/>
        </w:rPr>
        <w:fldChar w:fldCharType="separate"/>
      </w:r>
      <w:r>
        <w:rPr>
          <w:noProof/>
        </w:rPr>
        <w:t>137</w:t>
      </w:r>
      <w:r>
        <w:rPr>
          <w:noProof/>
        </w:rPr>
        <w:fldChar w:fldCharType="end"/>
      </w:r>
    </w:p>
    <w:p w14:paraId="3AEF4317" w14:textId="6F81303D"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_Toc200926806 \h </w:instrText>
      </w:r>
      <w:r>
        <w:rPr>
          <w:noProof/>
        </w:rPr>
      </w:r>
      <w:r>
        <w:rPr>
          <w:noProof/>
        </w:rPr>
        <w:fldChar w:fldCharType="separate"/>
      </w:r>
      <w:r>
        <w:rPr>
          <w:noProof/>
        </w:rPr>
        <w:t>137</w:t>
      </w:r>
      <w:r>
        <w:rPr>
          <w:noProof/>
        </w:rPr>
        <w:fldChar w:fldCharType="end"/>
      </w:r>
    </w:p>
    <w:p w14:paraId="07EDAA04" w14:textId="06D72179"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Functional model for group management</w:t>
      </w:r>
      <w:r>
        <w:rPr>
          <w:noProof/>
        </w:rPr>
        <w:tab/>
      </w:r>
      <w:r>
        <w:rPr>
          <w:noProof/>
        </w:rPr>
        <w:fldChar w:fldCharType="begin"/>
      </w:r>
      <w:r>
        <w:rPr>
          <w:noProof/>
        </w:rPr>
        <w:instrText xml:space="preserve"> PAGEREF _Toc200926807 \h </w:instrText>
      </w:r>
      <w:r>
        <w:rPr>
          <w:noProof/>
        </w:rPr>
      </w:r>
      <w:r>
        <w:rPr>
          <w:noProof/>
        </w:rPr>
        <w:fldChar w:fldCharType="separate"/>
      </w:r>
      <w:r>
        <w:rPr>
          <w:noProof/>
        </w:rPr>
        <w:t>137</w:t>
      </w:r>
      <w:r>
        <w:rPr>
          <w:noProof/>
        </w:rPr>
        <w:fldChar w:fldCharType="end"/>
      </w:r>
    </w:p>
    <w:p w14:paraId="43A01B11" w14:textId="290060A5"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_Toc200926808 \h </w:instrText>
      </w:r>
      <w:r>
        <w:rPr>
          <w:noProof/>
        </w:rPr>
      </w:r>
      <w:r>
        <w:rPr>
          <w:noProof/>
        </w:rPr>
        <w:fldChar w:fldCharType="separate"/>
      </w:r>
      <w:r>
        <w:rPr>
          <w:noProof/>
        </w:rPr>
        <w:t>137</w:t>
      </w:r>
      <w:r>
        <w:rPr>
          <w:noProof/>
        </w:rPr>
        <w:fldChar w:fldCharType="end"/>
      </w:r>
    </w:p>
    <w:p w14:paraId="703B3D2E" w14:textId="62A0D5F9"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_Toc200926809 \h </w:instrText>
      </w:r>
      <w:r>
        <w:rPr>
          <w:noProof/>
        </w:rPr>
      </w:r>
      <w:r>
        <w:rPr>
          <w:noProof/>
        </w:rPr>
        <w:fldChar w:fldCharType="separate"/>
      </w:r>
      <w:r>
        <w:rPr>
          <w:noProof/>
        </w:rPr>
        <w:t>137</w:t>
      </w:r>
      <w:r>
        <w:rPr>
          <w:noProof/>
        </w:rPr>
        <w:fldChar w:fldCharType="end"/>
      </w:r>
    </w:p>
    <w:p w14:paraId="2BA6FE08" w14:textId="545CDFE7"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_Toc200926810 \h </w:instrText>
      </w:r>
      <w:r>
        <w:rPr>
          <w:noProof/>
        </w:rPr>
      </w:r>
      <w:r>
        <w:rPr>
          <w:noProof/>
        </w:rPr>
        <w:fldChar w:fldCharType="separate"/>
      </w:r>
      <w:r>
        <w:rPr>
          <w:noProof/>
        </w:rPr>
        <w:t>138</w:t>
      </w:r>
      <w:r>
        <w:rPr>
          <w:noProof/>
        </w:rPr>
        <w:fldChar w:fldCharType="end"/>
      </w:r>
    </w:p>
    <w:p w14:paraId="406C372C" w14:textId="1782EDDE"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_Toc200926811 \h </w:instrText>
      </w:r>
      <w:r>
        <w:rPr>
          <w:noProof/>
        </w:rPr>
      </w:r>
      <w:r>
        <w:rPr>
          <w:noProof/>
        </w:rPr>
        <w:fldChar w:fldCharType="separate"/>
      </w:r>
      <w:r>
        <w:rPr>
          <w:noProof/>
        </w:rPr>
        <w:t>139</w:t>
      </w:r>
      <w:r>
        <w:rPr>
          <w:noProof/>
        </w:rPr>
        <w:fldChar w:fldCharType="end"/>
      </w:r>
    </w:p>
    <w:p w14:paraId="128D6AA7" w14:textId="5900215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_Toc200926812 \h </w:instrText>
      </w:r>
      <w:r>
        <w:rPr>
          <w:noProof/>
        </w:rPr>
      </w:r>
      <w:r>
        <w:rPr>
          <w:noProof/>
        </w:rPr>
        <w:fldChar w:fldCharType="separate"/>
      </w:r>
      <w:r>
        <w:rPr>
          <w:noProof/>
        </w:rPr>
        <w:t>139</w:t>
      </w:r>
      <w:r>
        <w:rPr>
          <w:noProof/>
        </w:rPr>
        <w:fldChar w:fldCharType="end"/>
      </w:r>
    </w:p>
    <w:p w14:paraId="56415013" w14:textId="1100E6D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_Toc200926813 \h </w:instrText>
      </w:r>
      <w:r>
        <w:rPr>
          <w:noProof/>
        </w:rPr>
      </w:r>
      <w:r>
        <w:rPr>
          <w:noProof/>
        </w:rPr>
        <w:fldChar w:fldCharType="separate"/>
      </w:r>
      <w:r>
        <w:rPr>
          <w:noProof/>
        </w:rPr>
        <w:t>139</w:t>
      </w:r>
      <w:r>
        <w:rPr>
          <w:noProof/>
        </w:rPr>
        <w:fldChar w:fldCharType="end"/>
      </w:r>
    </w:p>
    <w:p w14:paraId="22A9C6B7" w14:textId="0F3F873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Group management server</w:t>
      </w:r>
      <w:r>
        <w:rPr>
          <w:noProof/>
        </w:rPr>
        <w:tab/>
      </w:r>
      <w:r>
        <w:rPr>
          <w:noProof/>
        </w:rPr>
        <w:fldChar w:fldCharType="begin"/>
      </w:r>
      <w:r>
        <w:rPr>
          <w:noProof/>
        </w:rPr>
        <w:instrText xml:space="preserve"> PAGEREF _Toc200926814 \h </w:instrText>
      </w:r>
      <w:r>
        <w:rPr>
          <w:noProof/>
        </w:rPr>
      </w:r>
      <w:r>
        <w:rPr>
          <w:noProof/>
        </w:rPr>
        <w:fldChar w:fldCharType="separate"/>
      </w:r>
      <w:r>
        <w:rPr>
          <w:noProof/>
        </w:rPr>
        <w:t>139</w:t>
      </w:r>
      <w:r>
        <w:rPr>
          <w:noProof/>
        </w:rPr>
        <w:fldChar w:fldCharType="end"/>
      </w:r>
    </w:p>
    <w:p w14:paraId="66391DD7" w14:textId="4A22F1A1"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_Toc200926815 \h </w:instrText>
      </w:r>
      <w:r>
        <w:rPr>
          <w:noProof/>
        </w:rPr>
      </w:r>
      <w:r>
        <w:rPr>
          <w:noProof/>
        </w:rPr>
        <w:fldChar w:fldCharType="separate"/>
      </w:r>
      <w:r>
        <w:rPr>
          <w:noProof/>
        </w:rPr>
        <w:t>139</w:t>
      </w:r>
      <w:r>
        <w:rPr>
          <w:noProof/>
        </w:rPr>
        <w:fldChar w:fldCharType="end"/>
      </w:r>
    </w:p>
    <w:p w14:paraId="383AA642" w14:textId="25E18F87"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_Toc200926816 \h </w:instrText>
      </w:r>
      <w:r>
        <w:rPr>
          <w:noProof/>
        </w:rPr>
      </w:r>
      <w:r>
        <w:rPr>
          <w:noProof/>
        </w:rPr>
        <w:fldChar w:fldCharType="separate"/>
      </w:r>
      <w:r>
        <w:rPr>
          <w:noProof/>
        </w:rPr>
        <w:t>139</w:t>
      </w:r>
      <w:r>
        <w:rPr>
          <w:noProof/>
        </w:rPr>
        <w:fldChar w:fldCharType="end"/>
      </w:r>
    </w:p>
    <w:p w14:paraId="3D09140F" w14:textId="3300F6C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GM-UU</w:t>
      </w:r>
      <w:r>
        <w:rPr>
          <w:noProof/>
        </w:rPr>
        <w:tab/>
      </w:r>
      <w:r>
        <w:rPr>
          <w:noProof/>
        </w:rPr>
        <w:fldChar w:fldCharType="begin"/>
      </w:r>
      <w:r>
        <w:rPr>
          <w:noProof/>
        </w:rPr>
        <w:instrText xml:space="preserve"> PAGEREF _Toc200926817 \h </w:instrText>
      </w:r>
      <w:r>
        <w:rPr>
          <w:noProof/>
        </w:rPr>
      </w:r>
      <w:r>
        <w:rPr>
          <w:noProof/>
        </w:rPr>
        <w:fldChar w:fldCharType="separate"/>
      </w:r>
      <w:r>
        <w:rPr>
          <w:noProof/>
        </w:rPr>
        <w:t>140</w:t>
      </w:r>
      <w:r>
        <w:rPr>
          <w:noProof/>
        </w:rPr>
        <w:fldChar w:fldCharType="end"/>
      </w:r>
    </w:p>
    <w:p w14:paraId="20535460" w14:textId="450AB3E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GM-PC5</w:t>
      </w:r>
      <w:r>
        <w:rPr>
          <w:noProof/>
        </w:rPr>
        <w:tab/>
      </w:r>
      <w:r>
        <w:rPr>
          <w:noProof/>
        </w:rPr>
        <w:fldChar w:fldCharType="begin"/>
      </w:r>
      <w:r>
        <w:rPr>
          <w:noProof/>
        </w:rPr>
        <w:instrText xml:space="preserve"> PAGEREF _Toc200926818 \h </w:instrText>
      </w:r>
      <w:r>
        <w:rPr>
          <w:noProof/>
        </w:rPr>
      </w:r>
      <w:r>
        <w:rPr>
          <w:noProof/>
        </w:rPr>
        <w:fldChar w:fldCharType="separate"/>
      </w:r>
      <w:r>
        <w:rPr>
          <w:noProof/>
        </w:rPr>
        <w:t>140</w:t>
      </w:r>
      <w:r>
        <w:rPr>
          <w:noProof/>
        </w:rPr>
        <w:fldChar w:fldCharType="end"/>
      </w:r>
    </w:p>
    <w:p w14:paraId="37D8A0F2" w14:textId="687CA18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10.2.5.4</w:t>
      </w:r>
      <w:r>
        <w:rPr>
          <w:rFonts w:asciiTheme="minorHAnsi" w:eastAsiaTheme="minorEastAsia" w:hAnsiTheme="minorHAnsi" w:cstheme="minorBidi"/>
          <w:noProof/>
          <w:kern w:val="2"/>
          <w:sz w:val="24"/>
          <w:szCs w:val="24"/>
          <w:lang w:eastAsia="en-GB"/>
          <w14:ligatures w14:val="standardContextual"/>
        </w:rPr>
        <w:tab/>
      </w:r>
      <w:r>
        <w:rPr>
          <w:noProof/>
        </w:rPr>
        <w:t>GM-C</w:t>
      </w:r>
      <w:r>
        <w:rPr>
          <w:noProof/>
        </w:rPr>
        <w:tab/>
      </w:r>
      <w:r>
        <w:rPr>
          <w:noProof/>
        </w:rPr>
        <w:fldChar w:fldCharType="begin"/>
      </w:r>
      <w:r>
        <w:rPr>
          <w:noProof/>
        </w:rPr>
        <w:instrText xml:space="preserve"> PAGEREF _Toc200926819 \h </w:instrText>
      </w:r>
      <w:r>
        <w:rPr>
          <w:noProof/>
        </w:rPr>
      </w:r>
      <w:r>
        <w:rPr>
          <w:noProof/>
        </w:rPr>
        <w:fldChar w:fldCharType="separate"/>
      </w:r>
      <w:r>
        <w:rPr>
          <w:noProof/>
        </w:rPr>
        <w:t>140</w:t>
      </w:r>
      <w:r>
        <w:rPr>
          <w:noProof/>
        </w:rPr>
        <w:fldChar w:fldCharType="end"/>
      </w:r>
    </w:p>
    <w:p w14:paraId="0CA334FD" w14:textId="40A4928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10.2.5.5</w:t>
      </w:r>
      <w:r>
        <w:rPr>
          <w:rFonts w:asciiTheme="minorHAnsi" w:eastAsiaTheme="minorEastAsia" w:hAnsiTheme="minorHAnsi" w:cstheme="minorBidi"/>
          <w:noProof/>
          <w:kern w:val="2"/>
          <w:sz w:val="24"/>
          <w:szCs w:val="24"/>
          <w:lang w:eastAsia="en-GB"/>
          <w14:ligatures w14:val="standardContextual"/>
        </w:rPr>
        <w:tab/>
      </w:r>
      <w:r>
        <w:rPr>
          <w:noProof/>
        </w:rPr>
        <w:t>GM-S</w:t>
      </w:r>
      <w:r>
        <w:rPr>
          <w:noProof/>
        </w:rPr>
        <w:tab/>
      </w:r>
      <w:r>
        <w:rPr>
          <w:noProof/>
        </w:rPr>
        <w:fldChar w:fldCharType="begin"/>
      </w:r>
      <w:r>
        <w:rPr>
          <w:noProof/>
        </w:rPr>
        <w:instrText xml:space="preserve"> PAGEREF _Toc200926820 \h </w:instrText>
      </w:r>
      <w:r>
        <w:rPr>
          <w:noProof/>
        </w:rPr>
      </w:r>
      <w:r>
        <w:rPr>
          <w:noProof/>
        </w:rPr>
        <w:fldChar w:fldCharType="separate"/>
      </w:r>
      <w:r>
        <w:rPr>
          <w:noProof/>
        </w:rPr>
        <w:t>140</w:t>
      </w:r>
      <w:r>
        <w:rPr>
          <w:noProof/>
        </w:rPr>
        <w:fldChar w:fldCharType="end"/>
      </w:r>
    </w:p>
    <w:p w14:paraId="6C3495EA" w14:textId="105C670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10.2.5.6</w:t>
      </w:r>
      <w:r>
        <w:rPr>
          <w:rFonts w:asciiTheme="minorHAnsi" w:eastAsiaTheme="minorEastAsia" w:hAnsiTheme="minorHAnsi" w:cstheme="minorBidi"/>
          <w:noProof/>
          <w:kern w:val="2"/>
          <w:sz w:val="24"/>
          <w:szCs w:val="24"/>
          <w:lang w:eastAsia="en-GB"/>
          <w14:ligatures w14:val="standardContextual"/>
        </w:rPr>
        <w:tab/>
      </w:r>
      <w:r>
        <w:rPr>
          <w:noProof/>
        </w:rPr>
        <w:t>GM-E</w:t>
      </w:r>
      <w:r>
        <w:rPr>
          <w:noProof/>
        </w:rPr>
        <w:tab/>
      </w:r>
      <w:r>
        <w:rPr>
          <w:noProof/>
        </w:rPr>
        <w:fldChar w:fldCharType="begin"/>
      </w:r>
      <w:r>
        <w:rPr>
          <w:noProof/>
        </w:rPr>
        <w:instrText xml:space="preserve"> PAGEREF _Toc200926821 \h </w:instrText>
      </w:r>
      <w:r>
        <w:rPr>
          <w:noProof/>
        </w:rPr>
      </w:r>
      <w:r>
        <w:rPr>
          <w:noProof/>
        </w:rPr>
        <w:fldChar w:fldCharType="separate"/>
      </w:r>
      <w:r>
        <w:rPr>
          <w:noProof/>
        </w:rPr>
        <w:t>140</w:t>
      </w:r>
      <w:r>
        <w:rPr>
          <w:noProof/>
        </w:rPr>
        <w:fldChar w:fldCharType="end"/>
      </w:r>
    </w:p>
    <w:p w14:paraId="38682134" w14:textId="540F4B2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10.2.5.7</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_Toc200926822 \h </w:instrText>
      </w:r>
      <w:r>
        <w:rPr>
          <w:noProof/>
        </w:rPr>
      </w:r>
      <w:r>
        <w:rPr>
          <w:noProof/>
        </w:rPr>
        <w:fldChar w:fldCharType="separate"/>
      </w:r>
      <w:r>
        <w:rPr>
          <w:noProof/>
        </w:rPr>
        <w:t>140</w:t>
      </w:r>
      <w:r>
        <w:rPr>
          <w:noProof/>
        </w:rPr>
        <w:fldChar w:fldCharType="end"/>
      </w:r>
    </w:p>
    <w:p w14:paraId="0DCE90A6" w14:textId="0EE7DFB2"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group management</w:t>
      </w:r>
      <w:r>
        <w:rPr>
          <w:noProof/>
        </w:rPr>
        <w:tab/>
      </w:r>
      <w:r>
        <w:rPr>
          <w:noProof/>
        </w:rPr>
        <w:fldChar w:fldCharType="begin"/>
      </w:r>
      <w:r>
        <w:rPr>
          <w:noProof/>
        </w:rPr>
        <w:instrText xml:space="preserve"> PAGEREF _Toc200926823 \h </w:instrText>
      </w:r>
      <w:r>
        <w:rPr>
          <w:noProof/>
        </w:rPr>
      </w:r>
      <w:r>
        <w:rPr>
          <w:noProof/>
        </w:rPr>
        <w:fldChar w:fldCharType="separate"/>
      </w:r>
      <w:r>
        <w:rPr>
          <w:noProof/>
        </w:rPr>
        <w:t>140</w:t>
      </w:r>
      <w:r>
        <w:rPr>
          <w:noProof/>
        </w:rPr>
        <w:fldChar w:fldCharType="end"/>
      </w:r>
    </w:p>
    <w:p w14:paraId="488FF217" w14:textId="4896781D"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_Toc200926824 \h </w:instrText>
      </w:r>
      <w:r>
        <w:rPr>
          <w:noProof/>
        </w:rPr>
      </w:r>
      <w:r>
        <w:rPr>
          <w:noProof/>
        </w:rPr>
        <w:fldChar w:fldCharType="separate"/>
      </w:r>
      <w:r>
        <w:rPr>
          <w:noProof/>
        </w:rPr>
        <w:t>140</w:t>
      </w:r>
      <w:r>
        <w:rPr>
          <w:noProof/>
        </w:rPr>
        <w:fldChar w:fldCharType="end"/>
      </w:r>
    </w:p>
    <w:p w14:paraId="554748A0" w14:textId="38A7ED0B"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_Toc200926825 \h </w:instrText>
      </w:r>
      <w:r>
        <w:rPr>
          <w:noProof/>
        </w:rPr>
      </w:r>
      <w:r>
        <w:rPr>
          <w:noProof/>
        </w:rPr>
        <w:fldChar w:fldCharType="separate"/>
      </w:r>
      <w:r>
        <w:rPr>
          <w:noProof/>
        </w:rPr>
        <w:t>141</w:t>
      </w:r>
      <w:r>
        <w:rPr>
          <w:noProof/>
        </w:rPr>
        <w:fldChar w:fldCharType="end"/>
      </w:r>
    </w:p>
    <w:p w14:paraId="2ABA0E06" w14:textId="43FB3BD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_Toc200926826 \h </w:instrText>
      </w:r>
      <w:r>
        <w:rPr>
          <w:noProof/>
        </w:rPr>
      </w:r>
      <w:r>
        <w:rPr>
          <w:noProof/>
        </w:rPr>
        <w:fldChar w:fldCharType="separate"/>
      </w:r>
      <w:r>
        <w:rPr>
          <w:noProof/>
        </w:rPr>
        <w:t>141</w:t>
      </w:r>
      <w:r>
        <w:rPr>
          <w:noProof/>
        </w:rPr>
        <w:fldChar w:fldCharType="end"/>
      </w:r>
    </w:p>
    <w:p w14:paraId="3EB8C53C" w14:textId="6800047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_Toc200926827 \h </w:instrText>
      </w:r>
      <w:r>
        <w:rPr>
          <w:noProof/>
        </w:rPr>
      </w:r>
      <w:r>
        <w:rPr>
          <w:noProof/>
        </w:rPr>
        <w:fldChar w:fldCharType="separate"/>
      </w:r>
      <w:r>
        <w:rPr>
          <w:noProof/>
        </w:rPr>
        <w:t>141</w:t>
      </w:r>
      <w:r>
        <w:rPr>
          <w:noProof/>
        </w:rPr>
        <w:fldChar w:fldCharType="end"/>
      </w:r>
    </w:p>
    <w:p w14:paraId="51736C75" w14:textId="00F29CE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Group creation notification</w:t>
      </w:r>
      <w:r>
        <w:rPr>
          <w:noProof/>
        </w:rPr>
        <w:tab/>
      </w:r>
      <w:r>
        <w:rPr>
          <w:noProof/>
        </w:rPr>
        <w:fldChar w:fldCharType="begin"/>
      </w:r>
      <w:r>
        <w:rPr>
          <w:noProof/>
        </w:rPr>
        <w:instrText xml:space="preserve"> PAGEREF _Toc200926828 \h </w:instrText>
      </w:r>
      <w:r>
        <w:rPr>
          <w:noProof/>
        </w:rPr>
      </w:r>
      <w:r>
        <w:rPr>
          <w:noProof/>
        </w:rPr>
        <w:fldChar w:fldCharType="separate"/>
      </w:r>
      <w:r>
        <w:rPr>
          <w:noProof/>
        </w:rPr>
        <w:t>141</w:t>
      </w:r>
      <w:r>
        <w:rPr>
          <w:noProof/>
        </w:rPr>
        <w:fldChar w:fldCharType="end"/>
      </w:r>
    </w:p>
    <w:p w14:paraId="5414A04A" w14:textId="566F915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_Toc200926829 \h </w:instrText>
      </w:r>
      <w:r>
        <w:rPr>
          <w:noProof/>
        </w:rPr>
      </w:r>
      <w:r>
        <w:rPr>
          <w:noProof/>
        </w:rPr>
        <w:fldChar w:fldCharType="separate"/>
      </w:r>
      <w:r>
        <w:rPr>
          <w:noProof/>
        </w:rPr>
        <w:t>142</w:t>
      </w:r>
      <w:r>
        <w:rPr>
          <w:noProof/>
        </w:rPr>
        <w:fldChar w:fldCharType="end"/>
      </w:r>
    </w:p>
    <w:p w14:paraId="36562447" w14:textId="5DACEB0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_Toc200926830 \h </w:instrText>
      </w:r>
      <w:r>
        <w:rPr>
          <w:noProof/>
        </w:rPr>
      </w:r>
      <w:r>
        <w:rPr>
          <w:noProof/>
        </w:rPr>
        <w:fldChar w:fldCharType="separate"/>
      </w:r>
      <w:r>
        <w:rPr>
          <w:noProof/>
        </w:rPr>
        <w:t>142</w:t>
      </w:r>
      <w:r>
        <w:rPr>
          <w:noProof/>
        </w:rPr>
        <w:fldChar w:fldCharType="end"/>
      </w:r>
    </w:p>
    <w:p w14:paraId="21BA9921" w14:textId="1C69707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update request</w:t>
      </w:r>
      <w:r>
        <w:rPr>
          <w:noProof/>
        </w:rPr>
        <w:tab/>
      </w:r>
      <w:r>
        <w:rPr>
          <w:noProof/>
        </w:rPr>
        <w:fldChar w:fldCharType="begin"/>
      </w:r>
      <w:r>
        <w:rPr>
          <w:noProof/>
        </w:rPr>
        <w:instrText xml:space="preserve"> PAGEREF _Toc200926831 \h </w:instrText>
      </w:r>
      <w:r>
        <w:rPr>
          <w:noProof/>
        </w:rPr>
      </w:r>
      <w:r>
        <w:rPr>
          <w:noProof/>
        </w:rPr>
        <w:fldChar w:fldCharType="separate"/>
      </w:r>
      <w:r>
        <w:rPr>
          <w:noProof/>
        </w:rPr>
        <w:t>142</w:t>
      </w:r>
      <w:r>
        <w:rPr>
          <w:noProof/>
        </w:rPr>
        <w:fldChar w:fldCharType="end"/>
      </w:r>
    </w:p>
    <w:p w14:paraId="0E913898" w14:textId="0F00048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membership update response</w:t>
      </w:r>
      <w:r>
        <w:rPr>
          <w:noProof/>
        </w:rPr>
        <w:tab/>
      </w:r>
      <w:r>
        <w:rPr>
          <w:noProof/>
        </w:rPr>
        <w:fldChar w:fldCharType="begin"/>
      </w:r>
      <w:r>
        <w:rPr>
          <w:noProof/>
        </w:rPr>
        <w:instrText xml:space="preserve"> PAGEREF _Toc200926832 \h </w:instrText>
      </w:r>
      <w:r>
        <w:rPr>
          <w:noProof/>
        </w:rPr>
      </w:r>
      <w:r>
        <w:rPr>
          <w:noProof/>
        </w:rPr>
        <w:fldChar w:fldCharType="separate"/>
      </w:r>
      <w:r>
        <w:rPr>
          <w:noProof/>
        </w:rPr>
        <w:t>142</w:t>
      </w:r>
      <w:r>
        <w:rPr>
          <w:noProof/>
        </w:rPr>
        <w:fldChar w:fldCharType="end"/>
      </w:r>
    </w:p>
    <w:p w14:paraId="7434DC22" w14:textId="5E8C667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10.3.2.8</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_Toc200926833 \h </w:instrText>
      </w:r>
      <w:r>
        <w:rPr>
          <w:noProof/>
        </w:rPr>
      </w:r>
      <w:r>
        <w:rPr>
          <w:noProof/>
        </w:rPr>
        <w:fldChar w:fldCharType="separate"/>
      </w:r>
      <w:r>
        <w:rPr>
          <w:noProof/>
        </w:rPr>
        <w:t>143</w:t>
      </w:r>
      <w:r>
        <w:rPr>
          <w:noProof/>
        </w:rPr>
        <w:fldChar w:fldCharType="end"/>
      </w:r>
    </w:p>
    <w:p w14:paraId="2AEDF80B" w14:textId="4CB5E2E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_Toc200926834 \h </w:instrText>
      </w:r>
      <w:r>
        <w:rPr>
          <w:noProof/>
        </w:rPr>
      </w:r>
      <w:r>
        <w:rPr>
          <w:noProof/>
        </w:rPr>
        <w:fldChar w:fldCharType="separate"/>
      </w:r>
      <w:r>
        <w:rPr>
          <w:noProof/>
        </w:rPr>
        <w:t>143</w:t>
      </w:r>
      <w:r>
        <w:rPr>
          <w:noProof/>
        </w:rPr>
        <w:fldChar w:fldCharType="end"/>
      </w:r>
    </w:p>
    <w:p w14:paraId="065182DC" w14:textId="4C16A3C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10.3.2.10</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_Toc200926835 \h </w:instrText>
      </w:r>
      <w:r>
        <w:rPr>
          <w:noProof/>
        </w:rPr>
      </w:r>
      <w:r>
        <w:rPr>
          <w:noProof/>
        </w:rPr>
        <w:fldChar w:fldCharType="separate"/>
      </w:r>
      <w:r>
        <w:rPr>
          <w:noProof/>
        </w:rPr>
        <w:t>143</w:t>
      </w:r>
      <w:r>
        <w:rPr>
          <w:noProof/>
        </w:rPr>
        <w:fldChar w:fldCharType="end"/>
      </w:r>
    </w:p>
    <w:p w14:paraId="0015E2A1" w14:textId="4FBE30B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10.3.2.11</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_Toc200926836 \h </w:instrText>
      </w:r>
      <w:r>
        <w:rPr>
          <w:noProof/>
        </w:rPr>
      </w:r>
      <w:r>
        <w:rPr>
          <w:noProof/>
        </w:rPr>
        <w:fldChar w:fldCharType="separate"/>
      </w:r>
      <w:r>
        <w:rPr>
          <w:noProof/>
        </w:rPr>
        <w:t>144</w:t>
      </w:r>
      <w:r>
        <w:rPr>
          <w:noProof/>
        </w:rPr>
        <w:fldChar w:fldCharType="end"/>
      </w:r>
    </w:p>
    <w:p w14:paraId="62A3F083" w14:textId="1A8C1CC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_Toc200926837 \h </w:instrText>
      </w:r>
      <w:r>
        <w:rPr>
          <w:noProof/>
        </w:rPr>
      </w:r>
      <w:r>
        <w:rPr>
          <w:noProof/>
        </w:rPr>
        <w:fldChar w:fldCharType="separate"/>
      </w:r>
      <w:r>
        <w:rPr>
          <w:noProof/>
        </w:rPr>
        <w:t>144</w:t>
      </w:r>
      <w:r>
        <w:rPr>
          <w:noProof/>
        </w:rPr>
        <w:fldChar w:fldCharType="end"/>
      </w:r>
    </w:p>
    <w:p w14:paraId="464EAA02" w14:textId="008CB1D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_Toc200926838 \h </w:instrText>
      </w:r>
      <w:r>
        <w:rPr>
          <w:noProof/>
        </w:rPr>
      </w:r>
      <w:r>
        <w:rPr>
          <w:noProof/>
        </w:rPr>
        <w:fldChar w:fldCharType="separate"/>
      </w:r>
      <w:r>
        <w:rPr>
          <w:noProof/>
        </w:rPr>
        <w:t>144</w:t>
      </w:r>
      <w:r>
        <w:rPr>
          <w:noProof/>
        </w:rPr>
        <w:fldChar w:fldCharType="end"/>
      </w:r>
    </w:p>
    <w:p w14:paraId="52DCDCBA" w14:textId="621123B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_Toc200926839 \h </w:instrText>
      </w:r>
      <w:r>
        <w:rPr>
          <w:noProof/>
        </w:rPr>
      </w:r>
      <w:r>
        <w:rPr>
          <w:noProof/>
        </w:rPr>
        <w:fldChar w:fldCharType="separate"/>
      </w:r>
      <w:r>
        <w:rPr>
          <w:noProof/>
        </w:rPr>
        <w:t>144</w:t>
      </w:r>
      <w:r>
        <w:rPr>
          <w:noProof/>
        </w:rPr>
        <w:fldChar w:fldCharType="end"/>
      </w:r>
    </w:p>
    <w:p w14:paraId="7E0CA8C7" w14:textId="24744F0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10.3.2.15</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_Toc200926840 \h </w:instrText>
      </w:r>
      <w:r>
        <w:rPr>
          <w:noProof/>
        </w:rPr>
      </w:r>
      <w:r>
        <w:rPr>
          <w:noProof/>
        </w:rPr>
        <w:fldChar w:fldCharType="separate"/>
      </w:r>
      <w:r>
        <w:rPr>
          <w:noProof/>
        </w:rPr>
        <w:t>144</w:t>
      </w:r>
      <w:r>
        <w:rPr>
          <w:noProof/>
        </w:rPr>
        <w:fldChar w:fldCharType="end"/>
      </w:r>
    </w:p>
    <w:p w14:paraId="46B3D8FF" w14:textId="4B59B10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_Toc200926841 \h </w:instrText>
      </w:r>
      <w:r>
        <w:rPr>
          <w:noProof/>
        </w:rPr>
      </w:r>
      <w:r>
        <w:rPr>
          <w:noProof/>
        </w:rPr>
        <w:fldChar w:fldCharType="separate"/>
      </w:r>
      <w:r>
        <w:rPr>
          <w:noProof/>
        </w:rPr>
        <w:t>144</w:t>
      </w:r>
      <w:r>
        <w:rPr>
          <w:noProof/>
        </w:rPr>
        <w:fldChar w:fldCharType="end"/>
      </w:r>
    </w:p>
    <w:p w14:paraId="7C988E77" w14:textId="5DD0A72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_Toc200926842 \h </w:instrText>
      </w:r>
      <w:r>
        <w:rPr>
          <w:noProof/>
        </w:rPr>
      </w:r>
      <w:r>
        <w:rPr>
          <w:noProof/>
        </w:rPr>
        <w:fldChar w:fldCharType="separate"/>
      </w:r>
      <w:r>
        <w:rPr>
          <w:noProof/>
        </w:rPr>
        <w:t>144</w:t>
      </w:r>
      <w:r>
        <w:rPr>
          <w:noProof/>
        </w:rPr>
        <w:fldChar w:fldCharType="end"/>
      </w:r>
    </w:p>
    <w:p w14:paraId="039E77A6" w14:textId="4C769E0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10.3.2.18</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request</w:t>
      </w:r>
      <w:r>
        <w:rPr>
          <w:noProof/>
        </w:rPr>
        <w:tab/>
      </w:r>
      <w:r>
        <w:rPr>
          <w:noProof/>
        </w:rPr>
        <w:fldChar w:fldCharType="begin"/>
      </w:r>
      <w:r>
        <w:rPr>
          <w:noProof/>
        </w:rPr>
        <w:instrText xml:space="preserve"> PAGEREF _Toc200926843 \h </w:instrText>
      </w:r>
      <w:r>
        <w:rPr>
          <w:noProof/>
        </w:rPr>
      </w:r>
      <w:r>
        <w:rPr>
          <w:noProof/>
        </w:rPr>
        <w:fldChar w:fldCharType="separate"/>
      </w:r>
      <w:r>
        <w:rPr>
          <w:noProof/>
        </w:rPr>
        <w:t>144</w:t>
      </w:r>
      <w:r>
        <w:rPr>
          <w:noProof/>
        </w:rPr>
        <w:fldChar w:fldCharType="end"/>
      </w:r>
    </w:p>
    <w:p w14:paraId="7160DE10" w14:textId="68FACB2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10.3.2.19</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response</w:t>
      </w:r>
      <w:r>
        <w:rPr>
          <w:noProof/>
        </w:rPr>
        <w:tab/>
      </w:r>
      <w:r>
        <w:rPr>
          <w:noProof/>
        </w:rPr>
        <w:fldChar w:fldCharType="begin"/>
      </w:r>
      <w:r>
        <w:rPr>
          <w:noProof/>
        </w:rPr>
        <w:instrText xml:space="preserve"> PAGEREF _Toc200926844 \h </w:instrText>
      </w:r>
      <w:r>
        <w:rPr>
          <w:noProof/>
        </w:rPr>
      </w:r>
      <w:r>
        <w:rPr>
          <w:noProof/>
        </w:rPr>
        <w:fldChar w:fldCharType="separate"/>
      </w:r>
      <w:r>
        <w:rPr>
          <w:noProof/>
        </w:rPr>
        <w:t>145</w:t>
      </w:r>
      <w:r>
        <w:rPr>
          <w:noProof/>
        </w:rPr>
        <w:fldChar w:fldCharType="end"/>
      </w:r>
    </w:p>
    <w:p w14:paraId="2C3405F2" w14:textId="3B6D442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10.3.2.20</w:t>
      </w:r>
      <w:r>
        <w:rPr>
          <w:rFonts w:asciiTheme="minorHAnsi" w:eastAsiaTheme="minorEastAsia" w:hAnsiTheme="minorHAnsi" w:cstheme="minorBidi"/>
          <w:noProof/>
          <w:kern w:val="2"/>
          <w:sz w:val="24"/>
          <w:szCs w:val="24"/>
          <w:lang w:eastAsia="en-GB"/>
          <w14:ligatures w14:val="standardContextual"/>
        </w:rPr>
        <w:tab/>
      </w:r>
      <w:r>
        <w:rPr>
          <w:noProof/>
        </w:rPr>
        <w:t xml:space="preserve">Get </w:t>
      </w:r>
      <w:r>
        <w:rPr>
          <w:noProof/>
          <w:lang w:eastAsia="zh-CN"/>
        </w:rPr>
        <w:t>group configuration request</w:t>
      </w:r>
      <w:r>
        <w:rPr>
          <w:noProof/>
        </w:rPr>
        <w:tab/>
      </w:r>
      <w:r>
        <w:rPr>
          <w:noProof/>
        </w:rPr>
        <w:fldChar w:fldCharType="begin"/>
      </w:r>
      <w:r>
        <w:rPr>
          <w:noProof/>
        </w:rPr>
        <w:instrText xml:space="preserve"> PAGEREF _Toc200926845 \h </w:instrText>
      </w:r>
      <w:r>
        <w:rPr>
          <w:noProof/>
        </w:rPr>
      </w:r>
      <w:r>
        <w:rPr>
          <w:noProof/>
        </w:rPr>
        <w:fldChar w:fldCharType="separate"/>
      </w:r>
      <w:r>
        <w:rPr>
          <w:noProof/>
        </w:rPr>
        <w:t>145</w:t>
      </w:r>
      <w:r>
        <w:rPr>
          <w:noProof/>
        </w:rPr>
        <w:fldChar w:fldCharType="end"/>
      </w:r>
    </w:p>
    <w:p w14:paraId="62D4F1C0" w14:textId="26C2559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lang w:eastAsia="zh-CN"/>
        </w:rPr>
        <w:t>Get group configuration response</w:t>
      </w:r>
      <w:r>
        <w:rPr>
          <w:noProof/>
        </w:rPr>
        <w:tab/>
      </w:r>
      <w:r>
        <w:rPr>
          <w:noProof/>
        </w:rPr>
        <w:fldChar w:fldCharType="begin"/>
      </w:r>
      <w:r>
        <w:rPr>
          <w:noProof/>
        </w:rPr>
        <w:instrText xml:space="preserve"> PAGEREF _Toc200926846 \h </w:instrText>
      </w:r>
      <w:r>
        <w:rPr>
          <w:noProof/>
        </w:rPr>
      </w:r>
      <w:r>
        <w:rPr>
          <w:noProof/>
        </w:rPr>
        <w:fldChar w:fldCharType="separate"/>
      </w:r>
      <w:r>
        <w:rPr>
          <w:noProof/>
        </w:rPr>
        <w:t>145</w:t>
      </w:r>
      <w:r>
        <w:rPr>
          <w:noProof/>
        </w:rPr>
        <w:fldChar w:fldCharType="end"/>
      </w:r>
    </w:p>
    <w:p w14:paraId="1E4B2E9D" w14:textId="2872A48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request</w:t>
      </w:r>
      <w:r>
        <w:rPr>
          <w:noProof/>
        </w:rPr>
        <w:tab/>
      </w:r>
      <w:r>
        <w:rPr>
          <w:noProof/>
        </w:rPr>
        <w:fldChar w:fldCharType="begin"/>
      </w:r>
      <w:r>
        <w:rPr>
          <w:noProof/>
        </w:rPr>
        <w:instrText xml:space="preserve"> PAGEREF _Toc200926847 \h </w:instrText>
      </w:r>
      <w:r>
        <w:rPr>
          <w:noProof/>
        </w:rPr>
      </w:r>
      <w:r>
        <w:rPr>
          <w:noProof/>
        </w:rPr>
        <w:fldChar w:fldCharType="separate"/>
      </w:r>
      <w:r>
        <w:rPr>
          <w:noProof/>
        </w:rPr>
        <w:t>145</w:t>
      </w:r>
      <w:r>
        <w:rPr>
          <w:noProof/>
        </w:rPr>
        <w:fldChar w:fldCharType="end"/>
      </w:r>
    </w:p>
    <w:p w14:paraId="45480B09" w14:textId="046A9017"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response</w:t>
      </w:r>
      <w:r>
        <w:rPr>
          <w:noProof/>
        </w:rPr>
        <w:tab/>
      </w:r>
      <w:r>
        <w:rPr>
          <w:noProof/>
        </w:rPr>
        <w:fldChar w:fldCharType="begin"/>
      </w:r>
      <w:r>
        <w:rPr>
          <w:noProof/>
        </w:rPr>
        <w:instrText xml:space="preserve"> PAGEREF _Toc200926848 \h </w:instrText>
      </w:r>
      <w:r>
        <w:rPr>
          <w:noProof/>
        </w:rPr>
      </w:r>
      <w:r>
        <w:rPr>
          <w:noProof/>
        </w:rPr>
        <w:fldChar w:fldCharType="separate"/>
      </w:r>
      <w:r>
        <w:rPr>
          <w:noProof/>
        </w:rPr>
        <w:t>146</w:t>
      </w:r>
      <w:r>
        <w:rPr>
          <w:noProof/>
        </w:rPr>
        <w:fldChar w:fldCharType="end"/>
      </w:r>
    </w:p>
    <w:p w14:paraId="77DC357A" w14:textId="56D3638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request</w:t>
      </w:r>
      <w:r>
        <w:rPr>
          <w:noProof/>
        </w:rPr>
        <w:tab/>
      </w:r>
      <w:r>
        <w:rPr>
          <w:noProof/>
        </w:rPr>
        <w:fldChar w:fldCharType="begin"/>
      </w:r>
      <w:r>
        <w:rPr>
          <w:noProof/>
        </w:rPr>
        <w:instrText xml:space="preserve"> PAGEREF _Toc200926849 \h </w:instrText>
      </w:r>
      <w:r>
        <w:rPr>
          <w:noProof/>
        </w:rPr>
      </w:r>
      <w:r>
        <w:rPr>
          <w:noProof/>
        </w:rPr>
        <w:fldChar w:fldCharType="separate"/>
      </w:r>
      <w:r>
        <w:rPr>
          <w:noProof/>
        </w:rPr>
        <w:t>146</w:t>
      </w:r>
      <w:r>
        <w:rPr>
          <w:noProof/>
        </w:rPr>
        <w:fldChar w:fldCharType="end"/>
      </w:r>
    </w:p>
    <w:p w14:paraId="55FC8806" w14:textId="64B318E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10.3.2.25</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response</w:t>
      </w:r>
      <w:r>
        <w:rPr>
          <w:noProof/>
        </w:rPr>
        <w:tab/>
      </w:r>
      <w:r>
        <w:rPr>
          <w:noProof/>
        </w:rPr>
        <w:fldChar w:fldCharType="begin"/>
      </w:r>
      <w:r>
        <w:rPr>
          <w:noProof/>
        </w:rPr>
        <w:instrText xml:space="preserve"> PAGEREF _Toc200926850 \h </w:instrText>
      </w:r>
      <w:r>
        <w:rPr>
          <w:noProof/>
        </w:rPr>
      </w:r>
      <w:r>
        <w:rPr>
          <w:noProof/>
        </w:rPr>
        <w:fldChar w:fldCharType="separate"/>
      </w:r>
      <w:r>
        <w:rPr>
          <w:noProof/>
        </w:rPr>
        <w:t>146</w:t>
      </w:r>
      <w:r>
        <w:rPr>
          <w:noProof/>
        </w:rPr>
        <w:fldChar w:fldCharType="end"/>
      </w:r>
    </w:p>
    <w:p w14:paraId="53FB2E03" w14:textId="1D2615B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10.3.2.26</w:t>
      </w:r>
      <w:r>
        <w:rPr>
          <w:rFonts w:asciiTheme="minorHAnsi" w:eastAsiaTheme="minorEastAsia" w:hAnsiTheme="minorHAnsi" w:cstheme="minorBidi"/>
          <w:noProof/>
          <w:kern w:val="2"/>
          <w:sz w:val="24"/>
          <w:szCs w:val="24"/>
          <w:lang w:eastAsia="en-GB"/>
          <w14:ligatures w14:val="standardContextual"/>
        </w:rPr>
        <w:tab/>
      </w:r>
      <w:r>
        <w:rPr>
          <w:noProof/>
        </w:rPr>
        <w:t>Configure VAL group request</w:t>
      </w:r>
      <w:r>
        <w:rPr>
          <w:noProof/>
        </w:rPr>
        <w:tab/>
      </w:r>
      <w:r>
        <w:rPr>
          <w:noProof/>
        </w:rPr>
        <w:fldChar w:fldCharType="begin"/>
      </w:r>
      <w:r>
        <w:rPr>
          <w:noProof/>
        </w:rPr>
        <w:instrText xml:space="preserve"> PAGEREF _Toc200926851 \h </w:instrText>
      </w:r>
      <w:r>
        <w:rPr>
          <w:noProof/>
        </w:rPr>
      </w:r>
      <w:r>
        <w:rPr>
          <w:noProof/>
        </w:rPr>
        <w:fldChar w:fldCharType="separate"/>
      </w:r>
      <w:r>
        <w:rPr>
          <w:noProof/>
        </w:rPr>
        <w:t>146</w:t>
      </w:r>
      <w:r>
        <w:rPr>
          <w:noProof/>
        </w:rPr>
        <w:fldChar w:fldCharType="end"/>
      </w:r>
    </w:p>
    <w:p w14:paraId="66210F24" w14:textId="16FBDE1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10.3.2.27</w:t>
      </w:r>
      <w:r>
        <w:rPr>
          <w:rFonts w:asciiTheme="minorHAnsi" w:eastAsiaTheme="minorEastAsia" w:hAnsiTheme="minorHAnsi" w:cstheme="minorBidi"/>
          <w:noProof/>
          <w:kern w:val="2"/>
          <w:sz w:val="24"/>
          <w:szCs w:val="24"/>
          <w:lang w:eastAsia="en-GB"/>
          <w14:ligatures w14:val="standardContextual"/>
        </w:rPr>
        <w:tab/>
      </w:r>
      <w:r>
        <w:rPr>
          <w:noProof/>
        </w:rPr>
        <w:t>Configure VAL group response</w:t>
      </w:r>
      <w:r>
        <w:rPr>
          <w:noProof/>
        </w:rPr>
        <w:tab/>
      </w:r>
      <w:r>
        <w:rPr>
          <w:noProof/>
        </w:rPr>
        <w:fldChar w:fldCharType="begin"/>
      </w:r>
      <w:r>
        <w:rPr>
          <w:noProof/>
        </w:rPr>
        <w:instrText xml:space="preserve"> PAGEREF _Toc200926852 \h </w:instrText>
      </w:r>
      <w:r>
        <w:rPr>
          <w:noProof/>
        </w:rPr>
      </w:r>
      <w:r>
        <w:rPr>
          <w:noProof/>
        </w:rPr>
        <w:fldChar w:fldCharType="separate"/>
      </w:r>
      <w:r>
        <w:rPr>
          <w:noProof/>
        </w:rPr>
        <w:t>147</w:t>
      </w:r>
      <w:r>
        <w:rPr>
          <w:noProof/>
        </w:rPr>
        <w:fldChar w:fldCharType="end"/>
      </w:r>
    </w:p>
    <w:p w14:paraId="1D4EC10E" w14:textId="540E22C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10.3.2.28</w:t>
      </w:r>
      <w:r>
        <w:rPr>
          <w:rFonts w:asciiTheme="minorHAnsi" w:eastAsiaTheme="minorEastAsia" w:hAnsiTheme="minorHAnsi" w:cstheme="minorBidi"/>
          <w:noProof/>
          <w:kern w:val="2"/>
          <w:sz w:val="24"/>
          <w:szCs w:val="24"/>
          <w:lang w:eastAsia="en-GB"/>
          <w14:ligatures w14:val="standardContextual"/>
        </w:rPr>
        <w:tab/>
      </w:r>
      <w:r>
        <w:rPr>
          <w:noProof/>
        </w:rPr>
        <w:t>Group announcement</w:t>
      </w:r>
      <w:r>
        <w:rPr>
          <w:noProof/>
        </w:rPr>
        <w:tab/>
      </w:r>
      <w:r>
        <w:rPr>
          <w:noProof/>
        </w:rPr>
        <w:fldChar w:fldCharType="begin"/>
      </w:r>
      <w:r>
        <w:rPr>
          <w:noProof/>
        </w:rPr>
        <w:instrText xml:space="preserve"> PAGEREF _Toc200926853 \h </w:instrText>
      </w:r>
      <w:r>
        <w:rPr>
          <w:noProof/>
        </w:rPr>
      </w:r>
      <w:r>
        <w:rPr>
          <w:noProof/>
        </w:rPr>
        <w:fldChar w:fldCharType="separate"/>
      </w:r>
      <w:r>
        <w:rPr>
          <w:noProof/>
        </w:rPr>
        <w:t>147</w:t>
      </w:r>
      <w:r>
        <w:rPr>
          <w:noProof/>
        </w:rPr>
        <w:fldChar w:fldCharType="end"/>
      </w:r>
    </w:p>
    <w:p w14:paraId="7150FBEB" w14:textId="17A3DED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10.3.2.29</w:t>
      </w:r>
      <w:r>
        <w:rPr>
          <w:rFonts w:asciiTheme="minorHAnsi" w:eastAsiaTheme="minorEastAsia" w:hAnsiTheme="minorHAnsi" w:cstheme="minorBidi"/>
          <w:noProof/>
          <w:kern w:val="2"/>
          <w:sz w:val="24"/>
          <w:szCs w:val="24"/>
          <w:lang w:eastAsia="en-GB"/>
          <w14:ligatures w14:val="standardContextual"/>
        </w:rPr>
        <w:tab/>
      </w:r>
      <w:r>
        <w:rPr>
          <w:noProof/>
        </w:rPr>
        <w:t>Group registration request</w:t>
      </w:r>
      <w:r>
        <w:rPr>
          <w:noProof/>
        </w:rPr>
        <w:tab/>
      </w:r>
      <w:r>
        <w:rPr>
          <w:noProof/>
        </w:rPr>
        <w:fldChar w:fldCharType="begin"/>
      </w:r>
      <w:r>
        <w:rPr>
          <w:noProof/>
        </w:rPr>
        <w:instrText xml:space="preserve"> PAGEREF _Toc200926854 \h </w:instrText>
      </w:r>
      <w:r>
        <w:rPr>
          <w:noProof/>
        </w:rPr>
      </w:r>
      <w:r>
        <w:rPr>
          <w:noProof/>
        </w:rPr>
        <w:fldChar w:fldCharType="separate"/>
      </w:r>
      <w:r>
        <w:rPr>
          <w:noProof/>
        </w:rPr>
        <w:t>148</w:t>
      </w:r>
      <w:r>
        <w:rPr>
          <w:noProof/>
        </w:rPr>
        <w:fldChar w:fldCharType="end"/>
      </w:r>
    </w:p>
    <w:p w14:paraId="4ADD4B4D" w14:textId="29B90D7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10.3.2.30</w:t>
      </w:r>
      <w:r>
        <w:rPr>
          <w:rFonts w:asciiTheme="minorHAnsi" w:eastAsiaTheme="minorEastAsia" w:hAnsiTheme="minorHAnsi" w:cstheme="minorBidi"/>
          <w:noProof/>
          <w:kern w:val="2"/>
          <w:sz w:val="24"/>
          <w:szCs w:val="24"/>
          <w:lang w:eastAsia="en-GB"/>
          <w14:ligatures w14:val="standardContextual"/>
        </w:rPr>
        <w:tab/>
      </w:r>
      <w:r>
        <w:rPr>
          <w:noProof/>
        </w:rPr>
        <w:t>Group registration response</w:t>
      </w:r>
      <w:r>
        <w:rPr>
          <w:noProof/>
        </w:rPr>
        <w:tab/>
      </w:r>
      <w:r>
        <w:rPr>
          <w:noProof/>
        </w:rPr>
        <w:fldChar w:fldCharType="begin"/>
      </w:r>
      <w:r>
        <w:rPr>
          <w:noProof/>
        </w:rPr>
        <w:instrText xml:space="preserve"> PAGEREF _Toc200926855 \h </w:instrText>
      </w:r>
      <w:r>
        <w:rPr>
          <w:noProof/>
        </w:rPr>
      </w:r>
      <w:r>
        <w:rPr>
          <w:noProof/>
        </w:rPr>
        <w:fldChar w:fldCharType="separate"/>
      </w:r>
      <w:r>
        <w:rPr>
          <w:noProof/>
        </w:rPr>
        <w:t>148</w:t>
      </w:r>
      <w:r>
        <w:rPr>
          <w:noProof/>
        </w:rPr>
        <w:fldChar w:fldCharType="end"/>
      </w:r>
    </w:p>
    <w:p w14:paraId="269E963A" w14:textId="0B03D89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Identity list notification</w:t>
      </w:r>
      <w:r>
        <w:rPr>
          <w:noProof/>
        </w:rPr>
        <w:tab/>
      </w:r>
      <w:r>
        <w:rPr>
          <w:noProof/>
        </w:rPr>
        <w:fldChar w:fldCharType="begin"/>
      </w:r>
      <w:r>
        <w:rPr>
          <w:noProof/>
        </w:rPr>
        <w:instrText xml:space="preserve"> PAGEREF _Toc200926856 \h </w:instrText>
      </w:r>
      <w:r>
        <w:rPr>
          <w:noProof/>
        </w:rPr>
      </w:r>
      <w:r>
        <w:rPr>
          <w:noProof/>
        </w:rPr>
        <w:fldChar w:fldCharType="separate"/>
      </w:r>
      <w:r>
        <w:rPr>
          <w:noProof/>
        </w:rPr>
        <w:t>148</w:t>
      </w:r>
      <w:r>
        <w:rPr>
          <w:noProof/>
        </w:rPr>
        <w:fldChar w:fldCharType="end"/>
      </w:r>
    </w:p>
    <w:p w14:paraId="2CF5ECF6" w14:textId="5607D93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Group de-registration request</w:t>
      </w:r>
      <w:r>
        <w:rPr>
          <w:noProof/>
        </w:rPr>
        <w:tab/>
      </w:r>
      <w:r>
        <w:rPr>
          <w:noProof/>
        </w:rPr>
        <w:fldChar w:fldCharType="begin"/>
      </w:r>
      <w:r>
        <w:rPr>
          <w:noProof/>
        </w:rPr>
        <w:instrText xml:space="preserve"> PAGEREF _Toc200926857 \h </w:instrText>
      </w:r>
      <w:r>
        <w:rPr>
          <w:noProof/>
        </w:rPr>
      </w:r>
      <w:r>
        <w:rPr>
          <w:noProof/>
        </w:rPr>
        <w:fldChar w:fldCharType="separate"/>
      </w:r>
      <w:r>
        <w:rPr>
          <w:noProof/>
        </w:rPr>
        <w:t>149</w:t>
      </w:r>
      <w:r>
        <w:rPr>
          <w:noProof/>
        </w:rPr>
        <w:fldChar w:fldCharType="end"/>
      </w:r>
    </w:p>
    <w:p w14:paraId="7190748D" w14:textId="73B22A0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10.3.2.33</w:t>
      </w:r>
      <w:r>
        <w:rPr>
          <w:rFonts w:asciiTheme="minorHAnsi" w:eastAsiaTheme="minorEastAsia" w:hAnsiTheme="minorHAnsi" w:cstheme="minorBidi"/>
          <w:noProof/>
          <w:kern w:val="2"/>
          <w:sz w:val="24"/>
          <w:szCs w:val="24"/>
          <w:lang w:eastAsia="en-GB"/>
          <w14:ligatures w14:val="standardContextual"/>
        </w:rPr>
        <w:tab/>
      </w:r>
      <w:r>
        <w:rPr>
          <w:noProof/>
        </w:rPr>
        <w:t>Group de-registration response</w:t>
      </w:r>
      <w:r>
        <w:rPr>
          <w:noProof/>
        </w:rPr>
        <w:tab/>
      </w:r>
      <w:r>
        <w:rPr>
          <w:noProof/>
        </w:rPr>
        <w:fldChar w:fldCharType="begin"/>
      </w:r>
      <w:r>
        <w:rPr>
          <w:noProof/>
        </w:rPr>
        <w:instrText xml:space="preserve"> PAGEREF _Toc200926858 \h </w:instrText>
      </w:r>
      <w:r>
        <w:rPr>
          <w:noProof/>
        </w:rPr>
      </w:r>
      <w:r>
        <w:rPr>
          <w:noProof/>
        </w:rPr>
        <w:fldChar w:fldCharType="separate"/>
      </w:r>
      <w:r>
        <w:rPr>
          <w:noProof/>
        </w:rPr>
        <w:t>149</w:t>
      </w:r>
      <w:r>
        <w:rPr>
          <w:noProof/>
        </w:rPr>
        <w:fldChar w:fldCharType="end"/>
      </w:r>
    </w:p>
    <w:p w14:paraId="4DD44799" w14:textId="3108C2C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10.3.2.34</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request</w:t>
      </w:r>
      <w:r>
        <w:rPr>
          <w:noProof/>
        </w:rPr>
        <w:tab/>
      </w:r>
      <w:r>
        <w:rPr>
          <w:noProof/>
        </w:rPr>
        <w:fldChar w:fldCharType="begin"/>
      </w:r>
      <w:r>
        <w:rPr>
          <w:noProof/>
        </w:rPr>
        <w:instrText xml:space="preserve"> PAGEREF _Toc200926859 \h </w:instrText>
      </w:r>
      <w:r>
        <w:rPr>
          <w:noProof/>
        </w:rPr>
      </w:r>
      <w:r>
        <w:rPr>
          <w:noProof/>
        </w:rPr>
        <w:fldChar w:fldCharType="separate"/>
      </w:r>
      <w:r>
        <w:rPr>
          <w:noProof/>
        </w:rPr>
        <w:t>149</w:t>
      </w:r>
      <w:r>
        <w:rPr>
          <w:noProof/>
        </w:rPr>
        <w:fldChar w:fldCharType="end"/>
      </w:r>
    </w:p>
    <w:p w14:paraId="63CB9484" w14:textId="1C9D2CF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10.3.2.35</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response</w:t>
      </w:r>
      <w:r>
        <w:rPr>
          <w:noProof/>
        </w:rPr>
        <w:tab/>
      </w:r>
      <w:r>
        <w:rPr>
          <w:noProof/>
        </w:rPr>
        <w:fldChar w:fldCharType="begin"/>
      </w:r>
      <w:r>
        <w:rPr>
          <w:noProof/>
        </w:rPr>
        <w:instrText xml:space="preserve"> PAGEREF _Toc200926860 \h </w:instrText>
      </w:r>
      <w:r>
        <w:rPr>
          <w:noProof/>
        </w:rPr>
      </w:r>
      <w:r>
        <w:rPr>
          <w:noProof/>
        </w:rPr>
        <w:fldChar w:fldCharType="separate"/>
      </w:r>
      <w:r>
        <w:rPr>
          <w:noProof/>
        </w:rPr>
        <w:t>150</w:t>
      </w:r>
      <w:r>
        <w:rPr>
          <w:noProof/>
        </w:rPr>
        <w:fldChar w:fldCharType="end"/>
      </w:r>
    </w:p>
    <w:p w14:paraId="140D874A" w14:textId="0F657B0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10.3.2.36</w:t>
      </w:r>
      <w:r>
        <w:rPr>
          <w:rFonts w:asciiTheme="minorHAnsi" w:eastAsiaTheme="minorEastAsia" w:hAnsiTheme="minorHAnsi" w:cstheme="minorBidi"/>
          <w:noProof/>
          <w:kern w:val="2"/>
          <w:sz w:val="24"/>
          <w:szCs w:val="24"/>
          <w:lang w:eastAsia="en-GB"/>
          <w14:ligatures w14:val="standardContextual"/>
        </w:rPr>
        <w:tab/>
      </w:r>
      <w:r>
        <w:rPr>
          <w:noProof/>
        </w:rPr>
        <w:t>Group list fetch request</w:t>
      </w:r>
      <w:r>
        <w:rPr>
          <w:noProof/>
        </w:rPr>
        <w:tab/>
      </w:r>
      <w:r>
        <w:rPr>
          <w:noProof/>
        </w:rPr>
        <w:fldChar w:fldCharType="begin"/>
      </w:r>
      <w:r>
        <w:rPr>
          <w:noProof/>
        </w:rPr>
        <w:instrText xml:space="preserve"> PAGEREF _Toc200926861 \h </w:instrText>
      </w:r>
      <w:r>
        <w:rPr>
          <w:noProof/>
        </w:rPr>
      </w:r>
      <w:r>
        <w:rPr>
          <w:noProof/>
        </w:rPr>
        <w:fldChar w:fldCharType="separate"/>
      </w:r>
      <w:r>
        <w:rPr>
          <w:noProof/>
        </w:rPr>
        <w:t>150</w:t>
      </w:r>
      <w:r>
        <w:rPr>
          <w:noProof/>
        </w:rPr>
        <w:fldChar w:fldCharType="end"/>
      </w:r>
    </w:p>
    <w:p w14:paraId="660BD49B" w14:textId="79747D5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10.3.2.37</w:t>
      </w:r>
      <w:r>
        <w:rPr>
          <w:rFonts w:asciiTheme="minorHAnsi" w:eastAsiaTheme="minorEastAsia" w:hAnsiTheme="minorHAnsi" w:cstheme="minorBidi"/>
          <w:noProof/>
          <w:kern w:val="2"/>
          <w:sz w:val="24"/>
          <w:szCs w:val="24"/>
          <w:lang w:eastAsia="en-GB"/>
          <w14:ligatures w14:val="standardContextual"/>
        </w:rPr>
        <w:tab/>
      </w:r>
      <w:r>
        <w:rPr>
          <w:noProof/>
        </w:rPr>
        <w:t>Group list fetch response</w:t>
      </w:r>
      <w:r>
        <w:rPr>
          <w:noProof/>
        </w:rPr>
        <w:tab/>
      </w:r>
      <w:r>
        <w:rPr>
          <w:noProof/>
        </w:rPr>
        <w:fldChar w:fldCharType="begin"/>
      </w:r>
      <w:r>
        <w:rPr>
          <w:noProof/>
        </w:rPr>
        <w:instrText xml:space="preserve"> PAGEREF _Toc200926862 \h </w:instrText>
      </w:r>
      <w:r>
        <w:rPr>
          <w:noProof/>
        </w:rPr>
      </w:r>
      <w:r>
        <w:rPr>
          <w:noProof/>
        </w:rPr>
        <w:fldChar w:fldCharType="separate"/>
      </w:r>
      <w:r>
        <w:rPr>
          <w:noProof/>
        </w:rPr>
        <w:t>150</w:t>
      </w:r>
      <w:r>
        <w:rPr>
          <w:noProof/>
        </w:rPr>
        <w:fldChar w:fldCharType="end"/>
      </w:r>
    </w:p>
    <w:p w14:paraId="6EE83D62" w14:textId="1ADB76A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SimSun"/>
          <w:noProof/>
        </w:rPr>
        <w:t>10.3.2.38</w:t>
      </w:r>
      <w:r>
        <w:rPr>
          <w:rFonts w:asciiTheme="minorHAnsi" w:eastAsiaTheme="minorEastAsia" w:hAnsiTheme="minorHAnsi" w:cstheme="minorBidi"/>
          <w:noProof/>
          <w:kern w:val="2"/>
          <w:sz w:val="24"/>
          <w:szCs w:val="24"/>
          <w:lang w:eastAsia="en-GB"/>
          <w14:ligatures w14:val="standardContextual"/>
        </w:rPr>
        <w:tab/>
      </w:r>
      <w:r w:rsidRPr="002219FF">
        <w:rPr>
          <w:rFonts w:eastAsia="SimSun"/>
          <w:noProof/>
        </w:rPr>
        <w:t>Temporary group formation request</w:t>
      </w:r>
      <w:r>
        <w:rPr>
          <w:noProof/>
        </w:rPr>
        <w:tab/>
      </w:r>
      <w:r>
        <w:rPr>
          <w:noProof/>
        </w:rPr>
        <w:fldChar w:fldCharType="begin"/>
      </w:r>
      <w:r>
        <w:rPr>
          <w:noProof/>
        </w:rPr>
        <w:instrText xml:space="preserve"> PAGEREF _Toc200926863 \h </w:instrText>
      </w:r>
      <w:r>
        <w:rPr>
          <w:noProof/>
        </w:rPr>
      </w:r>
      <w:r>
        <w:rPr>
          <w:noProof/>
        </w:rPr>
        <w:fldChar w:fldCharType="separate"/>
      </w:r>
      <w:r>
        <w:rPr>
          <w:noProof/>
        </w:rPr>
        <w:t>151</w:t>
      </w:r>
      <w:r>
        <w:rPr>
          <w:noProof/>
        </w:rPr>
        <w:fldChar w:fldCharType="end"/>
      </w:r>
    </w:p>
    <w:p w14:paraId="5E87DB33" w14:textId="714C254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SimSun"/>
          <w:noProof/>
        </w:rPr>
        <w:t>10.3.2.39</w:t>
      </w:r>
      <w:r>
        <w:rPr>
          <w:rFonts w:asciiTheme="minorHAnsi" w:eastAsiaTheme="minorEastAsia" w:hAnsiTheme="minorHAnsi" w:cstheme="minorBidi"/>
          <w:noProof/>
          <w:kern w:val="2"/>
          <w:sz w:val="24"/>
          <w:szCs w:val="24"/>
          <w:lang w:eastAsia="en-GB"/>
          <w14:ligatures w14:val="standardContextual"/>
        </w:rPr>
        <w:tab/>
      </w:r>
      <w:r w:rsidRPr="002219FF">
        <w:rPr>
          <w:rFonts w:eastAsia="SimSun"/>
          <w:noProof/>
        </w:rPr>
        <w:t>Temporary group formation response</w:t>
      </w:r>
      <w:r>
        <w:rPr>
          <w:noProof/>
        </w:rPr>
        <w:tab/>
      </w:r>
      <w:r>
        <w:rPr>
          <w:noProof/>
        </w:rPr>
        <w:fldChar w:fldCharType="begin"/>
      </w:r>
      <w:r>
        <w:rPr>
          <w:noProof/>
        </w:rPr>
        <w:instrText xml:space="preserve"> PAGEREF _Toc200926864 \h </w:instrText>
      </w:r>
      <w:r>
        <w:rPr>
          <w:noProof/>
        </w:rPr>
      </w:r>
      <w:r>
        <w:rPr>
          <w:noProof/>
        </w:rPr>
        <w:fldChar w:fldCharType="separate"/>
      </w:r>
      <w:r>
        <w:rPr>
          <w:noProof/>
        </w:rPr>
        <w:t>151</w:t>
      </w:r>
      <w:r>
        <w:rPr>
          <w:noProof/>
        </w:rPr>
        <w:fldChar w:fldCharType="end"/>
      </w:r>
    </w:p>
    <w:p w14:paraId="1CF12472" w14:textId="4BB211F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SimSun"/>
          <w:noProof/>
        </w:rPr>
        <w:t>10.3.2.40</w:t>
      </w:r>
      <w:r>
        <w:rPr>
          <w:rFonts w:asciiTheme="minorHAnsi" w:eastAsiaTheme="minorEastAsia" w:hAnsiTheme="minorHAnsi" w:cstheme="minorBidi"/>
          <w:noProof/>
          <w:kern w:val="2"/>
          <w:sz w:val="24"/>
          <w:szCs w:val="24"/>
          <w:lang w:eastAsia="en-GB"/>
          <w14:ligatures w14:val="standardContextual"/>
        </w:rPr>
        <w:tab/>
      </w:r>
      <w:r w:rsidRPr="002219FF">
        <w:rPr>
          <w:rFonts w:eastAsia="SimSun"/>
          <w:noProof/>
        </w:rPr>
        <w:t>Temporary group formation notify</w:t>
      </w:r>
      <w:r>
        <w:rPr>
          <w:noProof/>
        </w:rPr>
        <w:tab/>
      </w:r>
      <w:r>
        <w:rPr>
          <w:noProof/>
        </w:rPr>
        <w:fldChar w:fldCharType="begin"/>
      </w:r>
      <w:r>
        <w:rPr>
          <w:noProof/>
        </w:rPr>
        <w:instrText xml:space="preserve"> PAGEREF _Toc200926865 \h </w:instrText>
      </w:r>
      <w:r>
        <w:rPr>
          <w:noProof/>
        </w:rPr>
      </w:r>
      <w:r>
        <w:rPr>
          <w:noProof/>
        </w:rPr>
        <w:fldChar w:fldCharType="separate"/>
      </w:r>
      <w:r>
        <w:rPr>
          <w:noProof/>
        </w:rPr>
        <w:t>151</w:t>
      </w:r>
      <w:r>
        <w:rPr>
          <w:noProof/>
        </w:rPr>
        <w:fldChar w:fldCharType="end"/>
      </w:r>
    </w:p>
    <w:p w14:paraId="6A0FF8FC" w14:textId="206DF54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SimSun"/>
          <w:noProof/>
        </w:rPr>
        <w:t>10.3.2.41</w:t>
      </w:r>
      <w:r>
        <w:rPr>
          <w:rFonts w:asciiTheme="minorHAnsi" w:eastAsiaTheme="minorEastAsia" w:hAnsiTheme="minorHAnsi" w:cstheme="minorBidi"/>
          <w:noProof/>
          <w:kern w:val="2"/>
          <w:sz w:val="24"/>
          <w:szCs w:val="24"/>
          <w:lang w:eastAsia="en-GB"/>
          <w14:ligatures w14:val="standardContextual"/>
        </w:rPr>
        <w:tab/>
      </w:r>
      <w:r w:rsidRPr="002219FF">
        <w:rPr>
          <w:rFonts w:eastAsia="SimSun"/>
          <w:noProof/>
        </w:rPr>
        <w:t>Temporary group formation notification</w:t>
      </w:r>
      <w:r>
        <w:rPr>
          <w:noProof/>
        </w:rPr>
        <w:tab/>
      </w:r>
      <w:r>
        <w:rPr>
          <w:noProof/>
        </w:rPr>
        <w:fldChar w:fldCharType="begin"/>
      </w:r>
      <w:r>
        <w:rPr>
          <w:noProof/>
        </w:rPr>
        <w:instrText xml:space="preserve"> PAGEREF _Toc200926866 \h </w:instrText>
      </w:r>
      <w:r>
        <w:rPr>
          <w:noProof/>
        </w:rPr>
      </w:r>
      <w:r>
        <w:rPr>
          <w:noProof/>
        </w:rPr>
        <w:fldChar w:fldCharType="separate"/>
      </w:r>
      <w:r>
        <w:rPr>
          <w:noProof/>
        </w:rPr>
        <w:t>151</w:t>
      </w:r>
      <w:r>
        <w:rPr>
          <w:noProof/>
        </w:rPr>
        <w:fldChar w:fldCharType="end"/>
      </w:r>
    </w:p>
    <w:p w14:paraId="01CFD802" w14:textId="486AE85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SimSun"/>
          <w:noProof/>
        </w:rPr>
        <w:lastRenderedPageBreak/>
        <w:t>10.3.2.42</w:t>
      </w:r>
      <w:r>
        <w:rPr>
          <w:rFonts w:asciiTheme="minorHAnsi" w:eastAsiaTheme="minorEastAsia" w:hAnsiTheme="minorHAnsi" w:cstheme="minorBidi"/>
          <w:noProof/>
          <w:kern w:val="2"/>
          <w:sz w:val="24"/>
          <w:szCs w:val="24"/>
          <w:lang w:eastAsia="en-GB"/>
          <w14:ligatures w14:val="standardContextual"/>
        </w:rPr>
        <w:tab/>
      </w:r>
      <w:r w:rsidRPr="002219FF">
        <w:rPr>
          <w:rFonts w:eastAsia="SimSun"/>
          <w:noProof/>
        </w:rPr>
        <w:t>Temporary group formation notification response</w:t>
      </w:r>
      <w:r>
        <w:rPr>
          <w:noProof/>
        </w:rPr>
        <w:tab/>
      </w:r>
      <w:r>
        <w:rPr>
          <w:noProof/>
        </w:rPr>
        <w:fldChar w:fldCharType="begin"/>
      </w:r>
      <w:r>
        <w:rPr>
          <w:noProof/>
        </w:rPr>
        <w:instrText xml:space="preserve"> PAGEREF _Toc200926867 \h </w:instrText>
      </w:r>
      <w:r>
        <w:rPr>
          <w:noProof/>
        </w:rPr>
      </w:r>
      <w:r>
        <w:rPr>
          <w:noProof/>
        </w:rPr>
        <w:fldChar w:fldCharType="separate"/>
      </w:r>
      <w:r>
        <w:rPr>
          <w:noProof/>
        </w:rPr>
        <w:t>152</w:t>
      </w:r>
      <w:r>
        <w:rPr>
          <w:noProof/>
        </w:rPr>
        <w:fldChar w:fldCharType="end"/>
      </w:r>
    </w:p>
    <w:p w14:paraId="1D9E6CE4" w14:textId="1B00D33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10.3.2.43</w:t>
      </w:r>
      <w:r>
        <w:rPr>
          <w:rFonts w:asciiTheme="minorHAnsi" w:eastAsiaTheme="minorEastAsia" w:hAnsiTheme="minorHAnsi" w:cstheme="minorBidi"/>
          <w:noProof/>
          <w:kern w:val="2"/>
          <w:sz w:val="24"/>
          <w:szCs w:val="24"/>
          <w:lang w:eastAsia="en-GB"/>
          <w14:ligatures w14:val="standardContextual"/>
        </w:rPr>
        <w:tab/>
      </w:r>
      <w:r>
        <w:rPr>
          <w:noProof/>
          <w:lang w:eastAsia="zh-CN"/>
        </w:rPr>
        <w:t>Unsubscribe group configuration request</w:t>
      </w:r>
      <w:r>
        <w:rPr>
          <w:noProof/>
        </w:rPr>
        <w:tab/>
      </w:r>
      <w:r>
        <w:rPr>
          <w:noProof/>
        </w:rPr>
        <w:fldChar w:fldCharType="begin"/>
      </w:r>
      <w:r>
        <w:rPr>
          <w:noProof/>
        </w:rPr>
        <w:instrText xml:space="preserve"> PAGEREF _Toc200926868 \h </w:instrText>
      </w:r>
      <w:r>
        <w:rPr>
          <w:noProof/>
        </w:rPr>
      </w:r>
      <w:r>
        <w:rPr>
          <w:noProof/>
        </w:rPr>
        <w:fldChar w:fldCharType="separate"/>
      </w:r>
      <w:r>
        <w:rPr>
          <w:noProof/>
        </w:rPr>
        <w:t>152</w:t>
      </w:r>
      <w:r>
        <w:rPr>
          <w:noProof/>
        </w:rPr>
        <w:fldChar w:fldCharType="end"/>
      </w:r>
    </w:p>
    <w:p w14:paraId="61C42817" w14:textId="1F6C63C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_Toc200926869 \h </w:instrText>
      </w:r>
      <w:r>
        <w:rPr>
          <w:noProof/>
        </w:rPr>
      </w:r>
      <w:r>
        <w:rPr>
          <w:noProof/>
        </w:rPr>
        <w:fldChar w:fldCharType="separate"/>
      </w:r>
      <w:r>
        <w:rPr>
          <w:noProof/>
        </w:rPr>
        <w:t>152</w:t>
      </w:r>
      <w:r>
        <w:rPr>
          <w:noProof/>
        </w:rPr>
        <w:fldChar w:fldCharType="end"/>
      </w:r>
    </w:p>
    <w:p w14:paraId="3D42F337" w14:textId="4F50B9B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10.3.2.45</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request</w:t>
      </w:r>
      <w:r>
        <w:rPr>
          <w:noProof/>
        </w:rPr>
        <w:tab/>
      </w:r>
      <w:r>
        <w:rPr>
          <w:noProof/>
        </w:rPr>
        <w:fldChar w:fldCharType="begin"/>
      </w:r>
      <w:r>
        <w:rPr>
          <w:noProof/>
        </w:rPr>
        <w:instrText xml:space="preserve"> PAGEREF _Toc200926870 \h </w:instrText>
      </w:r>
      <w:r>
        <w:rPr>
          <w:noProof/>
        </w:rPr>
      </w:r>
      <w:r>
        <w:rPr>
          <w:noProof/>
        </w:rPr>
        <w:fldChar w:fldCharType="separate"/>
      </w:r>
      <w:r>
        <w:rPr>
          <w:noProof/>
        </w:rPr>
        <w:t>152</w:t>
      </w:r>
      <w:r>
        <w:rPr>
          <w:noProof/>
        </w:rPr>
        <w:fldChar w:fldCharType="end"/>
      </w:r>
    </w:p>
    <w:p w14:paraId="4C795E4B" w14:textId="10A8801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10.3.2.46</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response</w:t>
      </w:r>
      <w:r>
        <w:rPr>
          <w:noProof/>
        </w:rPr>
        <w:tab/>
      </w:r>
      <w:r>
        <w:rPr>
          <w:noProof/>
        </w:rPr>
        <w:fldChar w:fldCharType="begin"/>
      </w:r>
      <w:r>
        <w:rPr>
          <w:noProof/>
        </w:rPr>
        <w:instrText xml:space="preserve"> PAGEREF _Toc200926871 \h </w:instrText>
      </w:r>
      <w:r>
        <w:rPr>
          <w:noProof/>
        </w:rPr>
      </w:r>
      <w:r>
        <w:rPr>
          <w:noProof/>
        </w:rPr>
        <w:fldChar w:fldCharType="separate"/>
      </w:r>
      <w:r>
        <w:rPr>
          <w:noProof/>
        </w:rPr>
        <w:t>152</w:t>
      </w:r>
      <w:r>
        <w:rPr>
          <w:noProof/>
        </w:rPr>
        <w:fldChar w:fldCharType="end"/>
      </w:r>
    </w:p>
    <w:p w14:paraId="672350DD" w14:textId="5A6D3336"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_Toc200926872 \h </w:instrText>
      </w:r>
      <w:r>
        <w:rPr>
          <w:noProof/>
        </w:rPr>
      </w:r>
      <w:r>
        <w:rPr>
          <w:noProof/>
        </w:rPr>
        <w:fldChar w:fldCharType="separate"/>
      </w:r>
      <w:r>
        <w:rPr>
          <w:noProof/>
        </w:rPr>
        <w:t>153</w:t>
      </w:r>
      <w:r>
        <w:rPr>
          <w:noProof/>
        </w:rPr>
        <w:fldChar w:fldCharType="end"/>
      </w:r>
    </w:p>
    <w:p w14:paraId="50E22485" w14:textId="5301453C"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Group information query</w:t>
      </w:r>
      <w:r>
        <w:rPr>
          <w:noProof/>
        </w:rPr>
        <w:tab/>
      </w:r>
      <w:r>
        <w:rPr>
          <w:noProof/>
        </w:rPr>
        <w:fldChar w:fldCharType="begin"/>
      </w:r>
      <w:r>
        <w:rPr>
          <w:noProof/>
        </w:rPr>
        <w:instrText xml:space="preserve"> PAGEREF _Toc200926873 \h </w:instrText>
      </w:r>
      <w:r>
        <w:rPr>
          <w:noProof/>
        </w:rPr>
      </w:r>
      <w:r>
        <w:rPr>
          <w:noProof/>
        </w:rPr>
        <w:fldChar w:fldCharType="separate"/>
      </w:r>
      <w:r>
        <w:rPr>
          <w:noProof/>
        </w:rPr>
        <w:t>154</w:t>
      </w:r>
      <w:r>
        <w:rPr>
          <w:noProof/>
        </w:rPr>
        <w:fldChar w:fldCharType="end"/>
      </w:r>
    </w:p>
    <w:p w14:paraId="0E9FF449" w14:textId="23E9086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_Toc200926874 \h </w:instrText>
      </w:r>
      <w:r>
        <w:rPr>
          <w:noProof/>
        </w:rPr>
      </w:r>
      <w:r>
        <w:rPr>
          <w:noProof/>
        </w:rPr>
        <w:fldChar w:fldCharType="separate"/>
      </w:r>
      <w:r>
        <w:rPr>
          <w:noProof/>
        </w:rPr>
        <w:t>154</w:t>
      </w:r>
      <w:r>
        <w:rPr>
          <w:noProof/>
        </w:rPr>
        <w:fldChar w:fldCharType="end"/>
      </w:r>
    </w:p>
    <w:p w14:paraId="296B5290" w14:textId="24E7D4A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_Toc200926875 \h </w:instrText>
      </w:r>
      <w:r>
        <w:rPr>
          <w:noProof/>
        </w:rPr>
      </w:r>
      <w:r>
        <w:rPr>
          <w:noProof/>
        </w:rPr>
        <w:fldChar w:fldCharType="separate"/>
      </w:r>
      <w:r>
        <w:rPr>
          <w:noProof/>
        </w:rPr>
        <w:t>154</w:t>
      </w:r>
      <w:r>
        <w:rPr>
          <w:noProof/>
        </w:rPr>
        <w:fldChar w:fldCharType="end"/>
      </w:r>
    </w:p>
    <w:p w14:paraId="154B2114" w14:textId="538C3169"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_Toc200926876 \h </w:instrText>
      </w:r>
      <w:r>
        <w:rPr>
          <w:noProof/>
        </w:rPr>
      </w:r>
      <w:r>
        <w:rPr>
          <w:noProof/>
        </w:rPr>
        <w:fldChar w:fldCharType="separate"/>
      </w:r>
      <w:r>
        <w:rPr>
          <w:noProof/>
        </w:rPr>
        <w:t>154</w:t>
      </w:r>
      <w:r>
        <w:rPr>
          <w:noProof/>
        </w:rPr>
        <w:fldChar w:fldCharType="end"/>
      </w:r>
    </w:p>
    <w:p w14:paraId="7E40A9AB" w14:textId="48AE9C4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10.3.5.0</w:t>
      </w:r>
      <w:r>
        <w:rPr>
          <w:rFonts w:asciiTheme="minorHAnsi" w:eastAsiaTheme="minorEastAsia" w:hAnsiTheme="minorHAnsi" w:cstheme="minorBidi"/>
          <w:noProof/>
          <w:kern w:val="2"/>
          <w:sz w:val="24"/>
          <w:szCs w:val="24"/>
          <w:lang w:eastAsia="en-GB"/>
          <w14:ligatures w14:val="standardContextual"/>
        </w:rPr>
        <w:tab/>
      </w:r>
      <w:r>
        <w:rPr>
          <w:noProof/>
        </w:rPr>
        <w:t>Group membership subscription</w:t>
      </w:r>
      <w:r>
        <w:rPr>
          <w:noProof/>
        </w:rPr>
        <w:tab/>
      </w:r>
      <w:r>
        <w:rPr>
          <w:noProof/>
        </w:rPr>
        <w:fldChar w:fldCharType="begin"/>
      </w:r>
      <w:r>
        <w:rPr>
          <w:noProof/>
        </w:rPr>
        <w:instrText xml:space="preserve"> PAGEREF _Toc200926877 \h </w:instrText>
      </w:r>
      <w:r>
        <w:rPr>
          <w:noProof/>
        </w:rPr>
      </w:r>
      <w:r>
        <w:rPr>
          <w:noProof/>
        </w:rPr>
        <w:fldChar w:fldCharType="separate"/>
      </w:r>
      <w:r>
        <w:rPr>
          <w:noProof/>
        </w:rPr>
        <w:t>154</w:t>
      </w:r>
      <w:r>
        <w:rPr>
          <w:noProof/>
        </w:rPr>
        <w:fldChar w:fldCharType="end"/>
      </w:r>
    </w:p>
    <w:p w14:paraId="11BA082D" w14:textId="7D94FBF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_Toc200926878 \h </w:instrText>
      </w:r>
      <w:r>
        <w:rPr>
          <w:noProof/>
        </w:rPr>
      </w:r>
      <w:r>
        <w:rPr>
          <w:noProof/>
        </w:rPr>
        <w:fldChar w:fldCharType="separate"/>
      </w:r>
      <w:r>
        <w:rPr>
          <w:noProof/>
        </w:rPr>
        <w:t>155</w:t>
      </w:r>
      <w:r>
        <w:rPr>
          <w:noProof/>
        </w:rPr>
        <w:fldChar w:fldCharType="end"/>
      </w:r>
    </w:p>
    <w:p w14:paraId="28D84DFD" w14:textId="26A6C76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10.3.5.2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_Toc200926879 \h </w:instrText>
      </w:r>
      <w:r>
        <w:rPr>
          <w:noProof/>
        </w:rPr>
      </w:r>
      <w:r>
        <w:rPr>
          <w:noProof/>
        </w:rPr>
        <w:fldChar w:fldCharType="separate"/>
      </w:r>
      <w:r>
        <w:rPr>
          <w:noProof/>
        </w:rPr>
        <w:t>155</w:t>
      </w:r>
      <w:r>
        <w:rPr>
          <w:noProof/>
        </w:rPr>
        <w:fldChar w:fldCharType="end"/>
      </w:r>
    </w:p>
    <w:p w14:paraId="0D3499C3" w14:textId="538713C2"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Group configuration management</w:t>
      </w:r>
      <w:r>
        <w:rPr>
          <w:noProof/>
        </w:rPr>
        <w:tab/>
      </w:r>
      <w:r>
        <w:rPr>
          <w:noProof/>
        </w:rPr>
        <w:fldChar w:fldCharType="begin"/>
      </w:r>
      <w:r>
        <w:rPr>
          <w:noProof/>
        </w:rPr>
        <w:instrText xml:space="preserve"> PAGEREF _Toc200926880 \h </w:instrText>
      </w:r>
      <w:r>
        <w:rPr>
          <w:noProof/>
        </w:rPr>
      </w:r>
      <w:r>
        <w:rPr>
          <w:noProof/>
        </w:rPr>
        <w:fldChar w:fldCharType="separate"/>
      </w:r>
      <w:r>
        <w:rPr>
          <w:noProof/>
        </w:rPr>
        <w:t>156</w:t>
      </w:r>
      <w:r>
        <w:rPr>
          <w:noProof/>
        </w:rPr>
        <w:fldChar w:fldCharType="end"/>
      </w:r>
    </w:p>
    <w:p w14:paraId="35FB7FD1" w14:textId="0709CB6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_Toc200926881 \h </w:instrText>
      </w:r>
      <w:r>
        <w:rPr>
          <w:noProof/>
        </w:rPr>
      </w:r>
      <w:r>
        <w:rPr>
          <w:noProof/>
        </w:rPr>
        <w:fldChar w:fldCharType="separate"/>
      </w:r>
      <w:r>
        <w:rPr>
          <w:noProof/>
        </w:rPr>
        <w:t>156</w:t>
      </w:r>
      <w:r>
        <w:rPr>
          <w:noProof/>
        </w:rPr>
        <w:fldChar w:fldCharType="end"/>
      </w:r>
    </w:p>
    <w:p w14:paraId="0C6354B0" w14:textId="47C6208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w:t>
      </w:r>
      <w:r>
        <w:rPr>
          <w:noProof/>
        </w:rPr>
        <w:tab/>
      </w:r>
      <w:r>
        <w:rPr>
          <w:noProof/>
        </w:rPr>
        <w:fldChar w:fldCharType="begin"/>
      </w:r>
      <w:r>
        <w:rPr>
          <w:noProof/>
        </w:rPr>
        <w:instrText xml:space="preserve"> PAGEREF _Toc200926882 \h </w:instrText>
      </w:r>
      <w:r>
        <w:rPr>
          <w:noProof/>
        </w:rPr>
      </w:r>
      <w:r>
        <w:rPr>
          <w:noProof/>
        </w:rPr>
        <w:fldChar w:fldCharType="separate"/>
      </w:r>
      <w:r>
        <w:rPr>
          <w:noProof/>
        </w:rPr>
        <w:t>157</w:t>
      </w:r>
      <w:r>
        <w:rPr>
          <w:noProof/>
        </w:rPr>
        <w:fldChar w:fldCharType="end"/>
      </w:r>
    </w:p>
    <w:p w14:paraId="59B49CA8" w14:textId="38819BC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w:t>
      </w:r>
      <w:r>
        <w:rPr>
          <w:noProof/>
        </w:rPr>
        <w:tab/>
      </w:r>
      <w:r>
        <w:rPr>
          <w:noProof/>
        </w:rPr>
        <w:fldChar w:fldCharType="begin"/>
      </w:r>
      <w:r>
        <w:rPr>
          <w:noProof/>
        </w:rPr>
        <w:instrText xml:space="preserve"> PAGEREF _Toc200926883 \h </w:instrText>
      </w:r>
      <w:r>
        <w:rPr>
          <w:noProof/>
        </w:rPr>
      </w:r>
      <w:r>
        <w:rPr>
          <w:noProof/>
        </w:rPr>
        <w:fldChar w:fldCharType="separate"/>
      </w:r>
      <w:r>
        <w:rPr>
          <w:noProof/>
        </w:rPr>
        <w:t>158</w:t>
      </w:r>
      <w:r>
        <w:rPr>
          <w:noProof/>
        </w:rPr>
        <w:fldChar w:fldCharType="end"/>
      </w:r>
    </w:p>
    <w:p w14:paraId="00EAC622" w14:textId="48563DC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Structure of group configuration data</w:t>
      </w:r>
      <w:r>
        <w:rPr>
          <w:noProof/>
        </w:rPr>
        <w:tab/>
      </w:r>
      <w:r>
        <w:rPr>
          <w:noProof/>
        </w:rPr>
        <w:fldChar w:fldCharType="begin"/>
      </w:r>
      <w:r>
        <w:rPr>
          <w:noProof/>
        </w:rPr>
        <w:instrText xml:space="preserve"> PAGEREF _Toc200926884 \h </w:instrText>
      </w:r>
      <w:r>
        <w:rPr>
          <w:noProof/>
        </w:rPr>
      </w:r>
      <w:r>
        <w:rPr>
          <w:noProof/>
        </w:rPr>
        <w:fldChar w:fldCharType="separate"/>
      </w:r>
      <w:r>
        <w:rPr>
          <w:noProof/>
        </w:rPr>
        <w:t>160</w:t>
      </w:r>
      <w:r>
        <w:rPr>
          <w:noProof/>
        </w:rPr>
        <w:fldChar w:fldCharType="end"/>
      </w:r>
    </w:p>
    <w:p w14:paraId="49BFA572" w14:textId="73D426CE"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w:t>
      </w:r>
      <w:r>
        <w:rPr>
          <w:noProof/>
        </w:rPr>
        <w:tab/>
      </w:r>
      <w:r>
        <w:rPr>
          <w:noProof/>
        </w:rPr>
        <w:fldChar w:fldCharType="begin"/>
      </w:r>
      <w:r>
        <w:rPr>
          <w:noProof/>
        </w:rPr>
        <w:instrText xml:space="preserve"> PAGEREF _Toc200926885 \h </w:instrText>
      </w:r>
      <w:r>
        <w:rPr>
          <w:noProof/>
        </w:rPr>
      </w:r>
      <w:r>
        <w:rPr>
          <w:noProof/>
        </w:rPr>
        <w:fldChar w:fldCharType="separate"/>
      </w:r>
      <w:r>
        <w:rPr>
          <w:noProof/>
        </w:rPr>
        <w:t>160</w:t>
      </w:r>
      <w:r>
        <w:rPr>
          <w:noProof/>
        </w:rPr>
        <w:fldChar w:fldCharType="end"/>
      </w:r>
    </w:p>
    <w:p w14:paraId="583AEEDD" w14:textId="357A5023"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Group announcement and join</w:t>
      </w:r>
      <w:r>
        <w:rPr>
          <w:noProof/>
        </w:rPr>
        <w:tab/>
      </w:r>
      <w:r>
        <w:rPr>
          <w:noProof/>
        </w:rPr>
        <w:fldChar w:fldCharType="begin"/>
      </w:r>
      <w:r>
        <w:rPr>
          <w:noProof/>
        </w:rPr>
        <w:instrText xml:space="preserve"> PAGEREF _Toc200926886 \h </w:instrText>
      </w:r>
      <w:r>
        <w:rPr>
          <w:noProof/>
        </w:rPr>
      </w:r>
      <w:r>
        <w:rPr>
          <w:noProof/>
        </w:rPr>
        <w:fldChar w:fldCharType="separate"/>
      </w:r>
      <w:r>
        <w:rPr>
          <w:noProof/>
        </w:rPr>
        <w:t>161</w:t>
      </w:r>
      <w:r>
        <w:rPr>
          <w:noProof/>
        </w:rPr>
        <w:fldChar w:fldCharType="end"/>
      </w:r>
    </w:p>
    <w:p w14:paraId="67EA8187" w14:textId="190C3CB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_Toc200926887 \h </w:instrText>
      </w:r>
      <w:r>
        <w:rPr>
          <w:noProof/>
        </w:rPr>
      </w:r>
      <w:r>
        <w:rPr>
          <w:noProof/>
        </w:rPr>
        <w:fldChar w:fldCharType="separate"/>
      </w:r>
      <w:r>
        <w:rPr>
          <w:noProof/>
        </w:rPr>
        <w:t>161</w:t>
      </w:r>
      <w:r>
        <w:rPr>
          <w:noProof/>
        </w:rPr>
        <w:fldChar w:fldCharType="end"/>
      </w:r>
    </w:p>
    <w:p w14:paraId="2A7811CE" w14:textId="386F9FE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_Toc200926888 \h </w:instrText>
      </w:r>
      <w:r>
        <w:rPr>
          <w:noProof/>
        </w:rPr>
      </w:r>
      <w:r>
        <w:rPr>
          <w:noProof/>
        </w:rPr>
        <w:fldChar w:fldCharType="separate"/>
      </w:r>
      <w:r>
        <w:rPr>
          <w:noProof/>
        </w:rPr>
        <w:t>161</w:t>
      </w:r>
      <w:r>
        <w:rPr>
          <w:noProof/>
        </w:rPr>
        <w:fldChar w:fldCharType="end"/>
      </w:r>
    </w:p>
    <w:p w14:paraId="5B4FC5AE" w14:textId="1BAF0575"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Group member leave</w:t>
      </w:r>
      <w:r>
        <w:rPr>
          <w:noProof/>
        </w:rPr>
        <w:tab/>
      </w:r>
      <w:r>
        <w:rPr>
          <w:noProof/>
        </w:rPr>
        <w:fldChar w:fldCharType="begin"/>
      </w:r>
      <w:r>
        <w:rPr>
          <w:noProof/>
        </w:rPr>
        <w:instrText xml:space="preserve"> PAGEREF _Toc200926889 \h </w:instrText>
      </w:r>
      <w:r>
        <w:rPr>
          <w:noProof/>
        </w:rPr>
      </w:r>
      <w:r>
        <w:rPr>
          <w:noProof/>
        </w:rPr>
        <w:fldChar w:fldCharType="separate"/>
      </w:r>
      <w:r>
        <w:rPr>
          <w:noProof/>
        </w:rPr>
        <w:t>162</w:t>
      </w:r>
      <w:r>
        <w:rPr>
          <w:noProof/>
        </w:rPr>
        <w:fldChar w:fldCharType="end"/>
      </w:r>
    </w:p>
    <w:p w14:paraId="1E5F86BE" w14:textId="5D886D7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_Toc200926890 \h </w:instrText>
      </w:r>
      <w:r>
        <w:rPr>
          <w:noProof/>
        </w:rPr>
      </w:r>
      <w:r>
        <w:rPr>
          <w:noProof/>
        </w:rPr>
        <w:fldChar w:fldCharType="separate"/>
      </w:r>
      <w:r>
        <w:rPr>
          <w:noProof/>
        </w:rPr>
        <w:t>162</w:t>
      </w:r>
      <w:r>
        <w:rPr>
          <w:noProof/>
        </w:rPr>
        <w:fldChar w:fldCharType="end"/>
      </w:r>
    </w:p>
    <w:p w14:paraId="51C0FB64" w14:textId="123A329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_Toc200926891 \h </w:instrText>
      </w:r>
      <w:r>
        <w:rPr>
          <w:noProof/>
        </w:rPr>
      </w:r>
      <w:r>
        <w:rPr>
          <w:noProof/>
        </w:rPr>
        <w:fldChar w:fldCharType="separate"/>
      </w:r>
      <w:r>
        <w:rPr>
          <w:noProof/>
        </w:rPr>
        <w:t>162</w:t>
      </w:r>
      <w:r>
        <w:rPr>
          <w:noProof/>
        </w:rPr>
        <w:fldChar w:fldCharType="end"/>
      </w:r>
    </w:p>
    <w:p w14:paraId="73791965" w14:textId="50E7DD2C"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sidRPr="002219FF">
        <w:rPr>
          <w:rFonts w:eastAsia="SimSun"/>
          <w:noProof/>
        </w:rPr>
        <w:t>10.3.10</w:t>
      </w:r>
      <w:r>
        <w:rPr>
          <w:rFonts w:asciiTheme="minorHAnsi" w:eastAsiaTheme="minorEastAsia" w:hAnsiTheme="minorHAnsi" w:cstheme="minorBidi"/>
          <w:noProof/>
          <w:kern w:val="2"/>
          <w:sz w:val="24"/>
          <w:szCs w:val="24"/>
          <w:lang w:eastAsia="en-GB"/>
          <w14:ligatures w14:val="standardContextual"/>
        </w:rPr>
        <w:tab/>
      </w:r>
      <w:r w:rsidRPr="002219FF">
        <w:rPr>
          <w:rFonts w:eastAsia="SimSun"/>
          <w:noProof/>
        </w:rPr>
        <w:t>Temporary groups</w:t>
      </w:r>
      <w:r>
        <w:rPr>
          <w:noProof/>
        </w:rPr>
        <w:tab/>
      </w:r>
      <w:r>
        <w:rPr>
          <w:noProof/>
        </w:rPr>
        <w:fldChar w:fldCharType="begin"/>
      </w:r>
      <w:r>
        <w:rPr>
          <w:noProof/>
        </w:rPr>
        <w:instrText xml:space="preserve"> PAGEREF _Toc200926892 \h </w:instrText>
      </w:r>
      <w:r>
        <w:rPr>
          <w:noProof/>
        </w:rPr>
      </w:r>
      <w:r>
        <w:rPr>
          <w:noProof/>
        </w:rPr>
        <w:fldChar w:fldCharType="separate"/>
      </w:r>
      <w:r>
        <w:rPr>
          <w:noProof/>
        </w:rPr>
        <w:t>163</w:t>
      </w:r>
      <w:r>
        <w:rPr>
          <w:noProof/>
        </w:rPr>
        <w:fldChar w:fldCharType="end"/>
      </w:r>
    </w:p>
    <w:p w14:paraId="07D03161" w14:textId="2527E78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SimSun"/>
          <w:noProof/>
        </w:rPr>
        <w:t>10.3.10.1</w:t>
      </w:r>
      <w:r>
        <w:rPr>
          <w:rFonts w:asciiTheme="minorHAnsi" w:eastAsiaTheme="minorEastAsia" w:hAnsiTheme="minorHAnsi" w:cstheme="minorBidi"/>
          <w:noProof/>
          <w:kern w:val="2"/>
          <w:sz w:val="24"/>
          <w:szCs w:val="24"/>
          <w:lang w:eastAsia="en-GB"/>
          <w14:ligatures w14:val="standardContextual"/>
        </w:rPr>
        <w:tab/>
      </w:r>
      <w:r w:rsidRPr="002219FF">
        <w:rPr>
          <w:rFonts w:eastAsia="SimSun"/>
          <w:noProof/>
        </w:rPr>
        <w:t>Temporary group formation within a VAL system</w:t>
      </w:r>
      <w:r>
        <w:rPr>
          <w:noProof/>
        </w:rPr>
        <w:tab/>
      </w:r>
      <w:r>
        <w:rPr>
          <w:noProof/>
        </w:rPr>
        <w:fldChar w:fldCharType="begin"/>
      </w:r>
      <w:r>
        <w:rPr>
          <w:noProof/>
        </w:rPr>
        <w:instrText xml:space="preserve"> PAGEREF _Toc200926893 \h </w:instrText>
      </w:r>
      <w:r>
        <w:rPr>
          <w:noProof/>
        </w:rPr>
      </w:r>
      <w:r>
        <w:rPr>
          <w:noProof/>
        </w:rPr>
        <w:fldChar w:fldCharType="separate"/>
      </w:r>
      <w:r>
        <w:rPr>
          <w:noProof/>
        </w:rPr>
        <w:t>163</w:t>
      </w:r>
      <w:r>
        <w:rPr>
          <w:noProof/>
        </w:rPr>
        <w:fldChar w:fldCharType="end"/>
      </w:r>
    </w:p>
    <w:p w14:paraId="5903091D" w14:textId="161B3049"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10.3.11</w:t>
      </w:r>
      <w:r>
        <w:rPr>
          <w:rFonts w:asciiTheme="minorHAnsi" w:eastAsiaTheme="minorEastAsia" w:hAnsiTheme="minorHAnsi" w:cstheme="minorBidi"/>
          <w:noProof/>
          <w:kern w:val="2"/>
          <w:sz w:val="24"/>
          <w:szCs w:val="24"/>
          <w:lang w:eastAsia="en-GB"/>
          <w14:ligatures w14:val="standardContextual"/>
        </w:rPr>
        <w:tab/>
      </w:r>
      <w:r>
        <w:rPr>
          <w:noProof/>
          <w:lang w:eastAsia="zh-CN"/>
        </w:rPr>
        <w:t>Group List Fetch</w:t>
      </w:r>
      <w:r>
        <w:rPr>
          <w:noProof/>
        </w:rPr>
        <w:tab/>
      </w:r>
      <w:r>
        <w:rPr>
          <w:noProof/>
        </w:rPr>
        <w:fldChar w:fldCharType="begin"/>
      </w:r>
      <w:r>
        <w:rPr>
          <w:noProof/>
        </w:rPr>
        <w:instrText xml:space="preserve"> PAGEREF _Toc200926894 \h </w:instrText>
      </w:r>
      <w:r>
        <w:rPr>
          <w:noProof/>
        </w:rPr>
      </w:r>
      <w:r>
        <w:rPr>
          <w:noProof/>
        </w:rPr>
        <w:fldChar w:fldCharType="separate"/>
      </w:r>
      <w:r>
        <w:rPr>
          <w:noProof/>
        </w:rPr>
        <w:t>165</w:t>
      </w:r>
      <w:r>
        <w:rPr>
          <w:noProof/>
        </w:rPr>
        <w:fldChar w:fldCharType="end"/>
      </w:r>
    </w:p>
    <w:p w14:paraId="6481842F" w14:textId="7BABC429"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Location-based group update</w:t>
      </w:r>
      <w:r>
        <w:rPr>
          <w:noProof/>
        </w:rPr>
        <w:tab/>
      </w:r>
      <w:r>
        <w:rPr>
          <w:noProof/>
        </w:rPr>
        <w:fldChar w:fldCharType="begin"/>
      </w:r>
      <w:r>
        <w:rPr>
          <w:noProof/>
        </w:rPr>
        <w:instrText xml:space="preserve"> PAGEREF _Toc200926895 \h </w:instrText>
      </w:r>
      <w:r>
        <w:rPr>
          <w:noProof/>
        </w:rPr>
      </w:r>
      <w:r>
        <w:rPr>
          <w:noProof/>
        </w:rPr>
        <w:fldChar w:fldCharType="separate"/>
      </w:r>
      <w:r>
        <w:rPr>
          <w:noProof/>
        </w:rPr>
        <w:t>165</w:t>
      </w:r>
      <w:r>
        <w:rPr>
          <w:noProof/>
        </w:rPr>
        <w:fldChar w:fldCharType="end"/>
      </w:r>
    </w:p>
    <w:p w14:paraId="57B8F96E" w14:textId="62DCC6C5"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_Toc200926896 \h </w:instrText>
      </w:r>
      <w:r>
        <w:rPr>
          <w:noProof/>
        </w:rPr>
      </w:r>
      <w:r>
        <w:rPr>
          <w:noProof/>
        </w:rPr>
        <w:fldChar w:fldCharType="separate"/>
      </w:r>
      <w:r>
        <w:rPr>
          <w:noProof/>
        </w:rPr>
        <w:t>166</w:t>
      </w:r>
      <w:r>
        <w:rPr>
          <w:noProof/>
        </w:rPr>
        <w:fldChar w:fldCharType="end"/>
      </w:r>
    </w:p>
    <w:p w14:paraId="6E45E28D" w14:textId="0C71E39B"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SEAL APIs for group management</w:t>
      </w:r>
      <w:r>
        <w:rPr>
          <w:noProof/>
        </w:rPr>
        <w:tab/>
      </w:r>
      <w:r>
        <w:rPr>
          <w:noProof/>
        </w:rPr>
        <w:fldChar w:fldCharType="begin"/>
      </w:r>
      <w:r>
        <w:rPr>
          <w:noProof/>
        </w:rPr>
        <w:instrText xml:space="preserve"> PAGEREF _Toc200926897 \h </w:instrText>
      </w:r>
      <w:r>
        <w:rPr>
          <w:noProof/>
        </w:rPr>
      </w:r>
      <w:r>
        <w:rPr>
          <w:noProof/>
        </w:rPr>
        <w:fldChar w:fldCharType="separate"/>
      </w:r>
      <w:r>
        <w:rPr>
          <w:noProof/>
        </w:rPr>
        <w:t>167</w:t>
      </w:r>
      <w:r>
        <w:rPr>
          <w:noProof/>
        </w:rPr>
        <w:fldChar w:fldCharType="end"/>
      </w:r>
    </w:p>
    <w:p w14:paraId="0A112327" w14:textId="5D6A4EF7"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_Toc200926898 \h </w:instrText>
      </w:r>
      <w:r>
        <w:rPr>
          <w:noProof/>
        </w:rPr>
      </w:r>
      <w:r>
        <w:rPr>
          <w:noProof/>
        </w:rPr>
        <w:fldChar w:fldCharType="separate"/>
      </w:r>
      <w:r>
        <w:rPr>
          <w:noProof/>
        </w:rPr>
        <w:t>167</w:t>
      </w:r>
      <w:r>
        <w:rPr>
          <w:noProof/>
        </w:rPr>
        <w:fldChar w:fldCharType="end"/>
      </w:r>
    </w:p>
    <w:p w14:paraId="4E7E403F" w14:textId="2EAB4FCC"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SS_GroupManagement API</w:t>
      </w:r>
      <w:r>
        <w:rPr>
          <w:noProof/>
        </w:rPr>
        <w:tab/>
      </w:r>
      <w:r>
        <w:rPr>
          <w:noProof/>
        </w:rPr>
        <w:fldChar w:fldCharType="begin"/>
      </w:r>
      <w:r>
        <w:rPr>
          <w:noProof/>
        </w:rPr>
        <w:instrText xml:space="preserve"> PAGEREF _Toc200926899 \h </w:instrText>
      </w:r>
      <w:r>
        <w:rPr>
          <w:noProof/>
        </w:rPr>
      </w:r>
      <w:r>
        <w:rPr>
          <w:noProof/>
        </w:rPr>
        <w:fldChar w:fldCharType="separate"/>
      </w:r>
      <w:r>
        <w:rPr>
          <w:noProof/>
        </w:rPr>
        <w:t>167</w:t>
      </w:r>
      <w:r>
        <w:rPr>
          <w:noProof/>
        </w:rPr>
        <w:fldChar w:fldCharType="end"/>
      </w:r>
    </w:p>
    <w:p w14:paraId="5C7389C0" w14:textId="31C8661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_Toc200926900 \h </w:instrText>
      </w:r>
      <w:r>
        <w:rPr>
          <w:noProof/>
        </w:rPr>
      </w:r>
      <w:r>
        <w:rPr>
          <w:noProof/>
        </w:rPr>
        <w:fldChar w:fldCharType="separate"/>
      </w:r>
      <w:r>
        <w:rPr>
          <w:noProof/>
        </w:rPr>
        <w:t>167</w:t>
      </w:r>
      <w:r>
        <w:rPr>
          <w:noProof/>
        </w:rPr>
        <w:fldChar w:fldCharType="end"/>
      </w:r>
    </w:p>
    <w:p w14:paraId="577874EC" w14:textId="259C8EE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Pr>
          <w:noProof/>
        </w:rPr>
        <w:t>Query_Group_Info operation</w:t>
      </w:r>
      <w:r>
        <w:rPr>
          <w:noProof/>
        </w:rPr>
        <w:tab/>
      </w:r>
      <w:r>
        <w:rPr>
          <w:noProof/>
        </w:rPr>
        <w:fldChar w:fldCharType="begin"/>
      </w:r>
      <w:r>
        <w:rPr>
          <w:noProof/>
        </w:rPr>
        <w:instrText xml:space="preserve"> PAGEREF _Toc200926901 \h </w:instrText>
      </w:r>
      <w:r>
        <w:rPr>
          <w:noProof/>
        </w:rPr>
      </w:r>
      <w:r>
        <w:rPr>
          <w:noProof/>
        </w:rPr>
        <w:fldChar w:fldCharType="separate"/>
      </w:r>
      <w:r>
        <w:rPr>
          <w:noProof/>
        </w:rPr>
        <w:t>167</w:t>
      </w:r>
      <w:r>
        <w:rPr>
          <w:noProof/>
        </w:rPr>
        <w:fldChar w:fldCharType="end"/>
      </w:r>
    </w:p>
    <w:p w14:paraId="432A6A56" w14:textId="7534909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10.4.2.3</w:t>
      </w:r>
      <w:r>
        <w:rPr>
          <w:rFonts w:asciiTheme="minorHAnsi" w:eastAsiaTheme="minorEastAsia" w:hAnsiTheme="minorHAnsi" w:cstheme="minorBidi"/>
          <w:noProof/>
          <w:kern w:val="2"/>
          <w:sz w:val="24"/>
          <w:szCs w:val="24"/>
          <w:lang w:eastAsia="en-GB"/>
          <w14:ligatures w14:val="standardContextual"/>
        </w:rPr>
        <w:tab/>
      </w:r>
      <w:r>
        <w:rPr>
          <w:noProof/>
        </w:rPr>
        <w:t>Update_Group_Info operation</w:t>
      </w:r>
      <w:r>
        <w:rPr>
          <w:noProof/>
        </w:rPr>
        <w:tab/>
      </w:r>
      <w:r>
        <w:rPr>
          <w:noProof/>
        </w:rPr>
        <w:fldChar w:fldCharType="begin"/>
      </w:r>
      <w:r>
        <w:rPr>
          <w:noProof/>
        </w:rPr>
        <w:instrText xml:space="preserve"> PAGEREF _Toc200926902 \h </w:instrText>
      </w:r>
      <w:r>
        <w:rPr>
          <w:noProof/>
        </w:rPr>
      </w:r>
      <w:r>
        <w:rPr>
          <w:noProof/>
        </w:rPr>
        <w:fldChar w:fldCharType="separate"/>
      </w:r>
      <w:r>
        <w:rPr>
          <w:noProof/>
        </w:rPr>
        <w:t>167</w:t>
      </w:r>
      <w:r>
        <w:rPr>
          <w:noProof/>
        </w:rPr>
        <w:fldChar w:fldCharType="end"/>
      </w:r>
    </w:p>
    <w:p w14:paraId="4D3E2E99" w14:textId="7AC0A18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10.4.2.4</w:t>
      </w:r>
      <w:r>
        <w:rPr>
          <w:rFonts w:asciiTheme="minorHAnsi" w:eastAsiaTheme="minorEastAsia" w:hAnsiTheme="minorHAnsi" w:cstheme="minorBidi"/>
          <w:noProof/>
          <w:kern w:val="2"/>
          <w:sz w:val="24"/>
          <w:szCs w:val="24"/>
          <w:lang w:eastAsia="en-GB"/>
          <w14:ligatures w14:val="standardContextual"/>
        </w:rPr>
        <w:tab/>
      </w:r>
      <w:r>
        <w:rPr>
          <w:noProof/>
        </w:rPr>
        <w:t>Create_LocationBasedGroup_Info operation</w:t>
      </w:r>
      <w:r>
        <w:rPr>
          <w:noProof/>
        </w:rPr>
        <w:tab/>
      </w:r>
      <w:r>
        <w:rPr>
          <w:noProof/>
        </w:rPr>
        <w:fldChar w:fldCharType="begin"/>
      </w:r>
      <w:r>
        <w:rPr>
          <w:noProof/>
        </w:rPr>
        <w:instrText xml:space="preserve"> PAGEREF _Toc200926903 \h </w:instrText>
      </w:r>
      <w:r>
        <w:rPr>
          <w:noProof/>
        </w:rPr>
      </w:r>
      <w:r>
        <w:rPr>
          <w:noProof/>
        </w:rPr>
        <w:fldChar w:fldCharType="separate"/>
      </w:r>
      <w:r>
        <w:rPr>
          <w:noProof/>
        </w:rPr>
        <w:t>168</w:t>
      </w:r>
      <w:r>
        <w:rPr>
          <w:noProof/>
        </w:rPr>
        <w:fldChar w:fldCharType="end"/>
      </w:r>
    </w:p>
    <w:p w14:paraId="658E76C0" w14:textId="18DAAFD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10.4.2.5</w:t>
      </w:r>
      <w:r>
        <w:rPr>
          <w:rFonts w:asciiTheme="minorHAnsi" w:eastAsiaTheme="minorEastAsia" w:hAnsiTheme="minorHAnsi" w:cstheme="minorBidi"/>
          <w:noProof/>
          <w:kern w:val="2"/>
          <w:sz w:val="24"/>
          <w:szCs w:val="24"/>
          <w:lang w:eastAsia="en-GB"/>
          <w14:ligatures w14:val="standardContextual"/>
        </w:rPr>
        <w:tab/>
      </w:r>
      <w:r>
        <w:rPr>
          <w:noProof/>
        </w:rPr>
        <w:t>Create_Group operation</w:t>
      </w:r>
      <w:r>
        <w:rPr>
          <w:noProof/>
        </w:rPr>
        <w:tab/>
      </w:r>
      <w:r>
        <w:rPr>
          <w:noProof/>
        </w:rPr>
        <w:fldChar w:fldCharType="begin"/>
      </w:r>
      <w:r>
        <w:rPr>
          <w:noProof/>
        </w:rPr>
        <w:instrText xml:space="preserve"> PAGEREF _Toc200926904 \h </w:instrText>
      </w:r>
      <w:r>
        <w:rPr>
          <w:noProof/>
        </w:rPr>
      </w:r>
      <w:r>
        <w:rPr>
          <w:noProof/>
        </w:rPr>
        <w:fldChar w:fldCharType="separate"/>
      </w:r>
      <w:r>
        <w:rPr>
          <w:noProof/>
        </w:rPr>
        <w:t>168</w:t>
      </w:r>
      <w:r>
        <w:rPr>
          <w:noProof/>
        </w:rPr>
        <w:fldChar w:fldCharType="end"/>
      </w:r>
    </w:p>
    <w:p w14:paraId="256E956B" w14:textId="585A04CC"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_Toc200926905 \h </w:instrText>
      </w:r>
      <w:r>
        <w:rPr>
          <w:noProof/>
        </w:rPr>
      </w:r>
      <w:r>
        <w:rPr>
          <w:noProof/>
        </w:rPr>
        <w:fldChar w:fldCharType="separate"/>
      </w:r>
      <w:r>
        <w:rPr>
          <w:noProof/>
        </w:rPr>
        <w:t>168</w:t>
      </w:r>
      <w:r>
        <w:rPr>
          <w:noProof/>
        </w:rPr>
        <w:fldChar w:fldCharType="end"/>
      </w:r>
    </w:p>
    <w:p w14:paraId="1E66F267" w14:textId="72BF978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_Toc200926906 \h </w:instrText>
      </w:r>
      <w:r>
        <w:rPr>
          <w:noProof/>
        </w:rPr>
      </w:r>
      <w:r>
        <w:rPr>
          <w:noProof/>
        </w:rPr>
        <w:fldChar w:fldCharType="separate"/>
      </w:r>
      <w:r>
        <w:rPr>
          <w:noProof/>
        </w:rPr>
        <w:t>168</w:t>
      </w:r>
      <w:r>
        <w:rPr>
          <w:noProof/>
        </w:rPr>
        <w:fldChar w:fldCharType="end"/>
      </w:r>
    </w:p>
    <w:p w14:paraId="6E6E2CA9" w14:textId="1CA6878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_Toc200926907 \h </w:instrText>
      </w:r>
      <w:r>
        <w:rPr>
          <w:noProof/>
        </w:rPr>
      </w:r>
      <w:r>
        <w:rPr>
          <w:noProof/>
        </w:rPr>
        <w:fldChar w:fldCharType="separate"/>
      </w:r>
      <w:r>
        <w:rPr>
          <w:noProof/>
        </w:rPr>
        <w:t>168</w:t>
      </w:r>
      <w:r>
        <w:rPr>
          <w:noProof/>
        </w:rPr>
        <w:fldChar w:fldCharType="end"/>
      </w:r>
    </w:p>
    <w:p w14:paraId="13B44808" w14:textId="520BEB6B"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_Toc200926908 \h </w:instrText>
      </w:r>
      <w:r>
        <w:rPr>
          <w:noProof/>
        </w:rPr>
      </w:r>
      <w:r>
        <w:rPr>
          <w:noProof/>
        </w:rPr>
        <w:fldChar w:fldCharType="separate"/>
      </w:r>
      <w:r>
        <w:rPr>
          <w:noProof/>
        </w:rPr>
        <w:t>168</w:t>
      </w:r>
      <w:r>
        <w:rPr>
          <w:noProof/>
        </w:rPr>
        <w:fldChar w:fldCharType="end"/>
      </w:r>
    </w:p>
    <w:p w14:paraId="063C1F78" w14:textId="3AF20AD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_Toc200926909 \h </w:instrText>
      </w:r>
      <w:r>
        <w:rPr>
          <w:noProof/>
        </w:rPr>
      </w:r>
      <w:r>
        <w:rPr>
          <w:noProof/>
        </w:rPr>
        <w:fldChar w:fldCharType="separate"/>
      </w:r>
      <w:r>
        <w:rPr>
          <w:noProof/>
        </w:rPr>
        <w:t>168</w:t>
      </w:r>
      <w:r>
        <w:rPr>
          <w:noProof/>
        </w:rPr>
        <w:fldChar w:fldCharType="end"/>
      </w:r>
    </w:p>
    <w:p w14:paraId="4B8FF9C9" w14:textId="6702232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_Toc200926910 \h </w:instrText>
      </w:r>
      <w:r>
        <w:rPr>
          <w:noProof/>
        </w:rPr>
      </w:r>
      <w:r>
        <w:rPr>
          <w:noProof/>
        </w:rPr>
        <w:fldChar w:fldCharType="separate"/>
      </w:r>
      <w:r>
        <w:rPr>
          <w:noProof/>
        </w:rPr>
        <w:t>168</w:t>
      </w:r>
      <w:r>
        <w:rPr>
          <w:noProof/>
        </w:rPr>
        <w:fldChar w:fldCharType="end"/>
      </w:r>
    </w:p>
    <w:p w14:paraId="6D6E80E3" w14:textId="3EA2C423"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10.4.5</w:t>
      </w:r>
      <w:r>
        <w:rPr>
          <w:rFonts w:asciiTheme="minorHAnsi" w:eastAsiaTheme="minorEastAsia" w:hAnsiTheme="minorHAnsi" w:cstheme="minorBidi"/>
          <w:noProof/>
          <w:kern w:val="2"/>
          <w:sz w:val="24"/>
          <w:szCs w:val="24"/>
          <w:lang w:eastAsia="en-GB"/>
          <w14:ligatures w14:val="standardContextual"/>
        </w:rPr>
        <w:tab/>
      </w:r>
      <w:r>
        <w:rPr>
          <w:noProof/>
        </w:rPr>
        <w:t>SS_Group_Management_Event API</w:t>
      </w:r>
      <w:r>
        <w:rPr>
          <w:noProof/>
        </w:rPr>
        <w:tab/>
      </w:r>
      <w:r>
        <w:rPr>
          <w:noProof/>
        </w:rPr>
        <w:fldChar w:fldCharType="begin"/>
      </w:r>
      <w:r>
        <w:rPr>
          <w:noProof/>
        </w:rPr>
        <w:instrText xml:space="preserve"> PAGEREF _Toc200926911 \h </w:instrText>
      </w:r>
      <w:r>
        <w:rPr>
          <w:noProof/>
        </w:rPr>
      </w:r>
      <w:r>
        <w:rPr>
          <w:noProof/>
        </w:rPr>
        <w:fldChar w:fldCharType="separate"/>
      </w:r>
      <w:r>
        <w:rPr>
          <w:noProof/>
        </w:rPr>
        <w:t>168</w:t>
      </w:r>
      <w:r>
        <w:rPr>
          <w:noProof/>
        </w:rPr>
        <w:fldChar w:fldCharType="end"/>
      </w:r>
    </w:p>
    <w:p w14:paraId="435381BF" w14:textId="3651EE0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_Toc200926912 \h </w:instrText>
      </w:r>
      <w:r>
        <w:rPr>
          <w:noProof/>
        </w:rPr>
      </w:r>
      <w:r>
        <w:rPr>
          <w:noProof/>
        </w:rPr>
        <w:fldChar w:fldCharType="separate"/>
      </w:r>
      <w:r>
        <w:rPr>
          <w:noProof/>
        </w:rPr>
        <w:t>168</w:t>
      </w:r>
      <w:r>
        <w:rPr>
          <w:noProof/>
        </w:rPr>
        <w:fldChar w:fldCharType="end"/>
      </w:r>
    </w:p>
    <w:p w14:paraId="75A54AD5" w14:textId="2529F95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10.4.5.2</w:t>
      </w:r>
      <w:r>
        <w:rPr>
          <w:rFonts w:asciiTheme="minorHAnsi" w:eastAsiaTheme="minorEastAsia" w:hAnsiTheme="minorHAnsi" w:cstheme="minorBidi"/>
          <w:noProof/>
          <w:kern w:val="2"/>
          <w:sz w:val="24"/>
          <w:szCs w:val="24"/>
          <w:lang w:eastAsia="en-GB"/>
          <w14:ligatures w14:val="standardContextual"/>
        </w:rPr>
        <w:tab/>
      </w:r>
      <w:r>
        <w:rPr>
          <w:noProof/>
        </w:rPr>
        <w:t>Subscribe_ Group_Info_Modification operation</w:t>
      </w:r>
      <w:r>
        <w:rPr>
          <w:noProof/>
        </w:rPr>
        <w:tab/>
      </w:r>
      <w:r>
        <w:rPr>
          <w:noProof/>
        </w:rPr>
        <w:fldChar w:fldCharType="begin"/>
      </w:r>
      <w:r>
        <w:rPr>
          <w:noProof/>
        </w:rPr>
        <w:instrText xml:space="preserve"> PAGEREF _Toc200926913 \h </w:instrText>
      </w:r>
      <w:r>
        <w:rPr>
          <w:noProof/>
        </w:rPr>
      </w:r>
      <w:r>
        <w:rPr>
          <w:noProof/>
        </w:rPr>
        <w:fldChar w:fldCharType="separate"/>
      </w:r>
      <w:r>
        <w:rPr>
          <w:noProof/>
        </w:rPr>
        <w:t>168</w:t>
      </w:r>
      <w:r>
        <w:rPr>
          <w:noProof/>
        </w:rPr>
        <w:fldChar w:fldCharType="end"/>
      </w:r>
    </w:p>
    <w:p w14:paraId="6134D466" w14:textId="0ABF5D6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10.4.5.3</w:t>
      </w:r>
      <w:r>
        <w:rPr>
          <w:rFonts w:asciiTheme="minorHAnsi" w:eastAsiaTheme="minorEastAsia" w:hAnsiTheme="minorHAnsi" w:cstheme="minorBidi"/>
          <w:noProof/>
          <w:kern w:val="2"/>
          <w:sz w:val="24"/>
          <w:szCs w:val="24"/>
          <w:lang w:eastAsia="en-GB"/>
          <w14:ligatures w14:val="standardContextual"/>
        </w:rPr>
        <w:tab/>
      </w:r>
      <w:r>
        <w:rPr>
          <w:noProof/>
        </w:rPr>
        <w:t>Notify_Group_Info_Modification operation</w:t>
      </w:r>
      <w:r>
        <w:rPr>
          <w:noProof/>
        </w:rPr>
        <w:tab/>
      </w:r>
      <w:r>
        <w:rPr>
          <w:noProof/>
        </w:rPr>
        <w:fldChar w:fldCharType="begin"/>
      </w:r>
      <w:r>
        <w:rPr>
          <w:noProof/>
        </w:rPr>
        <w:instrText xml:space="preserve"> PAGEREF _Toc200926914 \h </w:instrText>
      </w:r>
      <w:r>
        <w:rPr>
          <w:noProof/>
        </w:rPr>
      </w:r>
      <w:r>
        <w:rPr>
          <w:noProof/>
        </w:rPr>
        <w:fldChar w:fldCharType="separate"/>
      </w:r>
      <w:r>
        <w:rPr>
          <w:noProof/>
        </w:rPr>
        <w:t>169</w:t>
      </w:r>
      <w:r>
        <w:rPr>
          <w:noProof/>
        </w:rPr>
        <w:fldChar w:fldCharType="end"/>
      </w:r>
    </w:p>
    <w:p w14:paraId="42C5332F" w14:textId="5277E00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10.4.5.4</w:t>
      </w:r>
      <w:r>
        <w:rPr>
          <w:rFonts w:asciiTheme="minorHAnsi" w:eastAsiaTheme="minorEastAsia" w:hAnsiTheme="minorHAnsi" w:cstheme="minorBidi"/>
          <w:noProof/>
          <w:kern w:val="2"/>
          <w:sz w:val="24"/>
          <w:szCs w:val="24"/>
          <w:lang w:eastAsia="en-GB"/>
          <w14:ligatures w14:val="standardContextual"/>
        </w:rPr>
        <w:tab/>
      </w:r>
      <w:r>
        <w:rPr>
          <w:noProof/>
        </w:rPr>
        <w:t>Notify_Group_Creation operation</w:t>
      </w:r>
      <w:r>
        <w:rPr>
          <w:noProof/>
        </w:rPr>
        <w:tab/>
      </w:r>
      <w:r>
        <w:rPr>
          <w:noProof/>
        </w:rPr>
        <w:fldChar w:fldCharType="begin"/>
      </w:r>
      <w:r>
        <w:rPr>
          <w:noProof/>
        </w:rPr>
        <w:instrText xml:space="preserve"> PAGEREF _Toc200926915 \h </w:instrText>
      </w:r>
      <w:r>
        <w:rPr>
          <w:noProof/>
        </w:rPr>
      </w:r>
      <w:r>
        <w:rPr>
          <w:noProof/>
        </w:rPr>
        <w:fldChar w:fldCharType="separate"/>
      </w:r>
      <w:r>
        <w:rPr>
          <w:noProof/>
        </w:rPr>
        <w:t>169</w:t>
      </w:r>
      <w:r>
        <w:rPr>
          <w:noProof/>
        </w:rPr>
        <w:fldChar w:fldCharType="end"/>
      </w:r>
    </w:p>
    <w:p w14:paraId="22495BA8" w14:textId="3F75D62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10.4.5.5</w:t>
      </w:r>
      <w:r>
        <w:rPr>
          <w:rFonts w:asciiTheme="minorHAnsi" w:eastAsiaTheme="minorEastAsia" w:hAnsiTheme="minorHAnsi" w:cstheme="minorBidi"/>
          <w:noProof/>
          <w:kern w:val="2"/>
          <w:sz w:val="24"/>
          <w:szCs w:val="24"/>
          <w:lang w:eastAsia="en-GB"/>
          <w14:ligatures w14:val="standardContextual"/>
        </w:rPr>
        <w:tab/>
      </w:r>
      <w:r>
        <w:rPr>
          <w:noProof/>
        </w:rPr>
        <w:t>Notify_TempGroupFormation operation</w:t>
      </w:r>
      <w:r>
        <w:rPr>
          <w:noProof/>
        </w:rPr>
        <w:tab/>
      </w:r>
      <w:r>
        <w:rPr>
          <w:noProof/>
        </w:rPr>
        <w:fldChar w:fldCharType="begin"/>
      </w:r>
      <w:r>
        <w:rPr>
          <w:noProof/>
        </w:rPr>
        <w:instrText xml:space="preserve"> PAGEREF _Toc200926916 \h </w:instrText>
      </w:r>
      <w:r>
        <w:rPr>
          <w:noProof/>
        </w:rPr>
      </w:r>
      <w:r>
        <w:rPr>
          <w:noProof/>
        </w:rPr>
        <w:fldChar w:fldCharType="separate"/>
      </w:r>
      <w:r>
        <w:rPr>
          <w:noProof/>
        </w:rPr>
        <w:t>169</w:t>
      </w:r>
      <w:r>
        <w:rPr>
          <w:noProof/>
        </w:rPr>
        <w:fldChar w:fldCharType="end"/>
      </w:r>
    </w:p>
    <w:p w14:paraId="734DFDBE" w14:textId="4E3AD160"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_Toc200926917 \h </w:instrText>
      </w:r>
      <w:r>
        <w:rPr>
          <w:noProof/>
        </w:rPr>
      </w:r>
      <w:r>
        <w:rPr>
          <w:noProof/>
        </w:rPr>
        <w:fldChar w:fldCharType="separate"/>
      </w:r>
      <w:r>
        <w:rPr>
          <w:noProof/>
        </w:rPr>
        <w:t>169</w:t>
      </w:r>
      <w:r>
        <w:rPr>
          <w:noProof/>
        </w:rPr>
        <w:fldChar w:fldCharType="end"/>
      </w:r>
    </w:p>
    <w:p w14:paraId="120C4754" w14:textId="2B7637A8"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_Toc200926918 \h </w:instrText>
      </w:r>
      <w:r>
        <w:rPr>
          <w:noProof/>
        </w:rPr>
      </w:r>
      <w:r>
        <w:rPr>
          <w:noProof/>
        </w:rPr>
        <w:fldChar w:fldCharType="separate"/>
      </w:r>
      <w:r>
        <w:rPr>
          <w:noProof/>
        </w:rPr>
        <w:t>169</w:t>
      </w:r>
      <w:r>
        <w:rPr>
          <w:noProof/>
        </w:rPr>
        <w:fldChar w:fldCharType="end"/>
      </w:r>
    </w:p>
    <w:p w14:paraId="7C192B2B" w14:textId="133CCE76"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Functional model for configuration management</w:t>
      </w:r>
      <w:r>
        <w:rPr>
          <w:noProof/>
        </w:rPr>
        <w:tab/>
      </w:r>
      <w:r>
        <w:rPr>
          <w:noProof/>
        </w:rPr>
        <w:fldChar w:fldCharType="begin"/>
      </w:r>
      <w:r>
        <w:rPr>
          <w:noProof/>
        </w:rPr>
        <w:instrText xml:space="preserve"> PAGEREF _Toc200926919 \h </w:instrText>
      </w:r>
      <w:r>
        <w:rPr>
          <w:noProof/>
        </w:rPr>
      </w:r>
      <w:r>
        <w:rPr>
          <w:noProof/>
        </w:rPr>
        <w:fldChar w:fldCharType="separate"/>
      </w:r>
      <w:r>
        <w:rPr>
          <w:noProof/>
        </w:rPr>
        <w:t>170</w:t>
      </w:r>
      <w:r>
        <w:rPr>
          <w:noProof/>
        </w:rPr>
        <w:fldChar w:fldCharType="end"/>
      </w:r>
    </w:p>
    <w:p w14:paraId="6C99FFAA" w14:textId="51F3A4DC"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_Toc200926920 \h </w:instrText>
      </w:r>
      <w:r>
        <w:rPr>
          <w:noProof/>
        </w:rPr>
      </w:r>
      <w:r>
        <w:rPr>
          <w:noProof/>
        </w:rPr>
        <w:fldChar w:fldCharType="separate"/>
      </w:r>
      <w:r>
        <w:rPr>
          <w:noProof/>
        </w:rPr>
        <w:t>170</w:t>
      </w:r>
      <w:r>
        <w:rPr>
          <w:noProof/>
        </w:rPr>
        <w:fldChar w:fldCharType="end"/>
      </w:r>
    </w:p>
    <w:p w14:paraId="6AF1FE16" w14:textId="28CCBB65"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_Toc200926921 \h </w:instrText>
      </w:r>
      <w:r>
        <w:rPr>
          <w:noProof/>
        </w:rPr>
      </w:r>
      <w:r>
        <w:rPr>
          <w:noProof/>
        </w:rPr>
        <w:fldChar w:fldCharType="separate"/>
      </w:r>
      <w:r>
        <w:rPr>
          <w:noProof/>
        </w:rPr>
        <w:t>170</w:t>
      </w:r>
      <w:r>
        <w:rPr>
          <w:noProof/>
        </w:rPr>
        <w:fldChar w:fldCharType="end"/>
      </w:r>
    </w:p>
    <w:p w14:paraId="60AD9065" w14:textId="004FCCA2"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_Toc200926922 \h </w:instrText>
      </w:r>
      <w:r>
        <w:rPr>
          <w:noProof/>
        </w:rPr>
      </w:r>
      <w:r>
        <w:rPr>
          <w:noProof/>
        </w:rPr>
        <w:fldChar w:fldCharType="separate"/>
      </w:r>
      <w:r>
        <w:rPr>
          <w:noProof/>
        </w:rPr>
        <w:t>170</w:t>
      </w:r>
      <w:r>
        <w:rPr>
          <w:noProof/>
        </w:rPr>
        <w:fldChar w:fldCharType="end"/>
      </w:r>
    </w:p>
    <w:p w14:paraId="7D895D03" w14:textId="1FAAF410"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_Toc200926923 \h </w:instrText>
      </w:r>
      <w:r>
        <w:rPr>
          <w:noProof/>
        </w:rPr>
      </w:r>
      <w:r>
        <w:rPr>
          <w:noProof/>
        </w:rPr>
        <w:fldChar w:fldCharType="separate"/>
      </w:r>
      <w:r>
        <w:rPr>
          <w:noProof/>
        </w:rPr>
        <w:t>171</w:t>
      </w:r>
      <w:r>
        <w:rPr>
          <w:noProof/>
        </w:rPr>
        <w:fldChar w:fldCharType="end"/>
      </w:r>
    </w:p>
    <w:p w14:paraId="19C232A1" w14:textId="4395FED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_Toc200926924 \h </w:instrText>
      </w:r>
      <w:r>
        <w:rPr>
          <w:noProof/>
        </w:rPr>
      </w:r>
      <w:r>
        <w:rPr>
          <w:noProof/>
        </w:rPr>
        <w:fldChar w:fldCharType="separate"/>
      </w:r>
      <w:r>
        <w:rPr>
          <w:noProof/>
        </w:rPr>
        <w:t>171</w:t>
      </w:r>
      <w:r>
        <w:rPr>
          <w:noProof/>
        </w:rPr>
        <w:fldChar w:fldCharType="end"/>
      </w:r>
    </w:p>
    <w:p w14:paraId="4A1D0BC0" w14:textId="15E5330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11.2.4.2</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_Toc200926925 \h </w:instrText>
      </w:r>
      <w:r>
        <w:rPr>
          <w:noProof/>
        </w:rPr>
      </w:r>
      <w:r>
        <w:rPr>
          <w:noProof/>
        </w:rPr>
        <w:fldChar w:fldCharType="separate"/>
      </w:r>
      <w:r>
        <w:rPr>
          <w:noProof/>
        </w:rPr>
        <w:t>171</w:t>
      </w:r>
      <w:r>
        <w:rPr>
          <w:noProof/>
        </w:rPr>
        <w:fldChar w:fldCharType="end"/>
      </w:r>
    </w:p>
    <w:p w14:paraId="5758A69B" w14:textId="1C431F8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11.2.4.3</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w:t>
      </w:r>
      <w:r>
        <w:rPr>
          <w:noProof/>
        </w:rPr>
        <w:tab/>
      </w:r>
      <w:r>
        <w:rPr>
          <w:noProof/>
        </w:rPr>
        <w:fldChar w:fldCharType="begin"/>
      </w:r>
      <w:r>
        <w:rPr>
          <w:noProof/>
        </w:rPr>
        <w:instrText xml:space="preserve"> PAGEREF _Toc200926926 \h </w:instrText>
      </w:r>
      <w:r>
        <w:rPr>
          <w:noProof/>
        </w:rPr>
      </w:r>
      <w:r>
        <w:rPr>
          <w:noProof/>
        </w:rPr>
        <w:fldChar w:fldCharType="separate"/>
      </w:r>
      <w:r>
        <w:rPr>
          <w:noProof/>
        </w:rPr>
        <w:t>171</w:t>
      </w:r>
      <w:r>
        <w:rPr>
          <w:noProof/>
        </w:rPr>
        <w:fldChar w:fldCharType="end"/>
      </w:r>
    </w:p>
    <w:p w14:paraId="7EFC6AB0" w14:textId="33A3B390"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_Toc200926927 \h </w:instrText>
      </w:r>
      <w:r>
        <w:rPr>
          <w:noProof/>
        </w:rPr>
      </w:r>
      <w:r>
        <w:rPr>
          <w:noProof/>
        </w:rPr>
        <w:fldChar w:fldCharType="separate"/>
      </w:r>
      <w:r>
        <w:rPr>
          <w:noProof/>
        </w:rPr>
        <w:t>171</w:t>
      </w:r>
      <w:r>
        <w:rPr>
          <w:noProof/>
        </w:rPr>
        <w:fldChar w:fldCharType="end"/>
      </w:r>
    </w:p>
    <w:p w14:paraId="3495CEBC" w14:textId="19D8833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_Toc200926928 \h </w:instrText>
      </w:r>
      <w:r>
        <w:rPr>
          <w:noProof/>
        </w:rPr>
      </w:r>
      <w:r>
        <w:rPr>
          <w:noProof/>
        </w:rPr>
        <w:fldChar w:fldCharType="separate"/>
      </w:r>
      <w:r>
        <w:rPr>
          <w:noProof/>
        </w:rPr>
        <w:t>171</w:t>
      </w:r>
      <w:r>
        <w:rPr>
          <w:noProof/>
        </w:rPr>
        <w:fldChar w:fldCharType="end"/>
      </w:r>
    </w:p>
    <w:p w14:paraId="7228D23E" w14:textId="6A81CB6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11.2.5.2</w:t>
      </w:r>
      <w:r>
        <w:rPr>
          <w:rFonts w:asciiTheme="minorHAnsi" w:eastAsiaTheme="minorEastAsia" w:hAnsiTheme="minorHAnsi" w:cstheme="minorBidi"/>
          <w:noProof/>
          <w:kern w:val="2"/>
          <w:sz w:val="24"/>
          <w:szCs w:val="24"/>
          <w:lang w:eastAsia="en-GB"/>
          <w14:ligatures w14:val="standardContextual"/>
        </w:rPr>
        <w:tab/>
      </w:r>
      <w:r>
        <w:rPr>
          <w:noProof/>
        </w:rPr>
        <w:t>CM-UU</w:t>
      </w:r>
      <w:r>
        <w:rPr>
          <w:noProof/>
        </w:rPr>
        <w:tab/>
      </w:r>
      <w:r>
        <w:rPr>
          <w:noProof/>
        </w:rPr>
        <w:fldChar w:fldCharType="begin"/>
      </w:r>
      <w:r>
        <w:rPr>
          <w:noProof/>
        </w:rPr>
        <w:instrText xml:space="preserve"> PAGEREF _Toc200926929 \h </w:instrText>
      </w:r>
      <w:r>
        <w:rPr>
          <w:noProof/>
        </w:rPr>
      </w:r>
      <w:r>
        <w:rPr>
          <w:noProof/>
        </w:rPr>
        <w:fldChar w:fldCharType="separate"/>
      </w:r>
      <w:r>
        <w:rPr>
          <w:noProof/>
        </w:rPr>
        <w:t>172</w:t>
      </w:r>
      <w:r>
        <w:rPr>
          <w:noProof/>
        </w:rPr>
        <w:fldChar w:fldCharType="end"/>
      </w:r>
    </w:p>
    <w:p w14:paraId="23168D76" w14:textId="721C75F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11.2.5.3</w:t>
      </w:r>
      <w:r>
        <w:rPr>
          <w:rFonts w:asciiTheme="minorHAnsi" w:eastAsiaTheme="minorEastAsia" w:hAnsiTheme="minorHAnsi" w:cstheme="minorBidi"/>
          <w:noProof/>
          <w:kern w:val="2"/>
          <w:sz w:val="24"/>
          <w:szCs w:val="24"/>
          <w:lang w:eastAsia="en-GB"/>
          <w14:ligatures w14:val="standardContextual"/>
        </w:rPr>
        <w:tab/>
      </w:r>
      <w:r>
        <w:rPr>
          <w:noProof/>
        </w:rPr>
        <w:t>CM-PC5</w:t>
      </w:r>
      <w:r>
        <w:rPr>
          <w:noProof/>
        </w:rPr>
        <w:tab/>
      </w:r>
      <w:r>
        <w:rPr>
          <w:noProof/>
        </w:rPr>
        <w:fldChar w:fldCharType="begin"/>
      </w:r>
      <w:r>
        <w:rPr>
          <w:noProof/>
        </w:rPr>
        <w:instrText xml:space="preserve"> PAGEREF _Toc200926930 \h </w:instrText>
      </w:r>
      <w:r>
        <w:rPr>
          <w:noProof/>
        </w:rPr>
      </w:r>
      <w:r>
        <w:rPr>
          <w:noProof/>
        </w:rPr>
        <w:fldChar w:fldCharType="separate"/>
      </w:r>
      <w:r>
        <w:rPr>
          <w:noProof/>
        </w:rPr>
        <w:t>172</w:t>
      </w:r>
      <w:r>
        <w:rPr>
          <w:noProof/>
        </w:rPr>
        <w:fldChar w:fldCharType="end"/>
      </w:r>
    </w:p>
    <w:p w14:paraId="333DA1F0" w14:textId="5360919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11.2.5.4</w:t>
      </w:r>
      <w:r>
        <w:rPr>
          <w:rFonts w:asciiTheme="minorHAnsi" w:eastAsiaTheme="minorEastAsia" w:hAnsiTheme="minorHAnsi" w:cstheme="minorBidi"/>
          <w:noProof/>
          <w:kern w:val="2"/>
          <w:sz w:val="24"/>
          <w:szCs w:val="24"/>
          <w:lang w:eastAsia="en-GB"/>
          <w14:ligatures w14:val="standardContextual"/>
        </w:rPr>
        <w:tab/>
      </w:r>
      <w:r>
        <w:rPr>
          <w:noProof/>
        </w:rPr>
        <w:t>CM-C</w:t>
      </w:r>
      <w:r>
        <w:rPr>
          <w:noProof/>
        </w:rPr>
        <w:tab/>
      </w:r>
      <w:r>
        <w:rPr>
          <w:noProof/>
        </w:rPr>
        <w:fldChar w:fldCharType="begin"/>
      </w:r>
      <w:r>
        <w:rPr>
          <w:noProof/>
        </w:rPr>
        <w:instrText xml:space="preserve"> PAGEREF _Toc200926931 \h </w:instrText>
      </w:r>
      <w:r>
        <w:rPr>
          <w:noProof/>
        </w:rPr>
      </w:r>
      <w:r>
        <w:rPr>
          <w:noProof/>
        </w:rPr>
        <w:fldChar w:fldCharType="separate"/>
      </w:r>
      <w:r>
        <w:rPr>
          <w:noProof/>
        </w:rPr>
        <w:t>172</w:t>
      </w:r>
      <w:r>
        <w:rPr>
          <w:noProof/>
        </w:rPr>
        <w:fldChar w:fldCharType="end"/>
      </w:r>
    </w:p>
    <w:p w14:paraId="5E7A4542" w14:textId="0229587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11.2.5.5</w:t>
      </w:r>
      <w:r>
        <w:rPr>
          <w:rFonts w:asciiTheme="minorHAnsi" w:eastAsiaTheme="minorEastAsia" w:hAnsiTheme="minorHAnsi" w:cstheme="minorBidi"/>
          <w:noProof/>
          <w:kern w:val="2"/>
          <w:sz w:val="24"/>
          <w:szCs w:val="24"/>
          <w:lang w:eastAsia="en-GB"/>
          <w14:ligatures w14:val="standardContextual"/>
        </w:rPr>
        <w:tab/>
      </w:r>
      <w:r>
        <w:rPr>
          <w:noProof/>
        </w:rPr>
        <w:t>CM-S</w:t>
      </w:r>
      <w:r>
        <w:rPr>
          <w:noProof/>
        </w:rPr>
        <w:tab/>
      </w:r>
      <w:r>
        <w:rPr>
          <w:noProof/>
        </w:rPr>
        <w:fldChar w:fldCharType="begin"/>
      </w:r>
      <w:r>
        <w:rPr>
          <w:noProof/>
        </w:rPr>
        <w:instrText xml:space="preserve"> PAGEREF _Toc200926932 \h </w:instrText>
      </w:r>
      <w:r>
        <w:rPr>
          <w:noProof/>
        </w:rPr>
      </w:r>
      <w:r>
        <w:rPr>
          <w:noProof/>
        </w:rPr>
        <w:fldChar w:fldCharType="separate"/>
      </w:r>
      <w:r>
        <w:rPr>
          <w:noProof/>
        </w:rPr>
        <w:t>172</w:t>
      </w:r>
      <w:r>
        <w:rPr>
          <w:noProof/>
        </w:rPr>
        <w:fldChar w:fldCharType="end"/>
      </w:r>
    </w:p>
    <w:p w14:paraId="13BFE359" w14:textId="5A83277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11.2.5.6</w:t>
      </w:r>
      <w:r>
        <w:rPr>
          <w:rFonts w:asciiTheme="minorHAnsi" w:eastAsiaTheme="minorEastAsia" w:hAnsiTheme="minorHAnsi" w:cstheme="minorBidi"/>
          <w:noProof/>
          <w:kern w:val="2"/>
          <w:sz w:val="24"/>
          <w:szCs w:val="24"/>
          <w:lang w:eastAsia="en-GB"/>
          <w14:ligatures w14:val="standardContextual"/>
        </w:rPr>
        <w:tab/>
      </w:r>
      <w:r>
        <w:rPr>
          <w:noProof/>
        </w:rPr>
        <w:t>CM-E</w:t>
      </w:r>
      <w:r>
        <w:rPr>
          <w:noProof/>
        </w:rPr>
        <w:tab/>
      </w:r>
      <w:r>
        <w:rPr>
          <w:noProof/>
        </w:rPr>
        <w:fldChar w:fldCharType="begin"/>
      </w:r>
      <w:r>
        <w:rPr>
          <w:noProof/>
        </w:rPr>
        <w:instrText xml:space="preserve"> PAGEREF _Toc200926933 \h </w:instrText>
      </w:r>
      <w:r>
        <w:rPr>
          <w:noProof/>
        </w:rPr>
      </w:r>
      <w:r>
        <w:rPr>
          <w:noProof/>
        </w:rPr>
        <w:fldChar w:fldCharType="separate"/>
      </w:r>
      <w:r>
        <w:rPr>
          <w:noProof/>
        </w:rPr>
        <w:t>172</w:t>
      </w:r>
      <w:r>
        <w:rPr>
          <w:noProof/>
        </w:rPr>
        <w:fldChar w:fldCharType="end"/>
      </w:r>
    </w:p>
    <w:p w14:paraId="4381962A" w14:textId="07C01B4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11.2.5.7</w:t>
      </w:r>
      <w:r>
        <w:rPr>
          <w:rFonts w:asciiTheme="minorHAnsi" w:eastAsiaTheme="minorEastAsia" w:hAnsiTheme="minorHAnsi" w:cstheme="minorBidi"/>
          <w:noProof/>
          <w:kern w:val="2"/>
          <w:sz w:val="24"/>
          <w:szCs w:val="24"/>
          <w:lang w:eastAsia="en-GB"/>
          <w14:ligatures w14:val="standardContextual"/>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_Toc200926934 \h </w:instrText>
      </w:r>
      <w:r>
        <w:rPr>
          <w:noProof/>
        </w:rPr>
      </w:r>
      <w:r>
        <w:rPr>
          <w:noProof/>
        </w:rPr>
        <w:fldChar w:fldCharType="separate"/>
      </w:r>
      <w:r>
        <w:rPr>
          <w:noProof/>
        </w:rPr>
        <w:t>172</w:t>
      </w:r>
      <w:r>
        <w:rPr>
          <w:noProof/>
        </w:rPr>
        <w:fldChar w:fldCharType="end"/>
      </w:r>
    </w:p>
    <w:p w14:paraId="5D6A9203" w14:textId="08694AB6"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configuration management</w:t>
      </w:r>
      <w:r>
        <w:rPr>
          <w:noProof/>
        </w:rPr>
        <w:tab/>
      </w:r>
      <w:r>
        <w:rPr>
          <w:noProof/>
        </w:rPr>
        <w:fldChar w:fldCharType="begin"/>
      </w:r>
      <w:r>
        <w:rPr>
          <w:noProof/>
        </w:rPr>
        <w:instrText xml:space="preserve"> PAGEREF _Toc200926935 \h </w:instrText>
      </w:r>
      <w:r>
        <w:rPr>
          <w:noProof/>
        </w:rPr>
      </w:r>
      <w:r>
        <w:rPr>
          <w:noProof/>
        </w:rPr>
        <w:fldChar w:fldCharType="separate"/>
      </w:r>
      <w:r>
        <w:rPr>
          <w:noProof/>
        </w:rPr>
        <w:t>173</w:t>
      </w:r>
      <w:r>
        <w:rPr>
          <w:noProof/>
        </w:rPr>
        <w:fldChar w:fldCharType="end"/>
      </w:r>
    </w:p>
    <w:p w14:paraId="5C70653D" w14:textId="753B455A"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_Toc200926936 \h </w:instrText>
      </w:r>
      <w:r>
        <w:rPr>
          <w:noProof/>
        </w:rPr>
      </w:r>
      <w:r>
        <w:rPr>
          <w:noProof/>
        </w:rPr>
        <w:fldChar w:fldCharType="separate"/>
      </w:r>
      <w:r>
        <w:rPr>
          <w:noProof/>
        </w:rPr>
        <w:t>173</w:t>
      </w:r>
      <w:r>
        <w:rPr>
          <w:noProof/>
        </w:rPr>
        <w:fldChar w:fldCharType="end"/>
      </w:r>
    </w:p>
    <w:p w14:paraId="5EE8C16E" w14:textId="629A91D5"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_Toc200926937 \h </w:instrText>
      </w:r>
      <w:r>
        <w:rPr>
          <w:noProof/>
        </w:rPr>
      </w:r>
      <w:r>
        <w:rPr>
          <w:noProof/>
        </w:rPr>
        <w:fldChar w:fldCharType="separate"/>
      </w:r>
      <w:r>
        <w:rPr>
          <w:noProof/>
        </w:rPr>
        <w:t>173</w:t>
      </w:r>
      <w:r>
        <w:rPr>
          <w:noProof/>
        </w:rPr>
        <w:fldChar w:fldCharType="end"/>
      </w:r>
    </w:p>
    <w:p w14:paraId="225184DC" w14:textId="426A28D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Get VAL UE configuration request</w:t>
      </w:r>
      <w:r>
        <w:rPr>
          <w:noProof/>
        </w:rPr>
        <w:tab/>
      </w:r>
      <w:r>
        <w:rPr>
          <w:noProof/>
        </w:rPr>
        <w:fldChar w:fldCharType="begin"/>
      </w:r>
      <w:r>
        <w:rPr>
          <w:noProof/>
        </w:rPr>
        <w:instrText xml:space="preserve"> PAGEREF _Toc200926938 \h </w:instrText>
      </w:r>
      <w:r>
        <w:rPr>
          <w:noProof/>
        </w:rPr>
      </w:r>
      <w:r>
        <w:rPr>
          <w:noProof/>
        </w:rPr>
        <w:fldChar w:fldCharType="separate"/>
      </w:r>
      <w:r>
        <w:rPr>
          <w:noProof/>
        </w:rPr>
        <w:t>173</w:t>
      </w:r>
      <w:r>
        <w:rPr>
          <w:noProof/>
        </w:rPr>
        <w:fldChar w:fldCharType="end"/>
      </w:r>
    </w:p>
    <w:p w14:paraId="2C62B4FA" w14:textId="5DF88EE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Get VAL UE configuration response</w:t>
      </w:r>
      <w:r>
        <w:rPr>
          <w:noProof/>
        </w:rPr>
        <w:tab/>
      </w:r>
      <w:r>
        <w:rPr>
          <w:noProof/>
        </w:rPr>
        <w:fldChar w:fldCharType="begin"/>
      </w:r>
      <w:r>
        <w:rPr>
          <w:noProof/>
        </w:rPr>
        <w:instrText xml:space="preserve"> PAGEREF _Toc200926939 \h </w:instrText>
      </w:r>
      <w:r>
        <w:rPr>
          <w:noProof/>
        </w:rPr>
      </w:r>
      <w:r>
        <w:rPr>
          <w:noProof/>
        </w:rPr>
        <w:fldChar w:fldCharType="separate"/>
      </w:r>
      <w:r>
        <w:rPr>
          <w:noProof/>
        </w:rPr>
        <w:t>173</w:t>
      </w:r>
      <w:r>
        <w:rPr>
          <w:noProof/>
        </w:rPr>
        <w:fldChar w:fldCharType="end"/>
      </w:r>
    </w:p>
    <w:p w14:paraId="61C5B87B" w14:textId="58898B4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request</w:t>
      </w:r>
      <w:r>
        <w:rPr>
          <w:noProof/>
        </w:rPr>
        <w:tab/>
      </w:r>
      <w:r>
        <w:rPr>
          <w:noProof/>
        </w:rPr>
        <w:fldChar w:fldCharType="begin"/>
      </w:r>
      <w:r>
        <w:rPr>
          <w:noProof/>
        </w:rPr>
        <w:instrText xml:space="preserve"> PAGEREF _Toc200926940 \h </w:instrText>
      </w:r>
      <w:r>
        <w:rPr>
          <w:noProof/>
        </w:rPr>
      </w:r>
      <w:r>
        <w:rPr>
          <w:noProof/>
        </w:rPr>
        <w:fldChar w:fldCharType="separate"/>
      </w:r>
      <w:r>
        <w:rPr>
          <w:noProof/>
        </w:rPr>
        <w:t>173</w:t>
      </w:r>
      <w:r>
        <w:rPr>
          <w:noProof/>
        </w:rPr>
        <w:fldChar w:fldCharType="end"/>
      </w:r>
    </w:p>
    <w:p w14:paraId="79432278" w14:textId="324CB00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response</w:t>
      </w:r>
      <w:r>
        <w:rPr>
          <w:noProof/>
        </w:rPr>
        <w:tab/>
      </w:r>
      <w:r>
        <w:rPr>
          <w:noProof/>
        </w:rPr>
        <w:fldChar w:fldCharType="begin"/>
      </w:r>
      <w:r>
        <w:rPr>
          <w:noProof/>
        </w:rPr>
        <w:instrText xml:space="preserve"> PAGEREF _Toc200926941 \h </w:instrText>
      </w:r>
      <w:r>
        <w:rPr>
          <w:noProof/>
        </w:rPr>
      </w:r>
      <w:r>
        <w:rPr>
          <w:noProof/>
        </w:rPr>
        <w:fldChar w:fldCharType="separate"/>
      </w:r>
      <w:r>
        <w:rPr>
          <w:noProof/>
        </w:rPr>
        <w:t>174</w:t>
      </w:r>
      <w:r>
        <w:rPr>
          <w:noProof/>
        </w:rPr>
        <w:fldChar w:fldCharType="end"/>
      </w:r>
    </w:p>
    <w:p w14:paraId="1F8E42FE" w14:textId="44919A2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VAL user profile data update</w:t>
      </w:r>
      <w:r>
        <w:rPr>
          <w:noProof/>
        </w:rPr>
        <w:tab/>
      </w:r>
      <w:r>
        <w:rPr>
          <w:noProof/>
        </w:rPr>
        <w:fldChar w:fldCharType="begin"/>
      </w:r>
      <w:r>
        <w:rPr>
          <w:noProof/>
        </w:rPr>
        <w:instrText xml:space="preserve"> PAGEREF _Toc200926942 \h </w:instrText>
      </w:r>
      <w:r>
        <w:rPr>
          <w:noProof/>
        </w:rPr>
      </w:r>
      <w:r>
        <w:rPr>
          <w:noProof/>
        </w:rPr>
        <w:fldChar w:fldCharType="separate"/>
      </w:r>
      <w:r>
        <w:rPr>
          <w:noProof/>
        </w:rPr>
        <w:t>174</w:t>
      </w:r>
      <w:r>
        <w:rPr>
          <w:noProof/>
        </w:rPr>
        <w:fldChar w:fldCharType="end"/>
      </w:r>
    </w:p>
    <w:p w14:paraId="2FACC53E" w14:textId="28C79CF7"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request</w:t>
      </w:r>
      <w:r>
        <w:rPr>
          <w:noProof/>
        </w:rPr>
        <w:tab/>
      </w:r>
      <w:r>
        <w:rPr>
          <w:noProof/>
        </w:rPr>
        <w:fldChar w:fldCharType="begin"/>
      </w:r>
      <w:r>
        <w:rPr>
          <w:noProof/>
        </w:rPr>
        <w:instrText xml:space="preserve"> PAGEREF _Toc200926943 \h </w:instrText>
      </w:r>
      <w:r>
        <w:rPr>
          <w:noProof/>
        </w:rPr>
      </w:r>
      <w:r>
        <w:rPr>
          <w:noProof/>
        </w:rPr>
        <w:fldChar w:fldCharType="separate"/>
      </w:r>
      <w:r>
        <w:rPr>
          <w:noProof/>
        </w:rPr>
        <w:t>174</w:t>
      </w:r>
      <w:r>
        <w:rPr>
          <w:noProof/>
        </w:rPr>
        <w:fldChar w:fldCharType="end"/>
      </w:r>
    </w:p>
    <w:p w14:paraId="1217B37E" w14:textId="5709675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response</w:t>
      </w:r>
      <w:r>
        <w:rPr>
          <w:noProof/>
        </w:rPr>
        <w:tab/>
      </w:r>
      <w:r>
        <w:rPr>
          <w:noProof/>
        </w:rPr>
        <w:fldChar w:fldCharType="begin"/>
      </w:r>
      <w:r>
        <w:rPr>
          <w:noProof/>
        </w:rPr>
        <w:instrText xml:space="preserve"> PAGEREF _Toc200926944 \h </w:instrText>
      </w:r>
      <w:r>
        <w:rPr>
          <w:noProof/>
        </w:rPr>
      </w:r>
      <w:r>
        <w:rPr>
          <w:noProof/>
        </w:rPr>
        <w:fldChar w:fldCharType="separate"/>
      </w:r>
      <w:r>
        <w:rPr>
          <w:noProof/>
        </w:rPr>
        <w:t>174</w:t>
      </w:r>
      <w:r>
        <w:rPr>
          <w:noProof/>
        </w:rPr>
        <w:fldChar w:fldCharType="end"/>
      </w:r>
    </w:p>
    <w:p w14:paraId="324DA5B1" w14:textId="0B2BA96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request</w:t>
      </w:r>
      <w:r>
        <w:rPr>
          <w:noProof/>
        </w:rPr>
        <w:tab/>
      </w:r>
      <w:r>
        <w:rPr>
          <w:noProof/>
        </w:rPr>
        <w:fldChar w:fldCharType="begin"/>
      </w:r>
      <w:r>
        <w:rPr>
          <w:noProof/>
        </w:rPr>
        <w:instrText xml:space="preserve"> PAGEREF _Toc200926945 \h </w:instrText>
      </w:r>
      <w:r>
        <w:rPr>
          <w:noProof/>
        </w:rPr>
      </w:r>
      <w:r>
        <w:rPr>
          <w:noProof/>
        </w:rPr>
        <w:fldChar w:fldCharType="separate"/>
      </w:r>
      <w:r>
        <w:rPr>
          <w:noProof/>
        </w:rPr>
        <w:t>174</w:t>
      </w:r>
      <w:r>
        <w:rPr>
          <w:noProof/>
        </w:rPr>
        <w:fldChar w:fldCharType="end"/>
      </w:r>
    </w:p>
    <w:p w14:paraId="67DA44A0" w14:textId="07469B4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11.3.2.9</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response</w:t>
      </w:r>
      <w:r>
        <w:rPr>
          <w:noProof/>
        </w:rPr>
        <w:tab/>
      </w:r>
      <w:r>
        <w:rPr>
          <w:noProof/>
        </w:rPr>
        <w:fldChar w:fldCharType="begin"/>
      </w:r>
      <w:r>
        <w:rPr>
          <w:noProof/>
        </w:rPr>
        <w:instrText xml:space="preserve"> PAGEREF _Toc200926946 \h </w:instrText>
      </w:r>
      <w:r>
        <w:rPr>
          <w:noProof/>
        </w:rPr>
      </w:r>
      <w:r>
        <w:rPr>
          <w:noProof/>
        </w:rPr>
        <w:fldChar w:fldCharType="separate"/>
      </w:r>
      <w:r>
        <w:rPr>
          <w:noProof/>
        </w:rPr>
        <w:t>175</w:t>
      </w:r>
      <w:r>
        <w:rPr>
          <w:noProof/>
        </w:rPr>
        <w:fldChar w:fldCharType="end"/>
      </w:r>
    </w:p>
    <w:p w14:paraId="3B879959" w14:textId="5DF1390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request</w:t>
      </w:r>
      <w:r>
        <w:rPr>
          <w:noProof/>
        </w:rPr>
        <w:tab/>
      </w:r>
      <w:r>
        <w:rPr>
          <w:noProof/>
        </w:rPr>
        <w:fldChar w:fldCharType="begin"/>
      </w:r>
      <w:r>
        <w:rPr>
          <w:noProof/>
        </w:rPr>
        <w:instrText xml:space="preserve"> PAGEREF _Toc200926947 \h </w:instrText>
      </w:r>
      <w:r>
        <w:rPr>
          <w:noProof/>
        </w:rPr>
      </w:r>
      <w:r>
        <w:rPr>
          <w:noProof/>
        </w:rPr>
        <w:fldChar w:fldCharType="separate"/>
      </w:r>
      <w:r>
        <w:rPr>
          <w:noProof/>
        </w:rPr>
        <w:t>175</w:t>
      </w:r>
      <w:r>
        <w:rPr>
          <w:noProof/>
        </w:rPr>
        <w:fldChar w:fldCharType="end"/>
      </w:r>
    </w:p>
    <w:p w14:paraId="5C12C266" w14:textId="4FC5E52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response</w:t>
      </w:r>
      <w:r>
        <w:rPr>
          <w:noProof/>
        </w:rPr>
        <w:tab/>
      </w:r>
      <w:r>
        <w:rPr>
          <w:noProof/>
        </w:rPr>
        <w:fldChar w:fldCharType="begin"/>
      </w:r>
      <w:r>
        <w:rPr>
          <w:noProof/>
        </w:rPr>
        <w:instrText xml:space="preserve"> PAGEREF _Toc200926948 \h </w:instrText>
      </w:r>
      <w:r>
        <w:rPr>
          <w:noProof/>
        </w:rPr>
      </w:r>
      <w:r>
        <w:rPr>
          <w:noProof/>
        </w:rPr>
        <w:fldChar w:fldCharType="separate"/>
      </w:r>
      <w:r>
        <w:rPr>
          <w:noProof/>
        </w:rPr>
        <w:t>175</w:t>
      </w:r>
      <w:r>
        <w:rPr>
          <w:noProof/>
        </w:rPr>
        <w:fldChar w:fldCharType="end"/>
      </w:r>
    </w:p>
    <w:p w14:paraId="56B89F71" w14:textId="65F4A9B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Updated user profile notification</w:t>
      </w:r>
      <w:r>
        <w:rPr>
          <w:noProof/>
        </w:rPr>
        <w:tab/>
      </w:r>
      <w:r>
        <w:rPr>
          <w:noProof/>
        </w:rPr>
        <w:fldChar w:fldCharType="begin"/>
      </w:r>
      <w:r>
        <w:rPr>
          <w:noProof/>
        </w:rPr>
        <w:instrText xml:space="preserve"> PAGEREF _Toc200926949 \h </w:instrText>
      </w:r>
      <w:r>
        <w:rPr>
          <w:noProof/>
        </w:rPr>
      </w:r>
      <w:r>
        <w:rPr>
          <w:noProof/>
        </w:rPr>
        <w:fldChar w:fldCharType="separate"/>
      </w:r>
      <w:r>
        <w:rPr>
          <w:noProof/>
        </w:rPr>
        <w:t>175</w:t>
      </w:r>
      <w:r>
        <w:rPr>
          <w:noProof/>
        </w:rPr>
        <w:fldChar w:fldCharType="end"/>
      </w:r>
    </w:p>
    <w:p w14:paraId="03C98A78" w14:textId="364AB33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11.3.2.13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request</w:t>
      </w:r>
      <w:r>
        <w:rPr>
          <w:noProof/>
        </w:rPr>
        <w:tab/>
      </w:r>
      <w:r>
        <w:rPr>
          <w:noProof/>
        </w:rPr>
        <w:fldChar w:fldCharType="begin"/>
      </w:r>
      <w:r>
        <w:rPr>
          <w:noProof/>
        </w:rPr>
        <w:instrText xml:space="preserve"> PAGEREF _Toc200926950 \h </w:instrText>
      </w:r>
      <w:r>
        <w:rPr>
          <w:noProof/>
        </w:rPr>
      </w:r>
      <w:r>
        <w:rPr>
          <w:noProof/>
        </w:rPr>
        <w:fldChar w:fldCharType="separate"/>
      </w:r>
      <w:r>
        <w:rPr>
          <w:noProof/>
        </w:rPr>
        <w:t>176</w:t>
      </w:r>
      <w:r>
        <w:rPr>
          <w:noProof/>
        </w:rPr>
        <w:fldChar w:fldCharType="end"/>
      </w:r>
    </w:p>
    <w:p w14:paraId="65D1DDF5" w14:textId="6ED9711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11.3.2.14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response</w:t>
      </w:r>
      <w:r>
        <w:rPr>
          <w:noProof/>
        </w:rPr>
        <w:tab/>
      </w:r>
      <w:r>
        <w:rPr>
          <w:noProof/>
        </w:rPr>
        <w:fldChar w:fldCharType="begin"/>
      </w:r>
      <w:r>
        <w:rPr>
          <w:noProof/>
        </w:rPr>
        <w:instrText xml:space="preserve"> PAGEREF _Toc200926951 \h </w:instrText>
      </w:r>
      <w:r>
        <w:rPr>
          <w:noProof/>
        </w:rPr>
      </w:r>
      <w:r>
        <w:rPr>
          <w:noProof/>
        </w:rPr>
        <w:fldChar w:fldCharType="separate"/>
      </w:r>
      <w:r>
        <w:rPr>
          <w:noProof/>
        </w:rPr>
        <w:t>176</w:t>
      </w:r>
      <w:r>
        <w:rPr>
          <w:noProof/>
        </w:rPr>
        <w:fldChar w:fldCharType="end"/>
      </w:r>
    </w:p>
    <w:p w14:paraId="3F3CDAF8" w14:textId="48416E9B"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VAL UE</w:t>
      </w:r>
      <w:r>
        <w:rPr>
          <w:noProof/>
        </w:rPr>
        <w:t xml:space="preserve"> configuration data</w:t>
      </w:r>
      <w:r>
        <w:rPr>
          <w:noProof/>
        </w:rPr>
        <w:tab/>
      </w:r>
      <w:r>
        <w:rPr>
          <w:noProof/>
        </w:rPr>
        <w:fldChar w:fldCharType="begin"/>
      </w:r>
      <w:r>
        <w:rPr>
          <w:noProof/>
        </w:rPr>
        <w:instrText xml:space="preserve"> PAGEREF _Toc200926952 \h </w:instrText>
      </w:r>
      <w:r>
        <w:rPr>
          <w:noProof/>
        </w:rPr>
      </w:r>
      <w:r>
        <w:rPr>
          <w:noProof/>
        </w:rPr>
        <w:fldChar w:fldCharType="separate"/>
      </w:r>
      <w:r>
        <w:rPr>
          <w:noProof/>
        </w:rPr>
        <w:t>176</w:t>
      </w:r>
      <w:r>
        <w:rPr>
          <w:noProof/>
        </w:rPr>
        <w:fldChar w:fldCharType="end"/>
      </w:r>
    </w:p>
    <w:p w14:paraId="1CA92334" w14:textId="7523AC5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_Toc200926953 \h </w:instrText>
      </w:r>
      <w:r>
        <w:rPr>
          <w:noProof/>
        </w:rPr>
      </w:r>
      <w:r>
        <w:rPr>
          <w:noProof/>
        </w:rPr>
        <w:fldChar w:fldCharType="separate"/>
      </w:r>
      <w:r>
        <w:rPr>
          <w:noProof/>
        </w:rPr>
        <w:t>176</w:t>
      </w:r>
      <w:r>
        <w:rPr>
          <w:noProof/>
        </w:rPr>
        <w:fldChar w:fldCharType="end"/>
      </w:r>
    </w:p>
    <w:p w14:paraId="1FB843D4" w14:textId="2157CC8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_Toc200926954 \h </w:instrText>
      </w:r>
      <w:r>
        <w:rPr>
          <w:noProof/>
        </w:rPr>
      </w:r>
      <w:r>
        <w:rPr>
          <w:noProof/>
        </w:rPr>
        <w:fldChar w:fldCharType="separate"/>
      </w:r>
      <w:r>
        <w:rPr>
          <w:noProof/>
        </w:rPr>
        <w:t>176</w:t>
      </w:r>
      <w:r>
        <w:rPr>
          <w:noProof/>
        </w:rPr>
        <w:fldChar w:fldCharType="end"/>
      </w:r>
    </w:p>
    <w:p w14:paraId="7B0EEFDB" w14:textId="61ADE4D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Structure of VAL UE configuration data</w:t>
      </w:r>
      <w:r>
        <w:rPr>
          <w:noProof/>
        </w:rPr>
        <w:tab/>
      </w:r>
      <w:r>
        <w:rPr>
          <w:noProof/>
        </w:rPr>
        <w:fldChar w:fldCharType="begin"/>
      </w:r>
      <w:r>
        <w:rPr>
          <w:noProof/>
        </w:rPr>
        <w:instrText xml:space="preserve"> PAGEREF _Toc200926955 \h </w:instrText>
      </w:r>
      <w:r>
        <w:rPr>
          <w:noProof/>
        </w:rPr>
      </w:r>
      <w:r>
        <w:rPr>
          <w:noProof/>
        </w:rPr>
        <w:fldChar w:fldCharType="separate"/>
      </w:r>
      <w:r>
        <w:rPr>
          <w:noProof/>
        </w:rPr>
        <w:t>177</w:t>
      </w:r>
      <w:r>
        <w:rPr>
          <w:noProof/>
        </w:rPr>
        <w:fldChar w:fldCharType="end"/>
      </w:r>
    </w:p>
    <w:p w14:paraId="0714AE95" w14:textId="71FAAAE5"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VAL user profile data</w:t>
      </w:r>
      <w:r>
        <w:rPr>
          <w:noProof/>
        </w:rPr>
        <w:tab/>
      </w:r>
      <w:r>
        <w:rPr>
          <w:noProof/>
        </w:rPr>
        <w:fldChar w:fldCharType="begin"/>
      </w:r>
      <w:r>
        <w:rPr>
          <w:noProof/>
        </w:rPr>
        <w:instrText xml:space="preserve"> PAGEREF _Toc200926956 \h </w:instrText>
      </w:r>
      <w:r>
        <w:rPr>
          <w:noProof/>
        </w:rPr>
      </w:r>
      <w:r>
        <w:rPr>
          <w:noProof/>
        </w:rPr>
        <w:fldChar w:fldCharType="separate"/>
      </w:r>
      <w:r>
        <w:rPr>
          <w:noProof/>
        </w:rPr>
        <w:t>177</w:t>
      </w:r>
      <w:r>
        <w:rPr>
          <w:noProof/>
        </w:rPr>
        <w:fldChar w:fldCharType="end"/>
      </w:r>
    </w:p>
    <w:p w14:paraId="3F7A2DB8" w14:textId="539E287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_Toc200926957 \h </w:instrText>
      </w:r>
      <w:r>
        <w:rPr>
          <w:noProof/>
        </w:rPr>
      </w:r>
      <w:r>
        <w:rPr>
          <w:noProof/>
        </w:rPr>
        <w:fldChar w:fldCharType="separate"/>
      </w:r>
      <w:r>
        <w:rPr>
          <w:noProof/>
        </w:rPr>
        <w:t>177</w:t>
      </w:r>
      <w:r>
        <w:rPr>
          <w:noProof/>
        </w:rPr>
        <w:fldChar w:fldCharType="end"/>
      </w:r>
    </w:p>
    <w:p w14:paraId="4D38D066" w14:textId="08BE582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Obtaining the </w:t>
      </w:r>
      <w:r>
        <w:rPr>
          <w:noProof/>
          <w:lang w:eastAsia="zh-CN"/>
        </w:rPr>
        <w:t>VAL user</w:t>
      </w:r>
      <w:r>
        <w:rPr>
          <w:noProof/>
        </w:rPr>
        <w:t xml:space="preserve"> profile</w:t>
      </w:r>
      <w:r>
        <w:rPr>
          <w:noProof/>
          <w:lang w:eastAsia="zh-CN"/>
        </w:rPr>
        <w:t>(s) from the network</w:t>
      </w:r>
      <w:r>
        <w:rPr>
          <w:noProof/>
        </w:rPr>
        <w:tab/>
      </w:r>
      <w:r>
        <w:rPr>
          <w:noProof/>
        </w:rPr>
        <w:fldChar w:fldCharType="begin"/>
      </w:r>
      <w:r>
        <w:rPr>
          <w:noProof/>
        </w:rPr>
        <w:instrText xml:space="preserve"> PAGEREF _Toc200926958 \h </w:instrText>
      </w:r>
      <w:r>
        <w:rPr>
          <w:noProof/>
        </w:rPr>
      </w:r>
      <w:r>
        <w:rPr>
          <w:noProof/>
        </w:rPr>
        <w:fldChar w:fldCharType="separate"/>
      </w:r>
      <w:r>
        <w:rPr>
          <w:noProof/>
        </w:rPr>
        <w:t>177</w:t>
      </w:r>
      <w:r>
        <w:rPr>
          <w:noProof/>
        </w:rPr>
        <w:fldChar w:fldCharType="end"/>
      </w:r>
    </w:p>
    <w:p w14:paraId="179FA9C1" w14:textId="3D3812F3"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11.3.4.2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Obtaining the VAL user profile(s) in primary VAL system</w:t>
      </w:r>
      <w:r>
        <w:rPr>
          <w:noProof/>
        </w:rPr>
        <w:tab/>
      </w:r>
      <w:r>
        <w:rPr>
          <w:noProof/>
        </w:rPr>
        <w:fldChar w:fldCharType="begin"/>
      </w:r>
      <w:r>
        <w:rPr>
          <w:noProof/>
        </w:rPr>
        <w:instrText xml:space="preserve"> PAGEREF _Toc200926959 \h </w:instrText>
      </w:r>
      <w:r>
        <w:rPr>
          <w:noProof/>
        </w:rPr>
      </w:r>
      <w:r>
        <w:rPr>
          <w:noProof/>
        </w:rPr>
        <w:fldChar w:fldCharType="separate"/>
      </w:r>
      <w:r>
        <w:rPr>
          <w:noProof/>
        </w:rPr>
        <w:t>177</w:t>
      </w:r>
      <w:r>
        <w:rPr>
          <w:noProof/>
        </w:rPr>
        <w:fldChar w:fldCharType="end"/>
      </w:r>
    </w:p>
    <w:p w14:paraId="63401CA4" w14:textId="1DC05530"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11.3.4.2.2</w:t>
      </w:r>
      <w:r>
        <w:rPr>
          <w:rFonts w:asciiTheme="minorHAnsi" w:eastAsiaTheme="minorEastAsia" w:hAnsiTheme="minorHAnsi" w:cstheme="minorBidi"/>
          <w:noProof/>
          <w:kern w:val="2"/>
          <w:sz w:val="24"/>
          <w:szCs w:val="24"/>
          <w:lang w:eastAsia="en-GB"/>
          <w14:ligatures w14:val="standardContextual"/>
        </w:rPr>
        <w:tab/>
      </w:r>
      <w:r>
        <w:rPr>
          <w:noProof/>
        </w:rPr>
        <w:t>VAL user receiving VAL service from a partner VAL system</w:t>
      </w:r>
      <w:r>
        <w:rPr>
          <w:noProof/>
        </w:rPr>
        <w:tab/>
      </w:r>
      <w:r>
        <w:rPr>
          <w:noProof/>
        </w:rPr>
        <w:fldChar w:fldCharType="begin"/>
      </w:r>
      <w:r>
        <w:rPr>
          <w:noProof/>
        </w:rPr>
        <w:instrText xml:space="preserve"> PAGEREF _Toc200926960 \h </w:instrText>
      </w:r>
      <w:r>
        <w:rPr>
          <w:noProof/>
        </w:rPr>
      </w:r>
      <w:r>
        <w:rPr>
          <w:noProof/>
        </w:rPr>
        <w:fldChar w:fldCharType="separate"/>
      </w:r>
      <w:r>
        <w:rPr>
          <w:noProof/>
        </w:rPr>
        <w:t>178</w:t>
      </w:r>
      <w:r>
        <w:rPr>
          <w:noProof/>
        </w:rPr>
        <w:fldChar w:fldCharType="end"/>
      </w:r>
    </w:p>
    <w:p w14:paraId="2D979D04" w14:textId="4BC9CE6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VAL user </w:t>
      </w:r>
      <w:r>
        <w:rPr>
          <w:noProof/>
          <w:lang w:eastAsia="zh-CN"/>
        </w:rPr>
        <w:t>receives updated</w:t>
      </w:r>
      <w:r>
        <w:rPr>
          <w:noProof/>
        </w:rPr>
        <w:t xml:space="preserve"> </w:t>
      </w:r>
      <w:r>
        <w:rPr>
          <w:noProof/>
          <w:lang w:eastAsia="zh-CN"/>
        </w:rPr>
        <w:t>VAL user</w:t>
      </w:r>
      <w:r>
        <w:rPr>
          <w:noProof/>
        </w:rPr>
        <w:t xml:space="preserve"> profile</w:t>
      </w:r>
      <w:r>
        <w:rPr>
          <w:noProof/>
          <w:lang w:eastAsia="zh-CN"/>
        </w:rPr>
        <w:t xml:space="preserve"> data from the network</w:t>
      </w:r>
      <w:r>
        <w:rPr>
          <w:noProof/>
        </w:rPr>
        <w:tab/>
      </w:r>
      <w:r>
        <w:rPr>
          <w:noProof/>
        </w:rPr>
        <w:fldChar w:fldCharType="begin"/>
      </w:r>
      <w:r>
        <w:rPr>
          <w:noProof/>
        </w:rPr>
        <w:instrText xml:space="preserve"> PAGEREF _Toc200926961 \h </w:instrText>
      </w:r>
      <w:r>
        <w:rPr>
          <w:noProof/>
        </w:rPr>
      </w:r>
      <w:r>
        <w:rPr>
          <w:noProof/>
        </w:rPr>
        <w:fldChar w:fldCharType="separate"/>
      </w:r>
      <w:r>
        <w:rPr>
          <w:noProof/>
        </w:rPr>
        <w:t>179</w:t>
      </w:r>
      <w:r>
        <w:rPr>
          <w:noProof/>
        </w:rPr>
        <w:fldChar w:fldCharType="end"/>
      </w:r>
    </w:p>
    <w:p w14:paraId="2C6F6956" w14:textId="222901E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VAL user up</w:t>
      </w:r>
      <w:r>
        <w:rPr>
          <w:noProof/>
          <w:lang w:eastAsia="zh-CN"/>
        </w:rPr>
        <w:t>date</w:t>
      </w:r>
      <w:r>
        <w:rPr>
          <w:noProof/>
        </w:rPr>
        <w:t xml:space="preserve">s </w:t>
      </w:r>
      <w:r>
        <w:rPr>
          <w:noProof/>
          <w:lang w:eastAsia="zh-CN"/>
        </w:rPr>
        <w:t>VAL user</w:t>
      </w:r>
      <w:r>
        <w:rPr>
          <w:noProof/>
        </w:rPr>
        <w:t xml:space="preserve"> profile data</w:t>
      </w:r>
      <w:r>
        <w:rPr>
          <w:noProof/>
          <w:lang w:eastAsia="zh-CN"/>
        </w:rPr>
        <w:t xml:space="preserve"> to the network</w:t>
      </w:r>
      <w:r>
        <w:rPr>
          <w:noProof/>
        </w:rPr>
        <w:tab/>
      </w:r>
      <w:r>
        <w:rPr>
          <w:noProof/>
        </w:rPr>
        <w:fldChar w:fldCharType="begin"/>
      </w:r>
      <w:r>
        <w:rPr>
          <w:noProof/>
        </w:rPr>
        <w:instrText xml:space="preserve"> PAGEREF _Toc200926962 \h </w:instrText>
      </w:r>
      <w:r>
        <w:rPr>
          <w:noProof/>
        </w:rPr>
      </w:r>
      <w:r>
        <w:rPr>
          <w:noProof/>
        </w:rPr>
        <w:fldChar w:fldCharType="separate"/>
      </w:r>
      <w:r>
        <w:rPr>
          <w:noProof/>
        </w:rPr>
        <w:t>180</w:t>
      </w:r>
      <w:r>
        <w:rPr>
          <w:noProof/>
        </w:rPr>
        <w:fldChar w:fldCharType="end"/>
      </w:r>
    </w:p>
    <w:p w14:paraId="4928DBA3" w14:textId="0ACE9FA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procedure</w:t>
      </w:r>
      <w:r>
        <w:rPr>
          <w:noProof/>
        </w:rPr>
        <w:tab/>
      </w:r>
      <w:r>
        <w:rPr>
          <w:noProof/>
        </w:rPr>
        <w:fldChar w:fldCharType="begin"/>
      </w:r>
      <w:r>
        <w:rPr>
          <w:noProof/>
        </w:rPr>
        <w:instrText xml:space="preserve"> PAGEREF _Toc200926963 \h </w:instrText>
      </w:r>
      <w:r>
        <w:rPr>
          <w:noProof/>
        </w:rPr>
      </w:r>
      <w:r>
        <w:rPr>
          <w:noProof/>
        </w:rPr>
        <w:fldChar w:fldCharType="separate"/>
      </w:r>
      <w:r>
        <w:rPr>
          <w:noProof/>
        </w:rPr>
        <w:t>181</w:t>
      </w:r>
      <w:r>
        <w:rPr>
          <w:noProof/>
        </w:rPr>
        <w:fldChar w:fldCharType="end"/>
      </w:r>
    </w:p>
    <w:p w14:paraId="3F7EDC6C" w14:textId="03E94B1F"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lang w:eastAsia="zh-CN"/>
        </w:rPr>
        <w:t>VAL</w:t>
      </w:r>
      <w:r>
        <w:rPr>
          <w:noProof/>
        </w:rPr>
        <w:t xml:space="preserve"> service data</w:t>
      </w:r>
      <w:r>
        <w:rPr>
          <w:noProof/>
        </w:rPr>
        <w:tab/>
      </w:r>
      <w:r>
        <w:rPr>
          <w:noProof/>
        </w:rPr>
        <w:fldChar w:fldCharType="begin"/>
      </w:r>
      <w:r>
        <w:rPr>
          <w:noProof/>
        </w:rPr>
        <w:instrText xml:space="preserve"> PAGEREF _Toc200926964 \h </w:instrText>
      </w:r>
      <w:r>
        <w:rPr>
          <w:noProof/>
        </w:rPr>
      </w:r>
      <w:r>
        <w:rPr>
          <w:noProof/>
        </w:rPr>
        <w:fldChar w:fldCharType="separate"/>
      </w:r>
      <w:r>
        <w:rPr>
          <w:noProof/>
        </w:rPr>
        <w:t>182</w:t>
      </w:r>
      <w:r>
        <w:rPr>
          <w:noProof/>
        </w:rPr>
        <w:fldChar w:fldCharType="end"/>
      </w:r>
    </w:p>
    <w:p w14:paraId="00DAFDC5" w14:textId="3D6FEB5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_Toc200926965 \h </w:instrText>
      </w:r>
      <w:r>
        <w:rPr>
          <w:noProof/>
        </w:rPr>
      </w:r>
      <w:r>
        <w:rPr>
          <w:noProof/>
        </w:rPr>
        <w:fldChar w:fldCharType="separate"/>
      </w:r>
      <w:r>
        <w:rPr>
          <w:noProof/>
        </w:rPr>
        <w:t>182</w:t>
      </w:r>
      <w:r>
        <w:rPr>
          <w:noProof/>
        </w:rPr>
        <w:fldChar w:fldCharType="end"/>
      </w:r>
    </w:p>
    <w:p w14:paraId="6C461C92" w14:textId="2E1B100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_Toc200926966 \h </w:instrText>
      </w:r>
      <w:r>
        <w:rPr>
          <w:noProof/>
        </w:rPr>
      </w:r>
      <w:r>
        <w:rPr>
          <w:noProof/>
        </w:rPr>
        <w:fldChar w:fldCharType="separate"/>
      </w:r>
      <w:r>
        <w:rPr>
          <w:noProof/>
        </w:rPr>
        <w:t>182</w:t>
      </w:r>
      <w:r>
        <w:rPr>
          <w:noProof/>
        </w:rPr>
        <w:fldChar w:fldCharType="end"/>
      </w:r>
    </w:p>
    <w:p w14:paraId="58C2FB1C" w14:textId="44B6F83F"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SEAL APIs for configuration management</w:t>
      </w:r>
      <w:r>
        <w:rPr>
          <w:noProof/>
        </w:rPr>
        <w:tab/>
      </w:r>
      <w:r>
        <w:rPr>
          <w:noProof/>
        </w:rPr>
        <w:fldChar w:fldCharType="begin"/>
      </w:r>
      <w:r>
        <w:rPr>
          <w:noProof/>
        </w:rPr>
        <w:instrText xml:space="preserve"> PAGEREF _Toc200926967 \h </w:instrText>
      </w:r>
      <w:r>
        <w:rPr>
          <w:noProof/>
        </w:rPr>
      </w:r>
      <w:r>
        <w:rPr>
          <w:noProof/>
        </w:rPr>
        <w:fldChar w:fldCharType="separate"/>
      </w:r>
      <w:r>
        <w:rPr>
          <w:noProof/>
        </w:rPr>
        <w:t>183</w:t>
      </w:r>
      <w:r>
        <w:rPr>
          <w:noProof/>
        </w:rPr>
        <w:fldChar w:fldCharType="end"/>
      </w:r>
    </w:p>
    <w:p w14:paraId="4B28401B" w14:textId="35721621"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_Toc200926968 \h </w:instrText>
      </w:r>
      <w:r>
        <w:rPr>
          <w:noProof/>
        </w:rPr>
      </w:r>
      <w:r>
        <w:rPr>
          <w:noProof/>
        </w:rPr>
        <w:fldChar w:fldCharType="separate"/>
      </w:r>
      <w:r>
        <w:rPr>
          <w:noProof/>
        </w:rPr>
        <w:t>183</w:t>
      </w:r>
      <w:r>
        <w:rPr>
          <w:noProof/>
        </w:rPr>
        <w:fldChar w:fldCharType="end"/>
      </w:r>
    </w:p>
    <w:p w14:paraId="62302AF7" w14:textId="614CB373"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SS_UserProfileRetrieval API</w:t>
      </w:r>
      <w:r>
        <w:rPr>
          <w:noProof/>
        </w:rPr>
        <w:tab/>
      </w:r>
      <w:r>
        <w:rPr>
          <w:noProof/>
        </w:rPr>
        <w:fldChar w:fldCharType="begin"/>
      </w:r>
      <w:r>
        <w:rPr>
          <w:noProof/>
        </w:rPr>
        <w:instrText xml:space="preserve"> PAGEREF _Toc200926969 \h </w:instrText>
      </w:r>
      <w:r>
        <w:rPr>
          <w:noProof/>
        </w:rPr>
      </w:r>
      <w:r>
        <w:rPr>
          <w:noProof/>
        </w:rPr>
        <w:fldChar w:fldCharType="separate"/>
      </w:r>
      <w:r>
        <w:rPr>
          <w:noProof/>
        </w:rPr>
        <w:t>183</w:t>
      </w:r>
      <w:r>
        <w:rPr>
          <w:noProof/>
        </w:rPr>
        <w:fldChar w:fldCharType="end"/>
      </w:r>
    </w:p>
    <w:p w14:paraId="6CED39CB" w14:textId="5AB6DCF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_Toc200926970 \h </w:instrText>
      </w:r>
      <w:r>
        <w:rPr>
          <w:noProof/>
        </w:rPr>
      </w:r>
      <w:r>
        <w:rPr>
          <w:noProof/>
        </w:rPr>
        <w:fldChar w:fldCharType="separate"/>
      </w:r>
      <w:r>
        <w:rPr>
          <w:noProof/>
        </w:rPr>
        <w:t>183</w:t>
      </w:r>
      <w:r>
        <w:rPr>
          <w:noProof/>
        </w:rPr>
        <w:fldChar w:fldCharType="end"/>
      </w:r>
    </w:p>
    <w:p w14:paraId="63CF0872" w14:textId="321D633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Obtain_User_Profile operation</w:t>
      </w:r>
      <w:r>
        <w:rPr>
          <w:noProof/>
        </w:rPr>
        <w:tab/>
      </w:r>
      <w:r>
        <w:rPr>
          <w:noProof/>
        </w:rPr>
        <w:fldChar w:fldCharType="begin"/>
      </w:r>
      <w:r>
        <w:rPr>
          <w:noProof/>
        </w:rPr>
        <w:instrText xml:space="preserve"> PAGEREF _Toc200926971 \h </w:instrText>
      </w:r>
      <w:r>
        <w:rPr>
          <w:noProof/>
        </w:rPr>
      </w:r>
      <w:r>
        <w:rPr>
          <w:noProof/>
        </w:rPr>
        <w:fldChar w:fldCharType="separate"/>
      </w:r>
      <w:r>
        <w:rPr>
          <w:noProof/>
        </w:rPr>
        <w:t>183</w:t>
      </w:r>
      <w:r>
        <w:rPr>
          <w:noProof/>
        </w:rPr>
        <w:fldChar w:fldCharType="end"/>
      </w:r>
    </w:p>
    <w:p w14:paraId="1883E63E" w14:textId="052720DA"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SS_UserProfileEvent API</w:t>
      </w:r>
      <w:r>
        <w:rPr>
          <w:noProof/>
        </w:rPr>
        <w:tab/>
      </w:r>
      <w:r>
        <w:rPr>
          <w:noProof/>
        </w:rPr>
        <w:fldChar w:fldCharType="begin"/>
      </w:r>
      <w:r>
        <w:rPr>
          <w:noProof/>
        </w:rPr>
        <w:instrText xml:space="preserve"> PAGEREF _Toc200926972 \h </w:instrText>
      </w:r>
      <w:r>
        <w:rPr>
          <w:noProof/>
        </w:rPr>
      </w:r>
      <w:r>
        <w:rPr>
          <w:noProof/>
        </w:rPr>
        <w:fldChar w:fldCharType="separate"/>
      </w:r>
      <w:r>
        <w:rPr>
          <w:noProof/>
        </w:rPr>
        <w:t>183</w:t>
      </w:r>
      <w:r>
        <w:rPr>
          <w:noProof/>
        </w:rPr>
        <w:fldChar w:fldCharType="end"/>
      </w:r>
    </w:p>
    <w:p w14:paraId="1724906C" w14:textId="2EFA0BF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_Toc200926973 \h </w:instrText>
      </w:r>
      <w:r>
        <w:rPr>
          <w:noProof/>
        </w:rPr>
      </w:r>
      <w:r>
        <w:rPr>
          <w:noProof/>
        </w:rPr>
        <w:fldChar w:fldCharType="separate"/>
      </w:r>
      <w:r>
        <w:rPr>
          <w:noProof/>
        </w:rPr>
        <w:t>183</w:t>
      </w:r>
      <w:r>
        <w:rPr>
          <w:noProof/>
        </w:rPr>
        <w:fldChar w:fldCharType="end"/>
      </w:r>
    </w:p>
    <w:p w14:paraId="70C5460A" w14:textId="7BFD4EC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11.4.3.2</w:t>
      </w:r>
      <w:r>
        <w:rPr>
          <w:rFonts w:asciiTheme="minorHAnsi" w:eastAsiaTheme="minorEastAsia" w:hAnsiTheme="minorHAnsi" w:cstheme="minorBidi"/>
          <w:noProof/>
          <w:kern w:val="2"/>
          <w:sz w:val="24"/>
          <w:szCs w:val="24"/>
          <w:lang w:eastAsia="en-GB"/>
          <w14:ligatures w14:val="standardContextual"/>
        </w:rPr>
        <w:tab/>
      </w:r>
      <w:r>
        <w:rPr>
          <w:noProof/>
        </w:rPr>
        <w:t>Subscribe_User_Profile_Update operation</w:t>
      </w:r>
      <w:r>
        <w:rPr>
          <w:noProof/>
        </w:rPr>
        <w:tab/>
      </w:r>
      <w:r>
        <w:rPr>
          <w:noProof/>
        </w:rPr>
        <w:fldChar w:fldCharType="begin"/>
      </w:r>
      <w:r>
        <w:rPr>
          <w:noProof/>
        </w:rPr>
        <w:instrText xml:space="preserve"> PAGEREF _Toc200926974 \h </w:instrText>
      </w:r>
      <w:r>
        <w:rPr>
          <w:noProof/>
        </w:rPr>
      </w:r>
      <w:r>
        <w:rPr>
          <w:noProof/>
        </w:rPr>
        <w:fldChar w:fldCharType="separate"/>
      </w:r>
      <w:r>
        <w:rPr>
          <w:noProof/>
        </w:rPr>
        <w:t>183</w:t>
      </w:r>
      <w:r>
        <w:rPr>
          <w:noProof/>
        </w:rPr>
        <w:fldChar w:fldCharType="end"/>
      </w:r>
    </w:p>
    <w:p w14:paraId="5B1CE06C" w14:textId="6528FAC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11.4.3.3</w:t>
      </w:r>
      <w:r>
        <w:rPr>
          <w:rFonts w:asciiTheme="minorHAnsi" w:eastAsiaTheme="minorEastAsia" w:hAnsiTheme="minorHAnsi" w:cstheme="minorBidi"/>
          <w:noProof/>
          <w:kern w:val="2"/>
          <w:sz w:val="24"/>
          <w:szCs w:val="24"/>
          <w:lang w:eastAsia="en-GB"/>
          <w14:ligatures w14:val="standardContextual"/>
        </w:rPr>
        <w:tab/>
      </w:r>
      <w:r>
        <w:rPr>
          <w:noProof/>
        </w:rPr>
        <w:t>Notify_User_Profile_Update operation</w:t>
      </w:r>
      <w:r>
        <w:rPr>
          <w:noProof/>
        </w:rPr>
        <w:tab/>
      </w:r>
      <w:r>
        <w:rPr>
          <w:noProof/>
        </w:rPr>
        <w:fldChar w:fldCharType="begin"/>
      </w:r>
      <w:r>
        <w:rPr>
          <w:noProof/>
        </w:rPr>
        <w:instrText xml:space="preserve"> PAGEREF _Toc200926975 \h </w:instrText>
      </w:r>
      <w:r>
        <w:rPr>
          <w:noProof/>
        </w:rPr>
      </w:r>
      <w:r>
        <w:rPr>
          <w:noProof/>
        </w:rPr>
        <w:fldChar w:fldCharType="separate"/>
      </w:r>
      <w:r>
        <w:rPr>
          <w:noProof/>
        </w:rPr>
        <w:t>184</w:t>
      </w:r>
      <w:r>
        <w:rPr>
          <w:noProof/>
        </w:rPr>
        <w:fldChar w:fldCharType="end"/>
      </w:r>
    </w:p>
    <w:p w14:paraId="7DDA738F" w14:textId="1619065F"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11.4.4</w:t>
      </w:r>
      <w:r>
        <w:rPr>
          <w:rFonts w:asciiTheme="minorHAnsi" w:eastAsiaTheme="minorEastAsia" w:hAnsiTheme="minorHAnsi" w:cstheme="minorBidi"/>
          <w:noProof/>
          <w:kern w:val="2"/>
          <w:sz w:val="24"/>
          <w:szCs w:val="24"/>
          <w:lang w:eastAsia="en-GB"/>
          <w14:ligatures w14:val="standardContextual"/>
        </w:rPr>
        <w:tab/>
      </w:r>
      <w:r>
        <w:rPr>
          <w:noProof/>
        </w:rPr>
        <w:t>SS_VALServiceData API</w:t>
      </w:r>
      <w:r>
        <w:rPr>
          <w:noProof/>
        </w:rPr>
        <w:tab/>
      </w:r>
      <w:r>
        <w:rPr>
          <w:noProof/>
        </w:rPr>
        <w:fldChar w:fldCharType="begin"/>
      </w:r>
      <w:r>
        <w:rPr>
          <w:noProof/>
        </w:rPr>
        <w:instrText xml:space="preserve"> PAGEREF _Toc200926976 \h </w:instrText>
      </w:r>
      <w:r>
        <w:rPr>
          <w:noProof/>
        </w:rPr>
      </w:r>
      <w:r>
        <w:rPr>
          <w:noProof/>
        </w:rPr>
        <w:fldChar w:fldCharType="separate"/>
      </w:r>
      <w:r>
        <w:rPr>
          <w:noProof/>
        </w:rPr>
        <w:t>184</w:t>
      </w:r>
      <w:r>
        <w:rPr>
          <w:noProof/>
        </w:rPr>
        <w:fldChar w:fldCharType="end"/>
      </w:r>
    </w:p>
    <w:p w14:paraId="40903D78" w14:textId="78A1570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_Toc200926977 \h </w:instrText>
      </w:r>
      <w:r>
        <w:rPr>
          <w:noProof/>
        </w:rPr>
      </w:r>
      <w:r>
        <w:rPr>
          <w:noProof/>
        </w:rPr>
        <w:fldChar w:fldCharType="separate"/>
      </w:r>
      <w:r>
        <w:rPr>
          <w:noProof/>
        </w:rPr>
        <w:t>184</w:t>
      </w:r>
      <w:r>
        <w:rPr>
          <w:noProof/>
        </w:rPr>
        <w:fldChar w:fldCharType="end"/>
      </w:r>
    </w:p>
    <w:p w14:paraId="7892FCA2" w14:textId="6825DAF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11.4.4.2</w:t>
      </w:r>
      <w:r>
        <w:rPr>
          <w:rFonts w:asciiTheme="minorHAnsi" w:eastAsiaTheme="minorEastAsia" w:hAnsiTheme="minorHAnsi" w:cstheme="minorBidi"/>
          <w:noProof/>
          <w:kern w:val="2"/>
          <w:sz w:val="24"/>
          <w:szCs w:val="24"/>
          <w:lang w:eastAsia="en-GB"/>
          <w14:ligatures w14:val="standardContextual"/>
        </w:rPr>
        <w:tab/>
      </w:r>
      <w:r>
        <w:rPr>
          <w:noProof/>
        </w:rPr>
        <w:t>Obtain_VAL_Service_Data operation</w:t>
      </w:r>
      <w:r>
        <w:rPr>
          <w:noProof/>
        </w:rPr>
        <w:tab/>
      </w:r>
      <w:r>
        <w:rPr>
          <w:noProof/>
        </w:rPr>
        <w:fldChar w:fldCharType="begin"/>
      </w:r>
      <w:r>
        <w:rPr>
          <w:noProof/>
        </w:rPr>
        <w:instrText xml:space="preserve"> PAGEREF _Toc200926978 \h </w:instrText>
      </w:r>
      <w:r>
        <w:rPr>
          <w:noProof/>
        </w:rPr>
      </w:r>
      <w:r>
        <w:rPr>
          <w:noProof/>
        </w:rPr>
        <w:fldChar w:fldCharType="separate"/>
      </w:r>
      <w:r>
        <w:rPr>
          <w:noProof/>
        </w:rPr>
        <w:t>184</w:t>
      </w:r>
      <w:r>
        <w:rPr>
          <w:noProof/>
        </w:rPr>
        <w:fldChar w:fldCharType="end"/>
      </w:r>
    </w:p>
    <w:p w14:paraId="39F2BD1A" w14:textId="13A27B62"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_Toc200926979 \h </w:instrText>
      </w:r>
      <w:r>
        <w:rPr>
          <w:noProof/>
        </w:rPr>
      </w:r>
      <w:r>
        <w:rPr>
          <w:noProof/>
        </w:rPr>
        <w:fldChar w:fldCharType="separate"/>
      </w:r>
      <w:r>
        <w:rPr>
          <w:noProof/>
        </w:rPr>
        <w:t>184</w:t>
      </w:r>
      <w:r>
        <w:rPr>
          <w:noProof/>
        </w:rPr>
        <w:fldChar w:fldCharType="end"/>
      </w:r>
    </w:p>
    <w:p w14:paraId="304D57CD" w14:textId="5BB183BF"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_Toc200926980 \h </w:instrText>
      </w:r>
      <w:r>
        <w:rPr>
          <w:noProof/>
        </w:rPr>
      </w:r>
      <w:r>
        <w:rPr>
          <w:noProof/>
        </w:rPr>
        <w:fldChar w:fldCharType="separate"/>
      </w:r>
      <w:r>
        <w:rPr>
          <w:noProof/>
        </w:rPr>
        <w:t>184</w:t>
      </w:r>
      <w:r>
        <w:rPr>
          <w:noProof/>
        </w:rPr>
        <w:fldChar w:fldCharType="end"/>
      </w:r>
    </w:p>
    <w:p w14:paraId="222E26A5" w14:textId="2049CD3C"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Functional model for identity management</w:t>
      </w:r>
      <w:r>
        <w:rPr>
          <w:noProof/>
        </w:rPr>
        <w:tab/>
      </w:r>
      <w:r>
        <w:rPr>
          <w:noProof/>
        </w:rPr>
        <w:fldChar w:fldCharType="begin"/>
      </w:r>
      <w:r>
        <w:rPr>
          <w:noProof/>
        </w:rPr>
        <w:instrText xml:space="preserve"> PAGEREF _Toc200926981 \h </w:instrText>
      </w:r>
      <w:r>
        <w:rPr>
          <w:noProof/>
        </w:rPr>
      </w:r>
      <w:r>
        <w:rPr>
          <w:noProof/>
        </w:rPr>
        <w:fldChar w:fldCharType="separate"/>
      </w:r>
      <w:r>
        <w:rPr>
          <w:noProof/>
        </w:rPr>
        <w:t>184</w:t>
      </w:r>
      <w:r>
        <w:rPr>
          <w:noProof/>
        </w:rPr>
        <w:fldChar w:fldCharType="end"/>
      </w:r>
    </w:p>
    <w:p w14:paraId="5F8D533E" w14:textId="37EF64C2"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_Toc200926982 \h </w:instrText>
      </w:r>
      <w:r>
        <w:rPr>
          <w:noProof/>
        </w:rPr>
      </w:r>
      <w:r>
        <w:rPr>
          <w:noProof/>
        </w:rPr>
        <w:fldChar w:fldCharType="separate"/>
      </w:r>
      <w:r>
        <w:rPr>
          <w:noProof/>
        </w:rPr>
        <w:t>184</w:t>
      </w:r>
      <w:r>
        <w:rPr>
          <w:noProof/>
        </w:rPr>
        <w:fldChar w:fldCharType="end"/>
      </w:r>
    </w:p>
    <w:p w14:paraId="4BBF606B" w14:textId="1CA2E2FD"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_Toc200926983 \h </w:instrText>
      </w:r>
      <w:r>
        <w:rPr>
          <w:noProof/>
        </w:rPr>
      </w:r>
      <w:r>
        <w:rPr>
          <w:noProof/>
        </w:rPr>
        <w:fldChar w:fldCharType="separate"/>
      </w:r>
      <w:r>
        <w:rPr>
          <w:noProof/>
        </w:rPr>
        <w:t>185</w:t>
      </w:r>
      <w:r>
        <w:rPr>
          <w:noProof/>
        </w:rPr>
        <w:fldChar w:fldCharType="end"/>
      </w:r>
    </w:p>
    <w:p w14:paraId="07E2BC1F" w14:textId="409863FF"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_Toc200926984 \h </w:instrText>
      </w:r>
      <w:r>
        <w:rPr>
          <w:noProof/>
        </w:rPr>
      </w:r>
      <w:r>
        <w:rPr>
          <w:noProof/>
        </w:rPr>
        <w:fldChar w:fldCharType="separate"/>
      </w:r>
      <w:r>
        <w:rPr>
          <w:noProof/>
        </w:rPr>
        <w:t>185</w:t>
      </w:r>
      <w:r>
        <w:rPr>
          <w:noProof/>
        </w:rPr>
        <w:fldChar w:fldCharType="end"/>
      </w:r>
    </w:p>
    <w:p w14:paraId="20579D2C" w14:textId="4399117C"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_Toc200926985 \h </w:instrText>
      </w:r>
      <w:r>
        <w:rPr>
          <w:noProof/>
        </w:rPr>
      </w:r>
      <w:r>
        <w:rPr>
          <w:noProof/>
        </w:rPr>
        <w:fldChar w:fldCharType="separate"/>
      </w:r>
      <w:r>
        <w:rPr>
          <w:noProof/>
        </w:rPr>
        <w:t>185</w:t>
      </w:r>
      <w:r>
        <w:rPr>
          <w:noProof/>
        </w:rPr>
        <w:fldChar w:fldCharType="end"/>
      </w:r>
    </w:p>
    <w:p w14:paraId="5C356564" w14:textId="2DDCDF3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_Toc200926986 \h </w:instrText>
      </w:r>
      <w:r>
        <w:rPr>
          <w:noProof/>
        </w:rPr>
      </w:r>
      <w:r>
        <w:rPr>
          <w:noProof/>
        </w:rPr>
        <w:fldChar w:fldCharType="separate"/>
      </w:r>
      <w:r>
        <w:rPr>
          <w:noProof/>
        </w:rPr>
        <w:t>185</w:t>
      </w:r>
      <w:r>
        <w:rPr>
          <w:noProof/>
        </w:rPr>
        <w:fldChar w:fldCharType="end"/>
      </w:r>
    </w:p>
    <w:p w14:paraId="077FA751" w14:textId="2283171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_Toc200926987 \h </w:instrText>
      </w:r>
      <w:r>
        <w:rPr>
          <w:noProof/>
        </w:rPr>
      </w:r>
      <w:r>
        <w:rPr>
          <w:noProof/>
        </w:rPr>
        <w:fldChar w:fldCharType="separate"/>
      </w:r>
      <w:r>
        <w:rPr>
          <w:noProof/>
        </w:rPr>
        <w:t>186</w:t>
      </w:r>
      <w:r>
        <w:rPr>
          <w:noProof/>
        </w:rPr>
        <w:fldChar w:fldCharType="end"/>
      </w:r>
    </w:p>
    <w:p w14:paraId="474276D0" w14:textId="0EB7CF4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12.2.4.3</w:t>
      </w:r>
      <w:r>
        <w:rPr>
          <w:rFonts w:asciiTheme="minorHAnsi" w:eastAsiaTheme="minorEastAsia" w:hAnsiTheme="minorHAnsi" w:cstheme="minorBidi"/>
          <w:noProof/>
          <w:kern w:val="2"/>
          <w:sz w:val="24"/>
          <w:szCs w:val="24"/>
          <w:lang w:eastAsia="en-GB"/>
          <w14:ligatures w14:val="standardContextual"/>
        </w:rPr>
        <w:tab/>
      </w:r>
      <w:r>
        <w:rPr>
          <w:noProof/>
        </w:rPr>
        <w:t>Identity management server</w:t>
      </w:r>
      <w:r>
        <w:rPr>
          <w:noProof/>
        </w:rPr>
        <w:tab/>
      </w:r>
      <w:r>
        <w:rPr>
          <w:noProof/>
        </w:rPr>
        <w:fldChar w:fldCharType="begin"/>
      </w:r>
      <w:r>
        <w:rPr>
          <w:noProof/>
        </w:rPr>
        <w:instrText xml:space="preserve"> PAGEREF _Toc200926988 \h </w:instrText>
      </w:r>
      <w:r>
        <w:rPr>
          <w:noProof/>
        </w:rPr>
      </w:r>
      <w:r>
        <w:rPr>
          <w:noProof/>
        </w:rPr>
        <w:fldChar w:fldCharType="separate"/>
      </w:r>
      <w:r>
        <w:rPr>
          <w:noProof/>
        </w:rPr>
        <w:t>186</w:t>
      </w:r>
      <w:r>
        <w:rPr>
          <w:noProof/>
        </w:rPr>
        <w:fldChar w:fldCharType="end"/>
      </w:r>
    </w:p>
    <w:p w14:paraId="5BD4DFBB" w14:textId="4F7E152F"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_Toc200926989 \h </w:instrText>
      </w:r>
      <w:r>
        <w:rPr>
          <w:noProof/>
        </w:rPr>
      </w:r>
      <w:r>
        <w:rPr>
          <w:noProof/>
        </w:rPr>
        <w:fldChar w:fldCharType="separate"/>
      </w:r>
      <w:r>
        <w:rPr>
          <w:noProof/>
        </w:rPr>
        <w:t>186</w:t>
      </w:r>
      <w:r>
        <w:rPr>
          <w:noProof/>
        </w:rPr>
        <w:fldChar w:fldCharType="end"/>
      </w:r>
    </w:p>
    <w:p w14:paraId="1097DE6E" w14:textId="19D32A5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_Toc200926990 \h </w:instrText>
      </w:r>
      <w:r>
        <w:rPr>
          <w:noProof/>
        </w:rPr>
      </w:r>
      <w:r>
        <w:rPr>
          <w:noProof/>
        </w:rPr>
        <w:fldChar w:fldCharType="separate"/>
      </w:r>
      <w:r>
        <w:rPr>
          <w:noProof/>
        </w:rPr>
        <w:t>186</w:t>
      </w:r>
      <w:r>
        <w:rPr>
          <w:noProof/>
        </w:rPr>
        <w:fldChar w:fldCharType="end"/>
      </w:r>
    </w:p>
    <w:p w14:paraId="2D3CDF1B" w14:textId="6430C9F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12.2.5.2</w:t>
      </w:r>
      <w:r>
        <w:rPr>
          <w:rFonts w:asciiTheme="minorHAnsi" w:eastAsiaTheme="minorEastAsia" w:hAnsiTheme="minorHAnsi" w:cstheme="minorBidi"/>
          <w:noProof/>
          <w:kern w:val="2"/>
          <w:sz w:val="24"/>
          <w:szCs w:val="24"/>
          <w:lang w:eastAsia="en-GB"/>
          <w14:ligatures w14:val="standardContextual"/>
        </w:rPr>
        <w:tab/>
      </w:r>
      <w:r>
        <w:rPr>
          <w:noProof/>
        </w:rPr>
        <w:t>IM-UU</w:t>
      </w:r>
      <w:r>
        <w:rPr>
          <w:noProof/>
        </w:rPr>
        <w:tab/>
      </w:r>
      <w:r>
        <w:rPr>
          <w:noProof/>
        </w:rPr>
        <w:fldChar w:fldCharType="begin"/>
      </w:r>
      <w:r>
        <w:rPr>
          <w:noProof/>
        </w:rPr>
        <w:instrText xml:space="preserve"> PAGEREF _Toc200926991 \h </w:instrText>
      </w:r>
      <w:r>
        <w:rPr>
          <w:noProof/>
        </w:rPr>
      </w:r>
      <w:r>
        <w:rPr>
          <w:noProof/>
        </w:rPr>
        <w:fldChar w:fldCharType="separate"/>
      </w:r>
      <w:r>
        <w:rPr>
          <w:noProof/>
        </w:rPr>
        <w:t>186</w:t>
      </w:r>
      <w:r>
        <w:rPr>
          <w:noProof/>
        </w:rPr>
        <w:fldChar w:fldCharType="end"/>
      </w:r>
    </w:p>
    <w:p w14:paraId="1347CAAE" w14:textId="6E90158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12.2.5.3</w:t>
      </w:r>
      <w:r>
        <w:rPr>
          <w:rFonts w:asciiTheme="minorHAnsi" w:eastAsiaTheme="minorEastAsia" w:hAnsiTheme="minorHAnsi" w:cstheme="minorBidi"/>
          <w:noProof/>
          <w:kern w:val="2"/>
          <w:sz w:val="24"/>
          <w:szCs w:val="24"/>
          <w:lang w:eastAsia="en-GB"/>
          <w14:ligatures w14:val="standardContextual"/>
        </w:rPr>
        <w:tab/>
      </w:r>
      <w:r>
        <w:rPr>
          <w:noProof/>
        </w:rPr>
        <w:t>IM-PC5</w:t>
      </w:r>
      <w:r>
        <w:rPr>
          <w:noProof/>
        </w:rPr>
        <w:tab/>
      </w:r>
      <w:r>
        <w:rPr>
          <w:noProof/>
        </w:rPr>
        <w:fldChar w:fldCharType="begin"/>
      </w:r>
      <w:r>
        <w:rPr>
          <w:noProof/>
        </w:rPr>
        <w:instrText xml:space="preserve"> PAGEREF _Toc200926992 \h </w:instrText>
      </w:r>
      <w:r>
        <w:rPr>
          <w:noProof/>
        </w:rPr>
      </w:r>
      <w:r>
        <w:rPr>
          <w:noProof/>
        </w:rPr>
        <w:fldChar w:fldCharType="separate"/>
      </w:r>
      <w:r>
        <w:rPr>
          <w:noProof/>
        </w:rPr>
        <w:t>186</w:t>
      </w:r>
      <w:r>
        <w:rPr>
          <w:noProof/>
        </w:rPr>
        <w:fldChar w:fldCharType="end"/>
      </w:r>
    </w:p>
    <w:p w14:paraId="44372DB5" w14:textId="11D2C64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12.2.5.4</w:t>
      </w:r>
      <w:r>
        <w:rPr>
          <w:rFonts w:asciiTheme="minorHAnsi" w:eastAsiaTheme="minorEastAsia" w:hAnsiTheme="minorHAnsi" w:cstheme="minorBidi"/>
          <w:noProof/>
          <w:kern w:val="2"/>
          <w:sz w:val="24"/>
          <w:szCs w:val="24"/>
          <w:lang w:eastAsia="en-GB"/>
          <w14:ligatures w14:val="standardContextual"/>
        </w:rPr>
        <w:tab/>
      </w:r>
      <w:r>
        <w:rPr>
          <w:noProof/>
        </w:rPr>
        <w:t>IM-C</w:t>
      </w:r>
      <w:r>
        <w:rPr>
          <w:noProof/>
        </w:rPr>
        <w:tab/>
      </w:r>
      <w:r>
        <w:rPr>
          <w:noProof/>
        </w:rPr>
        <w:fldChar w:fldCharType="begin"/>
      </w:r>
      <w:r>
        <w:rPr>
          <w:noProof/>
        </w:rPr>
        <w:instrText xml:space="preserve"> PAGEREF _Toc200926993 \h </w:instrText>
      </w:r>
      <w:r>
        <w:rPr>
          <w:noProof/>
        </w:rPr>
      </w:r>
      <w:r>
        <w:rPr>
          <w:noProof/>
        </w:rPr>
        <w:fldChar w:fldCharType="separate"/>
      </w:r>
      <w:r>
        <w:rPr>
          <w:noProof/>
        </w:rPr>
        <w:t>186</w:t>
      </w:r>
      <w:r>
        <w:rPr>
          <w:noProof/>
        </w:rPr>
        <w:fldChar w:fldCharType="end"/>
      </w:r>
    </w:p>
    <w:p w14:paraId="13E150F3" w14:textId="03F911A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12.2.5.5</w:t>
      </w:r>
      <w:r>
        <w:rPr>
          <w:rFonts w:asciiTheme="minorHAnsi" w:eastAsiaTheme="minorEastAsia" w:hAnsiTheme="minorHAnsi" w:cstheme="minorBidi"/>
          <w:noProof/>
          <w:kern w:val="2"/>
          <w:sz w:val="24"/>
          <w:szCs w:val="24"/>
          <w:lang w:eastAsia="en-GB"/>
          <w14:ligatures w14:val="standardContextual"/>
        </w:rPr>
        <w:tab/>
      </w:r>
      <w:r>
        <w:rPr>
          <w:noProof/>
        </w:rPr>
        <w:t>IM-S</w:t>
      </w:r>
      <w:r>
        <w:rPr>
          <w:noProof/>
        </w:rPr>
        <w:tab/>
      </w:r>
      <w:r>
        <w:rPr>
          <w:noProof/>
        </w:rPr>
        <w:fldChar w:fldCharType="begin"/>
      </w:r>
      <w:r>
        <w:rPr>
          <w:noProof/>
        </w:rPr>
        <w:instrText xml:space="preserve"> PAGEREF _Toc200926994 \h </w:instrText>
      </w:r>
      <w:r>
        <w:rPr>
          <w:noProof/>
        </w:rPr>
      </w:r>
      <w:r>
        <w:rPr>
          <w:noProof/>
        </w:rPr>
        <w:fldChar w:fldCharType="separate"/>
      </w:r>
      <w:r>
        <w:rPr>
          <w:noProof/>
        </w:rPr>
        <w:t>186</w:t>
      </w:r>
      <w:r>
        <w:rPr>
          <w:noProof/>
        </w:rPr>
        <w:fldChar w:fldCharType="end"/>
      </w:r>
    </w:p>
    <w:p w14:paraId="45EB25BC" w14:textId="00AE680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12.2.5.6</w:t>
      </w:r>
      <w:r>
        <w:rPr>
          <w:rFonts w:asciiTheme="minorHAnsi" w:eastAsiaTheme="minorEastAsia" w:hAnsiTheme="minorHAnsi" w:cstheme="minorBidi"/>
          <w:noProof/>
          <w:kern w:val="2"/>
          <w:sz w:val="24"/>
          <w:szCs w:val="24"/>
          <w:lang w:eastAsia="en-GB"/>
          <w14:ligatures w14:val="standardContextual"/>
        </w:rPr>
        <w:tab/>
      </w:r>
      <w:r>
        <w:rPr>
          <w:noProof/>
        </w:rPr>
        <w:t>IM-E</w:t>
      </w:r>
      <w:r>
        <w:rPr>
          <w:noProof/>
        </w:rPr>
        <w:tab/>
      </w:r>
      <w:r>
        <w:rPr>
          <w:noProof/>
        </w:rPr>
        <w:fldChar w:fldCharType="begin"/>
      </w:r>
      <w:r>
        <w:rPr>
          <w:noProof/>
        </w:rPr>
        <w:instrText xml:space="preserve"> PAGEREF _Toc200926995 \h </w:instrText>
      </w:r>
      <w:r>
        <w:rPr>
          <w:noProof/>
        </w:rPr>
      </w:r>
      <w:r>
        <w:rPr>
          <w:noProof/>
        </w:rPr>
        <w:fldChar w:fldCharType="separate"/>
      </w:r>
      <w:r>
        <w:rPr>
          <w:noProof/>
        </w:rPr>
        <w:t>186</w:t>
      </w:r>
      <w:r>
        <w:rPr>
          <w:noProof/>
        </w:rPr>
        <w:fldChar w:fldCharType="end"/>
      </w:r>
    </w:p>
    <w:p w14:paraId="6913849F" w14:textId="2B2C15C1"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identity management</w:t>
      </w:r>
      <w:r>
        <w:rPr>
          <w:noProof/>
        </w:rPr>
        <w:tab/>
      </w:r>
      <w:r>
        <w:rPr>
          <w:noProof/>
        </w:rPr>
        <w:fldChar w:fldCharType="begin"/>
      </w:r>
      <w:r>
        <w:rPr>
          <w:noProof/>
        </w:rPr>
        <w:instrText xml:space="preserve"> PAGEREF _Toc200926996 \h </w:instrText>
      </w:r>
      <w:r>
        <w:rPr>
          <w:noProof/>
        </w:rPr>
      </w:r>
      <w:r>
        <w:rPr>
          <w:noProof/>
        </w:rPr>
        <w:fldChar w:fldCharType="separate"/>
      </w:r>
      <w:r>
        <w:rPr>
          <w:noProof/>
        </w:rPr>
        <w:t>186</w:t>
      </w:r>
      <w:r>
        <w:rPr>
          <w:noProof/>
        </w:rPr>
        <w:fldChar w:fldCharType="end"/>
      </w:r>
    </w:p>
    <w:p w14:paraId="2CD3B41C" w14:textId="19B701E8"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_Toc200926997 \h </w:instrText>
      </w:r>
      <w:r>
        <w:rPr>
          <w:noProof/>
        </w:rPr>
      </w:r>
      <w:r>
        <w:rPr>
          <w:noProof/>
        </w:rPr>
        <w:fldChar w:fldCharType="separate"/>
      </w:r>
      <w:r>
        <w:rPr>
          <w:noProof/>
        </w:rPr>
        <w:t>186</w:t>
      </w:r>
      <w:r>
        <w:rPr>
          <w:noProof/>
        </w:rPr>
        <w:fldChar w:fldCharType="end"/>
      </w:r>
    </w:p>
    <w:p w14:paraId="50B162AC" w14:textId="64400780"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_Toc200926998 \h </w:instrText>
      </w:r>
      <w:r>
        <w:rPr>
          <w:noProof/>
        </w:rPr>
      </w:r>
      <w:r>
        <w:rPr>
          <w:noProof/>
        </w:rPr>
        <w:fldChar w:fldCharType="separate"/>
      </w:r>
      <w:r>
        <w:rPr>
          <w:noProof/>
        </w:rPr>
        <w:t>186</w:t>
      </w:r>
      <w:r>
        <w:rPr>
          <w:noProof/>
        </w:rPr>
        <w:fldChar w:fldCharType="end"/>
      </w:r>
    </w:p>
    <w:p w14:paraId="40234BC8" w14:textId="3AAACF9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VAL server provisioning request</w:t>
      </w:r>
      <w:r>
        <w:rPr>
          <w:noProof/>
        </w:rPr>
        <w:tab/>
      </w:r>
      <w:r>
        <w:rPr>
          <w:noProof/>
        </w:rPr>
        <w:fldChar w:fldCharType="begin"/>
      </w:r>
      <w:r>
        <w:rPr>
          <w:noProof/>
        </w:rPr>
        <w:instrText xml:space="preserve"> PAGEREF _Toc200926999 \h </w:instrText>
      </w:r>
      <w:r>
        <w:rPr>
          <w:noProof/>
        </w:rPr>
      </w:r>
      <w:r>
        <w:rPr>
          <w:noProof/>
        </w:rPr>
        <w:fldChar w:fldCharType="separate"/>
      </w:r>
      <w:r>
        <w:rPr>
          <w:noProof/>
        </w:rPr>
        <w:t>187</w:t>
      </w:r>
      <w:r>
        <w:rPr>
          <w:noProof/>
        </w:rPr>
        <w:fldChar w:fldCharType="end"/>
      </w:r>
    </w:p>
    <w:p w14:paraId="251F15B1" w14:textId="01E39ED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VAL server provisioning response</w:t>
      </w:r>
      <w:r>
        <w:rPr>
          <w:noProof/>
        </w:rPr>
        <w:tab/>
      </w:r>
      <w:r>
        <w:rPr>
          <w:noProof/>
        </w:rPr>
        <w:fldChar w:fldCharType="begin"/>
      </w:r>
      <w:r>
        <w:rPr>
          <w:noProof/>
        </w:rPr>
        <w:instrText xml:space="preserve"> PAGEREF _Toc200927000 \h </w:instrText>
      </w:r>
      <w:r>
        <w:rPr>
          <w:noProof/>
        </w:rPr>
      </w:r>
      <w:r>
        <w:rPr>
          <w:noProof/>
        </w:rPr>
        <w:fldChar w:fldCharType="separate"/>
      </w:r>
      <w:r>
        <w:rPr>
          <w:noProof/>
        </w:rPr>
        <w:t>187</w:t>
      </w:r>
      <w:r>
        <w:rPr>
          <w:noProof/>
        </w:rPr>
        <w:fldChar w:fldCharType="end"/>
      </w:r>
    </w:p>
    <w:p w14:paraId="348FFF91" w14:textId="6248CC2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12.3.2.3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request</w:t>
      </w:r>
      <w:r>
        <w:rPr>
          <w:noProof/>
        </w:rPr>
        <w:tab/>
      </w:r>
      <w:r>
        <w:rPr>
          <w:noProof/>
        </w:rPr>
        <w:fldChar w:fldCharType="begin"/>
      </w:r>
      <w:r>
        <w:rPr>
          <w:noProof/>
        </w:rPr>
        <w:instrText xml:space="preserve"> PAGEREF _Toc200927001 \h </w:instrText>
      </w:r>
      <w:r>
        <w:rPr>
          <w:noProof/>
        </w:rPr>
      </w:r>
      <w:r>
        <w:rPr>
          <w:noProof/>
        </w:rPr>
        <w:fldChar w:fldCharType="separate"/>
      </w:r>
      <w:r>
        <w:rPr>
          <w:noProof/>
        </w:rPr>
        <w:t>187</w:t>
      </w:r>
      <w:r>
        <w:rPr>
          <w:noProof/>
        </w:rPr>
        <w:fldChar w:fldCharType="end"/>
      </w:r>
    </w:p>
    <w:p w14:paraId="134C3678" w14:textId="04F2FB9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12.3.2.4</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response</w:t>
      </w:r>
      <w:r>
        <w:rPr>
          <w:noProof/>
        </w:rPr>
        <w:tab/>
      </w:r>
      <w:r>
        <w:rPr>
          <w:noProof/>
        </w:rPr>
        <w:fldChar w:fldCharType="begin"/>
      </w:r>
      <w:r>
        <w:rPr>
          <w:noProof/>
        </w:rPr>
        <w:instrText xml:space="preserve"> PAGEREF _Toc200927002 \h </w:instrText>
      </w:r>
      <w:r>
        <w:rPr>
          <w:noProof/>
        </w:rPr>
      </w:r>
      <w:r>
        <w:rPr>
          <w:noProof/>
        </w:rPr>
        <w:fldChar w:fldCharType="separate"/>
      </w:r>
      <w:r>
        <w:rPr>
          <w:noProof/>
        </w:rPr>
        <w:t>187</w:t>
      </w:r>
      <w:r>
        <w:rPr>
          <w:noProof/>
        </w:rPr>
        <w:fldChar w:fldCharType="end"/>
      </w:r>
    </w:p>
    <w:p w14:paraId="6DD2566F" w14:textId="742EF82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12.3.2.5</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request</w:t>
      </w:r>
      <w:r>
        <w:rPr>
          <w:noProof/>
        </w:rPr>
        <w:tab/>
      </w:r>
      <w:r>
        <w:rPr>
          <w:noProof/>
        </w:rPr>
        <w:fldChar w:fldCharType="begin"/>
      </w:r>
      <w:r>
        <w:rPr>
          <w:noProof/>
        </w:rPr>
        <w:instrText xml:space="preserve"> PAGEREF _Toc200927003 \h </w:instrText>
      </w:r>
      <w:r>
        <w:rPr>
          <w:noProof/>
        </w:rPr>
      </w:r>
      <w:r>
        <w:rPr>
          <w:noProof/>
        </w:rPr>
        <w:fldChar w:fldCharType="separate"/>
      </w:r>
      <w:r>
        <w:rPr>
          <w:noProof/>
        </w:rPr>
        <w:t>187</w:t>
      </w:r>
      <w:r>
        <w:rPr>
          <w:noProof/>
        </w:rPr>
        <w:fldChar w:fldCharType="end"/>
      </w:r>
    </w:p>
    <w:p w14:paraId="394ACD0C" w14:textId="136A236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12.3.2.6</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response</w:t>
      </w:r>
      <w:r>
        <w:rPr>
          <w:noProof/>
        </w:rPr>
        <w:tab/>
      </w:r>
      <w:r>
        <w:rPr>
          <w:noProof/>
        </w:rPr>
        <w:fldChar w:fldCharType="begin"/>
      </w:r>
      <w:r>
        <w:rPr>
          <w:noProof/>
        </w:rPr>
        <w:instrText xml:space="preserve"> PAGEREF _Toc200927004 \h </w:instrText>
      </w:r>
      <w:r>
        <w:rPr>
          <w:noProof/>
        </w:rPr>
      </w:r>
      <w:r>
        <w:rPr>
          <w:noProof/>
        </w:rPr>
        <w:fldChar w:fldCharType="separate"/>
      </w:r>
      <w:r>
        <w:rPr>
          <w:noProof/>
        </w:rPr>
        <w:t>188</w:t>
      </w:r>
      <w:r>
        <w:rPr>
          <w:noProof/>
        </w:rPr>
        <w:fldChar w:fldCharType="end"/>
      </w:r>
    </w:p>
    <w:p w14:paraId="05A90E6B" w14:textId="49B799F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12.3.2.7</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request</w:t>
      </w:r>
      <w:r>
        <w:rPr>
          <w:noProof/>
        </w:rPr>
        <w:tab/>
      </w:r>
      <w:r>
        <w:rPr>
          <w:noProof/>
        </w:rPr>
        <w:fldChar w:fldCharType="begin"/>
      </w:r>
      <w:r>
        <w:rPr>
          <w:noProof/>
        </w:rPr>
        <w:instrText xml:space="preserve"> PAGEREF _Toc200927005 \h </w:instrText>
      </w:r>
      <w:r>
        <w:rPr>
          <w:noProof/>
        </w:rPr>
      </w:r>
      <w:r>
        <w:rPr>
          <w:noProof/>
        </w:rPr>
        <w:fldChar w:fldCharType="separate"/>
      </w:r>
      <w:r>
        <w:rPr>
          <w:noProof/>
        </w:rPr>
        <w:t>188</w:t>
      </w:r>
      <w:r>
        <w:rPr>
          <w:noProof/>
        </w:rPr>
        <w:fldChar w:fldCharType="end"/>
      </w:r>
    </w:p>
    <w:p w14:paraId="419AD62B" w14:textId="169A236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12.3.2.8</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response</w:t>
      </w:r>
      <w:r>
        <w:rPr>
          <w:noProof/>
        </w:rPr>
        <w:tab/>
      </w:r>
      <w:r>
        <w:rPr>
          <w:noProof/>
        </w:rPr>
        <w:fldChar w:fldCharType="begin"/>
      </w:r>
      <w:r>
        <w:rPr>
          <w:noProof/>
        </w:rPr>
        <w:instrText xml:space="preserve"> PAGEREF _Toc200927006 \h </w:instrText>
      </w:r>
      <w:r>
        <w:rPr>
          <w:noProof/>
        </w:rPr>
      </w:r>
      <w:r>
        <w:rPr>
          <w:noProof/>
        </w:rPr>
        <w:fldChar w:fldCharType="separate"/>
      </w:r>
      <w:r>
        <w:rPr>
          <w:noProof/>
        </w:rPr>
        <w:t>188</w:t>
      </w:r>
      <w:r>
        <w:rPr>
          <w:noProof/>
        </w:rPr>
        <w:fldChar w:fldCharType="end"/>
      </w:r>
    </w:p>
    <w:p w14:paraId="6C170B68" w14:textId="40128D89"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General user authentication and authorization for VAL services</w:t>
      </w:r>
      <w:r>
        <w:rPr>
          <w:noProof/>
        </w:rPr>
        <w:tab/>
      </w:r>
      <w:r>
        <w:rPr>
          <w:noProof/>
        </w:rPr>
        <w:fldChar w:fldCharType="begin"/>
      </w:r>
      <w:r>
        <w:rPr>
          <w:noProof/>
        </w:rPr>
        <w:instrText xml:space="preserve"> PAGEREF _Toc200927007 \h </w:instrText>
      </w:r>
      <w:r>
        <w:rPr>
          <w:noProof/>
        </w:rPr>
      </w:r>
      <w:r>
        <w:rPr>
          <w:noProof/>
        </w:rPr>
        <w:fldChar w:fldCharType="separate"/>
      </w:r>
      <w:r>
        <w:rPr>
          <w:noProof/>
        </w:rPr>
        <w:t>188</w:t>
      </w:r>
      <w:r>
        <w:rPr>
          <w:noProof/>
        </w:rPr>
        <w:fldChar w:fldCharType="end"/>
      </w:r>
    </w:p>
    <w:p w14:paraId="4B1D822D" w14:textId="409566A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_Toc200927008 \h </w:instrText>
      </w:r>
      <w:r>
        <w:rPr>
          <w:noProof/>
        </w:rPr>
      </w:r>
      <w:r>
        <w:rPr>
          <w:noProof/>
        </w:rPr>
        <w:fldChar w:fldCharType="separate"/>
      </w:r>
      <w:r>
        <w:rPr>
          <w:noProof/>
        </w:rPr>
        <w:t>188</w:t>
      </w:r>
      <w:r>
        <w:rPr>
          <w:noProof/>
        </w:rPr>
        <w:fldChar w:fldCharType="end"/>
      </w:r>
    </w:p>
    <w:p w14:paraId="4617D9AE" w14:textId="159624B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12.3.3.2</w:t>
      </w:r>
      <w:r>
        <w:rPr>
          <w:rFonts w:asciiTheme="minorHAnsi" w:eastAsiaTheme="minorEastAsia" w:hAnsiTheme="minorHAnsi" w:cstheme="minorBidi"/>
          <w:noProof/>
          <w:kern w:val="2"/>
          <w:sz w:val="24"/>
          <w:szCs w:val="24"/>
          <w:lang w:eastAsia="en-GB"/>
          <w14:ligatures w14:val="standardContextual"/>
        </w:rPr>
        <w:tab/>
      </w:r>
      <w:r>
        <w:rPr>
          <w:noProof/>
        </w:rPr>
        <w:t>Primary VAL system</w:t>
      </w:r>
      <w:r>
        <w:rPr>
          <w:noProof/>
        </w:rPr>
        <w:tab/>
      </w:r>
      <w:r>
        <w:rPr>
          <w:noProof/>
        </w:rPr>
        <w:fldChar w:fldCharType="begin"/>
      </w:r>
      <w:r>
        <w:rPr>
          <w:noProof/>
        </w:rPr>
        <w:instrText xml:space="preserve"> PAGEREF _Toc200927009 \h </w:instrText>
      </w:r>
      <w:r>
        <w:rPr>
          <w:noProof/>
        </w:rPr>
      </w:r>
      <w:r>
        <w:rPr>
          <w:noProof/>
        </w:rPr>
        <w:fldChar w:fldCharType="separate"/>
      </w:r>
      <w:r>
        <w:rPr>
          <w:noProof/>
        </w:rPr>
        <w:t>188</w:t>
      </w:r>
      <w:r>
        <w:rPr>
          <w:noProof/>
        </w:rPr>
        <w:fldChar w:fldCharType="end"/>
      </w:r>
    </w:p>
    <w:p w14:paraId="1C06C02E" w14:textId="37177C1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12.3.3.3</w:t>
      </w:r>
      <w:r>
        <w:rPr>
          <w:rFonts w:asciiTheme="minorHAnsi" w:eastAsiaTheme="minorEastAsia" w:hAnsiTheme="minorHAnsi" w:cstheme="minorBidi"/>
          <w:noProof/>
          <w:kern w:val="2"/>
          <w:sz w:val="24"/>
          <w:szCs w:val="24"/>
          <w:lang w:eastAsia="en-GB"/>
          <w14:ligatures w14:val="standardContextual"/>
        </w:rPr>
        <w:tab/>
      </w:r>
      <w:r>
        <w:rPr>
          <w:noProof/>
        </w:rPr>
        <w:t>Interconnection partner VAL system</w:t>
      </w:r>
      <w:r>
        <w:rPr>
          <w:noProof/>
        </w:rPr>
        <w:tab/>
      </w:r>
      <w:r>
        <w:rPr>
          <w:noProof/>
        </w:rPr>
        <w:fldChar w:fldCharType="begin"/>
      </w:r>
      <w:r>
        <w:rPr>
          <w:noProof/>
        </w:rPr>
        <w:instrText xml:space="preserve"> PAGEREF _Toc200927010 \h </w:instrText>
      </w:r>
      <w:r>
        <w:rPr>
          <w:noProof/>
        </w:rPr>
      </w:r>
      <w:r>
        <w:rPr>
          <w:noProof/>
        </w:rPr>
        <w:fldChar w:fldCharType="separate"/>
      </w:r>
      <w:r>
        <w:rPr>
          <w:noProof/>
        </w:rPr>
        <w:t>189</w:t>
      </w:r>
      <w:r>
        <w:rPr>
          <w:noProof/>
        </w:rPr>
        <w:fldChar w:fldCharType="end"/>
      </w:r>
    </w:p>
    <w:p w14:paraId="4A0761A1" w14:textId="4757F7A4"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identity management service</w:t>
      </w:r>
      <w:r>
        <w:rPr>
          <w:noProof/>
        </w:rPr>
        <w:tab/>
      </w:r>
      <w:r>
        <w:rPr>
          <w:noProof/>
        </w:rPr>
        <w:fldChar w:fldCharType="begin"/>
      </w:r>
      <w:r>
        <w:rPr>
          <w:noProof/>
        </w:rPr>
        <w:instrText xml:space="preserve"> PAGEREF _Toc200927011 \h </w:instrText>
      </w:r>
      <w:r>
        <w:rPr>
          <w:noProof/>
        </w:rPr>
      </w:r>
      <w:r>
        <w:rPr>
          <w:noProof/>
        </w:rPr>
        <w:fldChar w:fldCharType="separate"/>
      </w:r>
      <w:r>
        <w:rPr>
          <w:noProof/>
        </w:rPr>
        <w:t>189</w:t>
      </w:r>
      <w:r>
        <w:rPr>
          <w:noProof/>
        </w:rPr>
        <w:fldChar w:fldCharType="end"/>
      </w:r>
    </w:p>
    <w:p w14:paraId="18392AD1" w14:textId="309762A7"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_Toc200927012 \h </w:instrText>
      </w:r>
      <w:r>
        <w:rPr>
          <w:noProof/>
        </w:rPr>
      </w:r>
      <w:r>
        <w:rPr>
          <w:noProof/>
        </w:rPr>
        <w:fldChar w:fldCharType="separate"/>
      </w:r>
      <w:r>
        <w:rPr>
          <w:noProof/>
        </w:rPr>
        <w:t>189</w:t>
      </w:r>
      <w:r>
        <w:rPr>
          <w:noProof/>
        </w:rPr>
        <w:fldChar w:fldCharType="end"/>
      </w:r>
    </w:p>
    <w:p w14:paraId="642C58C8" w14:textId="4D921FB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_Toc200927013 \h </w:instrText>
      </w:r>
      <w:r>
        <w:rPr>
          <w:noProof/>
        </w:rPr>
      </w:r>
      <w:r>
        <w:rPr>
          <w:noProof/>
        </w:rPr>
        <w:fldChar w:fldCharType="separate"/>
      </w:r>
      <w:r>
        <w:rPr>
          <w:noProof/>
        </w:rPr>
        <w:t>189</w:t>
      </w:r>
      <w:r>
        <w:rPr>
          <w:noProof/>
        </w:rPr>
        <w:fldChar w:fldCharType="end"/>
      </w:r>
    </w:p>
    <w:p w14:paraId="1456EE17" w14:textId="572B2F3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12.3.4.3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procedure</w:t>
      </w:r>
      <w:r>
        <w:rPr>
          <w:noProof/>
        </w:rPr>
        <w:tab/>
      </w:r>
      <w:r>
        <w:rPr>
          <w:noProof/>
        </w:rPr>
        <w:fldChar w:fldCharType="begin"/>
      </w:r>
      <w:r>
        <w:rPr>
          <w:noProof/>
        </w:rPr>
        <w:instrText xml:space="preserve"> PAGEREF _Toc200927014 \h </w:instrText>
      </w:r>
      <w:r>
        <w:rPr>
          <w:noProof/>
        </w:rPr>
      </w:r>
      <w:r>
        <w:rPr>
          <w:noProof/>
        </w:rPr>
        <w:fldChar w:fldCharType="separate"/>
      </w:r>
      <w:r>
        <w:rPr>
          <w:noProof/>
        </w:rPr>
        <w:t>190</w:t>
      </w:r>
      <w:r>
        <w:rPr>
          <w:noProof/>
        </w:rPr>
        <w:fldChar w:fldCharType="end"/>
      </w:r>
    </w:p>
    <w:p w14:paraId="65F89E60" w14:textId="01F142C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12.3.4.4</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procedure</w:t>
      </w:r>
      <w:r>
        <w:rPr>
          <w:noProof/>
        </w:rPr>
        <w:tab/>
      </w:r>
      <w:r>
        <w:rPr>
          <w:noProof/>
        </w:rPr>
        <w:fldChar w:fldCharType="begin"/>
      </w:r>
      <w:r>
        <w:rPr>
          <w:noProof/>
        </w:rPr>
        <w:instrText xml:space="preserve"> PAGEREF _Toc200927015 \h </w:instrText>
      </w:r>
      <w:r>
        <w:rPr>
          <w:noProof/>
        </w:rPr>
      </w:r>
      <w:r>
        <w:rPr>
          <w:noProof/>
        </w:rPr>
        <w:fldChar w:fldCharType="separate"/>
      </w:r>
      <w:r>
        <w:rPr>
          <w:noProof/>
        </w:rPr>
        <w:t>191</w:t>
      </w:r>
      <w:r>
        <w:rPr>
          <w:noProof/>
        </w:rPr>
        <w:fldChar w:fldCharType="end"/>
      </w:r>
    </w:p>
    <w:p w14:paraId="0DE0C7A8" w14:textId="71FFDEC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12.3.4.5</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procedure</w:t>
      </w:r>
      <w:r>
        <w:rPr>
          <w:noProof/>
        </w:rPr>
        <w:tab/>
      </w:r>
      <w:r>
        <w:rPr>
          <w:noProof/>
        </w:rPr>
        <w:fldChar w:fldCharType="begin"/>
      </w:r>
      <w:r>
        <w:rPr>
          <w:noProof/>
        </w:rPr>
        <w:instrText xml:space="preserve"> PAGEREF _Toc200927016 \h </w:instrText>
      </w:r>
      <w:r>
        <w:rPr>
          <w:noProof/>
        </w:rPr>
      </w:r>
      <w:r>
        <w:rPr>
          <w:noProof/>
        </w:rPr>
        <w:fldChar w:fldCharType="separate"/>
      </w:r>
      <w:r>
        <w:rPr>
          <w:noProof/>
        </w:rPr>
        <w:t>191</w:t>
      </w:r>
      <w:r>
        <w:rPr>
          <w:noProof/>
        </w:rPr>
        <w:fldChar w:fldCharType="end"/>
      </w:r>
    </w:p>
    <w:p w14:paraId="03583866" w14:textId="4B78AA5B"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SEAL APIs for identity management</w:t>
      </w:r>
      <w:r>
        <w:rPr>
          <w:noProof/>
        </w:rPr>
        <w:tab/>
      </w:r>
      <w:r>
        <w:rPr>
          <w:noProof/>
        </w:rPr>
        <w:fldChar w:fldCharType="begin"/>
      </w:r>
      <w:r>
        <w:rPr>
          <w:noProof/>
        </w:rPr>
        <w:instrText xml:space="preserve"> PAGEREF _Toc200927017 \h </w:instrText>
      </w:r>
      <w:r>
        <w:rPr>
          <w:noProof/>
        </w:rPr>
      </w:r>
      <w:r>
        <w:rPr>
          <w:noProof/>
        </w:rPr>
        <w:fldChar w:fldCharType="separate"/>
      </w:r>
      <w:r>
        <w:rPr>
          <w:noProof/>
        </w:rPr>
        <w:t>192</w:t>
      </w:r>
      <w:r>
        <w:rPr>
          <w:noProof/>
        </w:rPr>
        <w:fldChar w:fldCharType="end"/>
      </w:r>
    </w:p>
    <w:p w14:paraId="6A7855A7" w14:textId="6126EE5C"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_Toc200927018 \h </w:instrText>
      </w:r>
      <w:r>
        <w:rPr>
          <w:noProof/>
        </w:rPr>
      </w:r>
      <w:r>
        <w:rPr>
          <w:noProof/>
        </w:rPr>
        <w:fldChar w:fldCharType="separate"/>
      </w:r>
      <w:r>
        <w:rPr>
          <w:noProof/>
        </w:rPr>
        <w:t>192</w:t>
      </w:r>
      <w:r>
        <w:rPr>
          <w:noProof/>
        </w:rPr>
        <w:fldChar w:fldCharType="end"/>
      </w:r>
    </w:p>
    <w:p w14:paraId="257AD524" w14:textId="0EB440FA"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_Toc200927019 \h </w:instrText>
      </w:r>
      <w:r>
        <w:rPr>
          <w:noProof/>
        </w:rPr>
      </w:r>
      <w:r>
        <w:rPr>
          <w:noProof/>
        </w:rPr>
        <w:fldChar w:fldCharType="separate"/>
      </w:r>
      <w:r>
        <w:rPr>
          <w:noProof/>
        </w:rPr>
        <w:t>192</w:t>
      </w:r>
      <w:r>
        <w:rPr>
          <w:noProof/>
        </w:rPr>
        <w:fldChar w:fldCharType="end"/>
      </w:r>
    </w:p>
    <w:p w14:paraId="744F8803" w14:textId="2E86EF3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_Toc200927020 \h </w:instrText>
      </w:r>
      <w:r>
        <w:rPr>
          <w:noProof/>
        </w:rPr>
      </w:r>
      <w:r>
        <w:rPr>
          <w:noProof/>
        </w:rPr>
        <w:fldChar w:fldCharType="separate"/>
      </w:r>
      <w:r>
        <w:rPr>
          <w:noProof/>
        </w:rPr>
        <w:t>192</w:t>
      </w:r>
      <w:r>
        <w:rPr>
          <w:noProof/>
        </w:rPr>
        <w:fldChar w:fldCharType="end"/>
      </w:r>
    </w:p>
    <w:p w14:paraId="2A21D54D" w14:textId="1A49E77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_Toc200927021 \h </w:instrText>
      </w:r>
      <w:r>
        <w:rPr>
          <w:noProof/>
        </w:rPr>
      </w:r>
      <w:r>
        <w:rPr>
          <w:noProof/>
        </w:rPr>
        <w:fldChar w:fldCharType="separate"/>
      </w:r>
      <w:r>
        <w:rPr>
          <w:noProof/>
        </w:rPr>
        <w:t>192</w:t>
      </w:r>
      <w:r>
        <w:rPr>
          <w:noProof/>
        </w:rPr>
        <w:fldChar w:fldCharType="end"/>
      </w:r>
    </w:p>
    <w:p w14:paraId="6F00A856" w14:textId="4AE501F2"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12.4.3</w:t>
      </w:r>
      <w:r>
        <w:rPr>
          <w:rFonts w:asciiTheme="minorHAnsi" w:eastAsiaTheme="minorEastAsia" w:hAnsiTheme="minorHAnsi" w:cstheme="minorBidi"/>
          <w:noProof/>
          <w:kern w:val="2"/>
          <w:sz w:val="24"/>
          <w:szCs w:val="24"/>
          <w:lang w:eastAsia="en-GB"/>
          <w14:ligatures w14:val="standardContextual"/>
        </w:rPr>
        <w:tab/>
      </w:r>
      <w:r>
        <w:rPr>
          <w:noProof/>
        </w:rPr>
        <w:t>SS_IdmParameterProvisioning API</w:t>
      </w:r>
      <w:r>
        <w:rPr>
          <w:noProof/>
        </w:rPr>
        <w:tab/>
      </w:r>
      <w:r>
        <w:rPr>
          <w:noProof/>
        </w:rPr>
        <w:fldChar w:fldCharType="begin"/>
      </w:r>
      <w:r>
        <w:rPr>
          <w:noProof/>
        </w:rPr>
        <w:instrText xml:space="preserve"> PAGEREF _Toc200927022 \h </w:instrText>
      </w:r>
      <w:r>
        <w:rPr>
          <w:noProof/>
        </w:rPr>
      </w:r>
      <w:r>
        <w:rPr>
          <w:noProof/>
        </w:rPr>
        <w:fldChar w:fldCharType="separate"/>
      </w:r>
      <w:r>
        <w:rPr>
          <w:noProof/>
        </w:rPr>
        <w:t>192</w:t>
      </w:r>
      <w:r>
        <w:rPr>
          <w:noProof/>
        </w:rPr>
        <w:fldChar w:fldCharType="end"/>
      </w:r>
    </w:p>
    <w:p w14:paraId="0746E262" w14:textId="20A86DC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_Toc200927023 \h </w:instrText>
      </w:r>
      <w:r>
        <w:rPr>
          <w:noProof/>
        </w:rPr>
      </w:r>
      <w:r>
        <w:rPr>
          <w:noProof/>
        </w:rPr>
        <w:fldChar w:fldCharType="separate"/>
      </w:r>
      <w:r>
        <w:rPr>
          <w:noProof/>
        </w:rPr>
        <w:t>192</w:t>
      </w:r>
      <w:r>
        <w:rPr>
          <w:noProof/>
        </w:rPr>
        <w:fldChar w:fldCharType="end"/>
      </w:r>
    </w:p>
    <w:p w14:paraId="456775E2" w14:textId="54DE2D2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12.4.3.2</w:t>
      </w:r>
      <w:r>
        <w:rPr>
          <w:rFonts w:asciiTheme="minorHAnsi" w:eastAsiaTheme="minorEastAsia" w:hAnsiTheme="minorHAnsi" w:cstheme="minorBidi"/>
          <w:noProof/>
          <w:kern w:val="2"/>
          <w:sz w:val="24"/>
          <w:szCs w:val="24"/>
          <w:lang w:eastAsia="en-GB"/>
          <w14:ligatures w14:val="standardContextual"/>
        </w:rPr>
        <w:tab/>
      </w:r>
      <w:r>
        <w:rPr>
          <w:noProof/>
        </w:rPr>
        <w:t>Provide_Configuration operation</w:t>
      </w:r>
      <w:r>
        <w:rPr>
          <w:noProof/>
        </w:rPr>
        <w:tab/>
      </w:r>
      <w:r>
        <w:rPr>
          <w:noProof/>
        </w:rPr>
        <w:fldChar w:fldCharType="begin"/>
      </w:r>
      <w:r>
        <w:rPr>
          <w:noProof/>
        </w:rPr>
        <w:instrText xml:space="preserve"> PAGEREF _Toc200927024 \h </w:instrText>
      </w:r>
      <w:r>
        <w:rPr>
          <w:noProof/>
        </w:rPr>
      </w:r>
      <w:r>
        <w:rPr>
          <w:noProof/>
        </w:rPr>
        <w:fldChar w:fldCharType="separate"/>
      </w:r>
      <w:r>
        <w:rPr>
          <w:noProof/>
        </w:rPr>
        <w:t>192</w:t>
      </w:r>
      <w:r>
        <w:rPr>
          <w:noProof/>
        </w:rPr>
        <w:fldChar w:fldCharType="end"/>
      </w:r>
    </w:p>
    <w:p w14:paraId="2D22465B" w14:textId="7212799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12.4.3.3</w:t>
      </w:r>
      <w:r>
        <w:rPr>
          <w:rFonts w:asciiTheme="minorHAnsi" w:eastAsiaTheme="minorEastAsia" w:hAnsiTheme="minorHAnsi" w:cstheme="minorBidi"/>
          <w:noProof/>
          <w:kern w:val="2"/>
          <w:sz w:val="24"/>
          <w:szCs w:val="24"/>
          <w:lang w:eastAsia="en-GB"/>
          <w14:ligatures w14:val="standardContextual"/>
        </w:rPr>
        <w:tab/>
      </w:r>
      <w:r>
        <w:rPr>
          <w:noProof/>
        </w:rPr>
        <w:t>Update_Configuration operation</w:t>
      </w:r>
      <w:r>
        <w:rPr>
          <w:noProof/>
        </w:rPr>
        <w:tab/>
      </w:r>
      <w:r>
        <w:rPr>
          <w:noProof/>
        </w:rPr>
        <w:fldChar w:fldCharType="begin"/>
      </w:r>
      <w:r>
        <w:rPr>
          <w:noProof/>
        </w:rPr>
        <w:instrText xml:space="preserve"> PAGEREF _Toc200927025 \h </w:instrText>
      </w:r>
      <w:r>
        <w:rPr>
          <w:noProof/>
        </w:rPr>
      </w:r>
      <w:r>
        <w:rPr>
          <w:noProof/>
        </w:rPr>
        <w:fldChar w:fldCharType="separate"/>
      </w:r>
      <w:r>
        <w:rPr>
          <w:noProof/>
        </w:rPr>
        <w:t>192</w:t>
      </w:r>
      <w:r>
        <w:rPr>
          <w:noProof/>
        </w:rPr>
        <w:fldChar w:fldCharType="end"/>
      </w:r>
    </w:p>
    <w:p w14:paraId="16F1D013" w14:textId="6C24AAA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12.4.3.4</w:t>
      </w:r>
      <w:r>
        <w:rPr>
          <w:rFonts w:asciiTheme="minorHAnsi" w:eastAsiaTheme="minorEastAsia" w:hAnsiTheme="minorHAnsi" w:cstheme="minorBidi"/>
          <w:noProof/>
          <w:kern w:val="2"/>
          <w:sz w:val="24"/>
          <w:szCs w:val="24"/>
          <w:lang w:eastAsia="en-GB"/>
          <w14:ligatures w14:val="standardContextual"/>
        </w:rPr>
        <w:tab/>
      </w:r>
      <w:r>
        <w:rPr>
          <w:noProof/>
        </w:rPr>
        <w:t>Get_Configuration operation</w:t>
      </w:r>
      <w:r>
        <w:rPr>
          <w:noProof/>
        </w:rPr>
        <w:tab/>
      </w:r>
      <w:r>
        <w:rPr>
          <w:noProof/>
        </w:rPr>
        <w:fldChar w:fldCharType="begin"/>
      </w:r>
      <w:r>
        <w:rPr>
          <w:noProof/>
        </w:rPr>
        <w:instrText xml:space="preserve"> PAGEREF _Toc200927026 \h </w:instrText>
      </w:r>
      <w:r>
        <w:rPr>
          <w:noProof/>
        </w:rPr>
      </w:r>
      <w:r>
        <w:rPr>
          <w:noProof/>
        </w:rPr>
        <w:fldChar w:fldCharType="separate"/>
      </w:r>
      <w:r>
        <w:rPr>
          <w:noProof/>
        </w:rPr>
        <w:t>193</w:t>
      </w:r>
      <w:r>
        <w:rPr>
          <w:noProof/>
        </w:rPr>
        <w:fldChar w:fldCharType="end"/>
      </w:r>
    </w:p>
    <w:p w14:paraId="55C83986" w14:textId="1B280F5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12.4.3.5</w:t>
      </w:r>
      <w:r>
        <w:rPr>
          <w:rFonts w:asciiTheme="minorHAnsi" w:eastAsiaTheme="minorEastAsia" w:hAnsiTheme="minorHAnsi" w:cstheme="minorBidi"/>
          <w:noProof/>
          <w:kern w:val="2"/>
          <w:sz w:val="24"/>
          <w:szCs w:val="24"/>
          <w:lang w:eastAsia="en-GB"/>
          <w14:ligatures w14:val="standardContextual"/>
        </w:rPr>
        <w:tab/>
      </w:r>
      <w:r>
        <w:rPr>
          <w:noProof/>
        </w:rPr>
        <w:t>Delete_Configuration operation</w:t>
      </w:r>
      <w:r>
        <w:rPr>
          <w:noProof/>
        </w:rPr>
        <w:tab/>
      </w:r>
      <w:r>
        <w:rPr>
          <w:noProof/>
        </w:rPr>
        <w:fldChar w:fldCharType="begin"/>
      </w:r>
      <w:r>
        <w:rPr>
          <w:noProof/>
        </w:rPr>
        <w:instrText xml:space="preserve"> PAGEREF _Toc200927027 \h </w:instrText>
      </w:r>
      <w:r>
        <w:rPr>
          <w:noProof/>
        </w:rPr>
      </w:r>
      <w:r>
        <w:rPr>
          <w:noProof/>
        </w:rPr>
        <w:fldChar w:fldCharType="separate"/>
      </w:r>
      <w:r>
        <w:rPr>
          <w:noProof/>
        </w:rPr>
        <w:t>193</w:t>
      </w:r>
      <w:r>
        <w:rPr>
          <w:noProof/>
        </w:rPr>
        <w:fldChar w:fldCharType="end"/>
      </w:r>
    </w:p>
    <w:p w14:paraId="7D53B499" w14:textId="5B0C9C06"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_Toc200927028 \h </w:instrText>
      </w:r>
      <w:r>
        <w:rPr>
          <w:noProof/>
        </w:rPr>
      </w:r>
      <w:r>
        <w:rPr>
          <w:noProof/>
        </w:rPr>
        <w:fldChar w:fldCharType="separate"/>
      </w:r>
      <w:r>
        <w:rPr>
          <w:noProof/>
        </w:rPr>
        <w:t>193</w:t>
      </w:r>
      <w:r>
        <w:rPr>
          <w:noProof/>
        </w:rPr>
        <w:fldChar w:fldCharType="end"/>
      </w:r>
    </w:p>
    <w:p w14:paraId="0F445981" w14:textId="70FC8C8C"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_Toc200927029 \h </w:instrText>
      </w:r>
      <w:r>
        <w:rPr>
          <w:noProof/>
        </w:rPr>
      </w:r>
      <w:r>
        <w:rPr>
          <w:noProof/>
        </w:rPr>
        <w:fldChar w:fldCharType="separate"/>
      </w:r>
      <w:r>
        <w:rPr>
          <w:noProof/>
        </w:rPr>
        <w:t>193</w:t>
      </w:r>
      <w:r>
        <w:rPr>
          <w:noProof/>
        </w:rPr>
        <w:fldChar w:fldCharType="end"/>
      </w:r>
    </w:p>
    <w:p w14:paraId="4C2A7085" w14:textId="00E654EC"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Functional model for key management</w:t>
      </w:r>
      <w:r>
        <w:rPr>
          <w:noProof/>
        </w:rPr>
        <w:tab/>
      </w:r>
      <w:r>
        <w:rPr>
          <w:noProof/>
        </w:rPr>
        <w:fldChar w:fldCharType="begin"/>
      </w:r>
      <w:r>
        <w:rPr>
          <w:noProof/>
        </w:rPr>
        <w:instrText xml:space="preserve"> PAGEREF _Toc200927030 \h </w:instrText>
      </w:r>
      <w:r>
        <w:rPr>
          <w:noProof/>
        </w:rPr>
      </w:r>
      <w:r>
        <w:rPr>
          <w:noProof/>
        </w:rPr>
        <w:fldChar w:fldCharType="separate"/>
      </w:r>
      <w:r>
        <w:rPr>
          <w:noProof/>
        </w:rPr>
        <w:t>193</w:t>
      </w:r>
      <w:r>
        <w:rPr>
          <w:noProof/>
        </w:rPr>
        <w:fldChar w:fldCharType="end"/>
      </w:r>
    </w:p>
    <w:p w14:paraId="132B832C" w14:textId="3F210FDC"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_Toc200927031 \h </w:instrText>
      </w:r>
      <w:r>
        <w:rPr>
          <w:noProof/>
        </w:rPr>
      </w:r>
      <w:r>
        <w:rPr>
          <w:noProof/>
        </w:rPr>
        <w:fldChar w:fldCharType="separate"/>
      </w:r>
      <w:r>
        <w:rPr>
          <w:noProof/>
        </w:rPr>
        <w:t>193</w:t>
      </w:r>
      <w:r>
        <w:rPr>
          <w:noProof/>
        </w:rPr>
        <w:fldChar w:fldCharType="end"/>
      </w:r>
    </w:p>
    <w:p w14:paraId="0753F532" w14:textId="36819C3C"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_Toc200927032 \h </w:instrText>
      </w:r>
      <w:r>
        <w:rPr>
          <w:noProof/>
        </w:rPr>
      </w:r>
      <w:r>
        <w:rPr>
          <w:noProof/>
        </w:rPr>
        <w:fldChar w:fldCharType="separate"/>
      </w:r>
      <w:r>
        <w:rPr>
          <w:noProof/>
        </w:rPr>
        <w:t>193</w:t>
      </w:r>
      <w:r>
        <w:rPr>
          <w:noProof/>
        </w:rPr>
        <w:fldChar w:fldCharType="end"/>
      </w:r>
    </w:p>
    <w:p w14:paraId="3AF23A35" w14:textId="6F1AAE8B"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_Toc200927033 \h </w:instrText>
      </w:r>
      <w:r>
        <w:rPr>
          <w:noProof/>
        </w:rPr>
      </w:r>
      <w:r>
        <w:rPr>
          <w:noProof/>
        </w:rPr>
        <w:fldChar w:fldCharType="separate"/>
      </w:r>
      <w:r>
        <w:rPr>
          <w:noProof/>
        </w:rPr>
        <w:t>194</w:t>
      </w:r>
      <w:r>
        <w:rPr>
          <w:noProof/>
        </w:rPr>
        <w:fldChar w:fldCharType="end"/>
      </w:r>
    </w:p>
    <w:p w14:paraId="79AFE22F" w14:textId="1A7E63E0"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_Toc200927034 \h </w:instrText>
      </w:r>
      <w:r>
        <w:rPr>
          <w:noProof/>
        </w:rPr>
      </w:r>
      <w:r>
        <w:rPr>
          <w:noProof/>
        </w:rPr>
        <w:fldChar w:fldCharType="separate"/>
      </w:r>
      <w:r>
        <w:rPr>
          <w:noProof/>
        </w:rPr>
        <w:t>194</w:t>
      </w:r>
      <w:r>
        <w:rPr>
          <w:noProof/>
        </w:rPr>
        <w:fldChar w:fldCharType="end"/>
      </w:r>
    </w:p>
    <w:p w14:paraId="6B852A98" w14:textId="1E2D9ED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_Toc200927035 \h </w:instrText>
      </w:r>
      <w:r>
        <w:rPr>
          <w:noProof/>
        </w:rPr>
      </w:r>
      <w:r>
        <w:rPr>
          <w:noProof/>
        </w:rPr>
        <w:fldChar w:fldCharType="separate"/>
      </w:r>
      <w:r>
        <w:rPr>
          <w:noProof/>
        </w:rPr>
        <w:t>194</w:t>
      </w:r>
      <w:r>
        <w:rPr>
          <w:noProof/>
        </w:rPr>
        <w:fldChar w:fldCharType="end"/>
      </w:r>
    </w:p>
    <w:p w14:paraId="6EBFFD6E" w14:textId="6895F76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13.2.4.2</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_Toc200927036 \h </w:instrText>
      </w:r>
      <w:r>
        <w:rPr>
          <w:noProof/>
        </w:rPr>
      </w:r>
      <w:r>
        <w:rPr>
          <w:noProof/>
        </w:rPr>
        <w:fldChar w:fldCharType="separate"/>
      </w:r>
      <w:r>
        <w:rPr>
          <w:noProof/>
        </w:rPr>
        <w:t>194</w:t>
      </w:r>
      <w:r>
        <w:rPr>
          <w:noProof/>
        </w:rPr>
        <w:fldChar w:fldCharType="end"/>
      </w:r>
    </w:p>
    <w:p w14:paraId="566A5AAC" w14:textId="6F4CEE9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13.2.4.3</w:t>
      </w:r>
      <w:r>
        <w:rPr>
          <w:rFonts w:asciiTheme="minorHAnsi" w:eastAsiaTheme="minorEastAsia" w:hAnsiTheme="minorHAnsi" w:cstheme="minorBidi"/>
          <w:noProof/>
          <w:kern w:val="2"/>
          <w:sz w:val="24"/>
          <w:szCs w:val="24"/>
          <w:lang w:eastAsia="en-GB"/>
          <w14:ligatures w14:val="standardContextual"/>
        </w:rPr>
        <w:tab/>
      </w:r>
      <w:r>
        <w:rPr>
          <w:noProof/>
        </w:rPr>
        <w:t>Key management server</w:t>
      </w:r>
      <w:r>
        <w:rPr>
          <w:noProof/>
        </w:rPr>
        <w:tab/>
      </w:r>
      <w:r>
        <w:rPr>
          <w:noProof/>
        </w:rPr>
        <w:fldChar w:fldCharType="begin"/>
      </w:r>
      <w:r>
        <w:rPr>
          <w:noProof/>
        </w:rPr>
        <w:instrText xml:space="preserve"> PAGEREF _Toc200927037 \h </w:instrText>
      </w:r>
      <w:r>
        <w:rPr>
          <w:noProof/>
        </w:rPr>
      </w:r>
      <w:r>
        <w:rPr>
          <w:noProof/>
        </w:rPr>
        <w:fldChar w:fldCharType="separate"/>
      </w:r>
      <w:r>
        <w:rPr>
          <w:noProof/>
        </w:rPr>
        <w:t>195</w:t>
      </w:r>
      <w:r>
        <w:rPr>
          <w:noProof/>
        </w:rPr>
        <w:fldChar w:fldCharType="end"/>
      </w:r>
    </w:p>
    <w:p w14:paraId="4925601C" w14:textId="60667D98"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_Toc200927038 \h </w:instrText>
      </w:r>
      <w:r>
        <w:rPr>
          <w:noProof/>
        </w:rPr>
      </w:r>
      <w:r>
        <w:rPr>
          <w:noProof/>
        </w:rPr>
        <w:fldChar w:fldCharType="separate"/>
      </w:r>
      <w:r>
        <w:rPr>
          <w:noProof/>
        </w:rPr>
        <w:t>195</w:t>
      </w:r>
      <w:r>
        <w:rPr>
          <w:noProof/>
        </w:rPr>
        <w:fldChar w:fldCharType="end"/>
      </w:r>
    </w:p>
    <w:p w14:paraId="39E4F407" w14:textId="6FFEDF3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_Toc200927039 \h </w:instrText>
      </w:r>
      <w:r>
        <w:rPr>
          <w:noProof/>
        </w:rPr>
      </w:r>
      <w:r>
        <w:rPr>
          <w:noProof/>
        </w:rPr>
        <w:fldChar w:fldCharType="separate"/>
      </w:r>
      <w:r>
        <w:rPr>
          <w:noProof/>
        </w:rPr>
        <w:t>195</w:t>
      </w:r>
      <w:r>
        <w:rPr>
          <w:noProof/>
        </w:rPr>
        <w:fldChar w:fldCharType="end"/>
      </w:r>
    </w:p>
    <w:p w14:paraId="1F7292ED" w14:textId="7219084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13.2.5.2</w:t>
      </w:r>
      <w:r>
        <w:rPr>
          <w:rFonts w:asciiTheme="minorHAnsi" w:eastAsiaTheme="minorEastAsia" w:hAnsiTheme="minorHAnsi" w:cstheme="minorBidi"/>
          <w:noProof/>
          <w:kern w:val="2"/>
          <w:sz w:val="24"/>
          <w:szCs w:val="24"/>
          <w:lang w:eastAsia="en-GB"/>
          <w14:ligatures w14:val="standardContextual"/>
        </w:rPr>
        <w:tab/>
      </w:r>
      <w:r>
        <w:rPr>
          <w:noProof/>
        </w:rPr>
        <w:t>KM-UU</w:t>
      </w:r>
      <w:r>
        <w:rPr>
          <w:noProof/>
        </w:rPr>
        <w:tab/>
      </w:r>
      <w:r>
        <w:rPr>
          <w:noProof/>
        </w:rPr>
        <w:fldChar w:fldCharType="begin"/>
      </w:r>
      <w:r>
        <w:rPr>
          <w:noProof/>
        </w:rPr>
        <w:instrText xml:space="preserve"> PAGEREF _Toc200927040 \h </w:instrText>
      </w:r>
      <w:r>
        <w:rPr>
          <w:noProof/>
        </w:rPr>
      </w:r>
      <w:r>
        <w:rPr>
          <w:noProof/>
        </w:rPr>
        <w:fldChar w:fldCharType="separate"/>
      </w:r>
      <w:r>
        <w:rPr>
          <w:noProof/>
        </w:rPr>
        <w:t>195</w:t>
      </w:r>
      <w:r>
        <w:rPr>
          <w:noProof/>
        </w:rPr>
        <w:fldChar w:fldCharType="end"/>
      </w:r>
    </w:p>
    <w:p w14:paraId="097B5489" w14:textId="18DE271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13.2.5.3</w:t>
      </w:r>
      <w:r>
        <w:rPr>
          <w:rFonts w:asciiTheme="minorHAnsi" w:eastAsiaTheme="minorEastAsia" w:hAnsiTheme="minorHAnsi" w:cstheme="minorBidi"/>
          <w:noProof/>
          <w:kern w:val="2"/>
          <w:sz w:val="24"/>
          <w:szCs w:val="24"/>
          <w:lang w:eastAsia="en-GB"/>
          <w14:ligatures w14:val="standardContextual"/>
        </w:rPr>
        <w:tab/>
      </w:r>
      <w:r>
        <w:rPr>
          <w:noProof/>
        </w:rPr>
        <w:t>KM-PC5</w:t>
      </w:r>
      <w:r>
        <w:rPr>
          <w:noProof/>
        </w:rPr>
        <w:tab/>
      </w:r>
      <w:r>
        <w:rPr>
          <w:noProof/>
        </w:rPr>
        <w:fldChar w:fldCharType="begin"/>
      </w:r>
      <w:r>
        <w:rPr>
          <w:noProof/>
        </w:rPr>
        <w:instrText xml:space="preserve"> PAGEREF _Toc200927041 \h </w:instrText>
      </w:r>
      <w:r>
        <w:rPr>
          <w:noProof/>
        </w:rPr>
      </w:r>
      <w:r>
        <w:rPr>
          <w:noProof/>
        </w:rPr>
        <w:fldChar w:fldCharType="separate"/>
      </w:r>
      <w:r>
        <w:rPr>
          <w:noProof/>
        </w:rPr>
        <w:t>195</w:t>
      </w:r>
      <w:r>
        <w:rPr>
          <w:noProof/>
        </w:rPr>
        <w:fldChar w:fldCharType="end"/>
      </w:r>
    </w:p>
    <w:p w14:paraId="5B66B55A" w14:textId="079FA4F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13.2.5.4</w:t>
      </w:r>
      <w:r>
        <w:rPr>
          <w:rFonts w:asciiTheme="minorHAnsi" w:eastAsiaTheme="minorEastAsia" w:hAnsiTheme="minorHAnsi" w:cstheme="minorBidi"/>
          <w:noProof/>
          <w:kern w:val="2"/>
          <w:sz w:val="24"/>
          <w:szCs w:val="24"/>
          <w:lang w:eastAsia="en-GB"/>
          <w14:ligatures w14:val="standardContextual"/>
        </w:rPr>
        <w:tab/>
      </w:r>
      <w:r>
        <w:rPr>
          <w:noProof/>
        </w:rPr>
        <w:t>KM-C</w:t>
      </w:r>
      <w:r>
        <w:rPr>
          <w:noProof/>
        </w:rPr>
        <w:tab/>
      </w:r>
      <w:r>
        <w:rPr>
          <w:noProof/>
        </w:rPr>
        <w:fldChar w:fldCharType="begin"/>
      </w:r>
      <w:r>
        <w:rPr>
          <w:noProof/>
        </w:rPr>
        <w:instrText xml:space="preserve"> PAGEREF _Toc200927042 \h </w:instrText>
      </w:r>
      <w:r>
        <w:rPr>
          <w:noProof/>
        </w:rPr>
      </w:r>
      <w:r>
        <w:rPr>
          <w:noProof/>
        </w:rPr>
        <w:fldChar w:fldCharType="separate"/>
      </w:r>
      <w:r>
        <w:rPr>
          <w:noProof/>
        </w:rPr>
        <w:t>195</w:t>
      </w:r>
      <w:r>
        <w:rPr>
          <w:noProof/>
        </w:rPr>
        <w:fldChar w:fldCharType="end"/>
      </w:r>
    </w:p>
    <w:p w14:paraId="0E4836A2" w14:textId="64FA34E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13.2.5.5</w:t>
      </w:r>
      <w:r>
        <w:rPr>
          <w:rFonts w:asciiTheme="minorHAnsi" w:eastAsiaTheme="minorEastAsia" w:hAnsiTheme="minorHAnsi" w:cstheme="minorBidi"/>
          <w:noProof/>
          <w:kern w:val="2"/>
          <w:sz w:val="24"/>
          <w:szCs w:val="24"/>
          <w:lang w:eastAsia="en-GB"/>
          <w14:ligatures w14:val="standardContextual"/>
        </w:rPr>
        <w:tab/>
      </w:r>
      <w:r>
        <w:rPr>
          <w:noProof/>
        </w:rPr>
        <w:t>KM-S</w:t>
      </w:r>
      <w:r>
        <w:rPr>
          <w:noProof/>
        </w:rPr>
        <w:tab/>
      </w:r>
      <w:r>
        <w:rPr>
          <w:noProof/>
        </w:rPr>
        <w:fldChar w:fldCharType="begin"/>
      </w:r>
      <w:r>
        <w:rPr>
          <w:noProof/>
        </w:rPr>
        <w:instrText xml:space="preserve"> PAGEREF _Toc200927043 \h </w:instrText>
      </w:r>
      <w:r>
        <w:rPr>
          <w:noProof/>
        </w:rPr>
      </w:r>
      <w:r>
        <w:rPr>
          <w:noProof/>
        </w:rPr>
        <w:fldChar w:fldCharType="separate"/>
      </w:r>
      <w:r>
        <w:rPr>
          <w:noProof/>
        </w:rPr>
        <w:t>195</w:t>
      </w:r>
      <w:r>
        <w:rPr>
          <w:noProof/>
        </w:rPr>
        <w:fldChar w:fldCharType="end"/>
      </w:r>
    </w:p>
    <w:p w14:paraId="03649EC6" w14:textId="7E5E29D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13.2.5.6</w:t>
      </w:r>
      <w:r>
        <w:rPr>
          <w:rFonts w:asciiTheme="minorHAnsi" w:eastAsiaTheme="minorEastAsia" w:hAnsiTheme="minorHAnsi" w:cstheme="minorBidi"/>
          <w:noProof/>
          <w:kern w:val="2"/>
          <w:sz w:val="24"/>
          <w:szCs w:val="24"/>
          <w:lang w:eastAsia="en-GB"/>
          <w14:ligatures w14:val="standardContextual"/>
        </w:rPr>
        <w:tab/>
      </w:r>
      <w:r>
        <w:rPr>
          <w:noProof/>
        </w:rPr>
        <w:t>KM-E</w:t>
      </w:r>
      <w:r>
        <w:rPr>
          <w:noProof/>
        </w:rPr>
        <w:tab/>
      </w:r>
      <w:r>
        <w:rPr>
          <w:noProof/>
        </w:rPr>
        <w:fldChar w:fldCharType="begin"/>
      </w:r>
      <w:r>
        <w:rPr>
          <w:noProof/>
        </w:rPr>
        <w:instrText xml:space="preserve"> PAGEREF _Toc200927044 \h </w:instrText>
      </w:r>
      <w:r>
        <w:rPr>
          <w:noProof/>
        </w:rPr>
      </w:r>
      <w:r>
        <w:rPr>
          <w:noProof/>
        </w:rPr>
        <w:fldChar w:fldCharType="separate"/>
      </w:r>
      <w:r>
        <w:rPr>
          <w:noProof/>
        </w:rPr>
        <w:t>195</w:t>
      </w:r>
      <w:r>
        <w:rPr>
          <w:noProof/>
        </w:rPr>
        <w:fldChar w:fldCharType="end"/>
      </w:r>
    </w:p>
    <w:p w14:paraId="462BD511" w14:textId="400DB45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13.2.5.7</w:t>
      </w:r>
      <w:r>
        <w:rPr>
          <w:rFonts w:asciiTheme="minorHAnsi" w:eastAsiaTheme="minorEastAsia" w:hAnsiTheme="minorHAnsi" w:cstheme="minorBidi"/>
          <w:noProof/>
          <w:kern w:val="2"/>
          <w:sz w:val="24"/>
          <w:szCs w:val="24"/>
          <w:lang w:eastAsia="en-GB"/>
          <w14:ligatures w14:val="standardContextual"/>
        </w:rPr>
        <w:tab/>
      </w:r>
      <w:r>
        <w:rPr>
          <w:noProof/>
        </w:rPr>
        <w:t>SEAL-X1</w:t>
      </w:r>
      <w:r>
        <w:rPr>
          <w:noProof/>
        </w:rPr>
        <w:tab/>
      </w:r>
      <w:r>
        <w:rPr>
          <w:noProof/>
        </w:rPr>
        <w:fldChar w:fldCharType="begin"/>
      </w:r>
      <w:r>
        <w:rPr>
          <w:noProof/>
        </w:rPr>
        <w:instrText xml:space="preserve"> PAGEREF _Toc200927045 \h </w:instrText>
      </w:r>
      <w:r>
        <w:rPr>
          <w:noProof/>
        </w:rPr>
      </w:r>
      <w:r>
        <w:rPr>
          <w:noProof/>
        </w:rPr>
        <w:fldChar w:fldCharType="separate"/>
      </w:r>
      <w:r>
        <w:rPr>
          <w:noProof/>
        </w:rPr>
        <w:t>196</w:t>
      </w:r>
      <w:r>
        <w:rPr>
          <w:noProof/>
        </w:rPr>
        <w:fldChar w:fldCharType="end"/>
      </w:r>
    </w:p>
    <w:p w14:paraId="1A99BD6D" w14:textId="21A4B0E9"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key management</w:t>
      </w:r>
      <w:r>
        <w:rPr>
          <w:noProof/>
        </w:rPr>
        <w:tab/>
      </w:r>
      <w:r>
        <w:rPr>
          <w:noProof/>
        </w:rPr>
        <w:fldChar w:fldCharType="begin"/>
      </w:r>
      <w:r>
        <w:rPr>
          <w:noProof/>
        </w:rPr>
        <w:instrText xml:space="preserve"> PAGEREF _Toc200927046 \h </w:instrText>
      </w:r>
      <w:r>
        <w:rPr>
          <w:noProof/>
        </w:rPr>
      </w:r>
      <w:r>
        <w:rPr>
          <w:noProof/>
        </w:rPr>
        <w:fldChar w:fldCharType="separate"/>
      </w:r>
      <w:r>
        <w:rPr>
          <w:noProof/>
        </w:rPr>
        <w:t>196</w:t>
      </w:r>
      <w:r>
        <w:rPr>
          <w:noProof/>
        </w:rPr>
        <w:fldChar w:fldCharType="end"/>
      </w:r>
    </w:p>
    <w:p w14:paraId="1704C6AE" w14:textId="43B50188"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_Toc200927047 \h </w:instrText>
      </w:r>
      <w:r>
        <w:rPr>
          <w:noProof/>
        </w:rPr>
      </w:r>
      <w:r>
        <w:rPr>
          <w:noProof/>
        </w:rPr>
        <w:fldChar w:fldCharType="separate"/>
      </w:r>
      <w:r>
        <w:rPr>
          <w:noProof/>
        </w:rPr>
        <w:t>196</w:t>
      </w:r>
      <w:r>
        <w:rPr>
          <w:noProof/>
        </w:rPr>
        <w:fldChar w:fldCharType="end"/>
      </w:r>
    </w:p>
    <w:p w14:paraId="2D46D103" w14:textId="2F0D9CD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13.3.1.1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_Toc200927048 \h </w:instrText>
      </w:r>
      <w:r>
        <w:rPr>
          <w:noProof/>
        </w:rPr>
      </w:r>
      <w:r>
        <w:rPr>
          <w:noProof/>
        </w:rPr>
        <w:fldChar w:fldCharType="separate"/>
      </w:r>
      <w:r>
        <w:rPr>
          <w:noProof/>
        </w:rPr>
        <w:t>196</w:t>
      </w:r>
      <w:r>
        <w:rPr>
          <w:noProof/>
        </w:rPr>
        <w:fldChar w:fldCharType="end"/>
      </w:r>
    </w:p>
    <w:p w14:paraId="10CD24BA" w14:textId="1ABD424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13.3.1.2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_Toc200927049 \h </w:instrText>
      </w:r>
      <w:r>
        <w:rPr>
          <w:noProof/>
        </w:rPr>
      </w:r>
      <w:r>
        <w:rPr>
          <w:noProof/>
        </w:rPr>
        <w:fldChar w:fldCharType="separate"/>
      </w:r>
      <w:r>
        <w:rPr>
          <w:noProof/>
        </w:rPr>
        <w:t>196</w:t>
      </w:r>
      <w:r>
        <w:rPr>
          <w:noProof/>
        </w:rPr>
        <w:fldChar w:fldCharType="end"/>
      </w:r>
    </w:p>
    <w:p w14:paraId="2906B5BC" w14:textId="5E091972"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13.3.2</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key management service</w:t>
      </w:r>
      <w:r>
        <w:rPr>
          <w:noProof/>
        </w:rPr>
        <w:tab/>
      </w:r>
      <w:r>
        <w:rPr>
          <w:noProof/>
        </w:rPr>
        <w:fldChar w:fldCharType="begin"/>
      </w:r>
      <w:r>
        <w:rPr>
          <w:noProof/>
        </w:rPr>
        <w:instrText xml:space="preserve"> PAGEREF _Toc200927050 \h </w:instrText>
      </w:r>
      <w:r>
        <w:rPr>
          <w:noProof/>
        </w:rPr>
      </w:r>
      <w:r>
        <w:rPr>
          <w:noProof/>
        </w:rPr>
        <w:fldChar w:fldCharType="separate"/>
      </w:r>
      <w:r>
        <w:rPr>
          <w:noProof/>
        </w:rPr>
        <w:t>196</w:t>
      </w:r>
      <w:r>
        <w:rPr>
          <w:noProof/>
        </w:rPr>
        <w:fldChar w:fldCharType="end"/>
      </w:r>
    </w:p>
    <w:p w14:paraId="0176AFB0" w14:textId="4BBCFA7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_Toc200927051 \h </w:instrText>
      </w:r>
      <w:r>
        <w:rPr>
          <w:noProof/>
        </w:rPr>
      </w:r>
      <w:r>
        <w:rPr>
          <w:noProof/>
        </w:rPr>
        <w:fldChar w:fldCharType="separate"/>
      </w:r>
      <w:r>
        <w:rPr>
          <w:noProof/>
        </w:rPr>
        <w:t>196</w:t>
      </w:r>
      <w:r>
        <w:rPr>
          <w:noProof/>
        </w:rPr>
        <w:fldChar w:fldCharType="end"/>
      </w:r>
    </w:p>
    <w:p w14:paraId="413EA3DE" w14:textId="13D2E08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13.3.2.2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_Toc200927052 \h </w:instrText>
      </w:r>
      <w:r>
        <w:rPr>
          <w:noProof/>
        </w:rPr>
      </w:r>
      <w:r>
        <w:rPr>
          <w:noProof/>
        </w:rPr>
        <w:fldChar w:fldCharType="separate"/>
      </w:r>
      <w:r>
        <w:rPr>
          <w:noProof/>
        </w:rPr>
        <w:t>196</w:t>
      </w:r>
      <w:r>
        <w:rPr>
          <w:noProof/>
        </w:rPr>
        <w:fldChar w:fldCharType="end"/>
      </w:r>
    </w:p>
    <w:p w14:paraId="1B214695" w14:textId="76708460"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13.4</w:t>
      </w:r>
      <w:r>
        <w:rPr>
          <w:rFonts w:asciiTheme="minorHAnsi" w:eastAsiaTheme="minorEastAsia" w:hAnsiTheme="minorHAnsi" w:cstheme="minorBidi"/>
          <w:noProof/>
          <w:kern w:val="2"/>
          <w:sz w:val="24"/>
          <w:szCs w:val="24"/>
          <w:lang w:eastAsia="en-GB"/>
          <w14:ligatures w14:val="standardContextual"/>
        </w:rPr>
        <w:tab/>
      </w:r>
      <w:r>
        <w:rPr>
          <w:noProof/>
        </w:rPr>
        <w:t>SEAL APIs for key management</w:t>
      </w:r>
      <w:r>
        <w:rPr>
          <w:noProof/>
        </w:rPr>
        <w:tab/>
      </w:r>
      <w:r>
        <w:rPr>
          <w:noProof/>
        </w:rPr>
        <w:fldChar w:fldCharType="begin"/>
      </w:r>
      <w:r>
        <w:rPr>
          <w:noProof/>
        </w:rPr>
        <w:instrText xml:space="preserve"> PAGEREF _Toc200927053 \h </w:instrText>
      </w:r>
      <w:r>
        <w:rPr>
          <w:noProof/>
        </w:rPr>
      </w:r>
      <w:r>
        <w:rPr>
          <w:noProof/>
        </w:rPr>
        <w:fldChar w:fldCharType="separate"/>
      </w:r>
      <w:r>
        <w:rPr>
          <w:noProof/>
        </w:rPr>
        <w:t>196</w:t>
      </w:r>
      <w:r>
        <w:rPr>
          <w:noProof/>
        </w:rPr>
        <w:fldChar w:fldCharType="end"/>
      </w:r>
    </w:p>
    <w:p w14:paraId="669D7348" w14:textId="65179286"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_Toc200927054 \h </w:instrText>
      </w:r>
      <w:r>
        <w:rPr>
          <w:noProof/>
        </w:rPr>
      </w:r>
      <w:r>
        <w:rPr>
          <w:noProof/>
        </w:rPr>
        <w:fldChar w:fldCharType="separate"/>
      </w:r>
      <w:r>
        <w:rPr>
          <w:noProof/>
        </w:rPr>
        <w:t>196</w:t>
      </w:r>
      <w:r>
        <w:rPr>
          <w:noProof/>
        </w:rPr>
        <w:fldChar w:fldCharType="end"/>
      </w:r>
    </w:p>
    <w:p w14:paraId="415C70FD" w14:textId="3863C006"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_Toc200927055 \h </w:instrText>
      </w:r>
      <w:r>
        <w:rPr>
          <w:noProof/>
        </w:rPr>
      </w:r>
      <w:r>
        <w:rPr>
          <w:noProof/>
        </w:rPr>
        <w:fldChar w:fldCharType="separate"/>
      </w:r>
      <w:r>
        <w:rPr>
          <w:noProof/>
        </w:rPr>
        <w:t>197</w:t>
      </w:r>
      <w:r>
        <w:rPr>
          <w:noProof/>
        </w:rPr>
        <w:fldChar w:fldCharType="end"/>
      </w:r>
    </w:p>
    <w:p w14:paraId="12677FF7" w14:textId="02E2455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13.4.2.1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_Toc200927056 \h </w:instrText>
      </w:r>
      <w:r>
        <w:rPr>
          <w:noProof/>
        </w:rPr>
      </w:r>
      <w:r>
        <w:rPr>
          <w:noProof/>
        </w:rPr>
        <w:fldChar w:fldCharType="separate"/>
      </w:r>
      <w:r>
        <w:rPr>
          <w:noProof/>
        </w:rPr>
        <w:t>197</w:t>
      </w:r>
      <w:r>
        <w:rPr>
          <w:noProof/>
        </w:rPr>
        <w:fldChar w:fldCharType="end"/>
      </w:r>
    </w:p>
    <w:p w14:paraId="27A4E958" w14:textId="618CC01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13.4.2.2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_Toc200927057 \h </w:instrText>
      </w:r>
      <w:r>
        <w:rPr>
          <w:noProof/>
        </w:rPr>
      </w:r>
      <w:r>
        <w:rPr>
          <w:noProof/>
        </w:rPr>
        <w:fldChar w:fldCharType="separate"/>
      </w:r>
      <w:r>
        <w:rPr>
          <w:noProof/>
        </w:rPr>
        <w:t>197</w:t>
      </w:r>
      <w:r>
        <w:rPr>
          <w:noProof/>
        </w:rPr>
        <w:fldChar w:fldCharType="end"/>
      </w:r>
    </w:p>
    <w:p w14:paraId="7C989ACC" w14:textId="202DD7CC"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_Toc200927058 \h </w:instrText>
      </w:r>
      <w:r>
        <w:rPr>
          <w:noProof/>
        </w:rPr>
      </w:r>
      <w:r>
        <w:rPr>
          <w:noProof/>
        </w:rPr>
        <w:fldChar w:fldCharType="separate"/>
      </w:r>
      <w:r>
        <w:rPr>
          <w:noProof/>
        </w:rPr>
        <w:t>197</w:t>
      </w:r>
      <w:r>
        <w:rPr>
          <w:noProof/>
        </w:rPr>
        <w:fldChar w:fldCharType="end"/>
      </w:r>
    </w:p>
    <w:p w14:paraId="05778F68" w14:textId="2EFA094A"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_Toc200927059 \h </w:instrText>
      </w:r>
      <w:r>
        <w:rPr>
          <w:noProof/>
        </w:rPr>
      </w:r>
      <w:r>
        <w:rPr>
          <w:noProof/>
        </w:rPr>
        <w:fldChar w:fldCharType="separate"/>
      </w:r>
      <w:r>
        <w:rPr>
          <w:noProof/>
        </w:rPr>
        <w:t>197</w:t>
      </w:r>
      <w:r>
        <w:rPr>
          <w:noProof/>
        </w:rPr>
        <w:fldChar w:fldCharType="end"/>
      </w:r>
    </w:p>
    <w:p w14:paraId="56C52FAB" w14:textId="01B80816"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_Toc200927060 \h </w:instrText>
      </w:r>
      <w:r>
        <w:rPr>
          <w:noProof/>
        </w:rPr>
      </w:r>
      <w:r>
        <w:rPr>
          <w:noProof/>
        </w:rPr>
        <w:fldChar w:fldCharType="separate"/>
      </w:r>
      <w:r>
        <w:rPr>
          <w:noProof/>
        </w:rPr>
        <w:t>197</w:t>
      </w:r>
      <w:r>
        <w:rPr>
          <w:noProof/>
        </w:rPr>
        <w:fldChar w:fldCharType="end"/>
      </w:r>
    </w:p>
    <w:p w14:paraId="65C29760" w14:textId="583193E1"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Functional model for network resource management</w:t>
      </w:r>
      <w:r>
        <w:rPr>
          <w:noProof/>
        </w:rPr>
        <w:tab/>
      </w:r>
      <w:r>
        <w:rPr>
          <w:noProof/>
        </w:rPr>
        <w:fldChar w:fldCharType="begin"/>
      </w:r>
      <w:r>
        <w:rPr>
          <w:noProof/>
        </w:rPr>
        <w:instrText xml:space="preserve"> PAGEREF _Toc200927061 \h </w:instrText>
      </w:r>
      <w:r>
        <w:rPr>
          <w:noProof/>
        </w:rPr>
      </w:r>
      <w:r>
        <w:rPr>
          <w:noProof/>
        </w:rPr>
        <w:fldChar w:fldCharType="separate"/>
      </w:r>
      <w:r>
        <w:rPr>
          <w:noProof/>
        </w:rPr>
        <w:t>197</w:t>
      </w:r>
      <w:r>
        <w:rPr>
          <w:noProof/>
        </w:rPr>
        <w:fldChar w:fldCharType="end"/>
      </w:r>
    </w:p>
    <w:p w14:paraId="7536190F" w14:textId="721A7173"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_Toc200927062 \h </w:instrText>
      </w:r>
      <w:r>
        <w:rPr>
          <w:noProof/>
        </w:rPr>
      </w:r>
      <w:r>
        <w:rPr>
          <w:noProof/>
        </w:rPr>
        <w:fldChar w:fldCharType="separate"/>
      </w:r>
      <w:r>
        <w:rPr>
          <w:noProof/>
        </w:rPr>
        <w:t>197</w:t>
      </w:r>
      <w:r>
        <w:rPr>
          <w:noProof/>
        </w:rPr>
        <w:fldChar w:fldCharType="end"/>
      </w:r>
    </w:p>
    <w:p w14:paraId="376C56D3" w14:textId="1C5E7AFB"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_Toc200927063 \h </w:instrText>
      </w:r>
      <w:r>
        <w:rPr>
          <w:noProof/>
        </w:rPr>
      </w:r>
      <w:r>
        <w:rPr>
          <w:noProof/>
        </w:rPr>
        <w:fldChar w:fldCharType="separate"/>
      </w:r>
      <w:r>
        <w:rPr>
          <w:noProof/>
        </w:rPr>
        <w:t>197</w:t>
      </w:r>
      <w:r>
        <w:rPr>
          <w:noProof/>
        </w:rPr>
        <w:fldChar w:fldCharType="end"/>
      </w:r>
    </w:p>
    <w:p w14:paraId="524BB897" w14:textId="6AA135E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14.2.2.1</w:t>
      </w:r>
      <w:r>
        <w:rPr>
          <w:rFonts w:asciiTheme="minorHAnsi" w:eastAsiaTheme="minorEastAsia" w:hAnsiTheme="minorHAnsi" w:cstheme="minorBidi"/>
          <w:noProof/>
          <w:kern w:val="2"/>
          <w:sz w:val="24"/>
          <w:szCs w:val="24"/>
          <w:lang w:eastAsia="en-GB"/>
          <w14:ligatures w14:val="standardContextual"/>
        </w:rPr>
        <w:tab/>
      </w:r>
      <w:r>
        <w:rPr>
          <w:noProof/>
        </w:rPr>
        <w:t>Generic on-network functional model for network resource management</w:t>
      </w:r>
      <w:r>
        <w:rPr>
          <w:noProof/>
        </w:rPr>
        <w:tab/>
      </w:r>
      <w:r>
        <w:rPr>
          <w:noProof/>
        </w:rPr>
        <w:fldChar w:fldCharType="begin"/>
      </w:r>
      <w:r>
        <w:rPr>
          <w:noProof/>
        </w:rPr>
        <w:instrText xml:space="preserve"> PAGEREF _Toc200927064 \h </w:instrText>
      </w:r>
      <w:r>
        <w:rPr>
          <w:noProof/>
        </w:rPr>
      </w:r>
      <w:r>
        <w:rPr>
          <w:noProof/>
        </w:rPr>
        <w:fldChar w:fldCharType="separate"/>
      </w:r>
      <w:r>
        <w:rPr>
          <w:noProof/>
        </w:rPr>
        <w:t>197</w:t>
      </w:r>
      <w:r>
        <w:rPr>
          <w:noProof/>
        </w:rPr>
        <w:fldChar w:fldCharType="end"/>
      </w:r>
    </w:p>
    <w:p w14:paraId="3DF54DD3" w14:textId="5311DC6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TSN</w:t>
      </w:r>
      <w:r>
        <w:rPr>
          <w:noProof/>
        </w:rPr>
        <w:tab/>
      </w:r>
      <w:r>
        <w:rPr>
          <w:noProof/>
        </w:rPr>
        <w:fldChar w:fldCharType="begin"/>
      </w:r>
      <w:r>
        <w:rPr>
          <w:noProof/>
        </w:rPr>
        <w:instrText xml:space="preserve"> PAGEREF _Toc200927065 \h </w:instrText>
      </w:r>
      <w:r>
        <w:rPr>
          <w:noProof/>
        </w:rPr>
      </w:r>
      <w:r>
        <w:rPr>
          <w:noProof/>
        </w:rPr>
        <w:fldChar w:fldCharType="separate"/>
      </w:r>
      <w:r>
        <w:rPr>
          <w:noProof/>
        </w:rPr>
        <w:t>199</w:t>
      </w:r>
      <w:r>
        <w:rPr>
          <w:noProof/>
        </w:rPr>
        <w:fldChar w:fldCharType="end"/>
      </w:r>
    </w:p>
    <w:p w14:paraId="06B770BF" w14:textId="16908C5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14.2.2.3</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5G TSC</w:t>
      </w:r>
      <w:r>
        <w:rPr>
          <w:noProof/>
        </w:rPr>
        <w:tab/>
      </w:r>
      <w:r>
        <w:rPr>
          <w:noProof/>
        </w:rPr>
        <w:fldChar w:fldCharType="begin"/>
      </w:r>
      <w:r>
        <w:rPr>
          <w:noProof/>
        </w:rPr>
        <w:instrText xml:space="preserve"> PAGEREF _Toc200927066 \h </w:instrText>
      </w:r>
      <w:r>
        <w:rPr>
          <w:noProof/>
        </w:rPr>
      </w:r>
      <w:r>
        <w:rPr>
          <w:noProof/>
        </w:rPr>
        <w:fldChar w:fldCharType="separate"/>
      </w:r>
      <w:r>
        <w:rPr>
          <w:noProof/>
        </w:rPr>
        <w:t>200</w:t>
      </w:r>
      <w:r>
        <w:rPr>
          <w:noProof/>
        </w:rPr>
        <w:fldChar w:fldCharType="end"/>
      </w:r>
    </w:p>
    <w:p w14:paraId="466D01BD" w14:textId="7B8DE86B"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_Toc200927067 \h </w:instrText>
      </w:r>
      <w:r>
        <w:rPr>
          <w:noProof/>
        </w:rPr>
      </w:r>
      <w:r>
        <w:rPr>
          <w:noProof/>
        </w:rPr>
        <w:fldChar w:fldCharType="separate"/>
      </w:r>
      <w:r>
        <w:rPr>
          <w:noProof/>
        </w:rPr>
        <w:t>201</w:t>
      </w:r>
      <w:r>
        <w:rPr>
          <w:noProof/>
        </w:rPr>
        <w:fldChar w:fldCharType="end"/>
      </w:r>
    </w:p>
    <w:p w14:paraId="5EE88BE5" w14:textId="34EC7428"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14.2.4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_Toc200927068 \h </w:instrText>
      </w:r>
      <w:r>
        <w:rPr>
          <w:noProof/>
        </w:rPr>
      </w:r>
      <w:r>
        <w:rPr>
          <w:noProof/>
        </w:rPr>
        <w:fldChar w:fldCharType="separate"/>
      </w:r>
      <w:r>
        <w:rPr>
          <w:noProof/>
        </w:rPr>
        <w:t>201</w:t>
      </w:r>
      <w:r>
        <w:rPr>
          <w:noProof/>
        </w:rPr>
        <w:fldChar w:fldCharType="end"/>
      </w:r>
    </w:p>
    <w:p w14:paraId="1A4BC109" w14:textId="5A5343E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_Toc200927069 \h </w:instrText>
      </w:r>
      <w:r>
        <w:rPr>
          <w:noProof/>
        </w:rPr>
      </w:r>
      <w:r>
        <w:rPr>
          <w:noProof/>
        </w:rPr>
        <w:fldChar w:fldCharType="separate"/>
      </w:r>
      <w:r>
        <w:rPr>
          <w:noProof/>
        </w:rPr>
        <w:t>201</w:t>
      </w:r>
      <w:r>
        <w:rPr>
          <w:noProof/>
        </w:rPr>
        <w:fldChar w:fldCharType="end"/>
      </w:r>
    </w:p>
    <w:p w14:paraId="67393EDF" w14:textId="7761639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14.2.4.2</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client</w:t>
      </w:r>
      <w:r>
        <w:rPr>
          <w:noProof/>
        </w:rPr>
        <w:tab/>
      </w:r>
      <w:r>
        <w:rPr>
          <w:noProof/>
        </w:rPr>
        <w:fldChar w:fldCharType="begin"/>
      </w:r>
      <w:r>
        <w:rPr>
          <w:noProof/>
        </w:rPr>
        <w:instrText xml:space="preserve"> PAGEREF _Toc200927070 \h </w:instrText>
      </w:r>
      <w:r>
        <w:rPr>
          <w:noProof/>
        </w:rPr>
      </w:r>
      <w:r>
        <w:rPr>
          <w:noProof/>
        </w:rPr>
        <w:fldChar w:fldCharType="separate"/>
      </w:r>
      <w:r>
        <w:rPr>
          <w:noProof/>
        </w:rPr>
        <w:t>201</w:t>
      </w:r>
      <w:r>
        <w:rPr>
          <w:noProof/>
        </w:rPr>
        <w:fldChar w:fldCharType="end"/>
      </w:r>
    </w:p>
    <w:p w14:paraId="1A2DF197" w14:textId="32386E6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14.2.4.3</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server</w:t>
      </w:r>
      <w:r>
        <w:rPr>
          <w:noProof/>
        </w:rPr>
        <w:tab/>
      </w:r>
      <w:r>
        <w:rPr>
          <w:noProof/>
        </w:rPr>
        <w:fldChar w:fldCharType="begin"/>
      </w:r>
      <w:r>
        <w:rPr>
          <w:noProof/>
        </w:rPr>
        <w:instrText xml:space="preserve"> PAGEREF _Toc200927071 \h </w:instrText>
      </w:r>
      <w:r>
        <w:rPr>
          <w:noProof/>
        </w:rPr>
      </w:r>
      <w:r>
        <w:rPr>
          <w:noProof/>
        </w:rPr>
        <w:fldChar w:fldCharType="separate"/>
      </w:r>
      <w:r>
        <w:rPr>
          <w:noProof/>
        </w:rPr>
        <w:t>202</w:t>
      </w:r>
      <w:r>
        <w:rPr>
          <w:noProof/>
        </w:rPr>
        <w:fldChar w:fldCharType="end"/>
      </w:r>
    </w:p>
    <w:p w14:paraId="6F99FC01" w14:textId="48E94D7B"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14.2.5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_Toc200927072 \h </w:instrText>
      </w:r>
      <w:r>
        <w:rPr>
          <w:noProof/>
        </w:rPr>
      </w:r>
      <w:r>
        <w:rPr>
          <w:noProof/>
        </w:rPr>
        <w:fldChar w:fldCharType="separate"/>
      </w:r>
      <w:r>
        <w:rPr>
          <w:noProof/>
        </w:rPr>
        <w:t>202</w:t>
      </w:r>
      <w:r>
        <w:rPr>
          <w:noProof/>
        </w:rPr>
        <w:fldChar w:fldCharType="end"/>
      </w:r>
    </w:p>
    <w:p w14:paraId="01659D84" w14:textId="1B61B2E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_Toc200927073 \h </w:instrText>
      </w:r>
      <w:r>
        <w:rPr>
          <w:noProof/>
        </w:rPr>
      </w:r>
      <w:r>
        <w:rPr>
          <w:noProof/>
        </w:rPr>
        <w:fldChar w:fldCharType="separate"/>
      </w:r>
      <w:r>
        <w:rPr>
          <w:noProof/>
        </w:rPr>
        <w:t>202</w:t>
      </w:r>
      <w:r>
        <w:rPr>
          <w:noProof/>
        </w:rPr>
        <w:fldChar w:fldCharType="end"/>
      </w:r>
    </w:p>
    <w:p w14:paraId="32587AD7" w14:textId="35EEFFE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14.2.5.2</w:t>
      </w:r>
      <w:r>
        <w:rPr>
          <w:rFonts w:asciiTheme="minorHAnsi" w:eastAsiaTheme="minorEastAsia" w:hAnsiTheme="minorHAnsi" w:cstheme="minorBidi"/>
          <w:noProof/>
          <w:kern w:val="2"/>
          <w:sz w:val="24"/>
          <w:szCs w:val="24"/>
          <w:lang w:eastAsia="en-GB"/>
          <w14:ligatures w14:val="standardContextual"/>
        </w:rPr>
        <w:tab/>
      </w:r>
      <w:r>
        <w:rPr>
          <w:noProof/>
        </w:rPr>
        <w:t>NRM-UU</w:t>
      </w:r>
      <w:r>
        <w:rPr>
          <w:noProof/>
        </w:rPr>
        <w:tab/>
      </w:r>
      <w:r>
        <w:rPr>
          <w:noProof/>
        </w:rPr>
        <w:fldChar w:fldCharType="begin"/>
      </w:r>
      <w:r>
        <w:rPr>
          <w:noProof/>
        </w:rPr>
        <w:instrText xml:space="preserve"> PAGEREF _Toc200927074 \h </w:instrText>
      </w:r>
      <w:r>
        <w:rPr>
          <w:noProof/>
        </w:rPr>
      </w:r>
      <w:r>
        <w:rPr>
          <w:noProof/>
        </w:rPr>
        <w:fldChar w:fldCharType="separate"/>
      </w:r>
      <w:r>
        <w:rPr>
          <w:noProof/>
        </w:rPr>
        <w:t>202</w:t>
      </w:r>
      <w:r>
        <w:rPr>
          <w:noProof/>
        </w:rPr>
        <w:fldChar w:fldCharType="end"/>
      </w:r>
    </w:p>
    <w:p w14:paraId="076D5231" w14:textId="604DBB6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14.2.5.3</w:t>
      </w:r>
      <w:r>
        <w:rPr>
          <w:rFonts w:asciiTheme="minorHAnsi" w:eastAsiaTheme="minorEastAsia" w:hAnsiTheme="minorHAnsi" w:cstheme="minorBidi"/>
          <w:noProof/>
          <w:kern w:val="2"/>
          <w:sz w:val="24"/>
          <w:szCs w:val="24"/>
          <w:lang w:eastAsia="en-GB"/>
          <w14:ligatures w14:val="standardContextual"/>
        </w:rPr>
        <w:tab/>
      </w:r>
      <w:r>
        <w:rPr>
          <w:noProof/>
        </w:rPr>
        <w:t>NRM-PC5</w:t>
      </w:r>
      <w:r>
        <w:rPr>
          <w:noProof/>
        </w:rPr>
        <w:tab/>
      </w:r>
      <w:r>
        <w:rPr>
          <w:noProof/>
        </w:rPr>
        <w:fldChar w:fldCharType="begin"/>
      </w:r>
      <w:r>
        <w:rPr>
          <w:noProof/>
        </w:rPr>
        <w:instrText xml:space="preserve"> PAGEREF _Toc200927075 \h </w:instrText>
      </w:r>
      <w:r>
        <w:rPr>
          <w:noProof/>
        </w:rPr>
      </w:r>
      <w:r>
        <w:rPr>
          <w:noProof/>
        </w:rPr>
        <w:fldChar w:fldCharType="separate"/>
      </w:r>
      <w:r>
        <w:rPr>
          <w:noProof/>
        </w:rPr>
        <w:t>202</w:t>
      </w:r>
      <w:r>
        <w:rPr>
          <w:noProof/>
        </w:rPr>
        <w:fldChar w:fldCharType="end"/>
      </w:r>
    </w:p>
    <w:p w14:paraId="07F6D6BE" w14:textId="4E3EA8F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14.2.5.4</w:t>
      </w:r>
      <w:r>
        <w:rPr>
          <w:rFonts w:asciiTheme="minorHAnsi" w:eastAsiaTheme="minorEastAsia" w:hAnsiTheme="minorHAnsi" w:cstheme="minorBidi"/>
          <w:noProof/>
          <w:kern w:val="2"/>
          <w:sz w:val="24"/>
          <w:szCs w:val="24"/>
          <w:lang w:eastAsia="en-GB"/>
          <w14:ligatures w14:val="standardContextual"/>
        </w:rPr>
        <w:tab/>
      </w:r>
      <w:r>
        <w:rPr>
          <w:noProof/>
        </w:rPr>
        <w:t>NRM-C</w:t>
      </w:r>
      <w:r>
        <w:rPr>
          <w:noProof/>
        </w:rPr>
        <w:tab/>
      </w:r>
      <w:r>
        <w:rPr>
          <w:noProof/>
        </w:rPr>
        <w:fldChar w:fldCharType="begin"/>
      </w:r>
      <w:r>
        <w:rPr>
          <w:noProof/>
        </w:rPr>
        <w:instrText xml:space="preserve"> PAGEREF _Toc200927076 \h </w:instrText>
      </w:r>
      <w:r>
        <w:rPr>
          <w:noProof/>
        </w:rPr>
      </w:r>
      <w:r>
        <w:rPr>
          <w:noProof/>
        </w:rPr>
        <w:fldChar w:fldCharType="separate"/>
      </w:r>
      <w:r>
        <w:rPr>
          <w:noProof/>
        </w:rPr>
        <w:t>202</w:t>
      </w:r>
      <w:r>
        <w:rPr>
          <w:noProof/>
        </w:rPr>
        <w:fldChar w:fldCharType="end"/>
      </w:r>
    </w:p>
    <w:p w14:paraId="2398E3F2" w14:textId="159A407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14.2.5.5</w:t>
      </w:r>
      <w:r>
        <w:rPr>
          <w:rFonts w:asciiTheme="minorHAnsi" w:eastAsiaTheme="minorEastAsia" w:hAnsiTheme="minorHAnsi" w:cstheme="minorBidi"/>
          <w:noProof/>
          <w:kern w:val="2"/>
          <w:sz w:val="24"/>
          <w:szCs w:val="24"/>
          <w:lang w:eastAsia="en-GB"/>
          <w14:ligatures w14:val="standardContextual"/>
        </w:rPr>
        <w:tab/>
      </w:r>
      <w:r>
        <w:rPr>
          <w:noProof/>
        </w:rPr>
        <w:t>NRM-S</w:t>
      </w:r>
      <w:r>
        <w:rPr>
          <w:noProof/>
        </w:rPr>
        <w:tab/>
      </w:r>
      <w:r>
        <w:rPr>
          <w:noProof/>
        </w:rPr>
        <w:fldChar w:fldCharType="begin"/>
      </w:r>
      <w:r>
        <w:rPr>
          <w:noProof/>
        </w:rPr>
        <w:instrText xml:space="preserve"> PAGEREF _Toc200927077 \h </w:instrText>
      </w:r>
      <w:r>
        <w:rPr>
          <w:noProof/>
        </w:rPr>
      </w:r>
      <w:r>
        <w:rPr>
          <w:noProof/>
        </w:rPr>
        <w:fldChar w:fldCharType="separate"/>
      </w:r>
      <w:r>
        <w:rPr>
          <w:noProof/>
        </w:rPr>
        <w:t>202</w:t>
      </w:r>
      <w:r>
        <w:rPr>
          <w:noProof/>
        </w:rPr>
        <w:fldChar w:fldCharType="end"/>
      </w:r>
    </w:p>
    <w:p w14:paraId="3B6D7D7D" w14:textId="2BA418C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14.2.5.6</w:t>
      </w:r>
      <w:r>
        <w:rPr>
          <w:rFonts w:asciiTheme="minorHAnsi" w:eastAsiaTheme="minorEastAsia" w:hAnsiTheme="minorHAnsi" w:cstheme="minorBidi"/>
          <w:noProof/>
          <w:kern w:val="2"/>
          <w:sz w:val="24"/>
          <w:szCs w:val="24"/>
          <w:lang w:eastAsia="en-GB"/>
          <w14:ligatures w14:val="standardContextual"/>
        </w:rPr>
        <w:tab/>
      </w:r>
      <w:r>
        <w:rPr>
          <w:noProof/>
        </w:rPr>
        <w:t>NRM-E</w:t>
      </w:r>
      <w:r>
        <w:rPr>
          <w:noProof/>
        </w:rPr>
        <w:tab/>
      </w:r>
      <w:r>
        <w:rPr>
          <w:noProof/>
        </w:rPr>
        <w:fldChar w:fldCharType="begin"/>
      </w:r>
      <w:r>
        <w:rPr>
          <w:noProof/>
        </w:rPr>
        <w:instrText xml:space="preserve"> PAGEREF _Toc200927078 \h </w:instrText>
      </w:r>
      <w:r>
        <w:rPr>
          <w:noProof/>
        </w:rPr>
      </w:r>
      <w:r>
        <w:rPr>
          <w:noProof/>
        </w:rPr>
        <w:fldChar w:fldCharType="separate"/>
      </w:r>
      <w:r>
        <w:rPr>
          <w:noProof/>
        </w:rPr>
        <w:t>202</w:t>
      </w:r>
      <w:r>
        <w:rPr>
          <w:noProof/>
        </w:rPr>
        <w:fldChar w:fldCharType="end"/>
      </w:r>
    </w:p>
    <w:p w14:paraId="7273F9F0" w14:textId="5E0660A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14.2.5.7</w:t>
      </w:r>
      <w:r>
        <w:rPr>
          <w:rFonts w:asciiTheme="minorHAnsi" w:eastAsiaTheme="minorEastAsia" w:hAnsiTheme="minorHAnsi" w:cstheme="minorBidi"/>
          <w:noProof/>
          <w:kern w:val="2"/>
          <w:sz w:val="24"/>
          <w:szCs w:val="24"/>
          <w:lang w:eastAsia="en-GB"/>
          <w14:ligatures w14:val="standardContextual"/>
        </w:rPr>
        <w:tab/>
      </w:r>
      <w:r>
        <w:rPr>
          <w:noProof/>
        </w:rPr>
        <w:t>MB2-C</w:t>
      </w:r>
      <w:r>
        <w:rPr>
          <w:noProof/>
        </w:rPr>
        <w:tab/>
      </w:r>
      <w:r>
        <w:rPr>
          <w:noProof/>
        </w:rPr>
        <w:fldChar w:fldCharType="begin"/>
      </w:r>
      <w:r>
        <w:rPr>
          <w:noProof/>
        </w:rPr>
        <w:instrText xml:space="preserve"> PAGEREF _Toc200927079 \h </w:instrText>
      </w:r>
      <w:r>
        <w:rPr>
          <w:noProof/>
        </w:rPr>
      </w:r>
      <w:r>
        <w:rPr>
          <w:noProof/>
        </w:rPr>
        <w:fldChar w:fldCharType="separate"/>
      </w:r>
      <w:r>
        <w:rPr>
          <w:noProof/>
        </w:rPr>
        <w:t>202</w:t>
      </w:r>
      <w:r>
        <w:rPr>
          <w:noProof/>
        </w:rPr>
        <w:fldChar w:fldCharType="end"/>
      </w:r>
    </w:p>
    <w:p w14:paraId="66486652" w14:textId="599F2E8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14.2.5.8</w:t>
      </w:r>
      <w:r>
        <w:rPr>
          <w:rFonts w:asciiTheme="minorHAnsi" w:eastAsiaTheme="minorEastAsia" w:hAnsiTheme="minorHAnsi" w:cstheme="minorBidi"/>
          <w:noProof/>
          <w:kern w:val="2"/>
          <w:sz w:val="24"/>
          <w:szCs w:val="24"/>
          <w:lang w:eastAsia="en-GB"/>
          <w14:ligatures w14:val="standardContextual"/>
        </w:rPr>
        <w:tab/>
      </w:r>
      <w:r>
        <w:rPr>
          <w:noProof/>
        </w:rPr>
        <w:t>xMB-C</w:t>
      </w:r>
      <w:r>
        <w:rPr>
          <w:noProof/>
        </w:rPr>
        <w:tab/>
      </w:r>
      <w:r>
        <w:rPr>
          <w:noProof/>
        </w:rPr>
        <w:fldChar w:fldCharType="begin"/>
      </w:r>
      <w:r>
        <w:rPr>
          <w:noProof/>
        </w:rPr>
        <w:instrText xml:space="preserve"> PAGEREF _Toc200927080 \h </w:instrText>
      </w:r>
      <w:r>
        <w:rPr>
          <w:noProof/>
        </w:rPr>
      </w:r>
      <w:r>
        <w:rPr>
          <w:noProof/>
        </w:rPr>
        <w:fldChar w:fldCharType="separate"/>
      </w:r>
      <w:r>
        <w:rPr>
          <w:noProof/>
        </w:rPr>
        <w:t>202</w:t>
      </w:r>
      <w:r>
        <w:rPr>
          <w:noProof/>
        </w:rPr>
        <w:fldChar w:fldCharType="end"/>
      </w:r>
    </w:p>
    <w:p w14:paraId="028A34A1" w14:textId="5096D57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14.2.5.9</w:t>
      </w:r>
      <w:r>
        <w:rPr>
          <w:rFonts w:asciiTheme="minorHAnsi" w:eastAsiaTheme="minorEastAsia" w:hAnsiTheme="minorHAnsi" w:cstheme="minorBidi"/>
          <w:noProof/>
          <w:kern w:val="2"/>
          <w:sz w:val="24"/>
          <w:szCs w:val="24"/>
          <w:lang w:eastAsia="en-GB"/>
          <w14:ligatures w14:val="standardContextual"/>
        </w:rPr>
        <w:tab/>
      </w:r>
      <w:r>
        <w:rPr>
          <w:noProof/>
        </w:rPr>
        <w:t>Rx</w:t>
      </w:r>
      <w:r>
        <w:rPr>
          <w:noProof/>
        </w:rPr>
        <w:tab/>
      </w:r>
      <w:r>
        <w:rPr>
          <w:noProof/>
        </w:rPr>
        <w:fldChar w:fldCharType="begin"/>
      </w:r>
      <w:r>
        <w:rPr>
          <w:noProof/>
        </w:rPr>
        <w:instrText xml:space="preserve"> PAGEREF _Toc200927081 \h </w:instrText>
      </w:r>
      <w:r>
        <w:rPr>
          <w:noProof/>
        </w:rPr>
      </w:r>
      <w:r>
        <w:rPr>
          <w:noProof/>
        </w:rPr>
        <w:fldChar w:fldCharType="separate"/>
      </w:r>
      <w:r>
        <w:rPr>
          <w:noProof/>
        </w:rPr>
        <w:t>202</w:t>
      </w:r>
      <w:r>
        <w:rPr>
          <w:noProof/>
        </w:rPr>
        <w:fldChar w:fldCharType="end"/>
      </w:r>
    </w:p>
    <w:p w14:paraId="0B11B9FE" w14:textId="4A525FA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14.2.5.10</w:t>
      </w:r>
      <w:r>
        <w:rPr>
          <w:rFonts w:asciiTheme="minorHAnsi" w:eastAsiaTheme="minorEastAsia" w:hAnsiTheme="minorHAnsi" w:cstheme="minorBidi"/>
          <w:noProof/>
          <w:kern w:val="2"/>
          <w:sz w:val="24"/>
          <w:szCs w:val="24"/>
          <w:lang w:eastAsia="en-GB"/>
          <w14:ligatures w14:val="standardContextual"/>
        </w:rPr>
        <w:tab/>
      </w:r>
      <w:r>
        <w:rPr>
          <w:noProof/>
        </w:rPr>
        <w:t>N5</w:t>
      </w:r>
      <w:r>
        <w:rPr>
          <w:noProof/>
        </w:rPr>
        <w:tab/>
      </w:r>
      <w:r>
        <w:rPr>
          <w:noProof/>
        </w:rPr>
        <w:fldChar w:fldCharType="begin"/>
      </w:r>
      <w:r>
        <w:rPr>
          <w:noProof/>
        </w:rPr>
        <w:instrText xml:space="preserve"> PAGEREF _Toc200927082 \h </w:instrText>
      </w:r>
      <w:r>
        <w:rPr>
          <w:noProof/>
        </w:rPr>
      </w:r>
      <w:r>
        <w:rPr>
          <w:noProof/>
        </w:rPr>
        <w:fldChar w:fldCharType="separate"/>
      </w:r>
      <w:r>
        <w:rPr>
          <w:noProof/>
        </w:rPr>
        <w:t>203</w:t>
      </w:r>
      <w:r>
        <w:rPr>
          <w:noProof/>
        </w:rPr>
        <w:fldChar w:fldCharType="end"/>
      </w:r>
    </w:p>
    <w:p w14:paraId="4218ECEA" w14:textId="7C5E187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14.2.5.11</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_Toc200927083 \h </w:instrText>
      </w:r>
      <w:r>
        <w:rPr>
          <w:noProof/>
        </w:rPr>
      </w:r>
      <w:r>
        <w:rPr>
          <w:noProof/>
        </w:rPr>
        <w:fldChar w:fldCharType="separate"/>
      </w:r>
      <w:r>
        <w:rPr>
          <w:noProof/>
        </w:rPr>
        <w:t>203</w:t>
      </w:r>
      <w:r>
        <w:rPr>
          <w:noProof/>
        </w:rPr>
        <w:fldChar w:fldCharType="end"/>
      </w:r>
    </w:p>
    <w:p w14:paraId="51459AD9" w14:textId="1B523BC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14.2.5.12</w:t>
      </w:r>
      <w:r>
        <w:rPr>
          <w:rFonts w:asciiTheme="minorHAnsi" w:eastAsiaTheme="minorEastAsia" w:hAnsiTheme="minorHAnsi" w:cstheme="minorBidi"/>
          <w:noProof/>
          <w:kern w:val="2"/>
          <w:sz w:val="24"/>
          <w:szCs w:val="24"/>
          <w:lang w:eastAsia="en-GB"/>
          <w14:ligatures w14:val="standardContextual"/>
        </w:rPr>
        <w:tab/>
      </w:r>
      <w:r>
        <w:rPr>
          <w:noProof/>
        </w:rPr>
        <w:t>Nmb13</w:t>
      </w:r>
      <w:r>
        <w:rPr>
          <w:noProof/>
        </w:rPr>
        <w:tab/>
      </w:r>
      <w:r>
        <w:rPr>
          <w:noProof/>
        </w:rPr>
        <w:fldChar w:fldCharType="begin"/>
      </w:r>
      <w:r>
        <w:rPr>
          <w:noProof/>
        </w:rPr>
        <w:instrText xml:space="preserve"> PAGEREF _Toc200927084 \h </w:instrText>
      </w:r>
      <w:r>
        <w:rPr>
          <w:noProof/>
        </w:rPr>
      </w:r>
      <w:r>
        <w:rPr>
          <w:noProof/>
        </w:rPr>
        <w:fldChar w:fldCharType="separate"/>
      </w:r>
      <w:r>
        <w:rPr>
          <w:noProof/>
        </w:rPr>
        <w:t>203</w:t>
      </w:r>
      <w:r>
        <w:rPr>
          <w:noProof/>
        </w:rPr>
        <w:fldChar w:fldCharType="end"/>
      </w:r>
    </w:p>
    <w:p w14:paraId="76525D2E" w14:textId="46361F4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14.2.5.13</w:t>
      </w:r>
      <w:r>
        <w:rPr>
          <w:rFonts w:asciiTheme="minorHAnsi" w:eastAsiaTheme="minorEastAsia" w:hAnsiTheme="minorHAnsi" w:cstheme="minorBidi"/>
          <w:noProof/>
          <w:kern w:val="2"/>
          <w:sz w:val="24"/>
          <w:szCs w:val="24"/>
          <w:lang w:eastAsia="en-GB"/>
          <w14:ligatures w14:val="standardContextual"/>
        </w:rPr>
        <w:tab/>
      </w:r>
      <w:r>
        <w:rPr>
          <w:noProof/>
        </w:rPr>
        <w:t>Nmb10</w:t>
      </w:r>
      <w:r>
        <w:rPr>
          <w:noProof/>
        </w:rPr>
        <w:tab/>
      </w:r>
      <w:r>
        <w:rPr>
          <w:noProof/>
        </w:rPr>
        <w:fldChar w:fldCharType="begin"/>
      </w:r>
      <w:r>
        <w:rPr>
          <w:noProof/>
        </w:rPr>
        <w:instrText xml:space="preserve"> PAGEREF _Toc200927085 \h </w:instrText>
      </w:r>
      <w:r>
        <w:rPr>
          <w:noProof/>
        </w:rPr>
      </w:r>
      <w:r>
        <w:rPr>
          <w:noProof/>
        </w:rPr>
        <w:fldChar w:fldCharType="separate"/>
      </w:r>
      <w:r>
        <w:rPr>
          <w:noProof/>
        </w:rPr>
        <w:t>203</w:t>
      </w:r>
      <w:r>
        <w:rPr>
          <w:noProof/>
        </w:rPr>
        <w:fldChar w:fldCharType="end"/>
      </w:r>
    </w:p>
    <w:p w14:paraId="50CDB28F" w14:textId="2D8236F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14.2.5.14</w:t>
      </w:r>
      <w:r>
        <w:rPr>
          <w:rFonts w:asciiTheme="minorHAnsi" w:eastAsiaTheme="minorEastAsia" w:hAnsiTheme="minorHAnsi" w:cstheme="minorBidi"/>
          <w:noProof/>
          <w:kern w:val="2"/>
          <w:sz w:val="24"/>
          <w:szCs w:val="24"/>
          <w:lang w:eastAsia="en-GB"/>
          <w14:ligatures w14:val="standardContextual"/>
        </w:rPr>
        <w:tab/>
      </w:r>
      <w:r>
        <w:rPr>
          <w:noProof/>
        </w:rPr>
        <w:t>N6mb</w:t>
      </w:r>
      <w:r>
        <w:rPr>
          <w:noProof/>
        </w:rPr>
        <w:tab/>
      </w:r>
      <w:r>
        <w:rPr>
          <w:noProof/>
        </w:rPr>
        <w:fldChar w:fldCharType="begin"/>
      </w:r>
      <w:r>
        <w:rPr>
          <w:noProof/>
        </w:rPr>
        <w:instrText xml:space="preserve"> PAGEREF _Toc200927086 \h </w:instrText>
      </w:r>
      <w:r>
        <w:rPr>
          <w:noProof/>
        </w:rPr>
      </w:r>
      <w:r>
        <w:rPr>
          <w:noProof/>
        </w:rPr>
        <w:fldChar w:fldCharType="separate"/>
      </w:r>
      <w:r>
        <w:rPr>
          <w:noProof/>
        </w:rPr>
        <w:t>203</w:t>
      </w:r>
      <w:r>
        <w:rPr>
          <w:noProof/>
        </w:rPr>
        <w:fldChar w:fldCharType="end"/>
      </w:r>
    </w:p>
    <w:p w14:paraId="7E47F3BC" w14:textId="34EE8CA7"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14.2.5.15</w:t>
      </w:r>
      <w:r>
        <w:rPr>
          <w:rFonts w:asciiTheme="minorHAnsi" w:eastAsiaTheme="minorEastAsia" w:hAnsiTheme="minorHAnsi" w:cstheme="minorBidi"/>
          <w:noProof/>
          <w:kern w:val="2"/>
          <w:sz w:val="24"/>
          <w:szCs w:val="24"/>
          <w:lang w:eastAsia="en-GB"/>
          <w14:ligatures w14:val="standardContextual"/>
        </w:rPr>
        <w:tab/>
      </w:r>
      <w:r>
        <w:rPr>
          <w:noProof/>
        </w:rPr>
        <w:t>Nmb8</w:t>
      </w:r>
      <w:r>
        <w:rPr>
          <w:noProof/>
        </w:rPr>
        <w:tab/>
      </w:r>
      <w:r>
        <w:rPr>
          <w:noProof/>
        </w:rPr>
        <w:fldChar w:fldCharType="begin"/>
      </w:r>
      <w:r>
        <w:rPr>
          <w:noProof/>
        </w:rPr>
        <w:instrText xml:space="preserve"> PAGEREF _Toc200927087 \h </w:instrText>
      </w:r>
      <w:r>
        <w:rPr>
          <w:noProof/>
        </w:rPr>
      </w:r>
      <w:r>
        <w:rPr>
          <w:noProof/>
        </w:rPr>
        <w:fldChar w:fldCharType="separate"/>
      </w:r>
      <w:r>
        <w:rPr>
          <w:noProof/>
        </w:rPr>
        <w:t>203</w:t>
      </w:r>
      <w:r>
        <w:rPr>
          <w:noProof/>
        </w:rPr>
        <w:fldChar w:fldCharType="end"/>
      </w:r>
    </w:p>
    <w:p w14:paraId="295E60B2" w14:textId="4F42B40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14.2.5.16</w:t>
      </w:r>
      <w:r>
        <w:rPr>
          <w:rFonts w:asciiTheme="minorHAnsi" w:eastAsiaTheme="minorEastAsia" w:hAnsiTheme="minorHAnsi" w:cstheme="minorBidi"/>
          <w:noProof/>
          <w:kern w:val="2"/>
          <w:sz w:val="24"/>
          <w:szCs w:val="24"/>
          <w:lang w:eastAsia="en-GB"/>
          <w14:ligatures w14:val="standardContextual"/>
        </w:rPr>
        <w:tab/>
      </w:r>
      <w:r>
        <w:rPr>
          <w:noProof/>
        </w:rPr>
        <w:t>N6</w:t>
      </w:r>
      <w:r>
        <w:rPr>
          <w:noProof/>
        </w:rPr>
        <w:tab/>
      </w:r>
      <w:r>
        <w:rPr>
          <w:noProof/>
        </w:rPr>
        <w:fldChar w:fldCharType="begin"/>
      </w:r>
      <w:r>
        <w:rPr>
          <w:noProof/>
        </w:rPr>
        <w:instrText xml:space="preserve"> PAGEREF _Toc200927088 \h </w:instrText>
      </w:r>
      <w:r>
        <w:rPr>
          <w:noProof/>
        </w:rPr>
      </w:r>
      <w:r>
        <w:rPr>
          <w:noProof/>
        </w:rPr>
        <w:fldChar w:fldCharType="separate"/>
      </w:r>
      <w:r>
        <w:rPr>
          <w:noProof/>
        </w:rPr>
        <w:t>203</w:t>
      </w:r>
      <w:r>
        <w:rPr>
          <w:noProof/>
        </w:rPr>
        <w:fldChar w:fldCharType="end"/>
      </w:r>
    </w:p>
    <w:p w14:paraId="24B047A2" w14:textId="0E9B806B"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network resource management</w:t>
      </w:r>
      <w:r>
        <w:rPr>
          <w:noProof/>
        </w:rPr>
        <w:tab/>
      </w:r>
      <w:r>
        <w:rPr>
          <w:noProof/>
        </w:rPr>
        <w:fldChar w:fldCharType="begin"/>
      </w:r>
      <w:r>
        <w:rPr>
          <w:noProof/>
        </w:rPr>
        <w:instrText xml:space="preserve"> PAGEREF _Toc200927089 \h </w:instrText>
      </w:r>
      <w:r>
        <w:rPr>
          <w:noProof/>
        </w:rPr>
      </w:r>
      <w:r>
        <w:rPr>
          <w:noProof/>
        </w:rPr>
        <w:fldChar w:fldCharType="separate"/>
      </w:r>
      <w:r>
        <w:rPr>
          <w:noProof/>
        </w:rPr>
        <w:t>203</w:t>
      </w:r>
      <w:r>
        <w:rPr>
          <w:noProof/>
        </w:rPr>
        <w:fldChar w:fldCharType="end"/>
      </w:r>
    </w:p>
    <w:p w14:paraId="19B8E9D2" w14:textId="630DC346"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_Toc200927090 \h </w:instrText>
      </w:r>
      <w:r>
        <w:rPr>
          <w:noProof/>
        </w:rPr>
      </w:r>
      <w:r>
        <w:rPr>
          <w:noProof/>
        </w:rPr>
        <w:fldChar w:fldCharType="separate"/>
      </w:r>
      <w:r>
        <w:rPr>
          <w:noProof/>
        </w:rPr>
        <w:t>203</w:t>
      </w:r>
      <w:r>
        <w:rPr>
          <w:noProof/>
        </w:rPr>
        <w:fldChar w:fldCharType="end"/>
      </w:r>
    </w:p>
    <w:p w14:paraId="65EEDA34" w14:textId="1C65C401"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_Toc200927091 \h </w:instrText>
      </w:r>
      <w:r>
        <w:rPr>
          <w:noProof/>
        </w:rPr>
      </w:r>
      <w:r>
        <w:rPr>
          <w:noProof/>
        </w:rPr>
        <w:fldChar w:fldCharType="separate"/>
      </w:r>
      <w:r>
        <w:rPr>
          <w:noProof/>
        </w:rPr>
        <w:t>203</w:t>
      </w:r>
      <w:r>
        <w:rPr>
          <w:noProof/>
        </w:rPr>
        <w:fldChar w:fldCharType="end"/>
      </w:r>
    </w:p>
    <w:p w14:paraId="1735F095" w14:textId="00BF6A5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request</w:t>
      </w:r>
      <w:r>
        <w:rPr>
          <w:noProof/>
        </w:rPr>
        <w:tab/>
      </w:r>
      <w:r>
        <w:rPr>
          <w:noProof/>
        </w:rPr>
        <w:fldChar w:fldCharType="begin"/>
      </w:r>
      <w:r>
        <w:rPr>
          <w:noProof/>
        </w:rPr>
        <w:instrText xml:space="preserve"> PAGEREF _Toc200927092 \h </w:instrText>
      </w:r>
      <w:r>
        <w:rPr>
          <w:noProof/>
        </w:rPr>
      </w:r>
      <w:r>
        <w:rPr>
          <w:noProof/>
        </w:rPr>
        <w:fldChar w:fldCharType="separate"/>
      </w:r>
      <w:r>
        <w:rPr>
          <w:noProof/>
        </w:rPr>
        <w:t>203</w:t>
      </w:r>
      <w:r>
        <w:rPr>
          <w:noProof/>
        </w:rPr>
        <w:fldChar w:fldCharType="end"/>
      </w:r>
    </w:p>
    <w:p w14:paraId="0B5B48FE" w14:textId="25D99CA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14.3.2.2</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response</w:t>
      </w:r>
      <w:r>
        <w:rPr>
          <w:noProof/>
        </w:rPr>
        <w:tab/>
      </w:r>
      <w:r>
        <w:rPr>
          <w:noProof/>
        </w:rPr>
        <w:fldChar w:fldCharType="begin"/>
      </w:r>
      <w:r>
        <w:rPr>
          <w:noProof/>
        </w:rPr>
        <w:instrText xml:space="preserve"> PAGEREF _Toc200927093 \h </w:instrText>
      </w:r>
      <w:r>
        <w:rPr>
          <w:noProof/>
        </w:rPr>
      </w:r>
      <w:r>
        <w:rPr>
          <w:noProof/>
        </w:rPr>
        <w:fldChar w:fldCharType="separate"/>
      </w:r>
      <w:r>
        <w:rPr>
          <w:noProof/>
        </w:rPr>
        <w:t>204</w:t>
      </w:r>
      <w:r>
        <w:rPr>
          <w:noProof/>
        </w:rPr>
        <w:fldChar w:fldCharType="end"/>
      </w:r>
    </w:p>
    <w:p w14:paraId="480BE8FA" w14:textId="3417F9B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14.3.2.2a</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modification request</w:t>
      </w:r>
      <w:r>
        <w:rPr>
          <w:noProof/>
        </w:rPr>
        <w:tab/>
      </w:r>
      <w:r>
        <w:rPr>
          <w:noProof/>
        </w:rPr>
        <w:fldChar w:fldCharType="begin"/>
      </w:r>
      <w:r>
        <w:rPr>
          <w:noProof/>
        </w:rPr>
        <w:instrText xml:space="preserve"> PAGEREF _Toc200927094 \h </w:instrText>
      </w:r>
      <w:r>
        <w:rPr>
          <w:noProof/>
        </w:rPr>
      </w:r>
      <w:r>
        <w:rPr>
          <w:noProof/>
        </w:rPr>
        <w:fldChar w:fldCharType="separate"/>
      </w:r>
      <w:r>
        <w:rPr>
          <w:noProof/>
        </w:rPr>
        <w:t>204</w:t>
      </w:r>
      <w:r>
        <w:rPr>
          <w:noProof/>
        </w:rPr>
        <w:fldChar w:fldCharType="end"/>
      </w:r>
    </w:p>
    <w:p w14:paraId="0BF59B36" w14:textId="534C495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14.3.2.2b</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modification response</w:t>
      </w:r>
      <w:r>
        <w:rPr>
          <w:noProof/>
        </w:rPr>
        <w:tab/>
      </w:r>
      <w:r>
        <w:rPr>
          <w:noProof/>
        </w:rPr>
        <w:fldChar w:fldCharType="begin"/>
      </w:r>
      <w:r>
        <w:rPr>
          <w:noProof/>
        </w:rPr>
        <w:instrText xml:space="preserve"> PAGEREF _Toc200927095 \h </w:instrText>
      </w:r>
      <w:r>
        <w:rPr>
          <w:noProof/>
        </w:rPr>
      </w:r>
      <w:r>
        <w:rPr>
          <w:noProof/>
        </w:rPr>
        <w:fldChar w:fldCharType="separate"/>
      </w:r>
      <w:r>
        <w:rPr>
          <w:noProof/>
        </w:rPr>
        <w:t>204</w:t>
      </w:r>
      <w:r>
        <w:rPr>
          <w:noProof/>
        </w:rPr>
        <w:fldChar w:fldCharType="end"/>
      </w:r>
    </w:p>
    <w:p w14:paraId="685018AB" w14:textId="5EB4EE5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14.3.2.3</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_Toc200927096 \h </w:instrText>
      </w:r>
      <w:r>
        <w:rPr>
          <w:noProof/>
        </w:rPr>
      </w:r>
      <w:r>
        <w:rPr>
          <w:noProof/>
        </w:rPr>
        <w:fldChar w:fldCharType="separate"/>
      </w:r>
      <w:r>
        <w:rPr>
          <w:noProof/>
        </w:rPr>
        <w:t>205</w:t>
      </w:r>
      <w:r>
        <w:rPr>
          <w:noProof/>
        </w:rPr>
        <w:fldChar w:fldCharType="end"/>
      </w:r>
    </w:p>
    <w:p w14:paraId="63CF3ED9" w14:textId="56F6BA8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14.3.2.4</w:t>
      </w:r>
      <w:r>
        <w:rPr>
          <w:rFonts w:asciiTheme="minorHAnsi" w:eastAsiaTheme="minorEastAsia" w:hAnsiTheme="minorHAnsi" w:cstheme="minorBidi"/>
          <w:noProof/>
          <w:kern w:val="2"/>
          <w:sz w:val="24"/>
          <w:szCs w:val="24"/>
          <w:lang w:eastAsia="en-GB"/>
          <w14:ligatures w14:val="standardContextual"/>
        </w:rPr>
        <w:tab/>
      </w:r>
      <w:r>
        <w:rPr>
          <w:noProof/>
        </w:rPr>
        <w:t>MBMS listening status report</w:t>
      </w:r>
      <w:r>
        <w:rPr>
          <w:noProof/>
        </w:rPr>
        <w:tab/>
      </w:r>
      <w:r>
        <w:rPr>
          <w:noProof/>
        </w:rPr>
        <w:fldChar w:fldCharType="begin"/>
      </w:r>
      <w:r>
        <w:rPr>
          <w:noProof/>
        </w:rPr>
        <w:instrText xml:space="preserve"> PAGEREF _Toc200927097 \h </w:instrText>
      </w:r>
      <w:r>
        <w:rPr>
          <w:noProof/>
        </w:rPr>
      </w:r>
      <w:r>
        <w:rPr>
          <w:noProof/>
        </w:rPr>
        <w:fldChar w:fldCharType="separate"/>
      </w:r>
      <w:r>
        <w:rPr>
          <w:noProof/>
        </w:rPr>
        <w:t>205</w:t>
      </w:r>
      <w:r>
        <w:rPr>
          <w:noProof/>
        </w:rPr>
        <w:fldChar w:fldCharType="end"/>
      </w:r>
    </w:p>
    <w:p w14:paraId="20AAE5CC" w14:textId="38B436C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14.3.2.5</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_Toc200927098 \h </w:instrText>
      </w:r>
      <w:r>
        <w:rPr>
          <w:noProof/>
        </w:rPr>
      </w:r>
      <w:r>
        <w:rPr>
          <w:noProof/>
        </w:rPr>
        <w:fldChar w:fldCharType="separate"/>
      </w:r>
      <w:r>
        <w:rPr>
          <w:noProof/>
        </w:rPr>
        <w:t>206</w:t>
      </w:r>
      <w:r>
        <w:rPr>
          <w:noProof/>
        </w:rPr>
        <w:fldChar w:fldCharType="end"/>
      </w:r>
    </w:p>
    <w:p w14:paraId="573E8A37" w14:textId="7EA0411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_Toc200927099 \h </w:instrText>
      </w:r>
      <w:r>
        <w:rPr>
          <w:noProof/>
        </w:rPr>
      </w:r>
      <w:r>
        <w:rPr>
          <w:noProof/>
        </w:rPr>
        <w:fldChar w:fldCharType="separate"/>
      </w:r>
      <w:r>
        <w:rPr>
          <w:noProof/>
        </w:rPr>
        <w:t>206</w:t>
      </w:r>
      <w:r>
        <w:rPr>
          <w:noProof/>
        </w:rPr>
        <w:fldChar w:fldCharType="end"/>
      </w:r>
    </w:p>
    <w:p w14:paraId="15494849" w14:textId="396434D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_Toc200927100 \h </w:instrText>
      </w:r>
      <w:r>
        <w:rPr>
          <w:noProof/>
        </w:rPr>
      </w:r>
      <w:r>
        <w:rPr>
          <w:noProof/>
        </w:rPr>
        <w:fldChar w:fldCharType="separate"/>
      </w:r>
      <w:r>
        <w:rPr>
          <w:noProof/>
        </w:rPr>
        <w:t>206</w:t>
      </w:r>
      <w:r>
        <w:rPr>
          <w:noProof/>
        </w:rPr>
        <w:fldChar w:fldCharType="end"/>
      </w:r>
    </w:p>
    <w:p w14:paraId="3766C600" w14:textId="45006EB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_Toc200927101 \h </w:instrText>
      </w:r>
      <w:r>
        <w:rPr>
          <w:noProof/>
        </w:rPr>
      </w:r>
      <w:r>
        <w:rPr>
          <w:noProof/>
        </w:rPr>
        <w:fldChar w:fldCharType="separate"/>
      </w:r>
      <w:r>
        <w:rPr>
          <w:noProof/>
        </w:rPr>
        <w:t>206</w:t>
      </w:r>
      <w:r>
        <w:rPr>
          <w:noProof/>
        </w:rPr>
        <w:fldChar w:fldCharType="end"/>
      </w:r>
    </w:p>
    <w:p w14:paraId="7CC6D1A7" w14:textId="686D7F5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_Toc200927102 \h </w:instrText>
      </w:r>
      <w:r>
        <w:rPr>
          <w:noProof/>
        </w:rPr>
      </w:r>
      <w:r>
        <w:rPr>
          <w:noProof/>
        </w:rPr>
        <w:fldChar w:fldCharType="separate"/>
      </w:r>
      <w:r>
        <w:rPr>
          <w:noProof/>
        </w:rPr>
        <w:t>206</w:t>
      </w:r>
      <w:r>
        <w:rPr>
          <w:noProof/>
        </w:rPr>
        <w:fldChar w:fldCharType="end"/>
      </w:r>
    </w:p>
    <w:p w14:paraId="7265E3D5" w14:textId="7E391D0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14.3.2.10</w:t>
      </w:r>
      <w:r>
        <w:rPr>
          <w:rFonts w:asciiTheme="minorHAnsi" w:eastAsiaTheme="minorEastAsia" w:hAnsiTheme="minorHAnsi" w:cstheme="minorBidi"/>
          <w:noProof/>
          <w:kern w:val="2"/>
          <w:sz w:val="24"/>
          <w:szCs w:val="24"/>
          <w:lang w:eastAsia="en-GB"/>
          <w14:ligatures w14:val="standardContextual"/>
        </w:rPr>
        <w:tab/>
      </w:r>
      <w:r>
        <w:rPr>
          <w:noProof/>
        </w:rPr>
        <w:t>MBMS bearers request</w:t>
      </w:r>
      <w:r>
        <w:rPr>
          <w:noProof/>
        </w:rPr>
        <w:tab/>
      </w:r>
      <w:r>
        <w:rPr>
          <w:noProof/>
        </w:rPr>
        <w:fldChar w:fldCharType="begin"/>
      </w:r>
      <w:r>
        <w:rPr>
          <w:noProof/>
        </w:rPr>
        <w:instrText xml:space="preserve"> PAGEREF _Toc200927103 \h </w:instrText>
      </w:r>
      <w:r>
        <w:rPr>
          <w:noProof/>
        </w:rPr>
      </w:r>
      <w:r>
        <w:rPr>
          <w:noProof/>
        </w:rPr>
        <w:fldChar w:fldCharType="separate"/>
      </w:r>
      <w:r>
        <w:rPr>
          <w:noProof/>
        </w:rPr>
        <w:t>206</w:t>
      </w:r>
      <w:r>
        <w:rPr>
          <w:noProof/>
        </w:rPr>
        <w:fldChar w:fldCharType="end"/>
      </w:r>
    </w:p>
    <w:p w14:paraId="49E25F6F" w14:textId="3C81872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14.3.2.11</w:t>
      </w:r>
      <w:r>
        <w:rPr>
          <w:rFonts w:asciiTheme="minorHAnsi" w:eastAsiaTheme="minorEastAsia" w:hAnsiTheme="minorHAnsi" w:cstheme="minorBidi"/>
          <w:noProof/>
          <w:kern w:val="2"/>
          <w:sz w:val="24"/>
          <w:szCs w:val="24"/>
          <w:lang w:eastAsia="en-GB"/>
          <w14:ligatures w14:val="standardContextual"/>
        </w:rPr>
        <w:tab/>
      </w:r>
      <w:r>
        <w:rPr>
          <w:noProof/>
        </w:rPr>
        <w:t>MBMS bearers response</w:t>
      </w:r>
      <w:r>
        <w:rPr>
          <w:noProof/>
        </w:rPr>
        <w:tab/>
      </w:r>
      <w:r>
        <w:rPr>
          <w:noProof/>
        </w:rPr>
        <w:fldChar w:fldCharType="begin"/>
      </w:r>
      <w:r>
        <w:rPr>
          <w:noProof/>
        </w:rPr>
        <w:instrText xml:space="preserve"> PAGEREF _Toc200927104 \h </w:instrText>
      </w:r>
      <w:r>
        <w:rPr>
          <w:noProof/>
        </w:rPr>
      </w:r>
      <w:r>
        <w:rPr>
          <w:noProof/>
        </w:rPr>
        <w:fldChar w:fldCharType="separate"/>
      </w:r>
      <w:r>
        <w:rPr>
          <w:noProof/>
        </w:rPr>
        <w:t>207</w:t>
      </w:r>
      <w:r>
        <w:rPr>
          <w:noProof/>
        </w:rPr>
        <w:fldChar w:fldCharType="end"/>
      </w:r>
    </w:p>
    <w:p w14:paraId="0C740550" w14:textId="3D8BA6E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14.3.2.12</w:t>
      </w:r>
      <w:r>
        <w:rPr>
          <w:rFonts w:asciiTheme="minorHAnsi" w:eastAsiaTheme="minorEastAsia" w:hAnsiTheme="minorHAnsi" w:cstheme="minorBidi"/>
          <w:noProof/>
          <w:kern w:val="2"/>
          <w:sz w:val="24"/>
          <w:szCs w:val="24"/>
          <w:lang w:eastAsia="en-GB"/>
          <w14:ligatures w14:val="standardContextual"/>
        </w:rPr>
        <w:tab/>
      </w:r>
      <w:r>
        <w:rPr>
          <w:noProof/>
        </w:rPr>
        <w:t>User plane delivery mode</w:t>
      </w:r>
      <w:r>
        <w:rPr>
          <w:noProof/>
        </w:rPr>
        <w:tab/>
      </w:r>
      <w:r>
        <w:rPr>
          <w:noProof/>
        </w:rPr>
        <w:fldChar w:fldCharType="begin"/>
      </w:r>
      <w:r>
        <w:rPr>
          <w:noProof/>
        </w:rPr>
        <w:instrText xml:space="preserve"> PAGEREF _Toc200927105 \h </w:instrText>
      </w:r>
      <w:r>
        <w:rPr>
          <w:noProof/>
        </w:rPr>
      </w:r>
      <w:r>
        <w:rPr>
          <w:noProof/>
        </w:rPr>
        <w:fldChar w:fldCharType="separate"/>
      </w:r>
      <w:r>
        <w:rPr>
          <w:noProof/>
        </w:rPr>
        <w:t>207</w:t>
      </w:r>
      <w:r>
        <w:rPr>
          <w:noProof/>
        </w:rPr>
        <w:fldChar w:fldCharType="end"/>
      </w:r>
    </w:p>
    <w:p w14:paraId="59FC7553" w14:textId="21B206F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14.3.2.13</w:t>
      </w:r>
      <w:r>
        <w:rPr>
          <w:rFonts w:asciiTheme="minorHAnsi" w:eastAsiaTheme="minorEastAsia" w:hAnsiTheme="minorHAnsi" w:cstheme="minorBidi"/>
          <w:noProof/>
          <w:kern w:val="2"/>
          <w:sz w:val="24"/>
          <w:szCs w:val="24"/>
          <w:lang w:eastAsia="en-GB"/>
          <w14:ligatures w14:val="standardContextual"/>
        </w:rPr>
        <w:tab/>
      </w:r>
      <w:r>
        <w:rPr>
          <w:noProof/>
        </w:rPr>
        <w:t>end-to-end QoS management request</w:t>
      </w:r>
      <w:r>
        <w:rPr>
          <w:noProof/>
        </w:rPr>
        <w:tab/>
      </w:r>
      <w:r>
        <w:rPr>
          <w:noProof/>
        </w:rPr>
        <w:fldChar w:fldCharType="begin"/>
      </w:r>
      <w:r>
        <w:rPr>
          <w:noProof/>
        </w:rPr>
        <w:instrText xml:space="preserve"> PAGEREF _Toc200927106 \h </w:instrText>
      </w:r>
      <w:r>
        <w:rPr>
          <w:noProof/>
        </w:rPr>
      </w:r>
      <w:r>
        <w:rPr>
          <w:noProof/>
        </w:rPr>
        <w:fldChar w:fldCharType="separate"/>
      </w:r>
      <w:r>
        <w:rPr>
          <w:noProof/>
        </w:rPr>
        <w:t>207</w:t>
      </w:r>
      <w:r>
        <w:rPr>
          <w:noProof/>
        </w:rPr>
        <w:fldChar w:fldCharType="end"/>
      </w:r>
    </w:p>
    <w:p w14:paraId="452DD1E3" w14:textId="40C4CCE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14.3.2.14</w:t>
      </w:r>
      <w:r>
        <w:rPr>
          <w:rFonts w:asciiTheme="minorHAnsi" w:eastAsiaTheme="minorEastAsia" w:hAnsiTheme="minorHAnsi" w:cstheme="minorBidi"/>
          <w:noProof/>
          <w:kern w:val="2"/>
          <w:sz w:val="24"/>
          <w:szCs w:val="24"/>
          <w:lang w:eastAsia="en-GB"/>
          <w14:ligatures w14:val="standardContextual"/>
        </w:rPr>
        <w:tab/>
      </w:r>
      <w:r>
        <w:rPr>
          <w:noProof/>
        </w:rPr>
        <w:t>end-to-end QoS management response</w:t>
      </w:r>
      <w:r>
        <w:rPr>
          <w:noProof/>
        </w:rPr>
        <w:tab/>
      </w:r>
      <w:r>
        <w:rPr>
          <w:noProof/>
        </w:rPr>
        <w:fldChar w:fldCharType="begin"/>
      </w:r>
      <w:r>
        <w:rPr>
          <w:noProof/>
        </w:rPr>
        <w:instrText xml:space="preserve"> PAGEREF _Toc200927107 \h </w:instrText>
      </w:r>
      <w:r>
        <w:rPr>
          <w:noProof/>
        </w:rPr>
      </w:r>
      <w:r>
        <w:rPr>
          <w:noProof/>
        </w:rPr>
        <w:fldChar w:fldCharType="separate"/>
      </w:r>
      <w:r>
        <w:rPr>
          <w:noProof/>
        </w:rPr>
        <w:t>208</w:t>
      </w:r>
      <w:r>
        <w:rPr>
          <w:noProof/>
        </w:rPr>
        <w:fldChar w:fldCharType="end"/>
      </w:r>
    </w:p>
    <w:p w14:paraId="09D9B80D" w14:textId="3691C73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14.3.2.15</w:t>
      </w:r>
      <w:r>
        <w:rPr>
          <w:rFonts w:asciiTheme="minorHAnsi" w:eastAsiaTheme="minorEastAsia" w:hAnsiTheme="minorHAnsi" w:cstheme="minorBidi"/>
          <w:noProof/>
          <w:kern w:val="2"/>
          <w:sz w:val="24"/>
          <w:szCs w:val="24"/>
          <w:lang w:eastAsia="en-GB"/>
          <w14:ligatures w14:val="standardContextual"/>
        </w:rPr>
        <w:tab/>
      </w:r>
      <w:r>
        <w:rPr>
          <w:noProof/>
        </w:rPr>
        <w:t>QoS downgrade indication</w:t>
      </w:r>
      <w:r>
        <w:rPr>
          <w:noProof/>
        </w:rPr>
        <w:tab/>
      </w:r>
      <w:r>
        <w:rPr>
          <w:noProof/>
        </w:rPr>
        <w:fldChar w:fldCharType="begin"/>
      </w:r>
      <w:r>
        <w:rPr>
          <w:noProof/>
        </w:rPr>
        <w:instrText xml:space="preserve"> PAGEREF _Toc200927108 \h </w:instrText>
      </w:r>
      <w:r>
        <w:rPr>
          <w:noProof/>
        </w:rPr>
      </w:r>
      <w:r>
        <w:rPr>
          <w:noProof/>
        </w:rPr>
        <w:fldChar w:fldCharType="separate"/>
      </w:r>
      <w:r>
        <w:rPr>
          <w:noProof/>
        </w:rPr>
        <w:t>208</w:t>
      </w:r>
      <w:r>
        <w:rPr>
          <w:noProof/>
        </w:rPr>
        <w:fldChar w:fldCharType="end"/>
      </w:r>
    </w:p>
    <w:p w14:paraId="00768240" w14:textId="3517C31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14.3.2.16</w:t>
      </w:r>
      <w:r>
        <w:rPr>
          <w:rFonts w:asciiTheme="minorHAnsi" w:eastAsiaTheme="minorEastAsia" w:hAnsiTheme="minorHAnsi" w:cstheme="minorBidi"/>
          <w:noProof/>
          <w:kern w:val="2"/>
          <w:sz w:val="24"/>
          <w:szCs w:val="24"/>
          <w:lang w:eastAsia="en-GB"/>
          <w14:ligatures w14:val="standardContextual"/>
        </w:rPr>
        <w:tab/>
      </w:r>
      <w:r>
        <w:rPr>
          <w:noProof/>
        </w:rPr>
        <w:t>Application QoS change notification</w:t>
      </w:r>
      <w:r>
        <w:rPr>
          <w:noProof/>
        </w:rPr>
        <w:tab/>
      </w:r>
      <w:r>
        <w:rPr>
          <w:noProof/>
        </w:rPr>
        <w:fldChar w:fldCharType="begin"/>
      </w:r>
      <w:r>
        <w:rPr>
          <w:noProof/>
        </w:rPr>
        <w:instrText xml:space="preserve"> PAGEREF _Toc200927109 \h </w:instrText>
      </w:r>
      <w:r>
        <w:rPr>
          <w:noProof/>
        </w:rPr>
      </w:r>
      <w:r>
        <w:rPr>
          <w:noProof/>
        </w:rPr>
        <w:fldChar w:fldCharType="separate"/>
      </w:r>
      <w:r>
        <w:rPr>
          <w:noProof/>
        </w:rPr>
        <w:t>208</w:t>
      </w:r>
      <w:r>
        <w:rPr>
          <w:noProof/>
        </w:rPr>
        <w:fldChar w:fldCharType="end"/>
      </w:r>
    </w:p>
    <w:p w14:paraId="5D6F7537" w14:textId="6B54E8C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14.3.2.17</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Request</w:t>
      </w:r>
      <w:r>
        <w:rPr>
          <w:noProof/>
        </w:rPr>
        <w:tab/>
      </w:r>
      <w:r>
        <w:rPr>
          <w:noProof/>
        </w:rPr>
        <w:fldChar w:fldCharType="begin"/>
      </w:r>
      <w:r>
        <w:rPr>
          <w:noProof/>
        </w:rPr>
        <w:instrText xml:space="preserve"> PAGEREF _Toc200927110 \h </w:instrText>
      </w:r>
      <w:r>
        <w:rPr>
          <w:noProof/>
        </w:rPr>
      </w:r>
      <w:r>
        <w:rPr>
          <w:noProof/>
        </w:rPr>
        <w:fldChar w:fldCharType="separate"/>
      </w:r>
      <w:r>
        <w:rPr>
          <w:noProof/>
        </w:rPr>
        <w:t>209</w:t>
      </w:r>
      <w:r>
        <w:rPr>
          <w:noProof/>
        </w:rPr>
        <w:fldChar w:fldCharType="end"/>
      </w:r>
    </w:p>
    <w:p w14:paraId="17F0A004" w14:textId="4AC268D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14.3.2.18</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Response</w:t>
      </w:r>
      <w:r>
        <w:rPr>
          <w:noProof/>
        </w:rPr>
        <w:tab/>
      </w:r>
      <w:r>
        <w:rPr>
          <w:noProof/>
        </w:rPr>
        <w:fldChar w:fldCharType="begin"/>
      </w:r>
      <w:r>
        <w:rPr>
          <w:noProof/>
        </w:rPr>
        <w:instrText xml:space="preserve"> PAGEREF _Toc200927111 \h </w:instrText>
      </w:r>
      <w:r>
        <w:rPr>
          <w:noProof/>
        </w:rPr>
      </w:r>
      <w:r>
        <w:rPr>
          <w:noProof/>
        </w:rPr>
        <w:fldChar w:fldCharType="separate"/>
      </w:r>
      <w:r>
        <w:rPr>
          <w:noProof/>
        </w:rPr>
        <w:t>209</w:t>
      </w:r>
      <w:r>
        <w:rPr>
          <w:noProof/>
        </w:rPr>
        <w:fldChar w:fldCharType="end"/>
      </w:r>
    </w:p>
    <w:p w14:paraId="05378103" w14:textId="13DB4A1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14.3.2.19</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message</w:t>
      </w:r>
      <w:r>
        <w:rPr>
          <w:noProof/>
        </w:rPr>
        <w:tab/>
      </w:r>
      <w:r>
        <w:rPr>
          <w:noProof/>
        </w:rPr>
        <w:fldChar w:fldCharType="begin"/>
      </w:r>
      <w:r>
        <w:rPr>
          <w:noProof/>
        </w:rPr>
        <w:instrText xml:space="preserve"> PAGEREF _Toc200927112 \h </w:instrText>
      </w:r>
      <w:r>
        <w:rPr>
          <w:noProof/>
        </w:rPr>
      </w:r>
      <w:r>
        <w:rPr>
          <w:noProof/>
        </w:rPr>
        <w:fldChar w:fldCharType="separate"/>
      </w:r>
      <w:r>
        <w:rPr>
          <w:noProof/>
        </w:rPr>
        <w:t>209</w:t>
      </w:r>
      <w:r>
        <w:rPr>
          <w:noProof/>
        </w:rPr>
        <w:fldChar w:fldCharType="end"/>
      </w:r>
    </w:p>
    <w:p w14:paraId="3D5D1579" w14:textId="00D63BC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request</w:t>
      </w:r>
      <w:r>
        <w:rPr>
          <w:noProof/>
        </w:rPr>
        <w:tab/>
      </w:r>
      <w:r>
        <w:rPr>
          <w:noProof/>
        </w:rPr>
        <w:fldChar w:fldCharType="begin"/>
      </w:r>
      <w:r>
        <w:rPr>
          <w:noProof/>
        </w:rPr>
        <w:instrText xml:space="preserve"> PAGEREF _Toc200927113 \h </w:instrText>
      </w:r>
      <w:r>
        <w:rPr>
          <w:noProof/>
        </w:rPr>
      </w:r>
      <w:r>
        <w:rPr>
          <w:noProof/>
        </w:rPr>
        <w:fldChar w:fldCharType="separate"/>
      </w:r>
      <w:r>
        <w:rPr>
          <w:noProof/>
        </w:rPr>
        <w:t>210</w:t>
      </w:r>
      <w:r>
        <w:rPr>
          <w:noProof/>
        </w:rPr>
        <w:fldChar w:fldCharType="end"/>
      </w:r>
    </w:p>
    <w:p w14:paraId="370DA471" w14:textId="773D597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response</w:t>
      </w:r>
      <w:r>
        <w:rPr>
          <w:noProof/>
        </w:rPr>
        <w:tab/>
      </w:r>
      <w:r>
        <w:rPr>
          <w:noProof/>
        </w:rPr>
        <w:fldChar w:fldCharType="begin"/>
      </w:r>
      <w:r>
        <w:rPr>
          <w:noProof/>
        </w:rPr>
        <w:instrText xml:space="preserve"> PAGEREF _Toc200927114 \h </w:instrText>
      </w:r>
      <w:r>
        <w:rPr>
          <w:noProof/>
        </w:rPr>
      </w:r>
      <w:r>
        <w:rPr>
          <w:noProof/>
        </w:rPr>
        <w:fldChar w:fldCharType="separate"/>
      </w:r>
      <w:r>
        <w:rPr>
          <w:noProof/>
        </w:rPr>
        <w:t>213</w:t>
      </w:r>
      <w:r>
        <w:rPr>
          <w:noProof/>
        </w:rPr>
        <w:fldChar w:fldCharType="end"/>
      </w:r>
    </w:p>
    <w:p w14:paraId="216A4298" w14:textId="55142D9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w:t>
      </w:r>
      <w:r>
        <w:rPr>
          <w:noProof/>
          <w:lang w:eastAsia="zh-CN"/>
        </w:rPr>
        <w:t>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w:t>
      </w:r>
      <w:r>
        <w:rPr>
          <w:noProof/>
        </w:rPr>
        <w:tab/>
      </w:r>
      <w:r>
        <w:rPr>
          <w:noProof/>
        </w:rPr>
        <w:fldChar w:fldCharType="begin"/>
      </w:r>
      <w:r>
        <w:rPr>
          <w:noProof/>
        </w:rPr>
        <w:instrText xml:space="preserve"> PAGEREF _Toc200927115 \h </w:instrText>
      </w:r>
      <w:r>
        <w:rPr>
          <w:noProof/>
        </w:rPr>
      </w:r>
      <w:r>
        <w:rPr>
          <w:noProof/>
        </w:rPr>
        <w:fldChar w:fldCharType="separate"/>
      </w:r>
      <w:r>
        <w:rPr>
          <w:noProof/>
        </w:rPr>
        <w:t>213</w:t>
      </w:r>
      <w:r>
        <w:rPr>
          <w:noProof/>
        </w:rPr>
        <w:fldChar w:fldCharType="end"/>
      </w:r>
    </w:p>
    <w:p w14:paraId="048975E6" w14:textId="581AF78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14.3.2.23</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request</w:t>
      </w:r>
      <w:r>
        <w:rPr>
          <w:noProof/>
        </w:rPr>
        <w:tab/>
      </w:r>
      <w:r>
        <w:rPr>
          <w:noProof/>
        </w:rPr>
        <w:fldChar w:fldCharType="begin"/>
      </w:r>
      <w:r>
        <w:rPr>
          <w:noProof/>
        </w:rPr>
        <w:instrText xml:space="preserve"> PAGEREF _Toc200927116 \h </w:instrText>
      </w:r>
      <w:r>
        <w:rPr>
          <w:noProof/>
        </w:rPr>
      </w:r>
      <w:r>
        <w:rPr>
          <w:noProof/>
        </w:rPr>
        <w:fldChar w:fldCharType="separate"/>
      </w:r>
      <w:r>
        <w:rPr>
          <w:noProof/>
        </w:rPr>
        <w:t>214</w:t>
      </w:r>
      <w:r>
        <w:rPr>
          <w:noProof/>
        </w:rPr>
        <w:fldChar w:fldCharType="end"/>
      </w:r>
    </w:p>
    <w:p w14:paraId="287CA045" w14:textId="518CC78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14.3.2.24</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response</w:t>
      </w:r>
      <w:r>
        <w:rPr>
          <w:noProof/>
        </w:rPr>
        <w:tab/>
      </w:r>
      <w:r>
        <w:rPr>
          <w:noProof/>
        </w:rPr>
        <w:fldChar w:fldCharType="begin"/>
      </w:r>
      <w:r>
        <w:rPr>
          <w:noProof/>
        </w:rPr>
        <w:instrText xml:space="preserve"> PAGEREF _Toc200927117 \h </w:instrText>
      </w:r>
      <w:r>
        <w:rPr>
          <w:noProof/>
        </w:rPr>
      </w:r>
      <w:r>
        <w:rPr>
          <w:noProof/>
        </w:rPr>
        <w:fldChar w:fldCharType="separate"/>
      </w:r>
      <w:r>
        <w:rPr>
          <w:noProof/>
        </w:rPr>
        <w:t>214</w:t>
      </w:r>
      <w:r>
        <w:rPr>
          <w:noProof/>
        </w:rPr>
        <w:fldChar w:fldCharType="end"/>
      </w:r>
    </w:p>
    <w:p w14:paraId="501D34E2" w14:textId="4F38339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14.3.2.25</w:t>
      </w:r>
      <w:r>
        <w:rPr>
          <w:rFonts w:asciiTheme="minorHAnsi" w:eastAsiaTheme="minorEastAsia" w:hAnsiTheme="minorHAnsi" w:cstheme="minorBidi"/>
          <w:noProof/>
          <w:kern w:val="2"/>
          <w:sz w:val="24"/>
          <w:szCs w:val="24"/>
          <w:lang w:eastAsia="en-GB"/>
          <w14:ligatures w14:val="standardContextual"/>
        </w:rPr>
        <w:tab/>
      </w:r>
      <w:r>
        <w:rPr>
          <w:noProof/>
        </w:rPr>
        <w:t>TSC stream creation request</w:t>
      </w:r>
      <w:r>
        <w:rPr>
          <w:noProof/>
        </w:rPr>
        <w:tab/>
      </w:r>
      <w:r>
        <w:rPr>
          <w:noProof/>
        </w:rPr>
        <w:fldChar w:fldCharType="begin"/>
      </w:r>
      <w:r>
        <w:rPr>
          <w:noProof/>
        </w:rPr>
        <w:instrText xml:space="preserve"> PAGEREF _Toc200927118 \h </w:instrText>
      </w:r>
      <w:r>
        <w:rPr>
          <w:noProof/>
        </w:rPr>
      </w:r>
      <w:r>
        <w:rPr>
          <w:noProof/>
        </w:rPr>
        <w:fldChar w:fldCharType="separate"/>
      </w:r>
      <w:r>
        <w:rPr>
          <w:noProof/>
        </w:rPr>
        <w:t>214</w:t>
      </w:r>
      <w:r>
        <w:rPr>
          <w:noProof/>
        </w:rPr>
        <w:fldChar w:fldCharType="end"/>
      </w:r>
    </w:p>
    <w:p w14:paraId="0B829653" w14:textId="0838BC3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14.3.2.26</w:t>
      </w:r>
      <w:r>
        <w:rPr>
          <w:rFonts w:asciiTheme="minorHAnsi" w:eastAsiaTheme="minorEastAsia" w:hAnsiTheme="minorHAnsi" w:cstheme="minorBidi"/>
          <w:noProof/>
          <w:kern w:val="2"/>
          <w:sz w:val="24"/>
          <w:szCs w:val="24"/>
          <w:lang w:eastAsia="en-GB"/>
          <w14:ligatures w14:val="standardContextual"/>
        </w:rPr>
        <w:tab/>
      </w:r>
      <w:r>
        <w:rPr>
          <w:noProof/>
        </w:rPr>
        <w:t>TSC stream creation response</w:t>
      </w:r>
      <w:r>
        <w:rPr>
          <w:noProof/>
        </w:rPr>
        <w:tab/>
      </w:r>
      <w:r>
        <w:rPr>
          <w:noProof/>
        </w:rPr>
        <w:fldChar w:fldCharType="begin"/>
      </w:r>
      <w:r>
        <w:rPr>
          <w:noProof/>
        </w:rPr>
        <w:instrText xml:space="preserve"> PAGEREF _Toc200927119 \h </w:instrText>
      </w:r>
      <w:r>
        <w:rPr>
          <w:noProof/>
        </w:rPr>
      </w:r>
      <w:r>
        <w:rPr>
          <w:noProof/>
        </w:rPr>
        <w:fldChar w:fldCharType="separate"/>
      </w:r>
      <w:r>
        <w:rPr>
          <w:noProof/>
        </w:rPr>
        <w:t>214</w:t>
      </w:r>
      <w:r>
        <w:rPr>
          <w:noProof/>
        </w:rPr>
        <w:fldChar w:fldCharType="end"/>
      </w:r>
    </w:p>
    <w:p w14:paraId="2BCDA7EC" w14:textId="4F9AA59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14.3.2.27</w:t>
      </w:r>
      <w:r>
        <w:rPr>
          <w:rFonts w:asciiTheme="minorHAnsi" w:eastAsiaTheme="minorEastAsia" w:hAnsiTheme="minorHAnsi" w:cstheme="minorBidi"/>
          <w:noProof/>
          <w:kern w:val="2"/>
          <w:sz w:val="24"/>
          <w:szCs w:val="24"/>
          <w:lang w:eastAsia="en-GB"/>
          <w14:ligatures w14:val="standardContextual"/>
        </w:rPr>
        <w:tab/>
      </w:r>
      <w:r>
        <w:rPr>
          <w:noProof/>
        </w:rPr>
        <w:t>TSC stream deletion request</w:t>
      </w:r>
      <w:r>
        <w:rPr>
          <w:noProof/>
        </w:rPr>
        <w:tab/>
      </w:r>
      <w:r>
        <w:rPr>
          <w:noProof/>
        </w:rPr>
        <w:fldChar w:fldCharType="begin"/>
      </w:r>
      <w:r>
        <w:rPr>
          <w:noProof/>
        </w:rPr>
        <w:instrText xml:space="preserve"> PAGEREF _Toc200927120 \h </w:instrText>
      </w:r>
      <w:r>
        <w:rPr>
          <w:noProof/>
        </w:rPr>
      </w:r>
      <w:r>
        <w:rPr>
          <w:noProof/>
        </w:rPr>
        <w:fldChar w:fldCharType="separate"/>
      </w:r>
      <w:r>
        <w:rPr>
          <w:noProof/>
        </w:rPr>
        <w:t>215</w:t>
      </w:r>
      <w:r>
        <w:rPr>
          <w:noProof/>
        </w:rPr>
        <w:fldChar w:fldCharType="end"/>
      </w:r>
    </w:p>
    <w:p w14:paraId="0BAFE44D" w14:textId="70E30A1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14.3.2.28</w:t>
      </w:r>
      <w:r>
        <w:rPr>
          <w:rFonts w:asciiTheme="minorHAnsi" w:eastAsiaTheme="minorEastAsia" w:hAnsiTheme="minorHAnsi" w:cstheme="minorBidi"/>
          <w:noProof/>
          <w:kern w:val="2"/>
          <w:sz w:val="24"/>
          <w:szCs w:val="24"/>
          <w:lang w:eastAsia="en-GB"/>
          <w14:ligatures w14:val="standardContextual"/>
        </w:rPr>
        <w:tab/>
      </w:r>
      <w:r>
        <w:rPr>
          <w:noProof/>
        </w:rPr>
        <w:t>TSC stream deletion response</w:t>
      </w:r>
      <w:r>
        <w:rPr>
          <w:noProof/>
        </w:rPr>
        <w:tab/>
      </w:r>
      <w:r>
        <w:rPr>
          <w:noProof/>
        </w:rPr>
        <w:fldChar w:fldCharType="begin"/>
      </w:r>
      <w:r>
        <w:rPr>
          <w:noProof/>
        </w:rPr>
        <w:instrText xml:space="preserve"> PAGEREF _Toc200927121 \h </w:instrText>
      </w:r>
      <w:r>
        <w:rPr>
          <w:noProof/>
        </w:rPr>
      </w:r>
      <w:r>
        <w:rPr>
          <w:noProof/>
        </w:rPr>
        <w:fldChar w:fldCharType="separate"/>
      </w:r>
      <w:r>
        <w:rPr>
          <w:noProof/>
        </w:rPr>
        <w:t>215</w:t>
      </w:r>
      <w:r>
        <w:rPr>
          <w:noProof/>
        </w:rPr>
        <w:fldChar w:fldCharType="end"/>
      </w:r>
    </w:p>
    <w:p w14:paraId="75D61019" w14:textId="3CBA0D5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14.3.2.29</w:t>
      </w:r>
      <w:r>
        <w:rPr>
          <w:rFonts w:asciiTheme="minorHAnsi" w:eastAsiaTheme="minorEastAsia" w:hAnsiTheme="minorHAnsi" w:cstheme="minorBidi"/>
          <w:noProof/>
          <w:kern w:val="2"/>
          <w:sz w:val="24"/>
          <w:szCs w:val="24"/>
          <w:lang w:eastAsia="en-GB"/>
          <w14:ligatures w14:val="standardContextual"/>
        </w:rPr>
        <w:tab/>
      </w:r>
      <w:r>
        <w:rPr>
          <w:noProof/>
        </w:rPr>
        <w:t>TSN bridge information report</w:t>
      </w:r>
      <w:r>
        <w:rPr>
          <w:noProof/>
        </w:rPr>
        <w:tab/>
      </w:r>
      <w:r>
        <w:rPr>
          <w:noProof/>
        </w:rPr>
        <w:fldChar w:fldCharType="begin"/>
      </w:r>
      <w:r>
        <w:rPr>
          <w:noProof/>
        </w:rPr>
        <w:instrText xml:space="preserve"> PAGEREF _Toc200927122 \h </w:instrText>
      </w:r>
      <w:r>
        <w:rPr>
          <w:noProof/>
        </w:rPr>
      </w:r>
      <w:r>
        <w:rPr>
          <w:noProof/>
        </w:rPr>
        <w:fldChar w:fldCharType="separate"/>
      </w:r>
      <w:r>
        <w:rPr>
          <w:noProof/>
        </w:rPr>
        <w:t>215</w:t>
      </w:r>
      <w:r>
        <w:rPr>
          <w:noProof/>
        </w:rPr>
        <w:fldChar w:fldCharType="end"/>
      </w:r>
    </w:p>
    <w:p w14:paraId="30347CC7" w14:textId="76D26DE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14.3.2.30</w:t>
      </w:r>
      <w:r>
        <w:rPr>
          <w:rFonts w:asciiTheme="minorHAnsi" w:eastAsiaTheme="minorEastAsia" w:hAnsiTheme="minorHAnsi" w:cstheme="minorBidi"/>
          <w:noProof/>
          <w:kern w:val="2"/>
          <w:sz w:val="24"/>
          <w:szCs w:val="24"/>
          <w:lang w:eastAsia="en-GB"/>
          <w14:ligatures w14:val="standardContextual"/>
        </w:rPr>
        <w:tab/>
      </w:r>
      <w:r>
        <w:rPr>
          <w:noProof/>
        </w:rPr>
        <w:t>TSN bridge information confirmation</w:t>
      </w:r>
      <w:r>
        <w:rPr>
          <w:noProof/>
        </w:rPr>
        <w:tab/>
      </w:r>
      <w:r>
        <w:rPr>
          <w:noProof/>
        </w:rPr>
        <w:fldChar w:fldCharType="begin"/>
      </w:r>
      <w:r>
        <w:rPr>
          <w:noProof/>
        </w:rPr>
        <w:instrText xml:space="preserve"> PAGEREF _Toc200927123 \h </w:instrText>
      </w:r>
      <w:r>
        <w:rPr>
          <w:noProof/>
        </w:rPr>
      </w:r>
      <w:r>
        <w:rPr>
          <w:noProof/>
        </w:rPr>
        <w:fldChar w:fldCharType="separate"/>
      </w:r>
      <w:r>
        <w:rPr>
          <w:noProof/>
        </w:rPr>
        <w:t>215</w:t>
      </w:r>
      <w:r>
        <w:rPr>
          <w:noProof/>
        </w:rPr>
        <w:fldChar w:fldCharType="end"/>
      </w:r>
    </w:p>
    <w:p w14:paraId="68A3B522" w14:textId="4FAAD12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14.3.2.31</w:t>
      </w:r>
      <w:r>
        <w:rPr>
          <w:rFonts w:asciiTheme="minorHAnsi" w:eastAsiaTheme="minorEastAsia" w:hAnsiTheme="minorHAnsi" w:cstheme="minorBidi"/>
          <w:noProof/>
          <w:kern w:val="2"/>
          <w:sz w:val="24"/>
          <w:szCs w:val="24"/>
          <w:lang w:eastAsia="en-GB"/>
          <w14:ligatures w14:val="standardContextual"/>
        </w:rPr>
        <w:tab/>
      </w:r>
      <w:r>
        <w:rPr>
          <w:noProof/>
        </w:rPr>
        <w:t>TSN bridge configuration request</w:t>
      </w:r>
      <w:r>
        <w:rPr>
          <w:noProof/>
        </w:rPr>
        <w:tab/>
      </w:r>
      <w:r>
        <w:rPr>
          <w:noProof/>
        </w:rPr>
        <w:fldChar w:fldCharType="begin"/>
      </w:r>
      <w:r>
        <w:rPr>
          <w:noProof/>
        </w:rPr>
        <w:instrText xml:space="preserve"> PAGEREF _Toc200927124 \h </w:instrText>
      </w:r>
      <w:r>
        <w:rPr>
          <w:noProof/>
        </w:rPr>
      </w:r>
      <w:r>
        <w:rPr>
          <w:noProof/>
        </w:rPr>
        <w:fldChar w:fldCharType="separate"/>
      </w:r>
      <w:r>
        <w:rPr>
          <w:noProof/>
        </w:rPr>
        <w:t>215</w:t>
      </w:r>
      <w:r>
        <w:rPr>
          <w:noProof/>
        </w:rPr>
        <w:fldChar w:fldCharType="end"/>
      </w:r>
    </w:p>
    <w:p w14:paraId="6B68C732" w14:textId="1C92526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14.3.2.32</w:t>
      </w:r>
      <w:r>
        <w:rPr>
          <w:rFonts w:asciiTheme="minorHAnsi" w:eastAsiaTheme="minorEastAsia" w:hAnsiTheme="minorHAnsi" w:cstheme="minorBidi"/>
          <w:noProof/>
          <w:kern w:val="2"/>
          <w:sz w:val="24"/>
          <w:szCs w:val="24"/>
          <w:lang w:eastAsia="en-GB"/>
          <w14:ligatures w14:val="standardContextual"/>
        </w:rPr>
        <w:tab/>
      </w:r>
      <w:r>
        <w:rPr>
          <w:noProof/>
        </w:rPr>
        <w:t>TSN bridge configuration response</w:t>
      </w:r>
      <w:r>
        <w:rPr>
          <w:noProof/>
        </w:rPr>
        <w:tab/>
      </w:r>
      <w:r>
        <w:rPr>
          <w:noProof/>
        </w:rPr>
        <w:fldChar w:fldCharType="begin"/>
      </w:r>
      <w:r>
        <w:rPr>
          <w:noProof/>
        </w:rPr>
        <w:instrText xml:space="preserve"> PAGEREF _Toc200927125 \h </w:instrText>
      </w:r>
      <w:r>
        <w:rPr>
          <w:noProof/>
        </w:rPr>
      </w:r>
      <w:r>
        <w:rPr>
          <w:noProof/>
        </w:rPr>
        <w:fldChar w:fldCharType="separate"/>
      </w:r>
      <w:r>
        <w:rPr>
          <w:noProof/>
        </w:rPr>
        <w:t>215</w:t>
      </w:r>
      <w:r>
        <w:rPr>
          <w:noProof/>
        </w:rPr>
        <w:fldChar w:fldCharType="end"/>
      </w:r>
    </w:p>
    <w:p w14:paraId="2DAEADF2" w14:textId="49413EF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.2.33</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request</w:t>
      </w:r>
      <w:r>
        <w:rPr>
          <w:noProof/>
        </w:rPr>
        <w:tab/>
      </w:r>
      <w:r>
        <w:rPr>
          <w:noProof/>
        </w:rPr>
        <w:fldChar w:fldCharType="begin"/>
      </w:r>
      <w:r>
        <w:rPr>
          <w:noProof/>
        </w:rPr>
        <w:instrText xml:space="preserve"> PAGEREF _Toc200927126 \h </w:instrText>
      </w:r>
      <w:r>
        <w:rPr>
          <w:noProof/>
        </w:rPr>
      </w:r>
      <w:r>
        <w:rPr>
          <w:noProof/>
        </w:rPr>
        <w:fldChar w:fldCharType="separate"/>
      </w:r>
      <w:r>
        <w:rPr>
          <w:noProof/>
        </w:rPr>
        <w:t>215</w:t>
      </w:r>
      <w:r>
        <w:rPr>
          <w:noProof/>
        </w:rPr>
        <w:fldChar w:fldCharType="end"/>
      </w:r>
    </w:p>
    <w:p w14:paraId="2153DC3B" w14:textId="0C5DFE8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response</w:t>
      </w:r>
      <w:r>
        <w:rPr>
          <w:noProof/>
        </w:rPr>
        <w:tab/>
      </w:r>
      <w:r>
        <w:rPr>
          <w:noProof/>
        </w:rPr>
        <w:fldChar w:fldCharType="begin"/>
      </w:r>
      <w:r>
        <w:rPr>
          <w:noProof/>
        </w:rPr>
        <w:instrText xml:space="preserve"> PAGEREF _Toc200927127 \h </w:instrText>
      </w:r>
      <w:r>
        <w:rPr>
          <w:noProof/>
        </w:rPr>
      </w:r>
      <w:r>
        <w:rPr>
          <w:noProof/>
        </w:rPr>
        <w:fldChar w:fldCharType="separate"/>
      </w:r>
      <w:r>
        <w:rPr>
          <w:noProof/>
        </w:rPr>
        <w:t>216</w:t>
      </w:r>
      <w:r>
        <w:rPr>
          <w:noProof/>
        </w:rPr>
        <w:fldChar w:fldCharType="end"/>
      </w:r>
    </w:p>
    <w:p w14:paraId="29348991" w14:textId="41D7FF2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14.3.2.35</w:t>
      </w:r>
      <w:r>
        <w:rPr>
          <w:rFonts w:asciiTheme="minorHAnsi" w:eastAsiaTheme="minorEastAsia" w:hAnsiTheme="minorHAnsi" w:cstheme="minorBidi"/>
          <w:noProof/>
          <w:kern w:val="2"/>
          <w:sz w:val="24"/>
          <w:szCs w:val="24"/>
          <w:lang w:eastAsia="en-GB"/>
          <w14:ligatures w14:val="standardContextual"/>
        </w:rPr>
        <w:tab/>
      </w:r>
      <w:r>
        <w:rPr>
          <w:noProof/>
        </w:rPr>
        <w:t>Application connectivity request</w:t>
      </w:r>
      <w:r>
        <w:rPr>
          <w:noProof/>
        </w:rPr>
        <w:tab/>
      </w:r>
      <w:r>
        <w:rPr>
          <w:noProof/>
        </w:rPr>
        <w:fldChar w:fldCharType="begin"/>
      </w:r>
      <w:r>
        <w:rPr>
          <w:noProof/>
        </w:rPr>
        <w:instrText xml:space="preserve"> PAGEREF _Toc200927128 \h </w:instrText>
      </w:r>
      <w:r>
        <w:rPr>
          <w:noProof/>
        </w:rPr>
      </w:r>
      <w:r>
        <w:rPr>
          <w:noProof/>
        </w:rPr>
        <w:fldChar w:fldCharType="separate"/>
      </w:r>
      <w:r>
        <w:rPr>
          <w:noProof/>
        </w:rPr>
        <w:t>217</w:t>
      </w:r>
      <w:r>
        <w:rPr>
          <w:noProof/>
        </w:rPr>
        <w:fldChar w:fldCharType="end"/>
      </w:r>
    </w:p>
    <w:p w14:paraId="5F8E5A1D" w14:textId="0F41DAA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14.3.2.36</w:t>
      </w:r>
      <w:r>
        <w:rPr>
          <w:rFonts w:asciiTheme="minorHAnsi" w:eastAsiaTheme="minorEastAsia" w:hAnsiTheme="minorHAnsi" w:cstheme="minorBidi"/>
          <w:noProof/>
          <w:kern w:val="2"/>
          <w:sz w:val="24"/>
          <w:szCs w:val="24"/>
          <w:lang w:eastAsia="en-GB"/>
          <w14:ligatures w14:val="standardContextual"/>
        </w:rPr>
        <w:tab/>
      </w:r>
      <w:r>
        <w:rPr>
          <w:noProof/>
        </w:rPr>
        <w:t>Application connectivity response</w:t>
      </w:r>
      <w:r>
        <w:rPr>
          <w:noProof/>
        </w:rPr>
        <w:tab/>
      </w:r>
      <w:r>
        <w:rPr>
          <w:noProof/>
        </w:rPr>
        <w:fldChar w:fldCharType="begin"/>
      </w:r>
      <w:r>
        <w:rPr>
          <w:noProof/>
        </w:rPr>
        <w:instrText xml:space="preserve"> PAGEREF _Toc200927129 \h </w:instrText>
      </w:r>
      <w:r>
        <w:rPr>
          <w:noProof/>
        </w:rPr>
      </w:r>
      <w:r>
        <w:rPr>
          <w:noProof/>
        </w:rPr>
        <w:fldChar w:fldCharType="separate"/>
      </w:r>
      <w:r>
        <w:rPr>
          <w:noProof/>
        </w:rPr>
        <w:t>217</w:t>
      </w:r>
      <w:r>
        <w:rPr>
          <w:noProof/>
        </w:rPr>
        <w:fldChar w:fldCharType="end"/>
      </w:r>
    </w:p>
    <w:p w14:paraId="7323ED96" w14:textId="7FC0B3E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14.3.2.37</w:t>
      </w:r>
      <w:r>
        <w:rPr>
          <w:rFonts w:asciiTheme="minorHAnsi" w:eastAsiaTheme="minorEastAsia" w:hAnsiTheme="minorHAnsi" w:cstheme="minorBidi"/>
          <w:noProof/>
          <w:kern w:val="2"/>
          <w:sz w:val="24"/>
          <w:szCs w:val="24"/>
          <w:lang w:eastAsia="en-GB"/>
          <w14:ligatures w14:val="standardContextual"/>
        </w:rPr>
        <w:tab/>
      </w:r>
      <w:r>
        <w:rPr>
          <w:noProof/>
        </w:rPr>
        <w:t>Application connectivity notification</w:t>
      </w:r>
      <w:r>
        <w:rPr>
          <w:noProof/>
        </w:rPr>
        <w:tab/>
      </w:r>
      <w:r>
        <w:rPr>
          <w:noProof/>
        </w:rPr>
        <w:fldChar w:fldCharType="begin"/>
      </w:r>
      <w:r>
        <w:rPr>
          <w:noProof/>
        </w:rPr>
        <w:instrText xml:space="preserve"> PAGEREF _Toc200927130 \h </w:instrText>
      </w:r>
      <w:r>
        <w:rPr>
          <w:noProof/>
        </w:rPr>
      </w:r>
      <w:r>
        <w:rPr>
          <w:noProof/>
        </w:rPr>
        <w:fldChar w:fldCharType="separate"/>
      </w:r>
      <w:r>
        <w:rPr>
          <w:noProof/>
        </w:rPr>
        <w:t>217</w:t>
      </w:r>
      <w:r>
        <w:rPr>
          <w:noProof/>
        </w:rPr>
        <w:fldChar w:fldCharType="end"/>
      </w:r>
    </w:p>
    <w:p w14:paraId="445E98A4" w14:textId="6CC4B15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.2.38</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request</w:t>
      </w:r>
      <w:r>
        <w:rPr>
          <w:noProof/>
        </w:rPr>
        <w:tab/>
      </w:r>
      <w:r>
        <w:rPr>
          <w:noProof/>
        </w:rPr>
        <w:fldChar w:fldCharType="begin"/>
      </w:r>
      <w:r>
        <w:rPr>
          <w:noProof/>
        </w:rPr>
        <w:instrText xml:space="preserve"> PAGEREF _Toc200927131 \h </w:instrText>
      </w:r>
      <w:r>
        <w:rPr>
          <w:noProof/>
        </w:rPr>
      </w:r>
      <w:r>
        <w:rPr>
          <w:noProof/>
        </w:rPr>
        <w:fldChar w:fldCharType="separate"/>
      </w:r>
      <w:r>
        <w:rPr>
          <w:noProof/>
        </w:rPr>
        <w:t>218</w:t>
      </w:r>
      <w:r>
        <w:rPr>
          <w:noProof/>
        </w:rPr>
        <w:fldChar w:fldCharType="end"/>
      </w:r>
    </w:p>
    <w:p w14:paraId="7C129CDF" w14:textId="52D9AF7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.2.39</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response</w:t>
      </w:r>
      <w:r>
        <w:rPr>
          <w:noProof/>
        </w:rPr>
        <w:tab/>
      </w:r>
      <w:r>
        <w:rPr>
          <w:noProof/>
        </w:rPr>
        <w:fldChar w:fldCharType="begin"/>
      </w:r>
      <w:r>
        <w:rPr>
          <w:noProof/>
        </w:rPr>
        <w:instrText xml:space="preserve"> PAGEREF _Toc200927132 \h </w:instrText>
      </w:r>
      <w:r>
        <w:rPr>
          <w:noProof/>
        </w:rPr>
      </w:r>
      <w:r>
        <w:rPr>
          <w:noProof/>
        </w:rPr>
        <w:fldChar w:fldCharType="separate"/>
      </w:r>
      <w:r>
        <w:rPr>
          <w:noProof/>
        </w:rPr>
        <w:t>218</w:t>
      </w:r>
      <w:r>
        <w:rPr>
          <w:noProof/>
        </w:rPr>
        <w:fldChar w:fldCharType="end"/>
      </w:r>
    </w:p>
    <w:p w14:paraId="71191A49" w14:textId="66B0351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14.3.2.40</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request</w:t>
      </w:r>
      <w:r>
        <w:rPr>
          <w:noProof/>
        </w:rPr>
        <w:tab/>
      </w:r>
      <w:r>
        <w:rPr>
          <w:noProof/>
        </w:rPr>
        <w:fldChar w:fldCharType="begin"/>
      </w:r>
      <w:r>
        <w:rPr>
          <w:noProof/>
        </w:rPr>
        <w:instrText xml:space="preserve"> PAGEREF _Toc200927133 \h </w:instrText>
      </w:r>
      <w:r>
        <w:rPr>
          <w:noProof/>
        </w:rPr>
      </w:r>
      <w:r>
        <w:rPr>
          <w:noProof/>
        </w:rPr>
        <w:fldChar w:fldCharType="separate"/>
      </w:r>
      <w:r>
        <w:rPr>
          <w:noProof/>
        </w:rPr>
        <w:t>218</w:t>
      </w:r>
      <w:r>
        <w:rPr>
          <w:noProof/>
        </w:rPr>
        <w:fldChar w:fldCharType="end"/>
      </w:r>
    </w:p>
    <w:p w14:paraId="6B124559" w14:textId="3613449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14.3.2.41</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response</w:t>
      </w:r>
      <w:r>
        <w:rPr>
          <w:noProof/>
        </w:rPr>
        <w:tab/>
      </w:r>
      <w:r>
        <w:rPr>
          <w:noProof/>
        </w:rPr>
        <w:fldChar w:fldCharType="begin"/>
      </w:r>
      <w:r>
        <w:rPr>
          <w:noProof/>
        </w:rPr>
        <w:instrText xml:space="preserve"> PAGEREF _Toc200927134 \h </w:instrText>
      </w:r>
      <w:r>
        <w:rPr>
          <w:noProof/>
        </w:rPr>
      </w:r>
      <w:r>
        <w:rPr>
          <w:noProof/>
        </w:rPr>
        <w:fldChar w:fldCharType="separate"/>
      </w:r>
      <w:r>
        <w:rPr>
          <w:noProof/>
        </w:rPr>
        <w:t>219</w:t>
      </w:r>
      <w:r>
        <w:rPr>
          <w:noProof/>
        </w:rPr>
        <w:fldChar w:fldCharType="end"/>
      </w:r>
    </w:p>
    <w:p w14:paraId="36FB57A7" w14:textId="663FEBE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14.3.2.42</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request</w:t>
      </w:r>
      <w:r>
        <w:rPr>
          <w:noProof/>
        </w:rPr>
        <w:tab/>
      </w:r>
      <w:r>
        <w:rPr>
          <w:noProof/>
        </w:rPr>
        <w:fldChar w:fldCharType="begin"/>
      </w:r>
      <w:r>
        <w:rPr>
          <w:noProof/>
        </w:rPr>
        <w:instrText xml:space="preserve"> PAGEREF _Toc200927135 \h </w:instrText>
      </w:r>
      <w:r>
        <w:rPr>
          <w:noProof/>
        </w:rPr>
      </w:r>
      <w:r>
        <w:rPr>
          <w:noProof/>
        </w:rPr>
        <w:fldChar w:fldCharType="separate"/>
      </w:r>
      <w:r>
        <w:rPr>
          <w:noProof/>
        </w:rPr>
        <w:t>220</w:t>
      </w:r>
      <w:r>
        <w:rPr>
          <w:noProof/>
        </w:rPr>
        <w:fldChar w:fldCharType="end"/>
      </w:r>
    </w:p>
    <w:p w14:paraId="635E5FEE" w14:textId="2F522B2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14.3.2.43</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response</w:t>
      </w:r>
      <w:r>
        <w:rPr>
          <w:noProof/>
        </w:rPr>
        <w:tab/>
      </w:r>
      <w:r>
        <w:rPr>
          <w:noProof/>
        </w:rPr>
        <w:fldChar w:fldCharType="begin"/>
      </w:r>
      <w:r>
        <w:rPr>
          <w:noProof/>
        </w:rPr>
        <w:instrText xml:space="preserve"> PAGEREF _Toc200927136 \h </w:instrText>
      </w:r>
      <w:r>
        <w:rPr>
          <w:noProof/>
        </w:rPr>
      </w:r>
      <w:r>
        <w:rPr>
          <w:noProof/>
        </w:rPr>
        <w:fldChar w:fldCharType="separate"/>
      </w:r>
      <w:r>
        <w:rPr>
          <w:noProof/>
        </w:rPr>
        <w:t>220</w:t>
      </w:r>
      <w:r>
        <w:rPr>
          <w:noProof/>
        </w:rPr>
        <w:fldChar w:fldCharType="end"/>
      </w:r>
    </w:p>
    <w:p w14:paraId="36932B7E" w14:textId="2A93BA4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14.3.2.44</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request</w:t>
      </w:r>
      <w:r>
        <w:rPr>
          <w:noProof/>
        </w:rPr>
        <w:tab/>
      </w:r>
      <w:r>
        <w:rPr>
          <w:noProof/>
        </w:rPr>
        <w:fldChar w:fldCharType="begin"/>
      </w:r>
      <w:r>
        <w:rPr>
          <w:noProof/>
        </w:rPr>
        <w:instrText xml:space="preserve"> PAGEREF _Toc200927137 \h </w:instrText>
      </w:r>
      <w:r>
        <w:rPr>
          <w:noProof/>
        </w:rPr>
      </w:r>
      <w:r>
        <w:rPr>
          <w:noProof/>
        </w:rPr>
        <w:fldChar w:fldCharType="separate"/>
      </w:r>
      <w:r>
        <w:rPr>
          <w:noProof/>
        </w:rPr>
        <w:t>221</w:t>
      </w:r>
      <w:r>
        <w:rPr>
          <w:noProof/>
        </w:rPr>
        <w:fldChar w:fldCharType="end"/>
      </w:r>
    </w:p>
    <w:p w14:paraId="46F8482E" w14:textId="011913C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14.3.2.45</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response</w:t>
      </w:r>
      <w:r>
        <w:rPr>
          <w:noProof/>
        </w:rPr>
        <w:tab/>
      </w:r>
      <w:r>
        <w:rPr>
          <w:noProof/>
        </w:rPr>
        <w:fldChar w:fldCharType="begin"/>
      </w:r>
      <w:r>
        <w:rPr>
          <w:noProof/>
        </w:rPr>
        <w:instrText xml:space="preserve"> PAGEREF _Toc200927138 \h </w:instrText>
      </w:r>
      <w:r>
        <w:rPr>
          <w:noProof/>
        </w:rPr>
      </w:r>
      <w:r>
        <w:rPr>
          <w:noProof/>
        </w:rPr>
        <w:fldChar w:fldCharType="separate"/>
      </w:r>
      <w:r>
        <w:rPr>
          <w:noProof/>
        </w:rPr>
        <w:t>221</w:t>
      </w:r>
      <w:r>
        <w:rPr>
          <w:noProof/>
        </w:rPr>
        <w:fldChar w:fldCharType="end"/>
      </w:r>
    </w:p>
    <w:p w14:paraId="3DF5EA86" w14:textId="44BC7FD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14.3.2.46</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request</w:t>
      </w:r>
      <w:r>
        <w:rPr>
          <w:noProof/>
        </w:rPr>
        <w:tab/>
      </w:r>
      <w:r>
        <w:rPr>
          <w:noProof/>
        </w:rPr>
        <w:fldChar w:fldCharType="begin"/>
      </w:r>
      <w:r>
        <w:rPr>
          <w:noProof/>
        </w:rPr>
        <w:instrText xml:space="preserve"> PAGEREF _Toc200927139 \h </w:instrText>
      </w:r>
      <w:r>
        <w:rPr>
          <w:noProof/>
        </w:rPr>
      </w:r>
      <w:r>
        <w:rPr>
          <w:noProof/>
        </w:rPr>
        <w:fldChar w:fldCharType="separate"/>
      </w:r>
      <w:r>
        <w:rPr>
          <w:noProof/>
        </w:rPr>
        <w:t>221</w:t>
      </w:r>
      <w:r>
        <w:rPr>
          <w:noProof/>
        </w:rPr>
        <w:fldChar w:fldCharType="end"/>
      </w:r>
    </w:p>
    <w:p w14:paraId="1E32DA0B" w14:textId="5DFC208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14.3.2.47</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response</w:t>
      </w:r>
      <w:r>
        <w:rPr>
          <w:noProof/>
        </w:rPr>
        <w:tab/>
      </w:r>
      <w:r>
        <w:rPr>
          <w:noProof/>
        </w:rPr>
        <w:fldChar w:fldCharType="begin"/>
      </w:r>
      <w:r>
        <w:rPr>
          <w:noProof/>
        </w:rPr>
        <w:instrText xml:space="preserve"> PAGEREF _Toc200927140 \h </w:instrText>
      </w:r>
      <w:r>
        <w:rPr>
          <w:noProof/>
        </w:rPr>
      </w:r>
      <w:r>
        <w:rPr>
          <w:noProof/>
        </w:rPr>
        <w:fldChar w:fldCharType="separate"/>
      </w:r>
      <w:r>
        <w:rPr>
          <w:noProof/>
        </w:rPr>
        <w:t>221</w:t>
      </w:r>
      <w:r>
        <w:rPr>
          <w:noProof/>
        </w:rPr>
        <w:fldChar w:fldCharType="end"/>
      </w:r>
    </w:p>
    <w:p w14:paraId="1FE396CA" w14:textId="09139D4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14.3.2.48</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request</w:t>
      </w:r>
      <w:r>
        <w:rPr>
          <w:noProof/>
        </w:rPr>
        <w:tab/>
      </w:r>
      <w:r>
        <w:rPr>
          <w:noProof/>
        </w:rPr>
        <w:fldChar w:fldCharType="begin"/>
      </w:r>
      <w:r>
        <w:rPr>
          <w:noProof/>
        </w:rPr>
        <w:instrText xml:space="preserve"> PAGEREF _Toc200927141 \h </w:instrText>
      </w:r>
      <w:r>
        <w:rPr>
          <w:noProof/>
        </w:rPr>
      </w:r>
      <w:r>
        <w:rPr>
          <w:noProof/>
        </w:rPr>
        <w:fldChar w:fldCharType="separate"/>
      </w:r>
      <w:r>
        <w:rPr>
          <w:noProof/>
        </w:rPr>
        <w:t>221</w:t>
      </w:r>
      <w:r>
        <w:rPr>
          <w:noProof/>
        </w:rPr>
        <w:fldChar w:fldCharType="end"/>
      </w:r>
    </w:p>
    <w:p w14:paraId="791C7F19" w14:textId="04546AB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14.3.2.49</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response</w:t>
      </w:r>
      <w:r>
        <w:rPr>
          <w:noProof/>
        </w:rPr>
        <w:tab/>
      </w:r>
      <w:r>
        <w:rPr>
          <w:noProof/>
        </w:rPr>
        <w:fldChar w:fldCharType="begin"/>
      </w:r>
      <w:r>
        <w:rPr>
          <w:noProof/>
        </w:rPr>
        <w:instrText xml:space="preserve"> PAGEREF _Toc200927142 \h </w:instrText>
      </w:r>
      <w:r>
        <w:rPr>
          <w:noProof/>
        </w:rPr>
      </w:r>
      <w:r>
        <w:rPr>
          <w:noProof/>
        </w:rPr>
        <w:fldChar w:fldCharType="separate"/>
      </w:r>
      <w:r>
        <w:rPr>
          <w:noProof/>
        </w:rPr>
        <w:t>222</w:t>
      </w:r>
      <w:r>
        <w:rPr>
          <w:noProof/>
        </w:rPr>
        <w:fldChar w:fldCharType="end"/>
      </w:r>
    </w:p>
    <w:p w14:paraId="5544D95E" w14:textId="2E50643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14.3.2.50</w:t>
      </w:r>
      <w:r>
        <w:rPr>
          <w:rFonts w:asciiTheme="minorHAnsi" w:eastAsiaTheme="minorEastAsia" w:hAnsiTheme="minorHAnsi" w:cstheme="minorBidi"/>
          <w:noProof/>
          <w:kern w:val="2"/>
          <w:sz w:val="24"/>
          <w:szCs w:val="24"/>
          <w:lang w:eastAsia="en-GB"/>
          <w14:ligatures w14:val="standardContextual"/>
        </w:rPr>
        <w:tab/>
      </w:r>
      <w:r>
        <w:rPr>
          <w:noProof/>
          <w:lang w:eastAsia="zh-CN"/>
        </w:rPr>
        <w:t>MapVALGroupToSessionStream</w:t>
      </w:r>
      <w:r>
        <w:rPr>
          <w:noProof/>
        </w:rPr>
        <w:tab/>
      </w:r>
      <w:r>
        <w:rPr>
          <w:noProof/>
        </w:rPr>
        <w:fldChar w:fldCharType="begin"/>
      </w:r>
      <w:r>
        <w:rPr>
          <w:noProof/>
        </w:rPr>
        <w:instrText xml:space="preserve"> PAGEREF _Toc200927143 \h </w:instrText>
      </w:r>
      <w:r>
        <w:rPr>
          <w:noProof/>
        </w:rPr>
      </w:r>
      <w:r>
        <w:rPr>
          <w:noProof/>
        </w:rPr>
        <w:fldChar w:fldCharType="separate"/>
      </w:r>
      <w:r>
        <w:rPr>
          <w:noProof/>
        </w:rPr>
        <w:t>222</w:t>
      </w:r>
      <w:r>
        <w:rPr>
          <w:noProof/>
        </w:rPr>
        <w:fldChar w:fldCharType="end"/>
      </w:r>
    </w:p>
    <w:p w14:paraId="4D53CB95" w14:textId="438FB22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14.3.2.51</w:t>
      </w:r>
      <w:r>
        <w:rPr>
          <w:rFonts w:asciiTheme="minorHAnsi" w:eastAsiaTheme="minorEastAsia" w:hAnsiTheme="minorHAnsi" w:cstheme="minorBidi"/>
          <w:noProof/>
          <w:kern w:val="2"/>
          <w:sz w:val="24"/>
          <w:szCs w:val="24"/>
          <w:lang w:eastAsia="en-GB"/>
          <w14:ligatures w14:val="standardContextual"/>
        </w:rPr>
        <w:tab/>
      </w:r>
      <w:r>
        <w:rPr>
          <w:noProof/>
          <w:lang w:eastAsia="zh-CN"/>
        </w:rPr>
        <w:t>UE session join notification</w:t>
      </w:r>
      <w:r>
        <w:rPr>
          <w:noProof/>
        </w:rPr>
        <w:tab/>
      </w:r>
      <w:r>
        <w:rPr>
          <w:noProof/>
        </w:rPr>
        <w:fldChar w:fldCharType="begin"/>
      </w:r>
      <w:r>
        <w:rPr>
          <w:noProof/>
        </w:rPr>
        <w:instrText xml:space="preserve"> PAGEREF _Toc200927144 \h </w:instrText>
      </w:r>
      <w:r>
        <w:rPr>
          <w:noProof/>
        </w:rPr>
      </w:r>
      <w:r>
        <w:rPr>
          <w:noProof/>
        </w:rPr>
        <w:fldChar w:fldCharType="separate"/>
      </w:r>
      <w:r>
        <w:rPr>
          <w:noProof/>
        </w:rPr>
        <w:t>222</w:t>
      </w:r>
      <w:r>
        <w:rPr>
          <w:noProof/>
        </w:rPr>
        <w:fldChar w:fldCharType="end"/>
      </w:r>
    </w:p>
    <w:p w14:paraId="22B5E434" w14:textId="59177FB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14.3.2.52</w:t>
      </w:r>
      <w:r>
        <w:rPr>
          <w:rFonts w:asciiTheme="minorHAnsi" w:eastAsiaTheme="minorEastAsia" w:hAnsiTheme="minorHAnsi" w:cstheme="minorBidi"/>
          <w:noProof/>
          <w:kern w:val="2"/>
          <w:sz w:val="24"/>
          <w:szCs w:val="24"/>
          <w:lang w:eastAsia="en-GB"/>
          <w14:ligatures w14:val="standardContextual"/>
        </w:rPr>
        <w:tab/>
      </w:r>
      <w:r>
        <w:rPr>
          <w:noProof/>
        </w:rPr>
        <w:t>MBS listening status report</w:t>
      </w:r>
      <w:r>
        <w:rPr>
          <w:noProof/>
        </w:rPr>
        <w:tab/>
      </w:r>
      <w:r>
        <w:rPr>
          <w:noProof/>
        </w:rPr>
        <w:fldChar w:fldCharType="begin"/>
      </w:r>
      <w:r>
        <w:rPr>
          <w:noProof/>
        </w:rPr>
        <w:instrText xml:space="preserve"> PAGEREF _Toc200927145 \h </w:instrText>
      </w:r>
      <w:r>
        <w:rPr>
          <w:noProof/>
        </w:rPr>
      </w:r>
      <w:r>
        <w:rPr>
          <w:noProof/>
        </w:rPr>
        <w:fldChar w:fldCharType="separate"/>
      </w:r>
      <w:r>
        <w:rPr>
          <w:noProof/>
        </w:rPr>
        <w:t>222</w:t>
      </w:r>
      <w:r>
        <w:rPr>
          <w:noProof/>
        </w:rPr>
        <w:fldChar w:fldCharType="end"/>
      </w:r>
    </w:p>
    <w:p w14:paraId="370066E6" w14:textId="2ED5DB4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Malgun Gothic"/>
          <w:noProof/>
        </w:rPr>
        <w:t xml:space="preserve">14.3.2.53 </w:t>
      </w:r>
      <w:r>
        <w:rPr>
          <w:rFonts w:asciiTheme="minorHAnsi" w:eastAsiaTheme="minorEastAsia" w:hAnsiTheme="minorHAnsi" w:cstheme="minorBidi"/>
          <w:noProof/>
          <w:kern w:val="2"/>
          <w:sz w:val="24"/>
          <w:szCs w:val="24"/>
          <w:lang w:eastAsia="en-GB"/>
          <w14:ligatures w14:val="standardContextual"/>
        </w:rPr>
        <w:tab/>
      </w:r>
      <w:r w:rsidRPr="002219FF">
        <w:rPr>
          <w:rFonts w:eastAsia="Malgun Gothic"/>
          <w:noProof/>
        </w:rPr>
        <w:t>UE unified traffic pattern and monitoring management subscription request</w:t>
      </w:r>
      <w:r>
        <w:rPr>
          <w:noProof/>
        </w:rPr>
        <w:tab/>
      </w:r>
      <w:r>
        <w:rPr>
          <w:noProof/>
        </w:rPr>
        <w:fldChar w:fldCharType="begin"/>
      </w:r>
      <w:r>
        <w:rPr>
          <w:noProof/>
        </w:rPr>
        <w:instrText xml:space="preserve"> PAGEREF _Toc200927146 \h </w:instrText>
      </w:r>
      <w:r>
        <w:rPr>
          <w:noProof/>
        </w:rPr>
      </w:r>
      <w:r>
        <w:rPr>
          <w:noProof/>
        </w:rPr>
        <w:fldChar w:fldCharType="separate"/>
      </w:r>
      <w:r>
        <w:rPr>
          <w:noProof/>
        </w:rPr>
        <w:t>223</w:t>
      </w:r>
      <w:r>
        <w:rPr>
          <w:noProof/>
        </w:rPr>
        <w:fldChar w:fldCharType="end"/>
      </w:r>
    </w:p>
    <w:p w14:paraId="25784E63" w14:textId="7CB91AC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Malgun Gothic"/>
          <w:noProof/>
        </w:rPr>
        <w:t>14.3.2.54</w:t>
      </w:r>
      <w:r>
        <w:rPr>
          <w:rFonts w:asciiTheme="minorHAnsi" w:eastAsiaTheme="minorEastAsia" w:hAnsiTheme="minorHAnsi" w:cstheme="minorBidi"/>
          <w:noProof/>
          <w:kern w:val="2"/>
          <w:sz w:val="24"/>
          <w:szCs w:val="24"/>
          <w:lang w:eastAsia="en-GB"/>
          <w14:ligatures w14:val="standardContextual"/>
        </w:rPr>
        <w:tab/>
      </w:r>
      <w:r w:rsidRPr="002219FF">
        <w:rPr>
          <w:rFonts w:eastAsia="Malgun Gothic"/>
          <w:noProof/>
        </w:rPr>
        <w:t>UE unified traffic pattern and monitoring management subscription response</w:t>
      </w:r>
      <w:r>
        <w:rPr>
          <w:noProof/>
        </w:rPr>
        <w:tab/>
      </w:r>
      <w:r>
        <w:rPr>
          <w:noProof/>
        </w:rPr>
        <w:fldChar w:fldCharType="begin"/>
      </w:r>
      <w:r>
        <w:rPr>
          <w:noProof/>
        </w:rPr>
        <w:instrText xml:space="preserve"> PAGEREF _Toc200927147 \h </w:instrText>
      </w:r>
      <w:r>
        <w:rPr>
          <w:noProof/>
        </w:rPr>
      </w:r>
      <w:r>
        <w:rPr>
          <w:noProof/>
        </w:rPr>
        <w:fldChar w:fldCharType="separate"/>
      </w:r>
      <w:r>
        <w:rPr>
          <w:noProof/>
        </w:rPr>
        <w:t>224</w:t>
      </w:r>
      <w:r>
        <w:rPr>
          <w:noProof/>
        </w:rPr>
        <w:fldChar w:fldCharType="end"/>
      </w:r>
    </w:p>
    <w:p w14:paraId="1363F4B9" w14:textId="744AF617"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Malgun Gothic"/>
          <w:noProof/>
        </w:rPr>
        <w:t xml:space="preserve">14.3.2.55 </w:t>
      </w:r>
      <w:r>
        <w:rPr>
          <w:rFonts w:asciiTheme="minorHAnsi" w:eastAsiaTheme="minorEastAsia" w:hAnsiTheme="minorHAnsi" w:cstheme="minorBidi"/>
          <w:noProof/>
          <w:kern w:val="2"/>
          <w:sz w:val="24"/>
          <w:szCs w:val="24"/>
          <w:lang w:eastAsia="en-GB"/>
          <w14:ligatures w14:val="standardContextual"/>
        </w:rPr>
        <w:tab/>
      </w:r>
      <w:r w:rsidRPr="002219FF">
        <w:rPr>
          <w:rFonts w:eastAsia="Malgun Gothic"/>
          <w:noProof/>
        </w:rPr>
        <w:t>UE unified traffic pattern update notification</w:t>
      </w:r>
      <w:r>
        <w:rPr>
          <w:noProof/>
        </w:rPr>
        <w:tab/>
      </w:r>
      <w:r>
        <w:rPr>
          <w:noProof/>
        </w:rPr>
        <w:fldChar w:fldCharType="begin"/>
      </w:r>
      <w:r>
        <w:rPr>
          <w:noProof/>
        </w:rPr>
        <w:instrText xml:space="preserve"> PAGEREF _Toc200927148 \h </w:instrText>
      </w:r>
      <w:r>
        <w:rPr>
          <w:noProof/>
        </w:rPr>
      </w:r>
      <w:r>
        <w:rPr>
          <w:noProof/>
        </w:rPr>
        <w:fldChar w:fldCharType="separate"/>
      </w:r>
      <w:r>
        <w:rPr>
          <w:noProof/>
        </w:rPr>
        <w:t>224</w:t>
      </w:r>
      <w:r>
        <w:rPr>
          <w:noProof/>
        </w:rPr>
        <w:fldChar w:fldCharType="end"/>
      </w:r>
    </w:p>
    <w:p w14:paraId="7CB01EFE" w14:textId="5D0F8CF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noProof/>
          <w:lang w:val="en-US"/>
        </w:rPr>
        <w:t>14.3.2.56</w:t>
      </w:r>
      <w:r>
        <w:rPr>
          <w:rFonts w:asciiTheme="minorHAnsi" w:eastAsiaTheme="minorEastAsia" w:hAnsiTheme="minorHAnsi" w:cstheme="minorBidi"/>
          <w:noProof/>
          <w:kern w:val="2"/>
          <w:sz w:val="24"/>
          <w:szCs w:val="24"/>
          <w:lang w:eastAsia="en-GB"/>
          <w14:ligatures w14:val="standardContextual"/>
        </w:rPr>
        <w:tab/>
      </w:r>
      <w:r w:rsidRPr="002219FF">
        <w:rPr>
          <w:noProof/>
          <w:lang w:val="en-US"/>
        </w:rPr>
        <w:t>Get application connectivity context request.</w:t>
      </w:r>
      <w:r>
        <w:rPr>
          <w:noProof/>
        </w:rPr>
        <w:tab/>
      </w:r>
      <w:r>
        <w:rPr>
          <w:noProof/>
        </w:rPr>
        <w:fldChar w:fldCharType="begin"/>
      </w:r>
      <w:r>
        <w:rPr>
          <w:noProof/>
        </w:rPr>
        <w:instrText xml:space="preserve"> PAGEREF _Toc200927149 \h </w:instrText>
      </w:r>
      <w:r>
        <w:rPr>
          <w:noProof/>
        </w:rPr>
      </w:r>
      <w:r>
        <w:rPr>
          <w:noProof/>
        </w:rPr>
        <w:fldChar w:fldCharType="separate"/>
      </w:r>
      <w:r>
        <w:rPr>
          <w:noProof/>
        </w:rPr>
        <w:t>224</w:t>
      </w:r>
      <w:r>
        <w:rPr>
          <w:noProof/>
        </w:rPr>
        <w:fldChar w:fldCharType="end"/>
      </w:r>
    </w:p>
    <w:p w14:paraId="0BA1E28C" w14:textId="1D9335A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noProof/>
          <w:lang w:val="en-US"/>
        </w:rPr>
        <w:t>14.3.2.57</w:t>
      </w:r>
      <w:r>
        <w:rPr>
          <w:rFonts w:asciiTheme="minorHAnsi" w:eastAsiaTheme="minorEastAsia" w:hAnsiTheme="minorHAnsi" w:cstheme="minorBidi"/>
          <w:noProof/>
          <w:kern w:val="2"/>
          <w:sz w:val="24"/>
          <w:szCs w:val="24"/>
          <w:lang w:eastAsia="en-GB"/>
          <w14:ligatures w14:val="standardContextual"/>
        </w:rPr>
        <w:tab/>
      </w:r>
      <w:r w:rsidRPr="002219FF">
        <w:rPr>
          <w:noProof/>
          <w:lang w:val="en-US"/>
        </w:rPr>
        <w:t>Get application connectivity context response.</w:t>
      </w:r>
      <w:r>
        <w:rPr>
          <w:noProof/>
        </w:rPr>
        <w:tab/>
      </w:r>
      <w:r>
        <w:rPr>
          <w:noProof/>
        </w:rPr>
        <w:fldChar w:fldCharType="begin"/>
      </w:r>
      <w:r>
        <w:rPr>
          <w:noProof/>
        </w:rPr>
        <w:instrText xml:space="preserve"> PAGEREF _Toc200927150 \h </w:instrText>
      </w:r>
      <w:r>
        <w:rPr>
          <w:noProof/>
        </w:rPr>
      </w:r>
      <w:r>
        <w:rPr>
          <w:noProof/>
        </w:rPr>
        <w:fldChar w:fldCharType="separate"/>
      </w:r>
      <w:r>
        <w:rPr>
          <w:noProof/>
        </w:rPr>
        <w:t>225</w:t>
      </w:r>
      <w:r>
        <w:rPr>
          <w:noProof/>
        </w:rPr>
        <w:fldChar w:fldCharType="end"/>
      </w:r>
    </w:p>
    <w:p w14:paraId="5C7CDA77" w14:textId="7BC408C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14.3.2.58</w:t>
      </w:r>
      <w:r>
        <w:rPr>
          <w:rFonts w:asciiTheme="minorHAnsi" w:eastAsiaTheme="minorEastAsia" w:hAnsiTheme="minorHAnsi" w:cstheme="minorBidi"/>
          <w:noProof/>
          <w:kern w:val="2"/>
          <w:sz w:val="24"/>
          <w:szCs w:val="24"/>
          <w:lang w:eastAsia="en-GB"/>
          <w14:ligatures w14:val="standardContextual"/>
        </w:rPr>
        <w:tab/>
      </w:r>
      <w:r>
        <w:rPr>
          <w:noProof/>
        </w:rPr>
        <w:t>BDT configuration request</w:t>
      </w:r>
      <w:r>
        <w:rPr>
          <w:noProof/>
        </w:rPr>
        <w:tab/>
      </w:r>
      <w:r>
        <w:rPr>
          <w:noProof/>
        </w:rPr>
        <w:fldChar w:fldCharType="begin"/>
      </w:r>
      <w:r>
        <w:rPr>
          <w:noProof/>
        </w:rPr>
        <w:instrText xml:space="preserve"> PAGEREF _Toc200927151 \h </w:instrText>
      </w:r>
      <w:r>
        <w:rPr>
          <w:noProof/>
        </w:rPr>
      </w:r>
      <w:r>
        <w:rPr>
          <w:noProof/>
        </w:rPr>
        <w:fldChar w:fldCharType="separate"/>
      </w:r>
      <w:r>
        <w:rPr>
          <w:noProof/>
        </w:rPr>
        <w:t>225</w:t>
      </w:r>
      <w:r>
        <w:rPr>
          <w:noProof/>
        </w:rPr>
        <w:fldChar w:fldCharType="end"/>
      </w:r>
    </w:p>
    <w:p w14:paraId="3CD5FD9E" w14:textId="32F4EEB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14.3.2.59</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_Toc200927152 \h </w:instrText>
      </w:r>
      <w:r>
        <w:rPr>
          <w:noProof/>
        </w:rPr>
      </w:r>
      <w:r>
        <w:rPr>
          <w:noProof/>
        </w:rPr>
        <w:fldChar w:fldCharType="separate"/>
      </w:r>
      <w:r>
        <w:rPr>
          <w:noProof/>
        </w:rPr>
        <w:t>226</w:t>
      </w:r>
      <w:r>
        <w:rPr>
          <w:noProof/>
        </w:rPr>
        <w:fldChar w:fldCharType="end"/>
      </w:r>
    </w:p>
    <w:p w14:paraId="786F6FEF" w14:textId="6FCDEB6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14.3.2.60</w:t>
      </w:r>
      <w:r>
        <w:rPr>
          <w:rFonts w:asciiTheme="minorHAnsi" w:eastAsiaTheme="minorEastAsia" w:hAnsiTheme="minorHAnsi" w:cstheme="minorBidi"/>
          <w:noProof/>
          <w:kern w:val="2"/>
          <w:sz w:val="24"/>
          <w:szCs w:val="24"/>
          <w:lang w:eastAsia="en-GB"/>
          <w14:ligatures w14:val="standardContextual"/>
        </w:rPr>
        <w:tab/>
      </w:r>
      <w:r>
        <w:rPr>
          <w:noProof/>
        </w:rPr>
        <w:t>BDT negotiation notification</w:t>
      </w:r>
      <w:r>
        <w:rPr>
          <w:noProof/>
        </w:rPr>
        <w:tab/>
      </w:r>
      <w:r>
        <w:rPr>
          <w:noProof/>
        </w:rPr>
        <w:fldChar w:fldCharType="begin"/>
      </w:r>
      <w:r>
        <w:rPr>
          <w:noProof/>
        </w:rPr>
        <w:instrText xml:space="preserve"> PAGEREF _Toc200927153 \h </w:instrText>
      </w:r>
      <w:r>
        <w:rPr>
          <w:noProof/>
        </w:rPr>
      </w:r>
      <w:r>
        <w:rPr>
          <w:noProof/>
        </w:rPr>
        <w:fldChar w:fldCharType="separate"/>
      </w:r>
      <w:r>
        <w:rPr>
          <w:noProof/>
        </w:rPr>
        <w:t>226</w:t>
      </w:r>
      <w:r>
        <w:rPr>
          <w:noProof/>
        </w:rPr>
        <w:fldChar w:fldCharType="end"/>
      </w:r>
    </w:p>
    <w:p w14:paraId="66262659" w14:textId="537DCE1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14.3.2.61</w:t>
      </w:r>
      <w:r>
        <w:rPr>
          <w:rFonts w:asciiTheme="minorHAnsi" w:eastAsiaTheme="minorEastAsia" w:hAnsiTheme="minorHAnsi" w:cstheme="minorBidi"/>
          <w:noProof/>
          <w:kern w:val="2"/>
          <w:sz w:val="24"/>
          <w:szCs w:val="24"/>
          <w:lang w:eastAsia="en-GB"/>
          <w14:ligatures w14:val="standardContextual"/>
        </w:rPr>
        <w:tab/>
      </w:r>
      <w:r>
        <w:rPr>
          <w:noProof/>
        </w:rPr>
        <w:t>BDT configuration get request</w:t>
      </w:r>
      <w:r>
        <w:rPr>
          <w:noProof/>
        </w:rPr>
        <w:tab/>
      </w:r>
      <w:r>
        <w:rPr>
          <w:noProof/>
        </w:rPr>
        <w:fldChar w:fldCharType="begin"/>
      </w:r>
      <w:r>
        <w:rPr>
          <w:noProof/>
        </w:rPr>
        <w:instrText xml:space="preserve"> PAGEREF _Toc200927154 \h </w:instrText>
      </w:r>
      <w:r>
        <w:rPr>
          <w:noProof/>
        </w:rPr>
      </w:r>
      <w:r>
        <w:rPr>
          <w:noProof/>
        </w:rPr>
        <w:fldChar w:fldCharType="separate"/>
      </w:r>
      <w:r>
        <w:rPr>
          <w:noProof/>
        </w:rPr>
        <w:t>226</w:t>
      </w:r>
      <w:r>
        <w:rPr>
          <w:noProof/>
        </w:rPr>
        <w:fldChar w:fldCharType="end"/>
      </w:r>
    </w:p>
    <w:p w14:paraId="609A0E5B" w14:textId="7D47EF4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14.3.2.62</w:t>
      </w:r>
      <w:r>
        <w:rPr>
          <w:rFonts w:asciiTheme="minorHAnsi" w:eastAsiaTheme="minorEastAsia" w:hAnsiTheme="minorHAnsi" w:cstheme="minorBidi"/>
          <w:noProof/>
          <w:kern w:val="2"/>
          <w:sz w:val="24"/>
          <w:szCs w:val="24"/>
          <w:lang w:eastAsia="en-GB"/>
          <w14:ligatures w14:val="standardContextual"/>
        </w:rPr>
        <w:tab/>
      </w:r>
      <w:r>
        <w:rPr>
          <w:noProof/>
        </w:rPr>
        <w:t>BDT configuration get response</w:t>
      </w:r>
      <w:r>
        <w:rPr>
          <w:noProof/>
        </w:rPr>
        <w:tab/>
      </w:r>
      <w:r>
        <w:rPr>
          <w:noProof/>
        </w:rPr>
        <w:fldChar w:fldCharType="begin"/>
      </w:r>
      <w:r>
        <w:rPr>
          <w:noProof/>
        </w:rPr>
        <w:instrText xml:space="preserve"> PAGEREF _Toc200927155 \h </w:instrText>
      </w:r>
      <w:r>
        <w:rPr>
          <w:noProof/>
        </w:rPr>
      </w:r>
      <w:r>
        <w:rPr>
          <w:noProof/>
        </w:rPr>
        <w:fldChar w:fldCharType="separate"/>
      </w:r>
      <w:r>
        <w:rPr>
          <w:noProof/>
        </w:rPr>
        <w:t>226</w:t>
      </w:r>
      <w:r>
        <w:rPr>
          <w:noProof/>
        </w:rPr>
        <w:fldChar w:fldCharType="end"/>
      </w:r>
    </w:p>
    <w:p w14:paraId="112593BA" w14:textId="14770DB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14.3.2.63</w:t>
      </w:r>
      <w:r>
        <w:rPr>
          <w:rFonts w:asciiTheme="minorHAnsi" w:eastAsiaTheme="minorEastAsia" w:hAnsiTheme="minorHAnsi" w:cstheme="minorBidi"/>
          <w:noProof/>
          <w:kern w:val="2"/>
          <w:sz w:val="24"/>
          <w:szCs w:val="24"/>
          <w:lang w:eastAsia="en-GB"/>
          <w14:ligatures w14:val="standardContextual"/>
        </w:rPr>
        <w:tab/>
      </w:r>
      <w:r>
        <w:rPr>
          <w:noProof/>
        </w:rPr>
        <w:t>BDT configuration update request</w:t>
      </w:r>
      <w:r>
        <w:rPr>
          <w:noProof/>
        </w:rPr>
        <w:tab/>
      </w:r>
      <w:r>
        <w:rPr>
          <w:noProof/>
        </w:rPr>
        <w:fldChar w:fldCharType="begin"/>
      </w:r>
      <w:r>
        <w:rPr>
          <w:noProof/>
        </w:rPr>
        <w:instrText xml:space="preserve"> PAGEREF _Toc200927156 \h </w:instrText>
      </w:r>
      <w:r>
        <w:rPr>
          <w:noProof/>
        </w:rPr>
      </w:r>
      <w:r>
        <w:rPr>
          <w:noProof/>
        </w:rPr>
        <w:fldChar w:fldCharType="separate"/>
      </w:r>
      <w:r>
        <w:rPr>
          <w:noProof/>
        </w:rPr>
        <w:t>227</w:t>
      </w:r>
      <w:r>
        <w:rPr>
          <w:noProof/>
        </w:rPr>
        <w:fldChar w:fldCharType="end"/>
      </w:r>
    </w:p>
    <w:p w14:paraId="69A0F1CD" w14:textId="28559EC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14.3.2.64</w:t>
      </w:r>
      <w:r>
        <w:rPr>
          <w:rFonts w:asciiTheme="minorHAnsi" w:eastAsiaTheme="minorEastAsia" w:hAnsiTheme="minorHAnsi" w:cstheme="minorBidi"/>
          <w:noProof/>
          <w:kern w:val="2"/>
          <w:sz w:val="24"/>
          <w:szCs w:val="24"/>
          <w:lang w:eastAsia="en-GB"/>
          <w14:ligatures w14:val="standardContextual"/>
        </w:rPr>
        <w:tab/>
      </w:r>
      <w:r>
        <w:rPr>
          <w:noProof/>
        </w:rPr>
        <w:t>BDT configuration update response</w:t>
      </w:r>
      <w:r>
        <w:rPr>
          <w:noProof/>
        </w:rPr>
        <w:tab/>
      </w:r>
      <w:r>
        <w:rPr>
          <w:noProof/>
        </w:rPr>
        <w:fldChar w:fldCharType="begin"/>
      </w:r>
      <w:r>
        <w:rPr>
          <w:noProof/>
        </w:rPr>
        <w:instrText xml:space="preserve"> PAGEREF _Toc200927157 \h </w:instrText>
      </w:r>
      <w:r>
        <w:rPr>
          <w:noProof/>
        </w:rPr>
      </w:r>
      <w:r>
        <w:rPr>
          <w:noProof/>
        </w:rPr>
        <w:fldChar w:fldCharType="separate"/>
      </w:r>
      <w:r>
        <w:rPr>
          <w:noProof/>
        </w:rPr>
        <w:t>227</w:t>
      </w:r>
      <w:r>
        <w:rPr>
          <w:noProof/>
        </w:rPr>
        <w:fldChar w:fldCharType="end"/>
      </w:r>
    </w:p>
    <w:p w14:paraId="5E693E41" w14:textId="6C44712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14.3.2.65</w:t>
      </w:r>
      <w:r>
        <w:rPr>
          <w:rFonts w:asciiTheme="minorHAnsi" w:eastAsiaTheme="minorEastAsia" w:hAnsiTheme="minorHAnsi" w:cstheme="minorBidi"/>
          <w:noProof/>
          <w:kern w:val="2"/>
          <w:sz w:val="24"/>
          <w:szCs w:val="24"/>
          <w:lang w:eastAsia="en-GB"/>
          <w14:ligatures w14:val="standardContextual"/>
        </w:rPr>
        <w:tab/>
      </w:r>
      <w:r>
        <w:rPr>
          <w:noProof/>
        </w:rPr>
        <w:t>BDT configuration delete request</w:t>
      </w:r>
      <w:r>
        <w:rPr>
          <w:noProof/>
        </w:rPr>
        <w:tab/>
      </w:r>
      <w:r>
        <w:rPr>
          <w:noProof/>
        </w:rPr>
        <w:fldChar w:fldCharType="begin"/>
      </w:r>
      <w:r>
        <w:rPr>
          <w:noProof/>
        </w:rPr>
        <w:instrText xml:space="preserve"> PAGEREF _Toc200927158 \h </w:instrText>
      </w:r>
      <w:r>
        <w:rPr>
          <w:noProof/>
        </w:rPr>
      </w:r>
      <w:r>
        <w:rPr>
          <w:noProof/>
        </w:rPr>
        <w:fldChar w:fldCharType="separate"/>
      </w:r>
      <w:r>
        <w:rPr>
          <w:noProof/>
        </w:rPr>
        <w:t>228</w:t>
      </w:r>
      <w:r>
        <w:rPr>
          <w:noProof/>
        </w:rPr>
        <w:fldChar w:fldCharType="end"/>
      </w:r>
    </w:p>
    <w:p w14:paraId="06863C54" w14:textId="49A5B7F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14.3.2.66</w:t>
      </w:r>
      <w:r>
        <w:rPr>
          <w:rFonts w:asciiTheme="minorHAnsi" w:eastAsiaTheme="minorEastAsia" w:hAnsiTheme="minorHAnsi" w:cstheme="minorBidi"/>
          <w:noProof/>
          <w:kern w:val="2"/>
          <w:sz w:val="24"/>
          <w:szCs w:val="24"/>
          <w:lang w:eastAsia="en-GB"/>
          <w14:ligatures w14:val="standardContextual"/>
        </w:rPr>
        <w:tab/>
      </w:r>
      <w:r>
        <w:rPr>
          <w:noProof/>
        </w:rPr>
        <w:t>BDT configuration delete response</w:t>
      </w:r>
      <w:r>
        <w:rPr>
          <w:noProof/>
        </w:rPr>
        <w:tab/>
      </w:r>
      <w:r>
        <w:rPr>
          <w:noProof/>
        </w:rPr>
        <w:fldChar w:fldCharType="begin"/>
      </w:r>
      <w:r>
        <w:rPr>
          <w:noProof/>
        </w:rPr>
        <w:instrText xml:space="preserve"> PAGEREF _Toc200927159 \h </w:instrText>
      </w:r>
      <w:r>
        <w:rPr>
          <w:noProof/>
        </w:rPr>
      </w:r>
      <w:r>
        <w:rPr>
          <w:noProof/>
        </w:rPr>
        <w:fldChar w:fldCharType="separate"/>
      </w:r>
      <w:r>
        <w:rPr>
          <w:noProof/>
        </w:rPr>
        <w:t>228</w:t>
      </w:r>
      <w:r>
        <w:rPr>
          <w:noProof/>
        </w:rPr>
        <w:fldChar w:fldCharType="end"/>
      </w:r>
    </w:p>
    <w:p w14:paraId="66C50787" w14:textId="74D0505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14.3.2.67</w:t>
      </w:r>
      <w:r>
        <w:rPr>
          <w:rFonts w:asciiTheme="minorHAnsi" w:eastAsiaTheme="minorEastAsia" w:hAnsiTheme="minorHAnsi" w:cstheme="minorBidi"/>
          <w:noProof/>
          <w:kern w:val="2"/>
          <w:sz w:val="24"/>
          <w:szCs w:val="24"/>
          <w:lang w:eastAsia="en-GB"/>
          <w14:ligatures w14:val="standardContextual"/>
        </w:rPr>
        <w:tab/>
      </w:r>
      <w:r>
        <w:rPr>
          <w:noProof/>
        </w:rPr>
        <w:t>Reliable transmission request</w:t>
      </w:r>
      <w:r>
        <w:rPr>
          <w:noProof/>
        </w:rPr>
        <w:tab/>
      </w:r>
      <w:r>
        <w:rPr>
          <w:noProof/>
        </w:rPr>
        <w:fldChar w:fldCharType="begin"/>
      </w:r>
      <w:r>
        <w:rPr>
          <w:noProof/>
        </w:rPr>
        <w:instrText xml:space="preserve"> PAGEREF _Toc200927160 \h </w:instrText>
      </w:r>
      <w:r>
        <w:rPr>
          <w:noProof/>
        </w:rPr>
      </w:r>
      <w:r>
        <w:rPr>
          <w:noProof/>
        </w:rPr>
        <w:fldChar w:fldCharType="separate"/>
      </w:r>
      <w:r>
        <w:rPr>
          <w:noProof/>
        </w:rPr>
        <w:t>228</w:t>
      </w:r>
      <w:r>
        <w:rPr>
          <w:noProof/>
        </w:rPr>
        <w:fldChar w:fldCharType="end"/>
      </w:r>
    </w:p>
    <w:p w14:paraId="2FBEBBE8" w14:textId="302D5EC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14.3.2.68</w:t>
      </w:r>
      <w:r>
        <w:rPr>
          <w:rFonts w:asciiTheme="minorHAnsi" w:eastAsiaTheme="minorEastAsia" w:hAnsiTheme="minorHAnsi" w:cstheme="minorBidi"/>
          <w:noProof/>
          <w:kern w:val="2"/>
          <w:sz w:val="24"/>
          <w:szCs w:val="24"/>
          <w:lang w:eastAsia="en-GB"/>
          <w14:ligatures w14:val="standardContextual"/>
        </w:rPr>
        <w:tab/>
      </w:r>
      <w:r>
        <w:rPr>
          <w:noProof/>
        </w:rPr>
        <w:t>Reliable transmission response</w:t>
      </w:r>
      <w:r>
        <w:rPr>
          <w:noProof/>
        </w:rPr>
        <w:tab/>
      </w:r>
      <w:r>
        <w:rPr>
          <w:noProof/>
        </w:rPr>
        <w:fldChar w:fldCharType="begin"/>
      </w:r>
      <w:r>
        <w:rPr>
          <w:noProof/>
        </w:rPr>
        <w:instrText xml:space="preserve"> PAGEREF _Toc200927161 \h </w:instrText>
      </w:r>
      <w:r>
        <w:rPr>
          <w:noProof/>
        </w:rPr>
      </w:r>
      <w:r>
        <w:rPr>
          <w:noProof/>
        </w:rPr>
        <w:fldChar w:fldCharType="separate"/>
      </w:r>
      <w:r>
        <w:rPr>
          <w:noProof/>
        </w:rPr>
        <w:t>228</w:t>
      </w:r>
      <w:r>
        <w:rPr>
          <w:noProof/>
        </w:rPr>
        <w:fldChar w:fldCharType="end"/>
      </w:r>
    </w:p>
    <w:p w14:paraId="433B8268" w14:textId="67FD0F87"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14.3.2.69</w:t>
      </w:r>
      <w:r>
        <w:rPr>
          <w:rFonts w:asciiTheme="minorHAnsi" w:eastAsiaTheme="minorEastAsia" w:hAnsiTheme="minorHAnsi" w:cstheme="minorBidi"/>
          <w:noProof/>
          <w:kern w:val="2"/>
          <w:sz w:val="24"/>
          <w:szCs w:val="24"/>
          <w:lang w:eastAsia="en-GB"/>
          <w14:ligatures w14:val="standardContextual"/>
        </w:rPr>
        <w:tab/>
      </w:r>
      <w:r>
        <w:rPr>
          <w:noProof/>
        </w:rPr>
        <w:t>Device triggering request</w:t>
      </w:r>
      <w:r>
        <w:rPr>
          <w:noProof/>
        </w:rPr>
        <w:tab/>
      </w:r>
      <w:r>
        <w:rPr>
          <w:noProof/>
        </w:rPr>
        <w:fldChar w:fldCharType="begin"/>
      </w:r>
      <w:r>
        <w:rPr>
          <w:noProof/>
        </w:rPr>
        <w:instrText xml:space="preserve"> PAGEREF _Toc200927162 \h </w:instrText>
      </w:r>
      <w:r>
        <w:rPr>
          <w:noProof/>
        </w:rPr>
      </w:r>
      <w:r>
        <w:rPr>
          <w:noProof/>
        </w:rPr>
        <w:fldChar w:fldCharType="separate"/>
      </w:r>
      <w:r>
        <w:rPr>
          <w:noProof/>
        </w:rPr>
        <w:t>229</w:t>
      </w:r>
      <w:r>
        <w:rPr>
          <w:noProof/>
        </w:rPr>
        <w:fldChar w:fldCharType="end"/>
      </w:r>
    </w:p>
    <w:p w14:paraId="5D06A26D" w14:textId="5AD30E0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14.3.2.70</w:t>
      </w:r>
      <w:r>
        <w:rPr>
          <w:rFonts w:asciiTheme="minorHAnsi" w:eastAsiaTheme="minorEastAsia" w:hAnsiTheme="minorHAnsi" w:cstheme="minorBidi"/>
          <w:noProof/>
          <w:kern w:val="2"/>
          <w:sz w:val="24"/>
          <w:szCs w:val="24"/>
          <w:lang w:eastAsia="en-GB"/>
          <w14:ligatures w14:val="standardContextual"/>
        </w:rPr>
        <w:tab/>
      </w:r>
      <w:r>
        <w:rPr>
          <w:noProof/>
        </w:rPr>
        <w:t>Device triggering response</w:t>
      </w:r>
      <w:r>
        <w:rPr>
          <w:noProof/>
        </w:rPr>
        <w:tab/>
      </w:r>
      <w:r>
        <w:rPr>
          <w:noProof/>
        </w:rPr>
        <w:fldChar w:fldCharType="begin"/>
      </w:r>
      <w:r>
        <w:rPr>
          <w:noProof/>
        </w:rPr>
        <w:instrText xml:space="preserve"> PAGEREF _Toc200927163 \h </w:instrText>
      </w:r>
      <w:r>
        <w:rPr>
          <w:noProof/>
        </w:rPr>
      </w:r>
      <w:r>
        <w:rPr>
          <w:noProof/>
        </w:rPr>
        <w:fldChar w:fldCharType="separate"/>
      </w:r>
      <w:r>
        <w:rPr>
          <w:noProof/>
        </w:rPr>
        <w:t>229</w:t>
      </w:r>
      <w:r>
        <w:rPr>
          <w:noProof/>
        </w:rPr>
        <w:fldChar w:fldCharType="end"/>
      </w:r>
    </w:p>
    <w:p w14:paraId="629216D9" w14:textId="43FB7B6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14.3.2.71</w:t>
      </w:r>
      <w:r>
        <w:rPr>
          <w:rFonts w:asciiTheme="minorHAnsi" w:eastAsiaTheme="minorEastAsia" w:hAnsiTheme="minorHAnsi" w:cstheme="minorBidi"/>
          <w:noProof/>
          <w:kern w:val="2"/>
          <w:sz w:val="24"/>
          <w:szCs w:val="24"/>
          <w:lang w:eastAsia="en-GB"/>
          <w14:ligatures w14:val="standardContextual"/>
        </w:rPr>
        <w:tab/>
      </w:r>
      <w:r>
        <w:rPr>
          <w:noProof/>
        </w:rPr>
        <w:t>MM-specific QoS management request</w:t>
      </w:r>
      <w:r>
        <w:rPr>
          <w:noProof/>
        </w:rPr>
        <w:tab/>
      </w:r>
      <w:r>
        <w:rPr>
          <w:noProof/>
        </w:rPr>
        <w:fldChar w:fldCharType="begin"/>
      </w:r>
      <w:r>
        <w:rPr>
          <w:noProof/>
        </w:rPr>
        <w:instrText xml:space="preserve"> PAGEREF _Toc200927164 \h </w:instrText>
      </w:r>
      <w:r>
        <w:rPr>
          <w:noProof/>
        </w:rPr>
      </w:r>
      <w:r>
        <w:rPr>
          <w:noProof/>
        </w:rPr>
        <w:fldChar w:fldCharType="separate"/>
      </w:r>
      <w:r>
        <w:rPr>
          <w:noProof/>
        </w:rPr>
        <w:t>229</w:t>
      </w:r>
      <w:r>
        <w:rPr>
          <w:noProof/>
        </w:rPr>
        <w:fldChar w:fldCharType="end"/>
      </w:r>
    </w:p>
    <w:p w14:paraId="19836836" w14:textId="71FD76A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14.3.2.72</w:t>
      </w:r>
      <w:r>
        <w:rPr>
          <w:rFonts w:asciiTheme="minorHAnsi" w:eastAsiaTheme="minorEastAsia" w:hAnsiTheme="minorHAnsi" w:cstheme="minorBidi"/>
          <w:noProof/>
          <w:kern w:val="2"/>
          <w:sz w:val="24"/>
          <w:szCs w:val="24"/>
          <w:lang w:eastAsia="en-GB"/>
          <w14:ligatures w14:val="standardContextual"/>
        </w:rPr>
        <w:tab/>
      </w:r>
      <w:r>
        <w:rPr>
          <w:noProof/>
        </w:rPr>
        <w:t>MM-specific QoS management response</w:t>
      </w:r>
      <w:r>
        <w:rPr>
          <w:noProof/>
        </w:rPr>
        <w:tab/>
      </w:r>
      <w:r>
        <w:rPr>
          <w:noProof/>
        </w:rPr>
        <w:fldChar w:fldCharType="begin"/>
      </w:r>
      <w:r>
        <w:rPr>
          <w:noProof/>
        </w:rPr>
        <w:instrText xml:space="preserve"> PAGEREF _Toc200927165 \h </w:instrText>
      </w:r>
      <w:r>
        <w:rPr>
          <w:noProof/>
        </w:rPr>
      </w:r>
      <w:r>
        <w:rPr>
          <w:noProof/>
        </w:rPr>
        <w:fldChar w:fldCharType="separate"/>
      </w:r>
      <w:r>
        <w:rPr>
          <w:noProof/>
        </w:rPr>
        <w:t>230</w:t>
      </w:r>
      <w:r>
        <w:rPr>
          <w:noProof/>
        </w:rPr>
        <w:fldChar w:fldCharType="end"/>
      </w:r>
    </w:p>
    <w:p w14:paraId="6141B03D" w14:textId="21DAE96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14.3.2.73</w:t>
      </w:r>
      <w:r>
        <w:rPr>
          <w:rFonts w:asciiTheme="minorHAnsi" w:eastAsiaTheme="minorEastAsia" w:hAnsiTheme="minorHAnsi" w:cstheme="minorBidi"/>
          <w:noProof/>
          <w:kern w:val="2"/>
          <w:sz w:val="24"/>
          <w:szCs w:val="24"/>
          <w:lang w:eastAsia="en-GB"/>
          <w14:ligatures w14:val="standardContextual"/>
        </w:rPr>
        <w:tab/>
      </w:r>
      <w:r>
        <w:rPr>
          <w:noProof/>
        </w:rPr>
        <w:t>MM service QoS configuration notification</w:t>
      </w:r>
      <w:r>
        <w:rPr>
          <w:noProof/>
        </w:rPr>
        <w:tab/>
      </w:r>
      <w:r>
        <w:rPr>
          <w:noProof/>
        </w:rPr>
        <w:fldChar w:fldCharType="begin"/>
      </w:r>
      <w:r>
        <w:rPr>
          <w:noProof/>
        </w:rPr>
        <w:instrText xml:space="preserve"> PAGEREF _Toc200927166 \h </w:instrText>
      </w:r>
      <w:r>
        <w:rPr>
          <w:noProof/>
        </w:rPr>
      </w:r>
      <w:r>
        <w:rPr>
          <w:noProof/>
        </w:rPr>
        <w:fldChar w:fldCharType="separate"/>
      </w:r>
      <w:r>
        <w:rPr>
          <w:noProof/>
        </w:rPr>
        <w:t>230</w:t>
      </w:r>
      <w:r>
        <w:rPr>
          <w:noProof/>
        </w:rPr>
        <w:fldChar w:fldCharType="end"/>
      </w:r>
    </w:p>
    <w:p w14:paraId="3012FF16" w14:textId="48D433A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14.3.2.74</w:t>
      </w:r>
      <w:r>
        <w:rPr>
          <w:rFonts w:asciiTheme="minorHAnsi" w:eastAsiaTheme="minorEastAsia" w:hAnsiTheme="minorHAnsi" w:cstheme="minorBidi"/>
          <w:noProof/>
          <w:kern w:val="2"/>
          <w:sz w:val="24"/>
          <w:szCs w:val="24"/>
          <w:lang w:eastAsia="en-GB"/>
          <w14:ligatures w14:val="standardContextual"/>
        </w:rPr>
        <w:tab/>
      </w:r>
      <w:r>
        <w:rPr>
          <w:noProof/>
        </w:rPr>
        <w:t>MMeta service requirements request</w:t>
      </w:r>
      <w:r>
        <w:rPr>
          <w:noProof/>
        </w:rPr>
        <w:tab/>
      </w:r>
      <w:r>
        <w:rPr>
          <w:noProof/>
        </w:rPr>
        <w:fldChar w:fldCharType="begin"/>
      </w:r>
      <w:r>
        <w:rPr>
          <w:noProof/>
        </w:rPr>
        <w:instrText xml:space="preserve"> PAGEREF _Toc200927167 \h </w:instrText>
      </w:r>
      <w:r>
        <w:rPr>
          <w:noProof/>
        </w:rPr>
      </w:r>
      <w:r>
        <w:rPr>
          <w:noProof/>
        </w:rPr>
        <w:fldChar w:fldCharType="separate"/>
      </w:r>
      <w:r>
        <w:rPr>
          <w:noProof/>
        </w:rPr>
        <w:t>231</w:t>
      </w:r>
      <w:r>
        <w:rPr>
          <w:noProof/>
        </w:rPr>
        <w:fldChar w:fldCharType="end"/>
      </w:r>
    </w:p>
    <w:p w14:paraId="63D0AA2F" w14:textId="358B8DF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14.3.2.75</w:t>
      </w:r>
      <w:r>
        <w:rPr>
          <w:rFonts w:asciiTheme="minorHAnsi" w:eastAsiaTheme="minorEastAsia" w:hAnsiTheme="minorHAnsi" w:cstheme="minorBidi"/>
          <w:noProof/>
          <w:kern w:val="2"/>
          <w:sz w:val="24"/>
          <w:szCs w:val="24"/>
          <w:lang w:eastAsia="en-GB"/>
          <w14:ligatures w14:val="standardContextual"/>
        </w:rPr>
        <w:tab/>
      </w:r>
      <w:r>
        <w:rPr>
          <w:noProof/>
        </w:rPr>
        <w:t>MMeta service requirements response</w:t>
      </w:r>
      <w:r>
        <w:rPr>
          <w:noProof/>
        </w:rPr>
        <w:tab/>
      </w:r>
      <w:r>
        <w:rPr>
          <w:noProof/>
        </w:rPr>
        <w:fldChar w:fldCharType="begin"/>
      </w:r>
      <w:r>
        <w:rPr>
          <w:noProof/>
        </w:rPr>
        <w:instrText xml:space="preserve"> PAGEREF _Toc200927168 \h </w:instrText>
      </w:r>
      <w:r>
        <w:rPr>
          <w:noProof/>
        </w:rPr>
      </w:r>
      <w:r>
        <w:rPr>
          <w:noProof/>
        </w:rPr>
        <w:fldChar w:fldCharType="separate"/>
      </w:r>
      <w:r>
        <w:rPr>
          <w:noProof/>
        </w:rPr>
        <w:t>231</w:t>
      </w:r>
      <w:r>
        <w:rPr>
          <w:noProof/>
        </w:rPr>
        <w:fldChar w:fldCharType="end"/>
      </w:r>
    </w:p>
    <w:p w14:paraId="571DB9F2" w14:textId="65E7742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14.3.2.76</w:t>
      </w:r>
      <w:r>
        <w:rPr>
          <w:rFonts w:asciiTheme="minorHAnsi" w:eastAsiaTheme="minorEastAsia" w:hAnsiTheme="minorHAnsi" w:cstheme="minorBidi"/>
          <w:noProof/>
          <w:kern w:val="2"/>
          <w:sz w:val="24"/>
          <w:szCs w:val="24"/>
          <w:lang w:eastAsia="en-GB"/>
          <w14:ligatures w14:val="standardContextual"/>
        </w:rPr>
        <w:tab/>
      </w:r>
      <w:r>
        <w:rPr>
          <w:noProof/>
        </w:rPr>
        <w:t>MMeta service connectivity request</w:t>
      </w:r>
      <w:r>
        <w:rPr>
          <w:noProof/>
        </w:rPr>
        <w:tab/>
      </w:r>
      <w:r>
        <w:rPr>
          <w:noProof/>
        </w:rPr>
        <w:fldChar w:fldCharType="begin"/>
      </w:r>
      <w:r>
        <w:rPr>
          <w:noProof/>
        </w:rPr>
        <w:instrText xml:space="preserve"> PAGEREF _Toc200927169 \h </w:instrText>
      </w:r>
      <w:r>
        <w:rPr>
          <w:noProof/>
        </w:rPr>
      </w:r>
      <w:r>
        <w:rPr>
          <w:noProof/>
        </w:rPr>
        <w:fldChar w:fldCharType="separate"/>
      </w:r>
      <w:r>
        <w:rPr>
          <w:noProof/>
        </w:rPr>
        <w:t>231</w:t>
      </w:r>
      <w:r>
        <w:rPr>
          <w:noProof/>
        </w:rPr>
        <w:fldChar w:fldCharType="end"/>
      </w:r>
    </w:p>
    <w:p w14:paraId="2A734FD5" w14:textId="164BC10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14.3.2.77</w:t>
      </w:r>
      <w:r>
        <w:rPr>
          <w:rFonts w:asciiTheme="minorHAnsi" w:eastAsiaTheme="minorEastAsia" w:hAnsiTheme="minorHAnsi" w:cstheme="minorBidi"/>
          <w:noProof/>
          <w:kern w:val="2"/>
          <w:sz w:val="24"/>
          <w:szCs w:val="24"/>
          <w:lang w:eastAsia="en-GB"/>
          <w14:ligatures w14:val="standardContextual"/>
        </w:rPr>
        <w:tab/>
      </w:r>
      <w:r>
        <w:rPr>
          <w:noProof/>
        </w:rPr>
        <w:t>MMeta service connectivity response</w:t>
      </w:r>
      <w:r>
        <w:rPr>
          <w:noProof/>
        </w:rPr>
        <w:tab/>
      </w:r>
      <w:r>
        <w:rPr>
          <w:noProof/>
        </w:rPr>
        <w:fldChar w:fldCharType="begin"/>
      </w:r>
      <w:r>
        <w:rPr>
          <w:noProof/>
        </w:rPr>
        <w:instrText xml:space="preserve"> PAGEREF _Toc200927170 \h </w:instrText>
      </w:r>
      <w:r>
        <w:rPr>
          <w:noProof/>
        </w:rPr>
      </w:r>
      <w:r>
        <w:rPr>
          <w:noProof/>
        </w:rPr>
        <w:fldChar w:fldCharType="separate"/>
      </w:r>
      <w:r>
        <w:rPr>
          <w:noProof/>
        </w:rPr>
        <w:t>232</w:t>
      </w:r>
      <w:r>
        <w:rPr>
          <w:noProof/>
        </w:rPr>
        <w:fldChar w:fldCharType="end"/>
      </w:r>
    </w:p>
    <w:p w14:paraId="24CA6CD5" w14:textId="3B133643"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w:t>
      </w:r>
      <w:r>
        <w:rPr>
          <w:noProof/>
        </w:rPr>
        <w:tab/>
      </w:r>
      <w:r>
        <w:rPr>
          <w:noProof/>
        </w:rPr>
        <w:fldChar w:fldCharType="begin"/>
      </w:r>
      <w:r>
        <w:rPr>
          <w:noProof/>
        </w:rPr>
        <w:instrText xml:space="preserve"> PAGEREF _Toc200927171 \h </w:instrText>
      </w:r>
      <w:r>
        <w:rPr>
          <w:noProof/>
        </w:rPr>
      </w:r>
      <w:r>
        <w:rPr>
          <w:noProof/>
        </w:rPr>
        <w:fldChar w:fldCharType="separate"/>
      </w:r>
      <w:r>
        <w:rPr>
          <w:noProof/>
        </w:rPr>
        <w:t>233</w:t>
      </w:r>
      <w:r>
        <w:rPr>
          <w:noProof/>
        </w:rPr>
        <w:fldChar w:fldCharType="end"/>
      </w:r>
    </w:p>
    <w:p w14:paraId="04BDE1AD" w14:textId="00DC096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_Toc200927172 \h </w:instrText>
      </w:r>
      <w:r>
        <w:rPr>
          <w:noProof/>
        </w:rPr>
      </w:r>
      <w:r>
        <w:rPr>
          <w:noProof/>
        </w:rPr>
        <w:fldChar w:fldCharType="separate"/>
      </w:r>
      <w:r>
        <w:rPr>
          <w:noProof/>
        </w:rPr>
        <w:t>233</w:t>
      </w:r>
      <w:r>
        <w:rPr>
          <w:noProof/>
        </w:rPr>
        <w:fldChar w:fldCharType="end"/>
      </w:r>
    </w:p>
    <w:p w14:paraId="03876977" w14:textId="502AA0D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14.3.3.2</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 SIP core</w:t>
      </w:r>
      <w:r>
        <w:rPr>
          <w:noProof/>
        </w:rPr>
        <w:tab/>
      </w:r>
      <w:r>
        <w:rPr>
          <w:noProof/>
        </w:rPr>
        <w:fldChar w:fldCharType="begin"/>
      </w:r>
      <w:r>
        <w:rPr>
          <w:noProof/>
        </w:rPr>
        <w:instrText xml:space="preserve"> PAGEREF _Toc200927173 \h </w:instrText>
      </w:r>
      <w:r>
        <w:rPr>
          <w:noProof/>
        </w:rPr>
      </w:r>
      <w:r>
        <w:rPr>
          <w:noProof/>
        </w:rPr>
        <w:fldChar w:fldCharType="separate"/>
      </w:r>
      <w:r>
        <w:rPr>
          <w:noProof/>
        </w:rPr>
        <w:t>233</w:t>
      </w:r>
      <w:r>
        <w:rPr>
          <w:noProof/>
        </w:rPr>
        <w:fldChar w:fldCharType="end"/>
      </w:r>
    </w:p>
    <w:p w14:paraId="7CE5B5DF" w14:textId="064A654C"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14.3.3.2.1</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_Toc200927174 \h </w:instrText>
      </w:r>
      <w:r>
        <w:rPr>
          <w:noProof/>
        </w:rPr>
      </w:r>
      <w:r>
        <w:rPr>
          <w:noProof/>
        </w:rPr>
        <w:fldChar w:fldCharType="separate"/>
      </w:r>
      <w:r>
        <w:rPr>
          <w:noProof/>
        </w:rPr>
        <w:t>233</w:t>
      </w:r>
      <w:r>
        <w:rPr>
          <w:noProof/>
        </w:rPr>
        <w:fldChar w:fldCharType="end"/>
      </w:r>
    </w:p>
    <w:p w14:paraId="137F1C55" w14:textId="07E73A4D"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14.3.3.2.1.1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_Toc200927175 \h </w:instrText>
      </w:r>
      <w:r>
        <w:rPr>
          <w:noProof/>
        </w:rPr>
      </w:r>
      <w:r>
        <w:rPr>
          <w:noProof/>
        </w:rPr>
        <w:fldChar w:fldCharType="separate"/>
      </w:r>
      <w:r>
        <w:rPr>
          <w:noProof/>
        </w:rPr>
        <w:t>233</w:t>
      </w:r>
      <w:r>
        <w:rPr>
          <w:noProof/>
        </w:rPr>
        <w:fldChar w:fldCharType="end"/>
      </w:r>
    </w:p>
    <w:p w14:paraId="0E6EA726" w14:textId="0095F6E8"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14.3.3.2.1.2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_Toc200927176 \h </w:instrText>
      </w:r>
      <w:r>
        <w:rPr>
          <w:noProof/>
        </w:rPr>
      </w:r>
      <w:r>
        <w:rPr>
          <w:noProof/>
        </w:rPr>
        <w:fldChar w:fldCharType="separate"/>
      </w:r>
      <w:r>
        <w:rPr>
          <w:noProof/>
        </w:rPr>
        <w:t>233</w:t>
      </w:r>
      <w:r>
        <w:rPr>
          <w:noProof/>
        </w:rPr>
        <w:fldChar w:fldCharType="end"/>
      </w:r>
    </w:p>
    <w:p w14:paraId="460F0E1C" w14:textId="05603353"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14.3.3.2.2</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_Toc200927177 \h </w:instrText>
      </w:r>
      <w:r>
        <w:rPr>
          <w:noProof/>
        </w:rPr>
      </w:r>
      <w:r>
        <w:rPr>
          <w:noProof/>
        </w:rPr>
        <w:fldChar w:fldCharType="separate"/>
      </w:r>
      <w:r>
        <w:rPr>
          <w:noProof/>
        </w:rPr>
        <w:t>234</w:t>
      </w:r>
      <w:r>
        <w:rPr>
          <w:noProof/>
        </w:rPr>
        <w:fldChar w:fldCharType="end"/>
      </w:r>
    </w:p>
    <w:p w14:paraId="4A9D0F94" w14:textId="020111F0"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14.3.3.2.2.1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_Toc200927178 \h </w:instrText>
      </w:r>
      <w:r>
        <w:rPr>
          <w:noProof/>
        </w:rPr>
      </w:r>
      <w:r>
        <w:rPr>
          <w:noProof/>
        </w:rPr>
        <w:fldChar w:fldCharType="separate"/>
      </w:r>
      <w:r>
        <w:rPr>
          <w:noProof/>
        </w:rPr>
        <w:t>234</w:t>
      </w:r>
      <w:r>
        <w:rPr>
          <w:noProof/>
        </w:rPr>
        <w:fldChar w:fldCharType="end"/>
      </w:r>
    </w:p>
    <w:p w14:paraId="066B7E94" w14:textId="35E10F5E"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14.3.3.2.2.2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_Toc200927179 \h </w:instrText>
      </w:r>
      <w:r>
        <w:rPr>
          <w:noProof/>
        </w:rPr>
      </w:r>
      <w:r>
        <w:rPr>
          <w:noProof/>
        </w:rPr>
        <w:fldChar w:fldCharType="separate"/>
      </w:r>
      <w:r>
        <w:rPr>
          <w:noProof/>
        </w:rPr>
        <w:t>234</w:t>
      </w:r>
      <w:r>
        <w:rPr>
          <w:noProof/>
        </w:rPr>
        <w:fldChar w:fldCharType="end"/>
      </w:r>
    </w:p>
    <w:p w14:paraId="64E3B720" w14:textId="3835453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without SIP core</w:t>
      </w:r>
      <w:r>
        <w:rPr>
          <w:noProof/>
        </w:rPr>
        <w:tab/>
      </w:r>
      <w:r>
        <w:rPr>
          <w:noProof/>
        </w:rPr>
        <w:fldChar w:fldCharType="begin"/>
      </w:r>
      <w:r>
        <w:rPr>
          <w:noProof/>
        </w:rPr>
        <w:instrText xml:space="preserve"> PAGEREF _Toc200927180 \h </w:instrText>
      </w:r>
      <w:r>
        <w:rPr>
          <w:noProof/>
        </w:rPr>
      </w:r>
      <w:r>
        <w:rPr>
          <w:noProof/>
        </w:rPr>
        <w:fldChar w:fldCharType="separate"/>
      </w:r>
      <w:r>
        <w:rPr>
          <w:noProof/>
        </w:rPr>
        <w:t>236</w:t>
      </w:r>
      <w:r>
        <w:rPr>
          <w:noProof/>
        </w:rPr>
        <w:fldChar w:fldCharType="end"/>
      </w:r>
    </w:p>
    <w:p w14:paraId="0EF52BC8" w14:textId="597D2840"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14.3.3.3.1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w:t>
      </w:r>
      <w:r>
        <w:rPr>
          <w:noProof/>
        </w:rPr>
        <w:tab/>
      </w:r>
      <w:r>
        <w:rPr>
          <w:noProof/>
        </w:rPr>
        <w:fldChar w:fldCharType="begin"/>
      </w:r>
      <w:r>
        <w:rPr>
          <w:noProof/>
        </w:rPr>
        <w:instrText xml:space="preserve"> PAGEREF _Toc200927181 \h </w:instrText>
      </w:r>
      <w:r>
        <w:rPr>
          <w:noProof/>
        </w:rPr>
      </w:r>
      <w:r>
        <w:rPr>
          <w:noProof/>
        </w:rPr>
        <w:fldChar w:fldCharType="separate"/>
      </w:r>
      <w:r>
        <w:rPr>
          <w:noProof/>
        </w:rPr>
        <w:t>236</w:t>
      </w:r>
      <w:r>
        <w:rPr>
          <w:noProof/>
        </w:rPr>
        <w:fldChar w:fldCharType="end"/>
      </w:r>
    </w:p>
    <w:p w14:paraId="6E9D535F" w14:textId="039FE43C"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14.3.3.3.1.1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_Toc200927182 \h </w:instrText>
      </w:r>
      <w:r>
        <w:rPr>
          <w:noProof/>
        </w:rPr>
      </w:r>
      <w:r>
        <w:rPr>
          <w:noProof/>
        </w:rPr>
        <w:fldChar w:fldCharType="separate"/>
      </w:r>
      <w:r>
        <w:rPr>
          <w:noProof/>
        </w:rPr>
        <w:t>236</w:t>
      </w:r>
      <w:r>
        <w:rPr>
          <w:noProof/>
        </w:rPr>
        <w:fldChar w:fldCharType="end"/>
      </w:r>
    </w:p>
    <w:p w14:paraId="24945ACD" w14:textId="7FB7B045"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14.3.3.3.1.2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_Toc200927183 \h </w:instrText>
      </w:r>
      <w:r>
        <w:rPr>
          <w:noProof/>
        </w:rPr>
      </w:r>
      <w:r>
        <w:rPr>
          <w:noProof/>
        </w:rPr>
        <w:fldChar w:fldCharType="separate"/>
      </w:r>
      <w:r>
        <w:rPr>
          <w:noProof/>
        </w:rPr>
        <w:t>236</w:t>
      </w:r>
      <w:r>
        <w:rPr>
          <w:noProof/>
        </w:rPr>
        <w:fldChar w:fldCharType="end"/>
      </w:r>
    </w:p>
    <w:p w14:paraId="6A6C248A" w14:textId="52096D32"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14.3.3.3.2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_Toc200927184 \h </w:instrText>
      </w:r>
      <w:r>
        <w:rPr>
          <w:noProof/>
        </w:rPr>
      </w:r>
      <w:r>
        <w:rPr>
          <w:noProof/>
        </w:rPr>
        <w:fldChar w:fldCharType="separate"/>
      </w:r>
      <w:r>
        <w:rPr>
          <w:noProof/>
        </w:rPr>
        <w:t>236</w:t>
      </w:r>
      <w:r>
        <w:rPr>
          <w:noProof/>
        </w:rPr>
        <w:fldChar w:fldCharType="end"/>
      </w:r>
    </w:p>
    <w:p w14:paraId="51C2B991" w14:textId="15D08152"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14.3.3.3.2.1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_Toc200927185 \h </w:instrText>
      </w:r>
      <w:r>
        <w:rPr>
          <w:noProof/>
        </w:rPr>
      </w:r>
      <w:r>
        <w:rPr>
          <w:noProof/>
        </w:rPr>
        <w:fldChar w:fldCharType="separate"/>
      </w:r>
      <w:r>
        <w:rPr>
          <w:noProof/>
        </w:rPr>
        <w:t>236</w:t>
      </w:r>
      <w:r>
        <w:rPr>
          <w:noProof/>
        </w:rPr>
        <w:fldChar w:fldCharType="end"/>
      </w:r>
    </w:p>
    <w:p w14:paraId="3655DE0C" w14:textId="2526F795"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14.3.3.3.2.2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_Toc200927186 \h </w:instrText>
      </w:r>
      <w:r>
        <w:rPr>
          <w:noProof/>
        </w:rPr>
      </w:r>
      <w:r>
        <w:rPr>
          <w:noProof/>
        </w:rPr>
        <w:fldChar w:fldCharType="separate"/>
      </w:r>
      <w:r>
        <w:rPr>
          <w:noProof/>
        </w:rPr>
        <w:t>237</w:t>
      </w:r>
      <w:r>
        <w:rPr>
          <w:noProof/>
        </w:rPr>
        <w:fldChar w:fldCharType="end"/>
      </w:r>
    </w:p>
    <w:p w14:paraId="17343B31" w14:textId="6460F86B"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14.3.3.3.3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_Toc200927187 \h </w:instrText>
      </w:r>
      <w:r>
        <w:rPr>
          <w:noProof/>
        </w:rPr>
      </w:r>
      <w:r>
        <w:rPr>
          <w:noProof/>
        </w:rPr>
        <w:fldChar w:fldCharType="separate"/>
      </w:r>
      <w:r>
        <w:rPr>
          <w:noProof/>
        </w:rPr>
        <w:t>237</w:t>
      </w:r>
      <w:r>
        <w:rPr>
          <w:noProof/>
        </w:rPr>
        <w:fldChar w:fldCharType="end"/>
      </w:r>
    </w:p>
    <w:p w14:paraId="49CF8F8E" w14:textId="31F69B09"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14.3.3.3.3.1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_Toc200927188 \h </w:instrText>
      </w:r>
      <w:r>
        <w:rPr>
          <w:noProof/>
        </w:rPr>
      </w:r>
      <w:r>
        <w:rPr>
          <w:noProof/>
        </w:rPr>
        <w:fldChar w:fldCharType="separate"/>
      </w:r>
      <w:r>
        <w:rPr>
          <w:noProof/>
        </w:rPr>
        <w:t>237</w:t>
      </w:r>
      <w:r>
        <w:rPr>
          <w:noProof/>
        </w:rPr>
        <w:fldChar w:fldCharType="end"/>
      </w:r>
    </w:p>
    <w:p w14:paraId="3AC322BD" w14:textId="535ECF7C"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14.3.3.3.3.2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_Toc200927189 \h </w:instrText>
      </w:r>
      <w:r>
        <w:rPr>
          <w:noProof/>
        </w:rPr>
      </w:r>
      <w:r>
        <w:rPr>
          <w:noProof/>
        </w:rPr>
        <w:fldChar w:fldCharType="separate"/>
      </w:r>
      <w:r>
        <w:rPr>
          <w:noProof/>
        </w:rPr>
        <w:t>238</w:t>
      </w:r>
      <w:r>
        <w:rPr>
          <w:noProof/>
        </w:rPr>
        <w:fldChar w:fldCharType="end"/>
      </w:r>
    </w:p>
    <w:p w14:paraId="6B187291" w14:textId="14D23F3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14.3.3.4</w:t>
      </w:r>
      <w:r>
        <w:rPr>
          <w:rFonts w:asciiTheme="minorHAnsi" w:eastAsiaTheme="minorEastAsia" w:hAnsiTheme="minorHAnsi" w:cstheme="minorBidi"/>
          <w:noProof/>
          <w:kern w:val="2"/>
          <w:sz w:val="24"/>
          <w:szCs w:val="24"/>
          <w:lang w:eastAsia="en-GB"/>
          <w14:ligatures w14:val="standardContextual"/>
        </w:rPr>
        <w:tab/>
      </w:r>
      <w:r>
        <w:rPr>
          <w:noProof/>
        </w:rPr>
        <w:t>Unicast QoS monitoring</w:t>
      </w:r>
      <w:r>
        <w:rPr>
          <w:noProof/>
        </w:rPr>
        <w:tab/>
      </w:r>
      <w:r>
        <w:rPr>
          <w:noProof/>
        </w:rPr>
        <w:fldChar w:fldCharType="begin"/>
      </w:r>
      <w:r>
        <w:rPr>
          <w:noProof/>
        </w:rPr>
        <w:instrText xml:space="preserve"> PAGEREF _Toc200927190 \h </w:instrText>
      </w:r>
      <w:r>
        <w:rPr>
          <w:noProof/>
        </w:rPr>
      </w:r>
      <w:r>
        <w:rPr>
          <w:noProof/>
        </w:rPr>
        <w:fldChar w:fldCharType="separate"/>
      </w:r>
      <w:r>
        <w:rPr>
          <w:noProof/>
        </w:rPr>
        <w:t>238</w:t>
      </w:r>
      <w:r>
        <w:rPr>
          <w:noProof/>
        </w:rPr>
        <w:fldChar w:fldCharType="end"/>
      </w:r>
    </w:p>
    <w:p w14:paraId="23F01093" w14:textId="061AA7FC"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14.3.3.4.1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procedure</w:t>
      </w:r>
      <w:r>
        <w:rPr>
          <w:noProof/>
        </w:rPr>
        <w:tab/>
      </w:r>
      <w:r>
        <w:rPr>
          <w:noProof/>
        </w:rPr>
        <w:fldChar w:fldCharType="begin"/>
      </w:r>
      <w:r>
        <w:rPr>
          <w:noProof/>
        </w:rPr>
        <w:instrText xml:space="preserve"> PAGEREF _Toc200927191 \h </w:instrText>
      </w:r>
      <w:r>
        <w:rPr>
          <w:noProof/>
        </w:rPr>
      </w:r>
      <w:r>
        <w:rPr>
          <w:noProof/>
        </w:rPr>
        <w:fldChar w:fldCharType="separate"/>
      </w:r>
      <w:r>
        <w:rPr>
          <w:noProof/>
        </w:rPr>
        <w:t>238</w:t>
      </w:r>
      <w:r>
        <w:rPr>
          <w:noProof/>
        </w:rPr>
        <w:fldChar w:fldCharType="end"/>
      </w:r>
    </w:p>
    <w:p w14:paraId="4BB8A075" w14:textId="177C1805"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14.3.3.4.1.1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_Toc200927192 \h </w:instrText>
      </w:r>
      <w:r>
        <w:rPr>
          <w:noProof/>
        </w:rPr>
      </w:r>
      <w:r>
        <w:rPr>
          <w:noProof/>
        </w:rPr>
        <w:fldChar w:fldCharType="separate"/>
      </w:r>
      <w:r>
        <w:rPr>
          <w:noProof/>
        </w:rPr>
        <w:t>238</w:t>
      </w:r>
      <w:r>
        <w:rPr>
          <w:noProof/>
        </w:rPr>
        <w:fldChar w:fldCharType="end"/>
      </w:r>
    </w:p>
    <w:p w14:paraId="04F0862B" w14:textId="35205CE9"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14.3.3.4.1.2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_Toc200927193 \h </w:instrText>
      </w:r>
      <w:r>
        <w:rPr>
          <w:noProof/>
        </w:rPr>
      </w:r>
      <w:r>
        <w:rPr>
          <w:noProof/>
        </w:rPr>
        <w:fldChar w:fldCharType="separate"/>
      </w:r>
      <w:r>
        <w:rPr>
          <w:noProof/>
        </w:rPr>
        <w:t>239</w:t>
      </w:r>
      <w:r>
        <w:rPr>
          <w:noProof/>
        </w:rPr>
        <w:fldChar w:fldCharType="end"/>
      </w:r>
    </w:p>
    <w:p w14:paraId="1A57D50C" w14:textId="638FBCE2"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14.3.3.4.2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 procedure</w:t>
      </w:r>
      <w:r>
        <w:rPr>
          <w:noProof/>
        </w:rPr>
        <w:tab/>
      </w:r>
      <w:r>
        <w:rPr>
          <w:noProof/>
        </w:rPr>
        <w:fldChar w:fldCharType="begin"/>
      </w:r>
      <w:r>
        <w:rPr>
          <w:noProof/>
        </w:rPr>
        <w:instrText xml:space="preserve"> PAGEREF _Toc200927194 \h </w:instrText>
      </w:r>
      <w:r>
        <w:rPr>
          <w:noProof/>
        </w:rPr>
      </w:r>
      <w:r>
        <w:rPr>
          <w:noProof/>
        </w:rPr>
        <w:fldChar w:fldCharType="separate"/>
      </w:r>
      <w:r>
        <w:rPr>
          <w:noProof/>
        </w:rPr>
        <w:t>240</w:t>
      </w:r>
      <w:r>
        <w:rPr>
          <w:noProof/>
        </w:rPr>
        <w:fldChar w:fldCharType="end"/>
      </w:r>
    </w:p>
    <w:p w14:paraId="3694F464" w14:textId="0689E258"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14.3.3.4.2.1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_Toc200927195 \h </w:instrText>
      </w:r>
      <w:r>
        <w:rPr>
          <w:noProof/>
        </w:rPr>
      </w:r>
      <w:r>
        <w:rPr>
          <w:noProof/>
        </w:rPr>
        <w:fldChar w:fldCharType="separate"/>
      </w:r>
      <w:r>
        <w:rPr>
          <w:noProof/>
        </w:rPr>
        <w:t>240</w:t>
      </w:r>
      <w:r>
        <w:rPr>
          <w:noProof/>
        </w:rPr>
        <w:fldChar w:fldCharType="end"/>
      </w:r>
    </w:p>
    <w:p w14:paraId="0B7081AA" w14:textId="02C699A7"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14.3.3.4.2.2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_Toc200927196 \h </w:instrText>
      </w:r>
      <w:r>
        <w:rPr>
          <w:noProof/>
        </w:rPr>
      </w:r>
      <w:r>
        <w:rPr>
          <w:noProof/>
        </w:rPr>
        <w:fldChar w:fldCharType="separate"/>
      </w:r>
      <w:r>
        <w:rPr>
          <w:noProof/>
        </w:rPr>
        <w:t>240</w:t>
      </w:r>
      <w:r>
        <w:rPr>
          <w:noProof/>
        </w:rPr>
        <w:fldChar w:fldCharType="end"/>
      </w:r>
    </w:p>
    <w:p w14:paraId="762B085B" w14:textId="1306F02C"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14.3.3.4.3</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termination procedure</w:t>
      </w:r>
      <w:r>
        <w:rPr>
          <w:noProof/>
        </w:rPr>
        <w:tab/>
      </w:r>
      <w:r>
        <w:rPr>
          <w:noProof/>
        </w:rPr>
        <w:fldChar w:fldCharType="begin"/>
      </w:r>
      <w:r>
        <w:rPr>
          <w:noProof/>
        </w:rPr>
        <w:instrText xml:space="preserve"> PAGEREF _Toc200927197 \h </w:instrText>
      </w:r>
      <w:r>
        <w:rPr>
          <w:noProof/>
        </w:rPr>
      </w:r>
      <w:r>
        <w:rPr>
          <w:noProof/>
        </w:rPr>
        <w:fldChar w:fldCharType="separate"/>
      </w:r>
      <w:r>
        <w:rPr>
          <w:noProof/>
        </w:rPr>
        <w:t>240</w:t>
      </w:r>
      <w:r>
        <w:rPr>
          <w:noProof/>
        </w:rPr>
        <w:fldChar w:fldCharType="end"/>
      </w:r>
    </w:p>
    <w:p w14:paraId="6BEC94B3" w14:textId="5F48DCE0"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14.3.3.4.3.1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_Toc200927198 \h </w:instrText>
      </w:r>
      <w:r>
        <w:rPr>
          <w:noProof/>
        </w:rPr>
      </w:r>
      <w:r>
        <w:rPr>
          <w:noProof/>
        </w:rPr>
        <w:fldChar w:fldCharType="separate"/>
      </w:r>
      <w:r>
        <w:rPr>
          <w:noProof/>
        </w:rPr>
        <w:t>240</w:t>
      </w:r>
      <w:r>
        <w:rPr>
          <w:noProof/>
        </w:rPr>
        <w:fldChar w:fldCharType="end"/>
      </w:r>
    </w:p>
    <w:p w14:paraId="6E118ACA" w14:textId="136160D2"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14.3.3.4.3.2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_Toc200927199 \h </w:instrText>
      </w:r>
      <w:r>
        <w:rPr>
          <w:noProof/>
        </w:rPr>
      </w:r>
      <w:r>
        <w:rPr>
          <w:noProof/>
        </w:rPr>
        <w:fldChar w:fldCharType="separate"/>
      </w:r>
      <w:r>
        <w:rPr>
          <w:noProof/>
        </w:rPr>
        <w:t>240</w:t>
      </w:r>
      <w:r>
        <w:rPr>
          <w:noProof/>
        </w:rPr>
        <w:fldChar w:fldCharType="end"/>
      </w:r>
    </w:p>
    <w:p w14:paraId="320659A6" w14:textId="3AC08A7B"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14.3.3.4.4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retrieval procedure</w:t>
      </w:r>
      <w:r>
        <w:rPr>
          <w:noProof/>
        </w:rPr>
        <w:tab/>
      </w:r>
      <w:r>
        <w:rPr>
          <w:noProof/>
        </w:rPr>
        <w:fldChar w:fldCharType="begin"/>
      </w:r>
      <w:r>
        <w:rPr>
          <w:noProof/>
        </w:rPr>
        <w:instrText xml:space="preserve"> PAGEREF _Toc200927200 \h </w:instrText>
      </w:r>
      <w:r>
        <w:rPr>
          <w:noProof/>
        </w:rPr>
      </w:r>
      <w:r>
        <w:rPr>
          <w:noProof/>
        </w:rPr>
        <w:fldChar w:fldCharType="separate"/>
      </w:r>
      <w:r>
        <w:rPr>
          <w:noProof/>
        </w:rPr>
        <w:t>241</w:t>
      </w:r>
      <w:r>
        <w:rPr>
          <w:noProof/>
        </w:rPr>
        <w:fldChar w:fldCharType="end"/>
      </w:r>
    </w:p>
    <w:p w14:paraId="38AA0F4B" w14:textId="4B55E88E"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14.3.3.4.4.1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_Toc200927201 \h </w:instrText>
      </w:r>
      <w:r>
        <w:rPr>
          <w:noProof/>
        </w:rPr>
      </w:r>
      <w:r>
        <w:rPr>
          <w:noProof/>
        </w:rPr>
        <w:fldChar w:fldCharType="separate"/>
      </w:r>
      <w:r>
        <w:rPr>
          <w:noProof/>
        </w:rPr>
        <w:t>241</w:t>
      </w:r>
      <w:r>
        <w:rPr>
          <w:noProof/>
        </w:rPr>
        <w:fldChar w:fldCharType="end"/>
      </w:r>
    </w:p>
    <w:p w14:paraId="6F198FDA" w14:textId="182DA3C1"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14.3.3.4.4.2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_Toc200927202 \h </w:instrText>
      </w:r>
      <w:r>
        <w:rPr>
          <w:noProof/>
        </w:rPr>
      </w:r>
      <w:r>
        <w:rPr>
          <w:noProof/>
        </w:rPr>
        <w:fldChar w:fldCharType="separate"/>
      </w:r>
      <w:r>
        <w:rPr>
          <w:noProof/>
        </w:rPr>
        <w:t>241</w:t>
      </w:r>
      <w:r>
        <w:rPr>
          <w:noProof/>
        </w:rPr>
        <w:fldChar w:fldCharType="end"/>
      </w:r>
    </w:p>
    <w:p w14:paraId="42B095B5" w14:textId="178663DF"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14.3.3.4.5</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procedure</w:t>
      </w:r>
      <w:r>
        <w:rPr>
          <w:noProof/>
        </w:rPr>
        <w:tab/>
      </w:r>
      <w:r>
        <w:rPr>
          <w:noProof/>
        </w:rPr>
        <w:fldChar w:fldCharType="begin"/>
      </w:r>
      <w:r>
        <w:rPr>
          <w:noProof/>
        </w:rPr>
        <w:instrText xml:space="preserve"> PAGEREF _Toc200927203 \h </w:instrText>
      </w:r>
      <w:r>
        <w:rPr>
          <w:noProof/>
        </w:rPr>
      </w:r>
      <w:r>
        <w:rPr>
          <w:noProof/>
        </w:rPr>
        <w:fldChar w:fldCharType="separate"/>
      </w:r>
      <w:r>
        <w:rPr>
          <w:noProof/>
        </w:rPr>
        <w:t>242</w:t>
      </w:r>
      <w:r>
        <w:rPr>
          <w:noProof/>
        </w:rPr>
        <w:fldChar w:fldCharType="end"/>
      </w:r>
    </w:p>
    <w:p w14:paraId="0B6C0FCF" w14:textId="36BB270D"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14.3.3.4.5.1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_Toc200927204 \h </w:instrText>
      </w:r>
      <w:r>
        <w:rPr>
          <w:noProof/>
        </w:rPr>
      </w:r>
      <w:r>
        <w:rPr>
          <w:noProof/>
        </w:rPr>
        <w:fldChar w:fldCharType="separate"/>
      </w:r>
      <w:r>
        <w:rPr>
          <w:noProof/>
        </w:rPr>
        <w:t>242</w:t>
      </w:r>
      <w:r>
        <w:rPr>
          <w:noProof/>
        </w:rPr>
        <w:fldChar w:fldCharType="end"/>
      </w:r>
    </w:p>
    <w:p w14:paraId="4BA71D83" w14:textId="5E285A0B"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14.3.3.4.5.2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_Toc200927205 \h </w:instrText>
      </w:r>
      <w:r>
        <w:rPr>
          <w:noProof/>
        </w:rPr>
      </w:r>
      <w:r>
        <w:rPr>
          <w:noProof/>
        </w:rPr>
        <w:fldChar w:fldCharType="separate"/>
      </w:r>
      <w:r>
        <w:rPr>
          <w:noProof/>
        </w:rPr>
        <w:t>242</w:t>
      </w:r>
      <w:r>
        <w:rPr>
          <w:noProof/>
        </w:rPr>
        <w:fldChar w:fldCharType="end"/>
      </w:r>
    </w:p>
    <w:p w14:paraId="652415F6" w14:textId="2B28E866"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14.3.4</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EPS</w:t>
      </w:r>
      <w:r>
        <w:rPr>
          <w:noProof/>
        </w:rPr>
        <w:tab/>
      </w:r>
      <w:r>
        <w:rPr>
          <w:noProof/>
        </w:rPr>
        <w:fldChar w:fldCharType="begin"/>
      </w:r>
      <w:r>
        <w:rPr>
          <w:noProof/>
        </w:rPr>
        <w:instrText xml:space="preserve"> PAGEREF _Toc200927206 \h </w:instrText>
      </w:r>
      <w:r>
        <w:rPr>
          <w:noProof/>
        </w:rPr>
      </w:r>
      <w:r>
        <w:rPr>
          <w:noProof/>
        </w:rPr>
        <w:fldChar w:fldCharType="separate"/>
      </w:r>
      <w:r>
        <w:rPr>
          <w:noProof/>
        </w:rPr>
        <w:t>243</w:t>
      </w:r>
      <w:r>
        <w:rPr>
          <w:noProof/>
        </w:rPr>
        <w:fldChar w:fldCharType="end"/>
      </w:r>
    </w:p>
    <w:p w14:paraId="346B635F" w14:textId="013D070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_Toc200927207 \h </w:instrText>
      </w:r>
      <w:r>
        <w:rPr>
          <w:noProof/>
        </w:rPr>
      </w:r>
      <w:r>
        <w:rPr>
          <w:noProof/>
        </w:rPr>
        <w:fldChar w:fldCharType="separate"/>
      </w:r>
      <w:r>
        <w:rPr>
          <w:noProof/>
        </w:rPr>
        <w:t>243</w:t>
      </w:r>
      <w:r>
        <w:rPr>
          <w:noProof/>
        </w:rPr>
        <w:fldChar w:fldCharType="end"/>
      </w:r>
    </w:p>
    <w:p w14:paraId="16D007A9" w14:textId="2A92B3F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_Toc200927208 \h </w:instrText>
      </w:r>
      <w:r>
        <w:rPr>
          <w:noProof/>
        </w:rPr>
      </w:r>
      <w:r>
        <w:rPr>
          <w:noProof/>
        </w:rPr>
        <w:fldChar w:fldCharType="separate"/>
      </w:r>
      <w:r>
        <w:rPr>
          <w:noProof/>
        </w:rPr>
        <w:t>243</w:t>
      </w:r>
      <w:r>
        <w:rPr>
          <w:noProof/>
        </w:rPr>
        <w:fldChar w:fldCharType="end"/>
      </w:r>
    </w:p>
    <w:p w14:paraId="45C29132" w14:textId="35F3B052"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_Toc200927209 \h </w:instrText>
      </w:r>
      <w:r>
        <w:rPr>
          <w:noProof/>
        </w:rPr>
      </w:r>
      <w:r>
        <w:rPr>
          <w:noProof/>
        </w:rPr>
        <w:fldChar w:fldCharType="separate"/>
      </w:r>
      <w:r>
        <w:rPr>
          <w:noProof/>
        </w:rPr>
        <w:t>243</w:t>
      </w:r>
      <w:r>
        <w:rPr>
          <w:noProof/>
        </w:rPr>
        <w:fldChar w:fldCharType="end"/>
      </w:r>
    </w:p>
    <w:p w14:paraId="54490AD9" w14:textId="38896CF6"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_Toc200927210 \h </w:instrText>
      </w:r>
      <w:r>
        <w:rPr>
          <w:noProof/>
        </w:rPr>
      </w:r>
      <w:r>
        <w:rPr>
          <w:noProof/>
        </w:rPr>
        <w:fldChar w:fldCharType="separate"/>
      </w:r>
      <w:r>
        <w:rPr>
          <w:noProof/>
        </w:rPr>
        <w:t>243</w:t>
      </w:r>
      <w:r>
        <w:rPr>
          <w:noProof/>
        </w:rPr>
        <w:fldChar w:fldCharType="end"/>
      </w:r>
    </w:p>
    <w:p w14:paraId="1131FEF3" w14:textId="1AFDDDE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_Toc200927211 \h </w:instrText>
      </w:r>
      <w:r>
        <w:rPr>
          <w:noProof/>
        </w:rPr>
      </w:r>
      <w:r>
        <w:rPr>
          <w:noProof/>
        </w:rPr>
        <w:fldChar w:fldCharType="separate"/>
      </w:r>
      <w:r>
        <w:rPr>
          <w:noProof/>
        </w:rPr>
        <w:t>245</w:t>
      </w:r>
      <w:r>
        <w:rPr>
          <w:noProof/>
        </w:rPr>
        <w:fldChar w:fldCharType="end"/>
      </w:r>
    </w:p>
    <w:p w14:paraId="460E7B21" w14:textId="599B7AF2"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_Toc200927212 \h </w:instrText>
      </w:r>
      <w:r>
        <w:rPr>
          <w:noProof/>
        </w:rPr>
      </w:r>
      <w:r>
        <w:rPr>
          <w:noProof/>
        </w:rPr>
        <w:fldChar w:fldCharType="separate"/>
      </w:r>
      <w:r>
        <w:rPr>
          <w:noProof/>
        </w:rPr>
        <w:t>245</w:t>
      </w:r>
      <w:r>
        <w:rPr>
          <w:noProof/>
        </w:rPr>
        <w:fldChar w:fldCharType="end"/>
      </w:r>
    </w:p>
    <w:p w14:paraId="34968C70" w14:textId="4CD7B6E7"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_Toc200927213 \h </w:instrText>
      </w:r>
      <w:r>
        <w:rPr>
          <w:noProof/>
        </w:rPr>
      </w:r>
      <w:r>
        <w:rPr>
          <w:noProof/>
        </w:rPr>
        <w:fldChar w:fldCharType="separate"/>
      </w:r>
      <w:r>
        <w:rPr>
          <w:noProof/>
        </w:rPr>
        <w:t>245</w:t>
      </w:r>
      <w:r>
        <w:rPr>
          <w:noProof/>
        </w:rPr>
        <w:fldChar w:fldCharType="end"/>
      </w:r>
    </w:p>
    <w:p w14:paraId="0E966A4D" w14:textId="190D579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14.3.4.4</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_Toc200927214 \h </w:instrText>
      </w:r>
      <w:r>
        <w:rPr>
          <w:noProof/>
        </w:rPr>
      </w:r>
      <w:r>
        <w:rPr>
          <w:noProof/>
        </w:rPr>
        <w:fldChar w:fldCharType="separate"/>
      </w:r>
      <w:r>
        <w:rPr>
          <w:noProof/>
        </w:rPr>
        <w:t>247</w:t>
      </w:r>
      <w:r>
        <w:rPr>
          <w:noProof/>
        </w:rPr>
        <w:fldChar w:fldCharType="end"/>
      </w:r>
    </w:p>
    <w:p w14:paraId="3B78B5A2" w14:textId="7581E355"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_Toc200927215 \h </w:instrText>
      </w:r>
      <w:r>
        <w:rPr>
          <w:noProof/>
        </w:rPr>
      </w:r>
      <w:r>
        <w:rPr>
          <w:noProof/>
        </w:rPr>
        <w:fldChar w:fldCharType="separate"/>
      </w:r>
      <w:r>
        <w:rPr>
          <w:noProof/>
        </w:rPr>
        <w:t>247</w:t>
      </w:r>
      <w:r>
        <w:rPr>
          <w:noProof/>
        </w:rPr>
        <w:fldChar w:fldCharType="end"/>
      </w:r>
    </w:p>
    <w:p w14:paraId="20DCE165" w14:textId="3A0C2854"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_Toc200927216 \h </w:instrText>
      </w:r>
      <w:r>
        <w:rPr>
          <w:noProof/>
        </w:rPr>
      </w:r>
      <w:r>
        <w:rPr>
          <w:noProof/>
        </w:rPr>
        <w:fldChar w:fldCharType="separate"/>
      </w:r>
      <w:r>
        <w:rPr>
          <w:noProof/>
        </w:rPr>
        <w:t>247</w:t>
      </w:r>
      <w:r>
        <w:rPr>
          <w:noProof/>
        </w:rPr>
        <w:fldChar w:fldCharType="end"/>
      </w:r>
    </w:p>
    <w:p w14:paraId="54BF957D" w14:textId="71A38CE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14.3.4.5</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_Toc200927217 \h </w:instrText>
      </w:r>
      <w:r>
        <w:rPr>
          <w:noProof/>
        </w:rPr>
      </w:r>
      <w:r>
        <w:rPr>
          <w:noProof/>
        </w:rPr>
        <w:fldChar w:fldCharType="separate"/>
      </w:r>
      <w:r>
        <w:rPr>
          <w:noProof/>
        </w:rPr>
        <w:t>249</w:t>
      </w:r>
      <w:r>
        <w:rPr>
          <w:noProof/>
        </w:rPr>
        <w:fldChar w:fldCharType="end"/>
      </w:r>
    </w:p>
    <w:p w14:paraId="54D6C648" w14:textId="6D8BC3C8"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_Toc200927218 \h </w:instrText>
      </w:r>
      <w:r>
        <w:rPr>
          <w:noProof/>
        </w:rPr>
      </w:r>
      <w:r>
        <w:rPr>
          <w:noProof/>
        </w:rPr>
        <w:fldChar w:fldCharType="separate"/>
      </w:r>
      <w:r>
        <w:rPr>
          <w:noProof/>
        </w:rPr>
        <w:t>249</w:t>
      </w:r>
      <w:r>
        <w:rPr>
          <w:noProof/>
        </w:rPr>
        <w:fldChar w:fldCharType="end"/>
      </w:r>
    </w:p>
    <w:p w14:paraId="4E81AB3F" w14:textId="08CD40DF"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_Toc200927219 \h </w:instrText>
      </w:r>
      <w:r>
        <w:rPr>
          <w:noProof/>
        </w:rPr>
      </w:r>
      <w:r>
        <w:rPr>
          <w:noProof/>
        </w:rPr>
        <w:fldChar w:fldCharType="separate"/>
      </w:r>
      <w:r>
        <w:rPr>
          <w:noProof/>
        </w:rPr>
        <w:t>249</w:t>
      </w:r>
      <w:r>
        <w:rPr>
          <w:noProof/>
        </w:rPr>
        <w:fldChar w:fldCharType="end"/>
      </w:r>
    </w:p>
    <w:p w14:paraId="5F9369B9" w14:textId="4D14119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14.3.4.6</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_Toc200927220 \h </w:instrText>
      </w:r>
      <w:r>
        <w:rPr>
          <w:noProof/>
        </w:rPr>
      </w:r>
      <w:r>
        <w:rPr>
          <w:noProof/>
        </w:rPr>
        <w:fldChar w:fldCharType="separate"/>
      </w:r>
      <w:r>
        <w:rPr>
          <w:noProof/>
        </w:rPr>
        <w:t>250</w:t>
      </w:r>
      <w:r>
        <w:rPr>
          <w:noProof/>
        </w:rPr>
        <w:fldChar w:fldCharType="end"/>
      </w:r>
    </w:p>
    <w:p w14:paraId="354BD63E" w14:textId="275E6EB2"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_Toc200927221 \h </w:instrText>
      </w:r>
      <w:r>
        <w:rPr>
          <w:noProof/>
        </w:rPr>
      </w:r>
      <w:r>
        <w:rPr>
          <w:noProof/>
        </w:rPr>
        <w:fldChar w:fldCharType="separate"/>
      </w:r>
      <w:r>
        <w:rPr>
          <w:noProof/>
        </w:rPr>
        <w:t>250</w:t>
      </w:r>
      <w:r>
        <w:rPr>
          <w:noProof/>
        </w:rPr>
        <w:fldChar w:fldCharType="end"/>
      </w:r>
    </w:p>
    <w:p w14:paraId="3966E1EA" w14:textId="5CE14EDC"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14.3.4.6.2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_Toc200927222 \h </w:instrText>
      </w:r>
      <w:r>
        <w:rPr>
          <w:noProof/>
        </w:rPr>
      </w:r>
      <w:r>
        <w:rPr>
          <w:noProof/>
        </w:rPr>
        <w:fldChar w:fldCharType="separate"/>
      </w:r>
      <w:r>
        <w:rPr>
          <w:noProof/>
        </w:rPr>
        <w:t>250</w:t>
      </w:r>
      <w:r>
        <w:rPr>
          <w:noProof/>
        </w:rPr>
        <w:fldChar w:fldCharType="end"/>
      </w:r>
    </w:p>
    <w:p w14:paraId="3AF59C3C" w14:textId="2DEFB86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14.3.4.7</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_Toc200927223 \h </w:instrText>
      </w:r>
      <w:r>
        <w:rPr>
          <w:noProof/>
        </w:rPr>
      </w:r>
      <w:r>
        <w:rPr>
          <w:noProof/>
        </w:rPr>
        <w:fldChar w:fldCharType="separate"/>
      </w:r>
      <w:r>
        <w:rPr>
          <w:noProof/>
        </w:rPr>
        <w:t>253</w:t>
      </w:r>
      <w:r>
        <w:rPr>
          <w:noProof/>
        </w:rPr>
        <w:fldChar w:fldCharType="end"/>
      </w:r>
    </w:p>
    <w:p w14:paraId="7B77758C" w14:textId="3C5F34CF"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_Toc200927224 \h </w:instrText>
      </w:r>
      <w:r>
        <w:rPr>
          <w:noProof/>
        </w:rPr>
      </w:r>
      <w:r>
        <w:rPr>
          <w:noProof/>
        </w:rPr>
        <w:fldChar w:fldCharType="separate"/>
      </w:r>
      <w:r>
        <w:rPr>
          <w:noProof/>
        </w:rPr>
        <w:t>253</w:t>
      </w:r>
      <w:r>
        <w:rPr>
          <w:noProof/>
        </w:rPr>
        <w:fldChar w:fldCharType="end"/>
      </w:r>
    </w:p>
    <w:p w14:paraId="30E56E34" w14:textId="6A5DE1FE"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_Toc200927225 \h </w:instrText>
      </w:r>
      <w:r>
        <w:rPr>
          <w:noProof/>
        </w:rPr>
      </w:r>
      <w:r>
        <w:rPr>
          <w:noProof/>
        </w:rPr>
        <w:fldChar w:fldCharType="separate"/>
      </w:r>
      <w:r>
        <w:rPr>
          <w:noProof/>
        </w:rPr>
        <w:t>253</w:t>
      </w:r>
      <w:r>
        <w:rPr>
          <w:noProof/>
        </w:rPr>
        <w:fldChar w:fldCharType="end"/>
      </w:r>
    </w:p>
    <w:p w14:paraId="6CC17B8F" w14:textId="2B36F3B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14.3.4.8</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_Toc200927226 \h </w:instrText>
      </w:r>
      <w:r>
        <w:rPr>
          <w:noProof/>
        </w:rPr>
      </w:r>
      <w:r>
        <w:rPr>
          <w:noProof/>
        </w:rPr>
        <w:fldChar w:fldCharType="separate"/>
      </w:r>
      <w:r>
        <w:rPr>
          <w:noProof/>
        </w:rPr>
        <w:t>254</w:t>
      </w:r>
      <w:r>
        <w:rPr>
          <w:noProof/>
        </w:rPr>
        <w:fldChar w:fldCharType="end"/>
      </w:r>
    </w:p>
    <w:p w14:paraId="55ADFF67" w14:textId="0FC1479C"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_Toc200927227 \h </w:instrText>
      </w:r>
      <w:r>
        <w:rPr>
          <w:noProof/>
        </w:rPr>
      </w:r>
      <w:r>
        <w:rPr>
          <w:noProof/>
        </w:rPr>
        <w:fldChar w:fldCharType="separate"/>
      </w:r>
      <w:r>
        <w:rPr>
          <w:noProof/>
        </w:rPr>
        <w:t>254</w:t>
      </w:r>
      <w:r>
        <w:rPr>
          <w:noProof/>
        </w:rPr>
        <w:fldChar w:fldCharType="end"/>
      </w:r>
    </w:p>
    <w:p w14:paraId="0F2C0656" w14:textId="4B5EC2D5"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_Toc200927228 \h </w:instrText>
      </w:r>
      <w:r>
        <w:rPr>
          <w:noProof/>
        </w:rPr>
      </w:r>
      <w:r>
        <w:rPr>
          <w:noProof/>
        </w:rPr>
        <w:fldChar w:fldCharType="separate"/>
      </w:r>
      <w:r>
        <w:rPr>
          <w:noProof/>
        </w:rPr>
        <w:t>254</w:t>
      </w:r>
      <w:r>
        <w:rPr>
          <w:noProof/>
        </w:rPr>
        <w:fldChar w:fldCharType="end"/>
      </w:r>
    </w:p>
    <w:p w14:paraId="26FBC4A5" w14:textId="025FD25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14.3.4.9</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_Toc200927229 \h </w:instrText>
      </w:r>
      <w:r>
        <w:rPr>
          <w:noProof/>
        </w:rPr>
      </w:r>
      <w:r>
        <w:rPr>
          <w:noProof/>
        </w:rPr>
        <w:fldChar w:fldCharType="separate"/>
      </w:r>
      <w:r>
        <w:rPr>
          <w:noProof/>
        </w:rPr>
        <w:t>255</w:t>
      </w:r>
      <w:r>
        <w:rPr>
          <w:noProof/>
        </w:rPr>
        <w:fldChar w:fldCharType="end"/>
      </w:r>
    </w:p>
    <w:p w14:paraId="23B3B8A6" w14:textId="168205BA"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_Toc200927230 \h </w:instrText>
      </w:r>
      <w:r>
        <w:rPr>
          <w:noProof/>
        </w:rPr>
      </w:r>
      <w:r>
        <w:rPr>
          <w:noProof/>
        </w:rPr>
        <w:fldChar w:fldCharType="separate"/>
      </w:r>
      <w:r>
        <w:rPr>
          <w:noProof/>
        </w:rPr>
        <w:t>255</w:t>
      </w:r>
      <w:r>
        <w:rPr>
          <w:noProof/>
        </w:rPr>
        <w:fldChar w:fldCharType="end"/>
      </w:r>
    </w:p>
    <w:p w14:paraId="40BF6F74" w14:textId="249B0B36"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_Toc200927231 \h </w:instrText>
      </w:r>
      <w:r>
        <w:rPr>
          <w:noProof/>
        </w:rPr>
      </w:r>
      <w:r>
        <w:rPr>
          <w:noProof/>
        </w:rPr>
        <w:fldChar w:fldCharType="separate"/>
      </w:r>
      <w:r>
        <w:rPr>
          <w:noProof/>
        </w:rPr>
        <w:t>255</w:t>
      </w:r>
      <w:r>
        <w:rPr>
          <w:noProof/>
        </w:rPr>
        <w:fldChar w:fldCharType="end"/>
      </w:r>
    </w:p>
    <w:p w14:paraId="0B2382FF" w14:textId="42F37547"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14.3.4A</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5GS</w:t>
      </w:r>
      <w:r>
        <w:rPr>
          <w:noProof/>
        </w:rPr>
        <w:tab/>
      </w:r>
      <w:r>
        <w:rPr>
          <w:noProof/>
        </w:rPr>
        <w:fldChar w:fldCharType="begin"/>
      </w:r>
      <w:r>
        <w:rPr>
          <w:noProof/>
        </w:rPr>
        <w:instrText xml:space="preserve"> PAGEREF _Toc200927232 \h </w:instrText>
      </w:r>
      <w:r>
        <w:rPr>
          <w:noProof/>
        </w:rPr>
      </w:r>
      <w:r>
        <w:rPr>
          <w:noProof/>
        </w:rPr>
        <w:fldChar w:fldCharType="separate"/>
      </w:r>
      <w:r>
        <w:rPr>
          <w:noProof/>
        </w:rPr>
        <w:t>256</w:t>
      </w:r>
      <w:r>
        <w:rPr>
          <w:noProof/>
        </w:rPr>
        <w:fldChar w:fldCharType="end"/>
      </w:r>
    </w:p>
    <w:p w14:paraId="6C65198C" w14:textId="0CE86A2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14.3.4A.1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_Toc200927233 \h </w:instrText>
      </w:r>
      <w:r>
        <w:rPr>
          <w:noProof/>
        </w:rPr>
      </w:r>
      <w:r>
        <w:rPr>
          <w:noProof/>
        </w:rPr>
        <w:fldChar w:fldCharType="separate"/>
      </w:r>
      <w:r>
        <w:rPr>
          <w:noProof/>
        </w:rPr>
        <w:t>256</w:t>
      </w:r>
      <w:r>
        <w:rPr>
          <w:noProof/>
        </w:rPr>
        <w:fldChar w:fldCharType="end"/>
      </w:r>
    </w:p>
    <w:p w14:paraId="7D91F070" w14:textId="1FE2C5E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14.3.4A.2</w:t>
      </w:r>
      <w:r>
        <w:rPr>
          <w:rFonts w:asciiTheme="minorHAnsi" w:eastAsiaTheme="minorEastAsia" w:hAnsiTheme="minorHAnsi" w:cstheme="minorBidi"/>
          <w:noProof/>
          <w:kern w:val="2"/>
          <w:sz w:val="24"/>
          <w:szCs w:val="24"/>
          <w:lang w:eastAsia="en-GB"/>
          <w14:ligatures w14:val="standardContextual"/>
        </w:rPr>
        <w:tab/>
      </w:r>
      <w:r>
        <w:rPr>
          <w:noProof/>
        </w:rPr>
        <w:t>MBS session creation and MBS session announcement</w:t>
      </w:r>
      <w:r>
        <w:rPr>
          <w:noProof/>
        </w:rPr>
        <w:tab/>
      </w:r>
      <w:r>
        <w:rPr>
          <w:noProof/>
        </w:rPr>
        <w:fldChar w:fldCharType="begin"/>
      </w:r>
      <w:r>
        <w:rPr>
          <w:noProof/>
        </w:rPr>
        <w:instrText xml:space="preserve"> PAGEREF _Toc200927234 \h </w:instrText>
      </w:r>
      <w:r>
        <w:rPr>
          <w:noProof/>
        </w:rPr>
      </w:r>
      <w:r>
        <w:rPr>
          <w:noProof/>
        </w:rPr>
        <w:fldChar w:fldCharType="separate"/>
      </w:r>
      <w:r>
        <w:rPr>
          <w:noProof/>
        </w:rPr>
        <w:t>258</w:t>
      </w:r>
      <w:r>
        <w:rPr>
          <w:noProof/>
        </w:rPr>
        <w:fldChar w:fldCharType="end"/>
      </w:r>
    </w:p>
    <w:p w14:paraId="62C1FE22" w14:textId="3E141164"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_Toc200927235 \h </w:instrText>
      </w:r>
      <w:r>
        <w:rPr>
          <w:noProof/>
        </w:rPr>
      </w:r>
      <w:r>
        <w:rPr>
          <w:noProof/>
        </w:rPr>
        <w:fldChar w:fldCharType="separate"/>
      </w:r>
      <w:r>
        <w:rPr>
          <w:noProof/>
        </w:rPr>
        <w:t>258</w:t>
      </w:r>
      <w:r>
        <w:rPr>
          <w:noProof/>
        </w:rPr>
        <w:fldChar w:fldCharType="end"/>
      </w:r>
    </w:p>
    <w:p w14:paraId="473F4B86" w14:textId="553A2DE5"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14.3.4A.2.2</w:t>
      </w:r>
      <w:r>
        <w:rPr>
          <w:rFonts w:asciiTheme="minorHAnsi" w:eastAsiaTheme="minorEastAsia" w:hAnsiTheme="minorHAnsi" w:cstheme="minorBidi"/>
          <w:noProof/>
          <w:kern w:val="2"/>
          <w:sz w:val="24"/>
          <w:szCs w:val="24"/>
          <w:lang w:eastAsia="en-GB"/>
          <w14:ligatures w14:val="standardContextual"/>
        </w:rPr>
        <w:tab/>
      </w:r>
      <w:r>
        <w:rPr>
          <w:noProof/>
        </w:rPr>
        <w:t>Procedure for pre-created MBS session and MBS session announcement</w:t>
      </w:r>
      <w:r>
        <w:rPr>
          <w:noProof/>
        </w:rPr>
        <w:tab/>
      </w:r>
      <w:r>
        <w:rPr>
          <w:noProof/>
        </w:rPr>
        <w:fldChar w:fldCharType="begin"/>
      </w:r>
      <w:r>
        <w:rPr>
          <w:noProof/>
        </w:rPr>
        <w:instrText xml:space="preserve"> PAGEREF _Toc200927236 \h </w:instrText>
      </w:r>
      <w:r>
        <w:rPr>
          <w:noProof/>
        </w:rPr>
      </w:r>
      <w:r>
        <w:rPr>
          <w:noProof/>
        </w:rPr>
        <w:fldChar w:fldCharType="separate"/>
      </w:r>
      <w:r>
        <w:rPr>
          <w:noProof/>
        </w:rPr>
        <w:t>258</w:t>
      </w:r>
      <w:r>
        <w:rPr>
          <w:noProof/>
        </w:rPr>
        <w:fldChar w:fldCharType="end"/>
      </w:r>
    </w:p>
    <w:p w14:paraId="6241201B" w14:textId="75438C72"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14.3.4A.2.3</w:t>
      </w:r>
      <w:r>
        <w:rPr>
          <w:rFonts w:asciiTheme="minorHAnsi" w:eastAsiaTheme="minorEastAsia" w:hAnsiTheme="minorHAnsi" w:cstheme="minorBidi"/>
          <w:noProof/>
          <w:kern w:val="2"/>
          <w:sz w:val="24"/>
          <w:szCs w:val="24"/>
          <w:lang w:eastAsia="en-GB"/>
          <w14:ligatures w14:val="standardContextual"/>
        </w:rPr>
        <w:tab/>
      </w:r>
      <w:r>
        <w:rPr>
          <w:noProof/>
        </w:rPr>
        <w:t>Procedure for dynamic MBS sessions</w:t>
      </w:r>
      <w:r>
        <w:rPr>
          <w:noProof/>
        </w:rPr>
        <w:tab/>
      </w:r>
      <w:r>
        <w:rPr>
          <w:noProof/>
        </w:rPr>
        <w:fldChar w:fldCharType="begin"/>
      </w:r>
      <w:r>
        <w:rPr>
          <w:noProof/>
        </w:rPr>
        <w:instrText xml:space="preserve"> PAGEREF _Toc200927237 \h </w:instrText>
      </w:r>
      <w:r>
        <w:rPr>
          <w:noProof/>
        </w:rPr>
      </w:r>
      <w:r>
        <w:rPr>
          <w:noProof/>
        </w:rPr>
        <w:fldChar w:fldCharType="separate"/>
      </w:r>
      <w:r>
        <w:rPr>
          <w:noProof/>
        </w:rPr>
        <w:t>260</w:t>
      </w:r>
      <w:r>
        <w:rPr>
          <w:noProof/>
        </w:rPr>
        <w:fldChar w:fldCharType="end"/>
      </w:r>
    </w:p>
    <w:p w14:paraId="77799022" w14:textId="7700DF0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14.3.4A.3</w:t>
      </w:r>
      <w:r>
        <w:rPr>
          <w:rFonts w:asciiTheme="minorHAnsi" w:eastAsiaTheme="minorEastAsia" w:hAnsiTheme="minorHAnsi" w:cstheme="minorBidi"/>
          <w:noProof/>
          <w:kern w:val="2"/>
          <w:sz w:val="24"/>
          <w:szCs w:val="24"/>
          <w:lang w:eastAsia="en-GB"/>
          <w14:ligatures w14:val="standardContextual"/>
        </w:rPr>
        <w:tab/>
      </w:r>
      <w:r>
        <w:rPr>
          <w:noProof/>
        </w:rPr>
        <w:t>MBS resources update</w:t>
      </w:r>
      <w:r>
        <w:rPr>
          <w:noProof/>
        </w:rPr>
        <w:tab/>
      </w:r>
      <w:r>
        <w:rPr>
          <w:noProof/>
        </w:rPr>
        <w:fldChar w:fldCharType="begin"/>
      </w:r>
      <w:r>
        <w:rPr>
          <w:noProof/>
        </w:rPr>
        <w:instrText xml:space="preserve"> PAGEREF _Toc200927238 \h </w:instrText>
      </w:r>
      <w:r>
        <w:rPr>
          <w:noProof/>
        </w:rPr>
      </w:r>
      <w:r>
        <w:rPr>
          <w:noProof/>
        </w:rPr>
        <w:fldChar w:fldCharType="separate"/>
      </w:r>
      <w:r>
        <w:rPr>
          <w:noProof/>
        </w:rPr>
        <w:t>262</w:t>
      </w:r>
      <w:r>
        <w:rPr>
          <w:noProof/>
        </w:rPr>
        <w:fldChar w:fldCharType="end"/>
      </w:r>
    </w:p>
    <w:p w14:paraId="0D9B70E0" w14:textId="176B4C1C"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_Toc200927239 \h </w:instrText>
      </w:r>
      <w:r>
        <w:rPr>
          <w:noProof/>
        </w:rPr>
      </w:r>
      <w:r>
        <w:rPr>
          <w:noProof/>
        </w:rPr>
        <w:fldChar w:fldCharType="separate"/>
      </w:r>
      <w:r>
        <w:rPr>
          <w:noProof/>
        </w:rPr>
        <w:t>262</w:t>
      </w:r>
      <w:r>
        <w:rPr>
          <w:noProof/>
        </w:rPr>
        <w:fldChar w:fldCharType="end"/>
      </w:r>
    </w:p>
    <w:p w14:paraId="1F45F30E" w14:textId="5741AD1D"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14.3.4A.3.2</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without dynamic PCC rule</w:t>
      </w:r>
      <w:r>
        <w:rPr>
          <w:noProof/>
        </w:rPr>
        <w:tab/>
      </w:r>
      <w:r>
        <w:rPr>
          <w:noProof/>
        </w:rPr>
        <w:fldChar w:fldCharType="begin"/>
      </w:r>
      <w:r>
        <w:rPr>
          <w:noProof/>
        </w:rPr>
        <w:instrText xml:space="preserve"> PAGEREF _Toc200927240 \h </w:instrText>
      </w:r>
      <w:r>
        <w:rPr>
          <w:noProof/>
        </w:rPr>
      </w:r>
      <w:r>
        <w:rPr>
          <w:noProof/>
        </w:rPr>
        <w:fldChar w:fldCharType="separate"/>
      </w:r>
      <w:r>
        <w:rPr>
          <w:noProof/>
        </w:rPr>
        <w:t>262</w:t>
      </w:r>
      <w:r>
        <w:rPr>
          <w:noProof/>
        </w:rPr>
        <w:fldChar w:fldCharType="end"/>
      </w:r>
    </w:p>
    <w:p w14:paraId="598A23F8" w14:textId="4CEEC8A7"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14.3.4A.3.3</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 dynamic PCC rule</w:t>
      </w:r>
      <w:r>
        <w:rPr>
          <w:noProof/>
        </w:rPr>
        <w:tab/>
      </w:r>
      <w:r>
        <w:rPr>
          <w:noProof/>
        </w:rPr>
        <w:fldChar w:fldCharType="begin"/>
      </w:r>
      <w:r>
        <w:rPr>
          <w:noProof/>
        </w:rPr>
        <w:instrText xml:space="preserve"> PAGEREF _Toc200927241 \h </w:instrText>
      </w:r>
      <w:r>
        <w:rPr>
          <w:noProof/>
        </w:rPr>
      </w:r>
      <w:r>
        <w:rPr>
          <w:noProof/>
        </w:rPr>
        <w:fldChar w:fldCharType="separate"/>
      </w:r>
      <w:r>
        <w:rPr>
          <w:noProof/>
        </w:rPr>
        <w:t>264</w:t>
      </w:r>
      <w:r>
        <w:rPr>
          <w:noProof/>
        </w:rPr>
        <w:fldChar w:fldCharType="end"/>
      </w:r>
    </w:p>
    <w:p w14:paraId="2392D0AA" w14:textId="1B25830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14.3.4A.4</w:t>
      </w:r>
      <w:r>
        <w:rPr>
          <w:rFonts w:asciiTheme="minorHAnsi" w:eastAsiaTheme="minorEastAsia" w:hAnsiTheme="minorHAnsi" w:cstheme="minorBidi"/>
          <w:noProof/>
          <w:kern w:val="2"/>
          <w:sz w:val="24"/>
          <w:szCs w:val="24"/>
          <w:lang w:eastAsia="en-GB"/>
          <w14:ligatures w14:val="standardContextual"/>
        </w:rPr>
        <w:tab/>
      </w:r>
      <w:r>
        <w:rPr>
          <w:noProof/>
        </w:rPr>
        <w:t>MBS resource deletion</w:t>
      </w:r>
      <w:r>
        <w:rPr>
          <w:noProof/>
        </w:rPr>
        <w:tab/>
      </w:r>
      <w:r>
        <w:rPr>
          <w:noProof/>
        </w:rPr>
        <w:fldChar w:fldCharType="begin"/>
      </w:r>
      <w:r>
        <w:rPr>
          <w:noProof/>
        </w:rPr>
        <w:instrText xml:space="preserve"> PAGEREF _Toc200927242 \h </w:instrText>
      </w:r>
      <w:r>
        <w:rPr>
          <w:noProof/>
        </w:rPr>
      </w:r>
      <w:r>
        <w:rPr>
          <w:noProof/>
        </w:rPr>
        <w:fldChar w:fldCharType="separate"/>
      </w:r>
      <w:r>
        <w:rPr>
          <w:noProof/>
        </w:rPr>
        <w:t>265</w:t>
      </w:r>
      <w:r>
        <w:rPr>
          <w:noProof/>
        </w:rPr>
        <w:fldChar w:fldCharType="end"/>
      </w:r>
    </w:p>
    <w:p w14:paraId="525BCEFE" w14:textId="24E37348"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_Toc200927243 \h </w:instrText>
      </w:r>
      <w:r>
        <w:rPr>
          <w:noProof/>
        </w:rPr>
      </w:r>
      <w:r>
        <w:rPr>
          <w:noProof/>
        </w:rPr>
        <w:fldChar w:fldCharType="separate"/>
      </w:r>
      <w:r>
        <w:rPr>
          <w:noProof/>
        </w:rPr>
        <w:t>265</w:t>
      </w:r>
      <w:r>
        <w:rPr>
          <w:noProof/>
        </w:rPr>
        <w:fldChar w:fldCharType="end"/>
      </w:r>
    </w:p>
    <w:p w14:paraId="2720B9D2" w14:textId="01D1CA01"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_Toc200927244 \h </w:instrText>
      </w:r>
      <w:r>
        <w:rPr>
          <w:noProof/>
        </w:rPr>
      </w:r>
      <w:r>
        <w:rPr>
          <w:noProof/>
        </w:rPr>
        <w:fldChar w:fldCharType="separate"/>
      </w:r>
      <w:r>
        <w:rPr>
          <w:noProof/>
        </w:rPr>
        <w:t>266</w:t>
      </w:r>
      <w:r>
        <w:rPr>
          <w:noProof/>
        </w:rPr>
        <w:fldChar w:fldCharType="end"/>
      </w:r>
    </w:p>
    <w:p w14:paraId="2D857512" w14:textId="24FA6D4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14.3.4A.5</w:t>
      </w:r>
      <w:r>
        <w:rPr>
          <w:rFonts w:asciiTheme="minorHAnsi" w:eastAsiaTheme="minorEastAsia" w:hAnsiTheme="minorHAnsi" w:cstheme="minorBidi"/>
          <w:noProof/>
          <w:kern w:val="2"/>
          <w:sz w:val="24"/>
          <w:szCs w:val="24"/>
          <w:lang w:eastAsia="en-GB"/>
          <w14:ligatures w14:val="standardContextual"/>
        </w:rPr>
        <w:tab/>
      </w:r>
      <w:r>
        <w:rPr>
          <w:noProof/>
        </w:rPr>
        <w:t>Request to activate / de-activate multicast MBS sessions</w:t>
      </w:r>
      <w:r>
        <w:rPr>
          <w:noProof/>
        </w:rPr>
        <w:tab/>
      </w:r>
      <w:r>
        <w:rPr>
          <w:noProof/>
        </w:rPr>
        <w:fldChar w:fldCharType="begin"/>
      </w:r>
      <w:r>
        <w:rPr>
          <w:noProof/>
        </w:rPr>
        <w:instrText xml:space="preserve"> PAGEREF _Toc200927245 \h </w:instrText>
      </w:r>
      <w:r>
        <w:rPr>
          <w:noProof/>
        </w:rPr>
      </w:r>
      <w:r>
        <w:rPr>
          <w:noProof/>
        </w:rPr>
        <w:fldChar w:fldCharType="separate"/>
      </w:r>
      <w:r>
        <w:rPr>
          <w:noProof/>
        </w:rPr>
        <w:t>267</w:t>
      </w:r>
      <w:r>
        <w:rPr>
          <w:noProof/>
        </w:rPr>
        <w:fldChar w:fldCharType="end"/>
      </w:r>
    </w:p>
    <w:p w14:paraId="73E90DD3" w14:textId="75C9A6F5"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14.3.4A.5.1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_Toc200927246 \h </w:instrText>
      </w:r>
      <w:r>
        <w:rPr>
          <w:noProof/>
        </w:rPr>
      </w:r>
      <w:r>
        <w:rPr>
          <w:noProof/>
        </w:rPr>
        <w:fldChar w:fldCharType="separate"/>
      </w:r>
      <w:r>
        <w:rPr>
          <w:noProof/>
        </w:rPr>
        <w:t>267</w:t>
      </w:r>
      <w:r>
        <w:rPr>
          <w:noProof/>
        </w:rPr>
        <w:fldChar w:fldCharType="end"/>
      </w:r>
    </w:p>
    <w:p w14:paraId="4EC45322" w14:textId="700E2E6E"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14.3.4A.5.2</w:t>
      </w:r>
      <w:r>
        <w:rPr>
          <w:rFonts w:asciiTheme="minorHAnsi" w:eastAsiaTheme="minorEastAsia" w:hAnsiTheme="minorHAnsi" w:cstheme="minorBidi"/>
          <w:noProof/>
          <w:kern w:val="2"/>
          <w:sz w:val="24"/>
          <w:szCs w:val="24"/>
          <w:lang w:eastAsia="en-GB"/>
          <w14:ligatures w14:val="standardContextual"/>
        </w:rPr>
        <w:tab/>
      </w:r>
      <w:r>
        <w:rPr>
          <w:noProof/>
        </w:rPr>
        <w:t>Multicast MBS session activation procedure</w:t>
      </w:r>
      <w:r>
        <w:rPr>
          <w:noProof/>
        </w:rPr>
        <w:tab/>
      </w:r>
      <w:r>
        <w:rPr>
          <w:noProof/>
        </w:rPr>
        <w:fldChar w:fldCharType="begin"/>
      </w:r>
      <w:r>
        <w:rPr>
          <w:noProof/>
        </w:rPr>
        <w:instrText xml:space="preserve"> PAGEREF _Toc200927247 \h </w:instrText>
      </w:r>
      <w:r>
        <w:rPr>
          <w:noProof/>
        </w:rPr>
      </w:r>
      <w:r>
        <w:rPr>
          <w:noProof/>
        </w:rPr>
        <w:fldChar w:fldCharType="separate"/>
      </w:r>
      <w:r>
        <w:rPr>
          <w:noProof/>
        </w:rPr>
        <w:t>267</w:t>
      </w:r>
      <w:r>
        <w:rPr>
          <w:noProof/>
        </w:rPr>
        <w:fldChar w:fldCharType="end"/>
      </w:r>
    </w:p>
    <w:p w14:paraId="5CB62660" w14:textId="2E0C5682"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14.3.4A.5.3</w:t>
      </w:r>
      <w:r>
        <w:rPr>
          <w:rFonts w:asciiTheme="minorHAnsi" w:eastAsiaTheme="minorEastAsia" w:hAnsiTheme="minorHAnsi" w:cstheme="minorBidi"/>
          <w:noProof/>
          <w:kern w:val="2"/>
          <w:sz w:val="24"/>
          <w:szCs w:val="24"/>
          <w:lang w:eastAsia="en-GB"/>
          <w14:ligatures w14:val="standardContextual"/>
        </w:rPr>
        <w:tab/>
      </w:r>
      <w:r>
        <w:rPr>
          <w:noProof/>
        </w:rPr>
        <w:t>Multicast MBS session de-activation procedure</w:t>
      </w:r>
      <w:r>
        <w:rPr>
          <w:noProof/>
        </w:rPr>
        <w:tab/>
      </w:r>
      <w:r>
        <w:rPr>
          <w:noProof/>
        </w:rPr>
        <w:fldChar w:fldCharType="begin"/>
      </w:r>
      <w:r>
        <w:rPr>
          <w:noProof/>
        </w:rPr>
        <w:instrText xml:space="preserve"> PAGEREF _Toc200927248 \h </w:instrText>
      </w:r>
      <w:r>
        <w:rPr>
          <w:noProof/>
        </w:rPr>
      </w:r>
      <w:r>
        <w:rPr>
          <w:noProof/>
        </w:rPr>
        <w:fldChar w:fldCharType="separate"/>
      </w:r>
      <w:r>
        <w:rPr>
          <w:noProof/>
        </w:rPr>
        <w:t>268</w:t>
      </w:r>
      <w:r>
        <w:rPr>
          <w:noProof/>
        </w:rPr>
        <w:fldChar w:fldCharType="end"/>
      </w:r>
    </w:p>
    <w:p w14:paraId="52EB27B6" w14:textId="29CB549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SimSun"/>
          <w:noProof/>
        </w:rPr>
        <w:t>14.3.4A.6</w:t>
      </w:r>
      <w:r>
        <w:rPr>
          <w:rFonts w:asciiTheme="minorHAnsi" w:eastAsiaTheme="minorEastAsia" w:hAnsiTheme="minorHAnsi" w:cstheme="minorBidi"/>
          <w:noProof/>
          <w:kern w:val="2"/>
          <w:sz w:val="24"/>
          <w:szCs w:val="24"/>
          <w:lang w:eastAsia="en-GB"/>
          <w14:ligatures w14:val="standardContextual"/>
        </w:rPr>
        <w:tab/>
      </w:r>
      <w:r w:rsidRPr="002219FF">
        <w:rPr>
          <w:rFonts w:eastAsia="SimSun"/>
          <w:noProof/>
        </w:rPr>
        <w:t>VAL service group media transmissions over 5G MBS sessions</w:t>
      </w:r>
      <w:r>
        <w:rPr>
          <w:noProof/>
        </w:rPr>
        <w:tab/>
      </w:r>
      <w:r>
        <w:rPr>
          <w:noProof/>
        </w:rPr>
        <w:fldChar w:fldCharType="begin"/>
      </w:r>
      <w:r>
        <w:rPr>
          <w:noProof/>
        </w:rPr>
        <w:instrText xml:space="preserve"> PAGEREF _Toc200927249 \h </w:instrText>
      </w:r>
      <w:r>
        <w:rPr>
          <w:noProof/>
        </w:rPr>
      </w:r>
      <w:r>
        <w:rPr>
          <w:noProof/>
        </w:rPr>
        <w:fldChar w:fldCharType="separate"/>
      </w:r>
      <w:r>
        <w:rPr>
          <w:noProof/>
        </w:rPr>
        <w:t>269</w:t>
      </w:r>
      <w:r>
        <w:rPr>
          <w:noProof/>
        </w:rPr>
        <w:fldChar w:fldCharType="end"/>
      </w:r>
    </w:p>
    <w:p w14:paraId="225F4E1B" w14:textId="7D514F9A"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sidRPr="002219FF">
        <w:rPr>
          <w:rFonts w:eastAsia="SimSun"/>
          <w:noProof/>
          <w:lang w:eastAsia="zh-CN"/>
        </w:rPr>
        <w:t>14.3.4A.6.1</w:t>
      </w:r>
      <w:r>
        <w:rPr>
          <w:rFonts w:asciiTheme="minorHAnsi" w:eastAsiaTheme="minorEastAsia" w:hAnsiTheme="minorHAnsi" w:cstheme="minorBidi"/>
          <w:noProof/>
          <w:kern w:val="2"/>
          <w:sz w:val="24"/>
          <w:szCs w:val="24"/>
          <w:lang w:eastAsia="en-GB"/>
          <w14:ligatures w14:val="standardContextual"/>
        </w:rPr>
        <w:tab/>
      </w:r>
      <w:r w:rsidRPr="002219FF">
        <w:rPr>
          <w:rFonts w:eastAsia="SimSun"/>
          <w:noProof/>
          <w:lang w:eastAsia="zh-CN"/>
        </w:rPr>
        <w:t>General</w:t>
      </w:r>
      <w:r>
        <w:rPr>
          <w:noProof/>
        </w:rPr>
        <w:tab/>
      </w:r>
      <w:r>
        <w:rPr>
          <w:noProof/>
        </w:rPr>
        <w:fldChar w:fldCharType="begin"/>
      </w:r>
      <w:r>
        <w:rPr>
          <w:noProof/>
        </w:rPr>
        <w:instrText xml:space="preserve"> PAGEREF _Toc200927250 \h </w:instrText>
      </w:r>
      <w:r>
        <w:rPr>
          <w:noProof/>
        </w:rPr>
      </w:r>
      <w:r>
        <w:rPr>
          <w:noProof/>
        </w:rPr>
        <w:fldChar w:fldCharType="separate"/>
      </w:r>
      <w:r>
        <w:rPr>
          <w:noProof/>
        </w:rPr>
        <w:t>269</w:t>
      </w:r>
      <w:r>
        <w:rPr>
          <w:noProof/>
        </w:rPr>
        <w:fldChar w:fldCharType="end"/>
      </w:r>
    </w:p>
    <w:p w14:paraId="3D44253F" w14:textId="2F3F2CF1"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sidRPr="002219FF">
        <w:rPr>
          <w:rFonts w:eastAsia="SimSun"/>
          <w:noProof/>
          <w:lang w:eastAsia="zh-CN"/>
        </w:rPr>
        <w:t>14.3.4A.6.2</w:t>
      </w:r>
      <w:r>
        <w:rPr>
          <w:rFonts w:asciiTheme="minorHAnsi" w:eastAsiaTheme="minorEastAsia" w:hAnsiTheme="minorHAnsi" w:cstheme="minorBidi"/>
          <w:noProof/>
          <w:kern w:val="2"/>
          <w:sz w:val="24"/>
          <w:szCs w:val="24"/>
          <w:lang w:eastAsia="en-GB"/>
          <w14:ligatures w14:val="standardContextual"/>
        </w:rPr>
        <w:tab/>
      </w:r>
      <w:r w:rsidRPr="002219FF">
        <w:rPr>
          <w:rFonts w:eastAsia="SimSun"/>
          <w:noProof/>
          <w:lang w:eastAsia="zh-CN"/>
        </w:rPr>
        <w:t>Procedure</w:t>
      </w:r>
      <w:r>
        <w:rPr>
          <w:noProof/>
        </w:rPr>
        <w:tab/>
      </w:r>
      <w:r>
        <w:rPr>
          <w:noProof/>
        </w:rPr>
        <w:fldChar w:fldCharType="begin"/>
      </w:r>
      <w:r>
        <w:rPr>
          <w:noProof/>
        </w:rPr>
        <w:instrText xml:space="preserve"> PAGEREF _Toc200927251 \h </w:instrText>
      </w:r>
      <w:r>
        <w:rPr>
          <w:noProof/>
        </w:rPr>
      </w:r>
      <w:r>
        <w:rPr>
          <w:noProof/>
        </w:rPr>
        <w:fldChar w:fldCharType="separate"/>
      </w:r>
      <w:r>
        <w:rPr>
          <w:noProof/>
        </w:rPr>
        <w:t>270</w:t>
      </w:r>
      <w:r>
        <w:rPr>
          <w:noProof/>
        </w:rPr>
        <w:fldChar w:fldCharType="end"/>
      </w:r>
    </w:p>
    <w:p w14:paraId="7A55A7A4" w14:textId="6E1660C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14.3.4A.7</w:t>
      </w:r>
      <w:r>
        <w:rPr>
          <w:rFonts w:asciiTheme="minorHAnsi" w:eastAsiaTheme="minorEastAsia" w:hAnsiTheme="minorHAnsi" w:cstheme="minorBidi"/>
          <w:noProof/>
          <w:kern w:val="2"/>
          <w:sz w:val="24"/>
          <w:szCs w:val="24"/>
          <w:lang w:eastAsia="en-GB"/>
          <w14:ligatures w14:val="standardContextual"/>
        </w:rPr>
        <w:tab/>
      </w:r>
      <w:r>
        <w:rPr>
          <w:noProof/>
        </w:rPr>
        <w:t>Aplication level control signalling over 5G MBS sessions</w:t>
      </w:r>
      <w:r>
        <w:rPr>
          <w:noProof/>
        </w:rPr>
        <w:tab/>
      </w:r>
      <w:r>
        <w:rPr>
          <w:noProof/>
        </w:rPr>
        <w:fldChar w:fldCharType="begin"/>
      </w:r>
      <w:r>
        <w:rPr>
          <w:noProof/>
        </w:rPr>
        <w:instrText xml:space="preserve"> PAGEREF _Toc200927252 \h </w:instrText>
      </w:r>
      <w:r>
        <w:rPr>
          <w:noProof/>
        </w:rPr>
      </w:r>
      <w:r>
        <w:rPr>
          <w:noProof/>
        </w:rPr>
        <w:fldChar w:fldCharType="separate"/>
      </w:r>
      <w:r>
        <w:rPr>
          <w:noProof/>
        </w:rPr>
        <w:t>272</w:t>
      </w:r>
      <w:r>
        <w:rPr>
          <w:noProof/>
        </w:rPr>
        <w:fldChar w:fldCharType="end"/>
      </w:r>
    </w:p>
    <w:p w14:paraId="430D42E7" w14:textId="1D7DB876"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14.3.4A.7.1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_Toc200927253 \h </w:instrText>
      </w:r>
      <w:r>
        <w:rPr>
          <w:noProof/>
        </w:rPr>
      </w:r>
      <w:r>
        <w:rPr>
          <w:noProof/>
        </w:rPr>
        <w:fldChar w:fldCharType="separate"/>
      </w:r>
      <w:r>
        <w:rPr>
          <w:noProof/>
        </w:rPr>
        <w:t>272</w:t>
      </w:r>
      <w:r>
        <w:rPr>
          <w:noProof/>
        </w:rPr>
        <w:fldChar w:fldCharType="end"/>
      </w:r>
    </w:p>
    <w:p w14:paraId="6ECC695D" w14:textId="5527DFBE"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14.3.4A.7.2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_Toc200927254 \h </w:instrText>
      </w:r>
      <w:r>
        <w:rPr>
          <w:noProof/>
        </w:rPr>
      </w:r>
      <w:r>
        <w:rPr>
          <w:noProof/>
        </w:rPr>
        <w:fldChar w:fldCharType="separate"/>
      </w:r>
      <w:r>
        <w:rPr>
          <w:noProof/>
        </w:rPr>
        <w:t>272</w:t>
      </w:r>
      <w:r>
        <w:rPr>
          <w:noProof/>
        </w:rPr>
        <w:fldChar w:fldCharType="end"/>
      </w:r>
    </w:p>
    <w:p w14:paraId="32F2FFA2" w14:textId="6DDFAD3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14.3.4A.8</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_Toc200927255 \h </w:instrText>
      </w:r>
      <w:r>
        <w:rPr>
          <w:noProof/>
        </w:rPr>
      </w:r>
      <w:r>
        <w:rPr>
          <w:noProof/>
        </w:rPr>
        <w:fldChar w:fldCharType="separate"/>
      </w:r>
      <w:r>
        <w:rPr>
          <w:noProof/>
        </w:rPr>
        <w:t>273</w:t>
      </w:r>
      <w:r>
        <w:rPr>
          <w:noProof/>
        </w:rPr>
        <w:fldChar w:fldCharType="end"/>
      </w:r>
    </w:p>
    <w:p w14:paraId="2F45C497" w14:textId="33556E32"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_Toc200927256 \h </w:instrText>
      </w:r>
      <w:r>
        <w:rPr>
          <w:noProof/>
        </w:rPr>
      </w:r>
      <w:r>
        <w:rPr>
          <w:noProof/>
        </w:rPr>
        <w:fldChar w:fldCharType="separate"/>
      </w:r>
      <w:r>
        <w:rPr>
          <w:noProof/>
        </w:rPr>
        <w:t>273</w:t>
      </w:r>
      <w:r>
        <w:rPr>
          <w:noProof/>
        </w:rPr>
        <w:fldChar w:fldCharType="end"/>
      </w:r>
    </w:p>
    <w:p w14:paraId="2293AD6C" w14:textId="7F8F57DD"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_Toc200927257 \h </w:instrText>
      </w:r>
      <w:r>
        <w:rPr>
          <w:noProof/>
        </w:rPr>
      </w:r>
      <w:r>
        <w:rPr>
          <w:noProof/>
        </w:rPr>
        <w:fldChar w:fldCharType="separate"/>
      </w:r>
      <w:r>
        <w:rPr>
          <w:noProof/>
        </w:rPr>
        <w:t>273</w:t>
      </w:r>
      <w:r>
        <w:rPr>
          <w:noProof/>
        </w:rPr>
        <w:fldChar w:fldCharType="end"/>
      </w:r>
    </w:p>
    <w:p w14:paraId="1670D68A" w14:textId="739D7FCC"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_Toc200927258 \h </w:instrText>
      </w:r>
      <w:r>
        <w:rPr>
          <w:noProof/>
        </w:rPr>
      </w:r>
      <w:r>
        <w:rPr>
          <w:noProof/>
        </w:rPr>
        <w:fldChar w:fldCharType="separate"/>
      </w:r>
      <w:r>
        <w:rPr>
          <w:noProof/>
        </w:rPr>
        <w:t>273</w:t>
      </w:r>
      <w:r>
        <w:rPr>
          <w:noProof/>
        </w:rPr>
        <w:fldChar w:fldCharType="end"/>
      </w:r>
    </w:p>
    <w:p w14:paraId="01E3187F" w14:textId="43E22ED6"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14.3.4A.8.2.2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_Toc200927259 \h </w:instrText>
      </w:r>
      <w:r>
        <w:rPr>
          <w:noProof/>
        </w:rPr>
      </w:r>
      <w:r>
        <w:rPr>
          <w:noProof/>
        </w:rPr>
        <w:fldChar w:fldCharType="separate"/>
      </w:r>
      <w:r>
        <w:rPr>
          <w:noProof/>
        </w:rPr>
        <w:t>274</w:t>
      </w:r>
      <w:r>
        <w:rPr>
          <w:noProof/>
        </w:rPr>
        <w:fldChar w:fldCharType="end"/>
      </w:r>
    </w:p>
    <w:p w14:paraId="002F61A2" w14:textId="62D2D5C0" w:rsidR="00083406" w:rsidRDefault="00083406">
      <w:pPr>
        <w:pStyle w:val="TOC7"/>
        <w:rPr>
          <w:rFonts w:asciiTheme="minorHAnsi" w:eastAsiaTheme="minorEastAsia" w:hAnsiTheme="minorHAnsi" w:cstheme="minorBidi"/>
          <w:noProof/>
          <w:kern w:val="2"/>
          <w:sz w:val="24"/>
          <w:szCs w:val="24"/>
          <w:lang w:eastAsia="en-GB"/>
          <w14:ligatures w14:val="standardContextual"/>
        </w:rPr>
      </w:pPr>
      <w:r>
        <w:rPr>
          <w:noProof/>
        </w:rPr>
        <w:t>14.3.4A.8.2.2.1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_Toc200927260 \h </w:instrText>
      </w:r>
      <w:r>
        <w:rPr>
          <w:noProof/>
        </w:rPr>
      </w:r>
      <w:r>
        <w:rPr>
          <w:noProof/>
        </w:rPr>
        <w:fldChar w:fldCharType="separate"/>
      </w:r>
      <w:r>
        <w:rPr>
          <w:noProof/>
        </w:rPr>
        <w:t>274</w:t>
      </w:r>
      <w:r>
        <w:rPr>
          <w:noProof/>
        </w:rPr>
        <w:fldChar w:fldCharType="end"/>
      </w:r>
    </w:p>
    <w:p w14:paraId="34C13EC0" w14:textId="0C163ADB" w:rsidR="00083406" w:rsidRDefault="00083406">
      <w:pPr>
        <w:pStyle w:val="TOC7"/>
        <w:rPr>
          <w:rFonts w:asciiTheme="minorHAnsi" w:eastAsiaTheme="minorEastAsia" w:hAnsiTheme="minorHAnsi" w:cstheme="minorBidi"/>
          <w:noProof/>
          <w:kern w:val="2"/>
          <w:sz w:val="24"/>
          <w:szCs w:val="24"/>
          <w:lang w:eastAsia="en-GB"/>
          <w14:ligatures w14:val="standardContextual"/>
        </w:rPr>
      </w:pPr>
      <w:r>
        <w:rPr>
          <w:noProof/>
        </w:rPr>
        <w:t>14.3.4A.8.2.2.2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_Toc200927261 \h </w:instrText>
      </w:r>
      <w:r>
        <w:rPr>
          <w:noProof/>
        </w:rPr>
      </w:r>
      <w:r>
        <w:rPr>
          <w:noProof/>
        </w:rPr>
        <w:fldChar w:fldCharType="separate"/>
      </w:r>
      <w:r>
        <w:rPr>
          <w:noProof/>
        </w:rPr>
        <w:t>275</w:t>
      </w:r>
      <w:r>
        <w:rPr>
          <w:noProof/>
        </w:rPr>
        <w:fldChar w:fldCharType="end"/>
      </w:r>
    </w:p>
    <w:p w14:paraId="74910D61" w14:textId="60FB00ED"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_Toc200927262 \h </w:instrText>
      </w:r>
      <w:r>
        <w:rPr>
          <w:noProof/>
        </w:rPr>
      </w:r>
      <w:r>
        <w:rPr>
          <w:noProof/>
        </w:rPr>
        <w:fldChar w:fldCharType="separate"/>
      </w:r>
      <w:r>
        <w:rPr>
          <w:noProof/>
        </w:rPr>
        <w:t>277</w:t>
      </w:r>
      <w:r>
        <w:rPr>
          <w:noProof/>
        </w:rPr>
        <w:fldChar w:fldCharType="end"/>
      </w:r>
    </w:p>
    <w:p w14:paraId="7BBB36AC" w14:textId="30257E3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14.3.4A.9</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_Toc200927263 \h </w:instrText>
      </w:r>
      <w:r>
        <w:rPr>
          <w:noProof/>
        </w:rPr>
      </w:r>
      <w:r>
        <w:rPr>
          <w:noProof/>
        </w:rPr>
        <w:fldChar w:fldCharType="separate"/>
      </w:r>
      <w:r>
        <w:rPr>
          <w:noProof/>
        </w:rPr>
        <w:t>277</w:t>
      </w:r>
      <w:r>
        <w:rPr>
          <w:noProof/>
        </w:rPr>
        <w:fldChar w:fldCharType="end"/>
      </w:r>
    </w:p>
    <w:p w14:paraId="582D6F2D" w14:textId="2F852B07"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_Toc200927264 \h </w:instrText>
      </w:r>
      <w:r>
        <w:rPr>
          <w:noProof/>
        </w:rPr>
      </w:r>
      <w:r>
        <w:rPr>
          <w:noProof/>
        </w:rPr>
        <w:fldChar w:fldCharType="separate"/>
      </w:r>
      <w:r>
        <w:rPr>
          <w:noProof/>
        </w:rPr>
        <w:t>277</w:t>
      </w:r>
      <w:r>
        <w:rPr>
          <w:noProof/>
        </w:rPr>
        <w:fldChar w:fldCharType="end"/>
      </w:r>
    </w:p>
    <w:p w14:paraId="620EF394" w14:textId="2DEF2330"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_Toc200927265 \h </w:instrText>
      </w:r>
      <w:r>
        <w:rPr>
          <w:noProof/>
        </w:rPr>
      </w:r>
      <w:r>
        <w:rPr>
          <w:noProof/>
        </w:rPr>
        <w:fldChar w:fldCharType="separate"/>
      </w:r>
      <w:r>
        <w:rPr>
          <w:noProof/>
        </w:rPr>
        <w:t>277</w:t>
      </w:r>
      <w:r>
        <w:rPr>
          <w:noProof/>
        </w:rPr>
        <w:fldChar w:fldCharType="end"/>
      </w:r>
    </w:p>
    <w:p w14:paraId="72A3539F" w14:textId="41DB8073"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14.3.4A.9.2.1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_Toc200927266 \h </w:instrText>
      </w:r>
      <w:r>
        <w:rPr>
          <w:noProof/>
        </w:rPr>
      </w:r>
      <w:r>
        <w:rPr>
          <w:noProof/>
        </w:rPr>
        <w:fldChar w:fldCharType="separate"/>
      </w:r>
      <w:r>
        <w:rPr>
          <w:noProof/>
        </w:rPr>
        <w:t>277</w:t>
      </w:r>
      <w:r>
        <w:rPr>
          <w:noProof/>
        </w:rPr>
        <w:fldChar w:fldCharType="end"/>
      </w:r>
    </w:p>
    <w:p w14:paraId="7ECBF950" w14:textId="03D48907" w:rsidR="00083406" w:rsidRDefault="00083406">
      <w:pPr>
        <w:pStyle w:val="TOC6"/>
        <w:rPr>
          <w:rFonts w:asciiTheme="minorHAnsi" w:eastAsiaTheme="minorEastAsia" w:hAnsiTheme="minorHAnsi" w:cstheme="minorBidi"/>
          <w:noProof/>
          <w:kern w:val="2"/>
          <w:sz w:val="24"/>
          <w:szCs w:val="24"/>
          <w:lang w:eastAsia="en-GB"/>
          <w14:ligatures w14:val="standardContextual"/>
        </w:rPr>
      </w:pPr>
      <w:r>
        <w:rPr>
          <w:noProof/>
        </w:rPr>
        <w:t>14.3.4A.9.2.2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_Toc200927267 \h </w:instrText>
      </w:r>
      <w:r>
        <w:rPr>
          <w:noProof/>
        </w:rPr>
      </w:r>
      <w:r>
        <w:rPr>
          <w:noProof/>
        </w:rPr>
        <w:fldChar w:fldCharType="separate"/>
      </w:r>
      <w:r>
        <w:rPr>
          <w:noProof/>
        </w:rPr>
        <w:t>277</w:t>
      </w:r>
      <w:r>
        <w:rPr>
          <w:noProof/>
        </w:rPr>
        <w:fldChar w:fldCharType="end"/>
      </w:r>
    </w:p>
    <w:p w14:paraId="72286A52" w14:textId="51EAE337" w:rsidR="00083406" w:rsidRDefault="00083406">
      <w:pPr>
        <w:pStyle w:val="TOC7"/>
        <w:rPr>
          <w:rFonts w:asciiTheme="minorHAnsi" w:eastAsiaTheme="minorEastAsia" w:hAnsiTheme="minorHAnsi" w:cstheme="minorBidi"/>
          <w:noProof/>
          <w:kern w:val="2"/>
          <w:sz w:val="24"/>
          <w:szCs w:val="24"/>
          <w:lang w:eastAsia="en-GB"/>
          <w14:ligatures w14:val="standardContextual"/>
        </w:rPr>
      </w:pPr>
      <w:r>
        <w:rPr>
          <w:noProof/>
        </w:rPr>
        <w:t>14.3.4A.9.2.2.1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_Toc200927268 \h </w:instrText>
      </w:r>
      <w:r>
        <w:rPr>
          <w:noProof/>
        </w:rPr>
      </w:r>
      <w:r>
        <w:rPr>
          <w:noProof/>
        </w:rPr>
        <w:fldChar w:fldCharType="separate"/>
      </w:r>
      <w:r>
        <w:rPr>
          <w:noProof/>
        </w:rPr>
        <w:t>277</w:t>
      </w:r>
      <w:r>
        <w:rPr>
          <w:noProof/>
        </w:rPr>
        <w:fldChar w:fldCharType="end"/>
      </w:r>
    </w:p>
    <w:p w14:paraId="1383BA29" w14:textId="0CAE32D1" w:rsidR="00083406" w:rsidRDefault="00083406">
      <w:pPr>
        <w:pStyle w:val="TOC7"/>
        <w:rPr>
          <w:rFonts w:asciiTheme="minorHAnsi" w:eastAsiaTheme="minorEastAsia" w:hAnsiTheme="minorHAnsi" w:cstheme="minorBidi"/>
          <w:noProof/>
          <w:kern w:val="2"/>
          <w:sz w:val="24"/>
          <w:szCs w:val="24"/>
          <w:lang w:eastAsia="en-GB"/>
          <w14:ligatures w14:val="standardContextual"/>
        </w:rPr>
      </w:pPr>
      <w:r>
        <w:rPr>
          <w:noProof/>
        </w:rPr>
        <w:t>14.3.4A.9.2.2.2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_Toc200927269 \h </w:instrText>
      </w:r>
      <w:r>
        <w:rPr>
          <w:noProof/>
        </w:rPr>
      </w:r>
      <w:r>
        <w:rPr>
          <w:noProof/>
        </w:rPr>
        <w:fldChar w:fldCharType="separate"/>
      </w:r>
      <w:r>
        <w:rPr>
          <w:noProof/>
        </w:rPr>
        <w:t>279</w:t>
      </w:r>
      <w:r>
        <w:rPr>
          <w:noProof/>
        </w:rPr>
        <w:fldChar w:fldCharType="end"/>
      </w:r>
    </w:p>
    <w:p w14:paraId="3F897FCD" w14:textId="192CA004"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_Toc200927270 \h </w:instrText>
      </w:r>
      <w:r>
        <w:rPr>
          <w:noProof/>
        </w:rPr>
      </w:r>
      <w:r>
        <w:rPr>
          <w:noProof/>
        </w:rPr>
        <w:fldChar w:fldCharType="separate"/>
      </w:r>
      <w:r>
        <w:rPr>
          <w:noProof/>
        </w:rPr>
        <w:t>280</w:t>
      </w:r>
      <w:r>
        <w:rPr>
          <w:noProof/>
        </w:rPr>
        <w:fldChar w:fldCharType="end"/>
      </w:r>
    </w:p>
    <w:p w14:paraId="18F8AB33" w14:textId="1746BE0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14.3.4A.10</w:t>
      </w:r>
      <w:r>
        <w:rPr>
          <w:rFonts w:asciiTheme="minorHAnsi" w:eastAsiaTheme="minorEastAsia" w:hAnsiTheme="minorHAnsi" w:cstheme="minorBidi"/>
          <w:noProof/>
          <w:kern w:val="2"/>
          <w:sz w:val="24"/>
          <w:szCs w:val="24"/>
          <w:lang w:eastAsia="en-GB"/>
          <w14:ligatures w14:val="standardContextual"/>
        </w:rPr>
        <w:tab/>
      </w:r>
      <w:r>
        <w:rPr>
          <w:noProof/>
        </w:rPr>
        <w:t>VAL service inter-system switching between 5G and LTE</w:t>
      </w:r>
      <w:r>
        <w:rPr>
          <w:noProof/>
        </w:rPr>
        <w:tab/>
      </w:r>
      <w:r>
        <w:rPr>
          <w:noProof/>
        </w:rPr>
        <w:fldChar w:fldCharType="begin"/>
      </w:r>
      <w:r>
        <w:rPr>
          <w:noProof/>
        </w:rPr>
        <w:instrText xml:space="preserve"> PAGEREF _Toc200927271 \h </w:instrText>
      </w:r>
      <w:r>
        <w:rPr>
          <w:noProof/>
        </w:rPr>
      </w:r>
      <w:r>
        <w:rPr>
          <w:noProof/>
        </w:rPr>
        <w:fldChar w:fldCharType="separate"/>
      </w:r>
      <w:r>
        <w:rPr>
          <w:noProof/>
        </w:rPr>
        <w:t>280</w:t>
      </w:r>
      <w:r>
        <w:rPr>
          <w:noProof/>
        </w:rPr>
        <w:fldChar w:fldCharType="end"/>
      </w:r>
    </w:p>
    <w:p w14:paraId="16CC8132" w14:textId="4394D881"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_Toc200927272 \h </w:instrText>
      </w:r>
      <w:r>
        <w:rPr>
          <w:noProof/>
        </w:rPr>
      </w:r>
      <w:r>
        <w:rPr>
          <w:noProof/>
        </w:rPr>
        <w:fldChar w:fldCharType="separate"/>
      </w:r>
      <w:r>
        <w:rPr>
          <w:noProof/>
        </w:rPr>
        <w:t>280</w:t>
      </w:r>
      <w:r>
        <w:rPr>
          <w:noProof/>
        </w:rPr>
        <w:fldChar w:fldCharType="end"/>
      </w:r>
    </w:p>
    <w:p w14:paraId="3E852172" w14:textId="70F7ADC1"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14.3.4A.10.2</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eMBMS bearer</w:t>
      </w:r>
      <w:r>
        <w:rPr>
          <w:noProof/>
        </w:rPr>
        <w:tab/>
      </w:r>
      <w:r>
        <w:rPr>
          <w:noProof/>
        </w:rPr>
        <w:fldChar w:fldCharType="begin"/>
      </w:r>
      <w:r>
        <w:rPr>
          <w:noProof/>
        </w:rPr>
        <w:instrText xml:space="preserve"> PAGEREF _Toc200927273 \h </w:instrText>
      </w:r>
      <w:r>
        <w:rPr>
          <w:noProof/>
        </w:rPr>
      </w:r>
      <w:r>
        <w:rPr>
          <w:noProof/>
        </w:rPr>
        <w:fldChar w:fldCharType="separate"/>
      </w:r>
      <w:r>
        <w:rPr>
          <w:noProof/>
        </w:rPr>
        <w:t>281</w:t>
      </w:r>
      <w:r>
        <w:rPr>
          <w:noProof/>
        </w:rPr>
        <w:fldChar w:fldCharType="end"/>
      </w:r>
    </w:p>
    <w:p w14:paraId="1460FACB" w14:textId="328A3906"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14.3.4A.10.3</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unicast bearer</w:t>
      </w:r>
      <w:r>
        <w:rPr>
          <w:noProof/>
        </w:rPr>
        <w:tab/>
      </w:r>
      <w:r>
        <w:rPr>
          <w:noProof/>
        </w:rPr>
        <w:fldChar w:fldCharType="begin"/>
      </w:r>
      <w:r>
        <w:rPr>
          <w:noProof/>
        </w:rPr>
        <w:instrText xml:space="preserve"> PAGEREF _Toc200927274 \h </w:instrText>
      </w:r>
      <w:r>
        <w:rPr>
          <w:noProof/>
        </w:rPr>
      </w:r>
      <w:r>
        <w:rPr>
          <w:noProof/>
        </w:rPr>
        <w:fldChar w:fldCharType="separate"/>
      </w:r>
      <w:r>
        <w:rPr>
          <w:noProof/>
        </w:rPr>
        <w:t>282</w:t>
      </w:r>
      <w:r>
        <w:rPr>
          <w:noProof/>
        </w:rPr>
        <w:fldChar w:fldCharType="end"/>
      </w:r>
    </w:p>
    <w:p w14:paraId="6781F232" w14:textId="27AE2F31"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14.3.4A.10.4</w:t>
      </w:r>
      <w:r>
        <w:rPr>
          <w:rFonts w:asciiTheme="minorHAnsi" w:eastAsiaTheme="minorEastAsia" w:hAnsiTheme="minorHAnsi" w:cstheme="minorBidi"/>
          <w:noProof/>
          <w:kern w:val="2"/>
          <w:sz w:val="24"/>
          <w:szCs w:val="24"/>
          <w:lang w:eastAsia="en-GB"/>
          <w14:ligatures w14:val="standardContextual"/>
        </w:rPr>
        <w:tab/>
      </w:r>
      <w:r>
        <w:rPr>
          <w:noProof/>
        </w:rPr>
        <w:t>Inter-system switching from LTE eMBMS to 5G MBS session</w:t>
      </w:r>
      <w:r>
        <w:rPr>
          <w:noProof/>
        </w:rPr>
        <w:tab/>
      </w:r>
      <w:r>
        <w:rPr>
          <w:noProof/>
        </w:rPr>
        <w:fldChar w:fldCharType="begin"/>
      </w:r>
      <w:r>
        <w:rPr>
          <w:noProof/>
        </w:rPr>
        <w:instrText xml:space="preserve"> PAGEREF _Toc200927275 \h </w:instrText>
      </w:r>
      <w:r>
        <w:rPr>
          <w:noProof/>
        </w:rPr>
      </w:r>
      <w:r>
        <w:rPr>
          <w:noProof/>
        </w:rPr>
        <w:fldChar w:fldCharType="separate"/>
      </w:r>
      <w:r>
        <w:rPr>
          <w:noProof/>
        </w:rPr>
        <w:t>284</w:t>
      </w:r>
      <w:r>
        <w:rPr>
          <w:noProof/>
        </w:rPr>
        <w:fldChar w:fldCharType="end"/>
      </w:r>
    </w:p>
    <w:p w14:paraId="7F3547B2" w14:textId="5321DA9E"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14.3.5</w:t>
      </w:r>
      <w:r>
        <w:rPr>
          <w:rFonts w:asciiTheme="minorHAnsi" w:eastAsiaTheme="minorEastAsia" w:hAnsiTheme="minorHAnsi" w:cstheme="minorBidi"/>
          <w:noProof/>
          <w:kern w:val="2"/>
          <w:sz w:val="24"/>
          <w:szCs w:val="24"/>
          <w:lang w:eastAsia="en-GB"/>
          <w14:ligatures w14:val="standardContextual"/>
        </w:rPr>
        <w:tab/>
      </w:r>
      <w:r>
        <w:rPr>
          <w:noProof/>
        </w:rPr>
        <w:t>QoS/resource management for network-assisted UE-to-UE/VN group communications</w:t>
      </w:r>
      <w:r>
        <w:rPr>
          <w:noProof/>
        </w:rPr>
        <w:tab/>
      </w:r>
      <w:r>
        <w:rPr>
          <w:noProof/>
        </w:rPr>
        <w:fldChar w:fldCharType="begin"/>
      </w:r>
      <w:r>
        <w:rPr>
          <w:noProof/>
        </w:rPr>
        <w:instrText xml:space="preserve"> PAGEREF _Toc200927276 \h </w:instrText>
      </w:r>
      <w:r>
        <w:rPr>
          <w:noProof/>
        </w:rPr>
      </w:r>
      <w:r>
        <w:rPr>
          <w:noProof/>
        </w:rPr>
        <w:fldChar w:fldCharType="separate"/>
      </w:r>
      <w:r>
        <w:rPr>
          <w:noProof/>
        </w:rPr>
        <w:t>287</w:t>
      </w:r>
      <w:r>
        <w:rPr>
          <w:noProof/>
        </w:rPr>
        <w:fldChar w:fldCharType="end"/>
      </w:r>
    </w:p>
    <w:p w14:paraId="3A0C6835" w14:textId="377322A7"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_Toc200927277 \h </w:instrText>
      </w:r>
      <w:r>
        <w:rPr>
          <w:noProof/>
        </w:rPr>
      </w:r>
      <w:r>
        <w:rPr>
          <w:noProof/>
        </w:rPr>
        <w:fldChar w:fldCharType="separate"/>
      </w:r>
      <w:r>
        <w:rPr>
          <w:noProof/>
        </w:rPr>
        <w:t>287</w:t>
      </w:r>
      <w:r>
        <w:rPr>
          <w:noProof/>
        </w:rPr>
        <w:fldChar w:fldCharType="end"/>
      </w:r>
    </w:p>
    <w:p w14:paraId="09068C81" w14:textId="24E2554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14.3.5.2</w:t>
      </w:r>
      <w:r>
        <w:rPr>
          <w:rFonts w:asciiTheme="minorHAnsi" w:eastAsiaTheme="minorEastAsia" w:hAnsiTheme="minorHAnsi" w:cstheme="minorBidi"/>
          <w:noProof/>
          <w:kern w:val="2"/>
          <w:sz w:val="24"/>
          <w:szCs w:val="24"/>
          <w:lang w:eastAsia="en-GB"/>
          <w14:ligatures w14:val="standardContextual"/>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_Toc200927278 \h </w:instrText>
      </w:r>
      <w:r>
        <w:rPr>
          <w:noProof/>
        </w:rPr>
      </w:r>
      <w:r>
        <w:rPr>
          <w:noProof/>
        </w:rPr>
        <w:fldChar w:fldCharType="separate"/>
      </w:r>
      <w:r>
        <w:rPr>
          <w:noProof/>
        </w:rPr>
        <w:t>287</w:t>
      </w:r>
      <w:r>
        <w:rPr>
          <w:noProof/>
        </w:rPr>
        <w:fldChar w:fldCharType="end"/>
      </w:r>
    </w:p>
    <w:p w14:paraId="5B48DCC5" w14:textId="279DBA5F"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14.3.5.2.1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_Toc200927279 \h </w:instrText>
      </w:r>
      <w:r>
        <w:rPr>
          <w:noProof/>
        </w:rPr>
      </w:r>
      <w:r>
        <w:rPr>
          <w:noProof/>
        </w:rPr>
        <w:fldChar w:fldCharType="separate"/>
      </w:r>
      <w:r>
        <w:rPr>
          <w:noProof/>
        </w:rPr>
        <w:t>287</w:t>
      </w:r>
      <w:r>
        <w:rPr>
          <w:noProof/>
        </w:rPr>
        <w:fldChar w:fldCharType="end"/>
      </w:r>
    </w:p>
    <w:p w14:paraId="154A5C58" w14:textId="11B4485C"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14.3.5.2.2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_Toc200927280 \h </w:instrText>
      </w:r>
      <w:r>
        <w:rPr>
          <w:noProof/>
        </w:rPr>
      </w:r>
      <w:r>
        <w:rPr>
          <w:noProof/>
        </w:rPr>
        <w:fldChar w:fldCharType="separate"/>
      </w:r>
      <w:r>
        <w:rPr>
          <w:noProof/>
        </w:rPr>
        <w:t>288</w:t>
      </w:r>
      <w:r>
        <w:rPr>
          <w:noProof/>
        </w:rPr>
        <w:fldChar w:fldCharType="end"/>
      </w:r>
    </w:p>
    <w:p w14:paraId="60C54939" w14:textId="59DF949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14.3.5.3</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_Toc200927281 \h </w:instrText>
      </w:r>
      <w:r>
        <w:rPr>
          <w:noProof/>
        </w:rPr>
      </w:r>
      <w:r>
        <w:rPr>
          <w:noProof/>
        </w:rPr>
        <w:fldChar w:fldCharType="separate"/>
      </w:r>
      <w:r>
        <w:rPr>
          <w:noProof/>
        </w:rPr>
        <w:t>289</w:t>
      </w:r>
      <w:r>
        <w:rPr>
          <w:noProof/>
        </w:rPr>
        <w:fldChar w:fldCharType="end"/>
      </w:r>
    </w:p>
    <w:p w14:paraId="0B9704D3" w14:textId="624DD0FE"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14.3.5.3.1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_Toc200927282 \h </w:instrText>
      </w:r>
      <w:r>
        <w:rPr>
          <w:noProof/>
        </w:rPr>
      </w:r>
      <w:r>
        <w:rPr>
          <w:noProof/>
        </w:rPr>
        <w:fldChar w:fldCharType="separate"/>
      </w:r>
      <w:r>
        <w:rPr>
          <w:noProof/>
        </w:rPr>
        <w:t>289</w:t>
      </w:r>
      <w:r>
        <w:rPr>
          <w:noProof/>
        </w:rPr>
        <w:fldChar w:fldCharType="end"/>
      </w:r>
    </w:p>
    <w:p w14:paraId="3BA0C275" w14:textId="4D63AB8A"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14.3.5.3.2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_Toc200927283 \h </w:instrText>
      </w:r>
      <w:r>
        <w:rPr>
          <w:noProof/>
        </w:rPr>
      </w:r>
      <w:r>
        <w:rPr>
          <w:noProof/>
        </w:rPr>
        <w:fldChar w:fldCharType="separate"/>
      </w:r>
      <w:r>
        <w:rPr>
          <w:noProof/>
        </w:rPr>
        <w:t>290</w:t>
      </w:r>
      <w:r>
        <w:rPr>
          <w:noProof/>
        </w:rPr>
        <w:fldChar w:fldCharType="end"/>
      </w:r>
    </w:p>
    <w:p w14:paraId="2150D800" w14:textId="63D3BEC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14.3.5.4</w:t>
      </w:r>
      <w:r>
        <w:rPr>
          <w:rFonts w:asciiTheme="minorHAnsi" w:eastAsiaTheme="minorEastAsia" w:hAnsiTheme="minorHAnsi" w:cstheme="minorBidi"/>
          <w:noProof/>
          <w:kern w:val="2"/>
          <w:sz w:val="24"/>
          <w:szCs w:val="24"/>
          <w:lang w:eastAsia="en-GB"/>
          <w14:ligatures w14:val="standardContextual"/>
        </w:rPr>
        <w:tab/>
      </w:r>
      <w:r>
        <w:rPr>
          <w:noProof/>
        </w:rPr>
        <w:t>Application QoS coordination for Mobile Metaverse Services in distributed VAL servers</w:t>
      </w:r>
      <w:r>
        <w:rPr>
          <w:noProof/>
        </w:rPr>
        <w:tab/>
      </w:r>
      <w:r>
        <w:rPr>
          <w:noProof/>
        </w:rPr>
        <w:fldChar w:fldCharType="begin"/>
      </w:r>
      <w:r>
        <w:rPr>
          <w:noProof/>
        </w:rPr>
        <w:instrText xml:space="preserve"> PAGEREF _Toc200927284 \h </w:instrText>
      </w:r>
      <w:r>
        <w:rPr>
          <w:noProof/>
        </w:rPr>
      </w:r>
      <w:r>
        <w:rPr>
          <w:noProof/>
        </w:rPr>
        <w:fldChar w:fldCharType="separate"/>
      </w:r>
      <w:r>
        <w:rPr>
          <w:noProof/>
        </w:rPr>
        <w:t>291</w:t>
      </w:r>
      <w:r>
        <w:rPr>
          <w:noProof/>
        </w:rPr>
        <w:fldChar w:fldCharType="end"/>
      </w:r>
    </w:p>
    <w:p w14:paraId="357B3524" w14:textId="673547A4"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_Toc200927285 \h </w:instrText>
      </w:r>
      <w:r>
        <w:rPr>
          <w:noProof/>
        </w:rPr>
      </w:r>
      <w:r>
        <w:rPr>
          <w:noProof/>
        </w:rPr>
        <w:fldChar w:fldCharType="separate"/>
      </w:r>
      <w:r>
        <w:rPr>
          <w:noProof/>
        </w:rPr>
        <w:t>291</w:t>
      </w:r>
      <w:r>
        <w:rPr>
          <w:noProof/>
        </w:rPr>
        <w:fldChar w:fldCharType="end"/>
      </w:r>
    </w:p>
    <w:p w14:paraId="52B2884F" w14:textId="21C25EC8"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14.3.5.4.2</w:t>
      </w:r>
      <w:r>
        <w:rPr>
          <w:rFonts w:asciiTheme="minorHAnsi" w:eastAsiaTheme="minorEastAsia" w:hAnsiTheme="minorHAnsi" w:cstheme="minorBidi"/>
          <w:noProof/>
          <w:kern w:val="2"/>
          <w:sz w:val="24"/>
          <w:szCs w:val="24"/>
          <w:lang w:eastAsia="en-GB"/>
          <w14:ligatures w14:val="standardContextual"/>
        </w:rPr>
        <w:tab/>
      </w:r>
      <w:r>
        <w:rPr>
          <w:noProof/>
        </w:rPr>
        <w:t>Procedure on application QoS coordination for Mobile Metaverse Services</w:t>
      </w:r>
      <w:r>
        <w:rPr>
          <w:noProof/>
        </w:rPr>
        <w:tab/>
      </w:r>
      <w:r>
        <w:rPr>
          <w:noProof/>
        </w:rPr>
        <w:fldChar w:fldCharType="begin"/>
      </w:r>
      <w:r>
        <w:rPr>
          <w:noProof/>
        </w:rPr>
        <w:instrText xml:space="preserve"> PAGEREF _Toc200927286 \h </w:instrText>
      </w:r>
      <w:r>
        <w:rPr>
          <w:noProof/>
        </w:rPr>
      </w:r>
      <w:r>
        <w:rPr>
          <w:noProof/>
        </w:rPr>
        <w:fldChar w:fldCharType="separate"/>
      </w:r>
      <w:r>
        <w:rPr>
          <w:noProof/>
        </w:rPr>
        <w:t>292</w:t>
      </w:r>
      <w:r>
        <w:rPr>
          <w:noProof/>
        </w:rPr>
        <w:fldChar w:fldCharType="end"/>
      </w:r>
    </w:p>
    <w:p w14:paraId="26241D8F" w14:textId="5A9E0551"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14.3.6</w:t>
      </w:r>
      <w:r>
        <w:rPr>
          <w:rFonts w:asciiTheme="minorHAnsi" w:eastAsiaTheme="minorEastAsia" w:hAnsiTheme="minorHAnsi" w:cstheme="minorBidi"/>
          <w:noProof/>
          <w:kern w:val="2"/>
          <w:sz w:val="24"/>
          <w:szCs w:val="24"/>
          <w:lang w:eastAsia="en-GB"/>
          <w14:ligatures w14:val="standardContextual"/>
        </w:rPr>
        <w:tab/>
      </w:r>
      <w:r>
        <w:rPr>
          <w:noProof/>
        </w:rPr>
        <w:t>Event Monitoring</w:t>
      </w:r>
      <w:r>
        <w:rPr>
          <w:noProof/>
        </w:rPr>
        <w:tab/>
      </w:r>
      <w:r>
        <w:rPr>
          <w:noProof/>
        </w:rPr>
        <w:fldChar w:fldCharType="begin"/>
      </w:r>
      <w:r>
        <w:rPr>
          <w:noProof/>
        </w:rPr>
        <w:instrText xml:space="preserve"> PAGEREF _Toc200927287 \h </w:instrText>
      </w:r>
      <w:r>
        <w:rPr>
          <w:noProof/>
        </w:rPr>
      </w:r>
      <w:r>
        <w:rPr>
          <w:noProof/>
        </w:rPr>
        <w:fldChar w:fldCharType="separate"/>
      </w:r>
      <w:r>
        <w:rPr>
          <w:noProof/>
        </w:rPr>
        <w:t>293</w:t>
      </w:r>
      <w:r>
        <w:rPr>
          <w:noProof/>
        </w:rPr>
        <w:fldChar w:fldCharType="end"/>
      </w:r>
    </w:p>
    <w:p w14:paraId="528ECF24" w14:textId="719FB1D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_Toc200927288 \h </w:instrText>
      </w:r>
      <w:r>
        <w:rPr>
          <w:noProof/>
        </w:rPr>
      </w:r>
      <w:r>
        <w:rPr>
          <w:noProof/>
        </w:rPr>
        <w:fldChar w:fldCharType="separate"/>
      </w:r>
      <w:r>
        <w:rPr>
          <w:noProof/>
        </w:rPr>
        <w:t>293</w:t>
      </w:r>
      <w:r>
        <w:rPr>
          <w:noProof/>
        </w:rPr>
        <w:fldChar w:fldCharType="end"/>
      </w:r>
    </w:p>
    <w:p w14:paraId="4BAD69E6" w14:textId="2B4541B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14.3.6.2</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Procedure</w:t>
      </w:r>
      <w:r>
        <w:rPr>
          <w:noProof/>
        </w:rPr>
        <w:tab/>
      </w:r>
      <w:r>
        <w:rPr>
          <w:noProof/>
        </w:rPr>
        <w:fldChar w:fldCharType="begin"/>
      </w:r>
      <w:r>
        <w:rPr>
          <w:noProof/>
        </w:rPr>
        <w:instrText xml:space="preserve"> PAGEREF _Toc200927289 \h </w:instrText>
      </w:r>
      <w:r>
        <w:rPr>
          <w:noProof/>
        </w:rPr>
      </w:r>
      <w:r>
        <w:rPr>
          <w:noProof/>
        </w:rPr>
        <w:fldChar w:fldCharType="separate"/>
      </w:r>
      <w:r>
        <w:rPr>
          <w:noProof/>
        </w:rPr>
        <w:t>293</w:t>
      </w:r>
      <w:r>
        <w:rPr>
          <w:noProof/>
        </w:rPr>
        <w:fldChar w:fldCharType="end"/>
      </w:r>
    </w:p>
    <w:p w14:paraId="56C483E1" w14:textId="641453DF"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_Toc200927290 \h </w:instrText>
      </w:r>
      <w:r>
        <w:rPr>
          <w:noProof/>
        </w:rPr>
      </w:r>
      <w:r>
        <w:rPr>
          <w:noProof/>
        </w:rPr>
        <w:fldChar w:fldCharType="separate"/>
      </w:r>
      <w:r>
        <w:rPr>
          <w:noProof/>
        </w:rPr>
        <w:t>293</w:t>
      </w:r>
      <w:r>
        <w:rPr>
          <w:noProof/>
        </w:rPr>
        <w:fldChar w:fldCharType="end"/>
      </w:r>
    </w:p>
    <w:p w14:paraId="4C043B16" w14:textId="2E90EF63"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_Toc200927291 \h </w:instrText>
      </w:r>
      <w:r>
        <w:rPr>
          <w:noProof/>
        </w:rPr>
      </w:r>
      <w:r>
        <w:rPr>
          <w:noProof/>
        </w:rPr>
        <w:fldChar w:fldCharType="separate"/>
      </w:r>
      <w:r>
        <w:rPr>
          <w:noProof/>
        </w:rPr>
        <w:t>293</w:t>
      </w:r>
      <w:r>
        <w:rPr>
          <w:noProof/>
        </w:rPr>
        <w:fldChar w:fldCharType="end"/>
      </w:r>
    </w:p>
    <w:p w14:paraId="595B877E" w14:textId="7254ECB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14.3.6.3</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Procedure</w:t>
      </w:r>
      <w:r>
        <w:rPr>
          <w:noProof/>
        </w:rPr>
        <w:tab/>
      </w:r>
      <w:r>
        <w:rPr>
          <w:noProof/>
        </w:rPr>
        <w:fldChar w:fldCharType="begin"/>
      </w:r>
      <w:r>
        <w:rPr>
          <w:noProof/>
        </w:rPr>
        <w:instrText xml:space="preserve"> PAGEREF _Toc200927292 \h </w:instrText>
      </w:r>
      <w:r>
        <w:rPr>
          <w:noProof/>
        </w:rPr>
      </w:r>
      <w:r>
        <w:rPr>
          <w:noProof/>
        </w:rPr>
        <w:fldChar w:fldCharType="separate"/>
      </w:r>
      <w:r>
        <w:rPr>
          <w:noProof/>
        </w:rPr>
        <w:t>294</w:t>
      </w:r>
      <w:r>
        <w:rPr>
          <w:noProof/>
        </w:rPr>
        <w:fldChar w:fldCharType="end"/>
      </w:r>
    </w:p>
    <w:p w14:paraId="2769D813" w14:textId="4810F2AE"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_Toc200927293 \h </w:instrText>
      </w:r>
      <w:r>
        <w:rPr>
          <w:noProof/>
        </w:rPr>
      </w:r>
      <w:r>
        <w:rPr>
          <w:noProof/>
        </w:rPr>
        <w:fldChar w:fldCharType="separate"/>
      </w:r>
      <w:r>
        <w:rPr>
          <w:noProof/>
        </w:rPr>
        <w:t>294</w:t>
      </w:r>
      <w:r>
        <w:rPr>
          <w:noProof/>
        </w:rPr>
        <w:fldChar w:fldCharType="end"/>
      </w:r>
    </w:p>
    <w:p w14:paraId="22930894" w14:textId="2558C98D"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_Toc200927294 \h </w:instrText>
      </w:r>
      <w:r>
        <w:rPr>
          <w:noProof/>
        </w:rPr>
      </w:r>
      <w:r>
        <w:rPr>
          <w:noProof/>
        </w:rPr>
        <w:fldChar w:fldCharType="separate"/>
      </w:r>
      <w:r>
        <w:rPr>
          <w:noProof/>
        </w:rPr>
        <w:t>294</w:t>
      </w:r>
      <w:r>
        <w:rPr>
          <w:noProof/>
        </w:rPr>
        <w:fldChar w:fldCharType="end"/>
      </w:r>
    </w:p>
    <w:p w14:paraId="7DBCC7AA" w14:textId="003040BC"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14.3.7</w:t>
      </w:r>
      <w:r>
        <w:rPr>
          <w:rFonts w:asciiTheme="minorHAnsi" w:eastAsiaTheme="minorEastAsia" w:hAnsiTheme="minorHAnsi" w:cstheme="minorBidi"/>
          <w:noProof/>
          <w:kern w:val="2"/>
          <w:sz w:val="24"/>
          <w:szCs w:val="24"/>
          <w:lang w:eastAsia="en-GB"/>
          <w14:ligatures w14:val="standardContextual"/>
        </w:rPr>
        <w:tab/>
      </w:r>
      <w:r>
        <w:rPr>
          <w:noProof/>
        </w:rPr>
        <w:t>5G TSC resource management procedures</w:t>
      </w:r>
      <w:r>
        <w:rPr>
          <w:noProof/>
        </w:rPr>
        <w:tab/>
      </w:r>
      <w:r>
        <w:rPr>
          <w:noProof/>
        </w:rPr>
        <w:fldChar w:fldCharType="begin"/>
      </w:r>
      <w:r>
        <w:rPr>
          <w:noProof/>
        </w:rPr>
        <w:instrText xml:space="preserve"> PAGEREF _Toc200927295 \h </w:instrText>
      </w:r>
      <w:r>
        <w:rPr>
          <w:noProof/>
        </w:rPr>
      </w:r>
      <w:r>
        <w:rPr>
          <w:noProof/>
        </w:rPr>
        <w:fldChar w:fldCharType="separate"/>
      </w:r>
      <w:r>
        <w:rPr>
          <w:noProof/>
        </w:rPr>
        <w:t>295</w:t>
      </w:r>
      <w:r>
        <w:rPr>
          <w:noProof/>
        </w:rPr>
        <w:fldChar w:fldCharType="end"/>
      </w:r>
    </w:p>
    <w:p w14:paraId="4E44C3E9" w14:textId="51189B2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_Toc200927296 \h </w:instrText>
      </w:r>
      <w:r>
        <w:rPr>
          <w:noProof/>
        </w:rPr>
      </w:r>
      <w:r>
        <w:rPr>
          <w:noProof/>
        </w:rPr>
        <w:fldChar w:fldCharType="separate"/>
      </w:r>
      <w:r>
        <w:rPr>
          <w:noProof/>
        </w:rPr>
        <w:t>295</w:t>
      </w:r>
      <w:r>
        <w:rPr>
          <w:noProof/>
        </w:rPr>
        <w:fldChar w:fldCharType="end"/>
      </w:r>
    </w:p>
    <w:p w14:paraId="3F1CA4ED" w14:textId="1BE5289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14.3.7.2</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procedure</w:t>
      </w:r>
      <w:r>
        <w:rPr>
          <w:noProof/>
        </w:rPr>
        <w:tab/>
      </w:r>
      <w:r>
        <w:rPr>
          <w:noProof/>
        </w:rPr>
        <w:fldChar w:fldCharType="begin"/>
      </w:r>
      <w:r>
        <w:rPr>
          <w:noProof/>
        </w:rPr>
        <w:instrText xml:space="preserve"> PAGEREF _Toc200927297 \h </w:instrText>
      </w:r>
      <w:r>
        <w:rPr>
          <w:noProof/>
        </w:rPr>
      </w:r>
      <w:r>
        <w:rPr>
          <w:noProof/>
        </w:rPr>
        <w:fldChar w:fldCharType="separate"/>
      </w:r>
      <w:r>
        <w:rPr>
          <w:noProof/>
        </w:rPr>
        <w:t>295</w:t>
      </w:r>
      <w:r>
        <w:rPr>
          <w:noProof/>
        </w:rPr>
        <w:fldChar w:fldCharType="end"/>
      </w:r>
    </w:p>
    <w:p w14:paraId="48EFE56C" w14:textId="19D6E35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14.3.7.3</w:t>
      </w:r>
      <w:r>
        <w:rPr>
          <w:rFonts w:asciiTheme="minorHAnsi" w:eastAsiaTheme="minorEastAsia" w:hAnsiTheme="minorHAnsi" w:cstheme="minorBidi"/>
          <w:noProof/>
          <w:kern w:val="2"/>
          <w:sz w:val="24"/>
          <w:szCs w:val="24"/>
          <w:lang w:eastAsia="en-GB"/>
          <w14:ligatures w14:val="standardContextual"/>
        </w:rPr>
        <w:tab/>
      </w:r>
      <w:r>
        <w:rPr>
          <w:noProof/>
        </w:rPr>
        <w:t>TSC stream creation procedure</w:t>
      </w:r>
      <w:r>
        <w:rPr>
          <w:noProof/>
        </w:rPr>
        <w:tab/>
      </w:r>
      <w:r>
        <w:rPr>
          <w:noProof/>
        </w:rPr>
        <w:fldChar w:fldCharType="begin"/>
      </w:r>
      <w:r>
        <w:rPr>
          <w:noProof/>
        </w:rPr>
        <w:instrText xml:space="preserve"> PAGEREF _Toc200927298 \h </w:instrText>
      </w:r>
      <w:r>
        <w:rPr>
          <w:noProof/>
        </w:rPr>
      </w:r>
      <w:r>
        <w:rPr>
          <w:noProof/>
        </w:rPr>
        <w:fldChar w:fldCharType="separate"/>
      </w:r>
      <w:r>
        <w:rPr>
          <w:noProof/>
        </w:rPr>
        <w:t>296</w:t>
      </w:r>
      <w:r>
        <w:rPr>
          <w:noProof/>
        </w:rPr>
        <w:fldChar w:fldCharType="end"/>
      </w:r>
    </w:p>
    <w:p w14:paraId="36414B75" w14:textId="3A797EA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14.3.7.4</w:t>
      </w:r>
      <w:r>
        <w:rPr>
          <w:rFonts w:asciiTheme="minorHAnsi" w:eastAsiaTheme="minorEastAsia" w:hAnsiTheme="minorHAnsi" w:cstheme="minorBidi"/>
          <w:noProof/>
          <w:kern w:val="2"/>
          <w:sz w:val="24"/>
          <w:szCs w:val="24"/>
          <w:lang w:eastAsia="en-GB"/>
          <w14:ligatures w14:val="standardContextual"/>
        </w:rPr>
        <w:tab/>
      </w:r>
      <w:r>
        <w:rPr>
          <w:noProof/>
        </w:rPr>
        <w:t>TSC stream deletion procedure</w:t>
      </w:r>
      <w:r>
        <w:rPr>
          <w:noProof/>
        </w:rPr>
        <w:tab/>
      </w:r>
      <w:r>
        <w:rPr>
          <w:noProof/>
        </w:rPr>
        <w:fldChar w:fldCharType="begin"/>
      </w:r>
      <w:r>
        <w:rPr>
          <w:noProof/>
        </w:rPr>
        <w:instrText xml:space="preserve"> PAGEREF _Toc200927299 \h </w:instrText>
      </w:r>
      <w:r>
        <w:rPr>
          <w:noProof/>
        </w:rPr>
      </w:r>
      <w:r>
        <w:rPr>
          <w:noProof/>
        </w:rPr>
        <w:fldChar w:fldCharType="separate"/>
      </w:r>
      <w:r>
        <w:rPr>
          <w:noProof/>
        </w:rPr>
        <w:t>297</w:t>
      </w:r>
      <w:r>
        <w:rPr>
          <w:noProof/>
        </w:rPr>
        <w:fldChar w:fldCharType="end"/>
      </w:r>
    </w:p>
    <w:p w14:paraId="01F89E93" w14:textId="550FF32B"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14.3.8</w:t>
      </w:r>
      <w:r>
        <w:rPr>
          <w:rFonts w:asciiTheme="minorHAnsi" w:eastAsiaTheme="minorEastAsia" w:hAnsiTheme="minorHAnsi" w:cstheme="minorBidi"/>
          <w:noProof/>
          <w:kern w:val="2"/>
          <w:sz w:val="24"/>
          <w:szCs w:val="24"/>
          <w:lang w:eastAsia="en-GB"/>
          <w14:ligatures w14:val="standardContextual"/>
        </w:rPr>
        <w:tab/>
      </w:r>
      <w:r>
        <w:rPr>
          <w:noProof/>
        </w:rPr>
        <w:t>TSN resource management procedures</w:t>
      </w:r>
      <w:r>
        <w:rPr>
          <w:noProof/>
        </w:rPr>
        <w:tab/>
      </w:r>
      <w:r>
        <w:rPr>
          <w:noProof/>
        </w:rPr>
        <w:fldChar w:fldCharType="begin"/>
      </w:r>
      <w:r>
        <w:rPr>
          <w:noProof/>
        </w:rPr>
        <w:instrText xml:space="preserve"> PAGEREF _Toc200927300 \h </w:instrText>
      </w:r>
      <w:r>
        <w:rPr>
          <w:noProof/>
        </w:rPr>
      </w:r>
      <w:r>
        <w:rPr>
          <w:noProof/>
        </w:rPr>
        <w:fldChar w:fldCharType="separate"/>
      </w:r>
      <w:r>
        <w:rPr>
          <w:noProof/>
        </w:rPr>
        <w:t>298</w:t>
      </w:r>
      <w:r>
        <w:rPr>
          <w:noProof/>
        </w:rPr>
        <w:fldChar w:fldCharType="end"/>
      </w:r>
    </w:p>
    <w:p w14:paraId="39E8236D" w14:textId="2845751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_Toc200927301 \h </w:instrText>
      </w:r>
      <w:r>
        <w:rPr>
          <w:noProof/>
        </w:rPr>
      </w:r>
      <w:r>
        <w:rPr>
          <w:noProof/>
        </w:rPr>
        <w:fldChar w:fldCharType="separate"/>
      </w:r>
      <w:r>
        <w:rPr>
          <w:noProof/>
        </w:rPr>
        <w:t>298</w:t>
      </w:r>
      <w:r>
        <w:rPr>
          <w:noProof/>
        </w:rPr>
        <w:fldChar w:fldCharType="end"/>
      </w:r>
    </w:p>
    <w:p w14:paraId="19A3E505" w14:textId="56B9C81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14.3.8.2</w:t>
      </w:r>
      <w:r>
        <w:rPr>
          <w:rFonts w:asciiTheme="minorHAnsi" w:eastAsiaTheme="minorEastAsia" w:hAnsiTheme="minorHAnsi" w:cstheme="minorBidi"/>
          <w:noProof/>
          <w:kern w:val="2"/>
          <w:sz w:val="24"/>
          <w:szCs w:val="24"/>
          <w:lang w:eastAsia="en-GB"/>
          <w14:ligatures w14:val="standardContextual"/>
        </w:rPr>
        <w:tab/>
      </w:r>
      <w:r>
        <w:rPr>
          <w:noProof/>
        </w:rPr>
        <w:t>5GS TSN Bridge information reporting</w:t>
      </w:r>
      <w:r>
        <w:rPr>
          <w:noProof/>
        </w:rPr>
        <w:tab/>
      </w:r>
      <w:r>
        <w:rPr>
          <w:noProof/>
        </w:rPr>
        <w:fldChar w:fldCharType="begin"/>
      </w:r>
      <w:r>
        <w:rPr>
          <w:noProof/>
        </w:rPr>
        <w:instrText xml:space="preserve"> PAGEREF _Toc200927302 \h </w:instrText>
      </w:r>
      <w:r>
        <w:rPr>
          <w:noProof/>
        </w:rPr>
      </w:r>
      <w:r>
        <w:rPr>
          <w:noProof/>
        </w:rPr>
        <w:fldChar w:fldCharType="separate"/>
      </w:r>
      <w:r>
        <w:rPr>
          <w:noProof/>
        </w:rPr>
        <w:t>298</w:t>
      </w:r>
      <w:r>
        <w:rPr>
          <w:noProof/>
        </w:rPr>
        <w:fldChar w:fldCharType="end"/>
      </w:r>
    </w:p>
    <w:p w14:paraId="3F95A1D2" w14:textId="7754753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14.3.8.3</w:t>
      </w:r>
      <w:r>
        <w:rPr>
          <w:rFonts w:asciiTheme="minorHAnsi" w:eastAsiaTheme="minorEastAsia" w:hAnsiTheme="minorHAnsi" w:cstheme="minorBidi"/>
          <w:noProof/>
          <w:kern w:val="2"/>
          <w:sz w:val="24"/>
          <w:szCs w:val="24"/>
          <w:lang w:eastAsia="en-GB"/>
          <w14:ligatures w14:val="standardContextual"/>
        </w:rPr>
        <w:tab/>
      </w:r>
      <w:r>
        <w:rPr>
          <w:noProof/>
        </w:rPr>
        <w:t>5GS TSN Bridge configuration procedure</w:t>
      </w:r>
      <w:r>
        <w:rPr>
          <w:noProof/>
        </w:rPr>
        <w:tab/>
      </w:r>
      <w:r>
        <w:rPr>
          <w:noProof/>
        </w:rPr>
        <w:fldChar w:fldCharType="begin"/>
      </w:r>
      <w:r>
        <w:rPr>
          <w:noProof/>
        </w:rPr>
        <w:instrText xml:space="preserve"> PAGEREF _Toc200927303 \h </w:instrText>
      </w:r>
      <w:r>
        <w:rPr>
          <w:noProof/>
        </w:rPr>
      </w:r>
      <w:r>
        <w:rPr>
          <w:noProof/>
        </w:rPr>
        <w:fldChar w:fldCharType="separate"/>
      </w:r>
      <w:r>
        <w:rPr>
          <w:noProof/>
        </w:rPr>
        <w:t>299</w:t>
      </w:r>
      <w:r>
        <w:rPr>
          <w:noProof/>
        </w:rPr>
        <w:fldChar w:fldCharType="end"/>
      </w:r>
    </w:p>
    <w:p w14:paraId="6A6DC72F" w14:textId="66739E64"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sidRPr="002219FF">
        <w:rPr>
          <w:rFonts w:eastAsia="SimSun"/>
          <w:noProof/>
        </w:rPr>
        <w:t>14.3.9</w:t>
      </w:r>
      <w:r>
        <w:rPr>
          <w:rFonts w:asciiTheme="minorHAnsi" w:eastAsiaTheme="minorEastAsia" w:hAnsiTheme="minorHAnsi" w:cstheme="minorBidi"/>
          <w:noProof/>
          <w:kern w:val="2"/>
          <w:sz w:val="24"/>
          <w:szCs w:val="24"/>
          <w:lang w:eastAsia="en-GB"/>
          <w14:ligatures w14:val="standardContextual"/>
        </w:rPr>
        <w:tab/>
      </w:r>
      <w:r w:rsidRPr="002219FF">
        <w:rPr>
          <w:rFonts w:eastAsia="SimSun"/>
          <w:noProof/>
        </w:rPr>
        <w:t>Establishing communication with application service requirements</w:t>
      </w:r>
      <w:r>
        <w:rPr>
          <w:noProof/>
        </w:rPr>
        <w:tab/>
      </w:r>
      <w:r>
        <w:rPr>
          <w:noProof/>
        </w:rPr>
        <w:fldChar w:fldCharType="begin"/>
      </w:r>
      <w:r>
        <w:rPr>
          <w:noProof/>
        </w:rPr>
        <w:instrText xml:space="preserve"> PAGEREF _Toc200927304 \h </w:instrText>
      </w:r>
      <w:r>
        <w:rPr>
          <w:noProof/>
        </w:rPr>
      </w:r>
      <w:r>
        <w:rPr>
          <w:noProof/>
        </w:rPr>
        <w:fldChar w:fldCharType="separate"/>
      </w:r>
      <w:r>
        <w:rPr>
          <w:noProof/>
        </w:rPr>
        <w:t>300</w:t>
      </w:r>
      <w:r>
        <w:rPr>
          <w:noProof/>
        </w:rPr>
        <w:fldChar w:fldCharType="end"/>
      </w:r>
    </w:p>
    <w:p w14:paraId="107F445F" w14:textId="1981FA9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SimSun"/>
          <w:noProof/>
        </w:rPr>
        <w:t>14.3.9.1</w:t>
      </w:r>
      <w:r>
        <w:rPr>
          <w:rFonts w:asciiTheme="minorHAnsi" w:eastAsiaTheme="minorEastAsia" w:hAnsiTheme="minorHAnsi" w:cstheme="minorBidi"/>
          <w:noProof/>
          <w:kern w:val="2"/>
          <w:sz w:val="24"/>
          <w:szCs w:val="24"/>
          <w:lang w:eastAsia="en-GB"/>
          <w14:ligatures w14:val="standardContextual"/>
        </w:rPr>
        <w:tab/>
      </w:r>
      <w:r w:rsidRPr="002219FF">
        <w:rPr>
          <w:rFonts w:eastAsia="SimSun"/>
          <w:noProof/>
        </w:rPr>
        <w:t>General</w:t>
      </w:r>
      <w:r>
        <w:rPr>
          <w:noProof/>
        </w:rPr>
        <w:tab/>
      </w:r>
      <w:r>
        <w:rPr>
          <w:noProof/>
        </w:rPr>
        <w:fldChar w:fldCharType="begin"/>
      </w:r>
      <w:r>
        <w:rPr>
          <w:noProof/>
        </w:rPr>
        <w:instrText xml:space="preserve"> PAGEREF _Toc200927305 \h </w:instrText>
      </w:r>
      <w:r>
        <w:rPr>
          <w:noProof/>
        </w:rPr>
      </w:r>
      <w:r>
        <w:rPr>
          <w:noProof/>
        </w:rPr>
        <w:fldChar w:fldCharType="separate"/>
      </w:r>
      <w:r>
        <w:rPr>
          <w:noProof/>
        </w:rPr>
        <w:t>300</w:t>
      </w:r>
      <w:r>
        <w:rPr>
          <w:noProof/>
        </w:rPr>
        <w:fldChar w:fldCharType="end"/>
      </w:r>
    </w:p>
    <w:p w14:paraId="7D6EB25F" w14:textId="395FD59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SimSun"/>
          <w:noProof/>
        </w:rPr>
        <w:t>14.3.9.2</w:t>
      </w:r>
      <w:r>
        <w:rPr>
          <w:rFonts w:asciiTheme="minorHAnsi" w:eastAsiaTheme="minorEastAsia" w:hAnsiTheme="minorHAnsi" w:cstheme="minorBidi"/>
          <w:noProof/>
          <w:kern w:val="2"/>
          <w:sz w:val="24"/>
          <w:szCs w:val="24"/>
          <w:lang w:eastAsia="en-GB"/>
          <w14:ligatures w14:val="standardContextual"/>
        </w:rPr>
        <w:tab/>
      </w:r>
      <w:r w:rsidRPr="002219FF">
        <w:rPr>
          <w:rFonts w:eastAsia="SimSun"/>
          <w:noProof/>
        </w:rPr>
        <w:t>Procedures</w:t>
      </w:r>
      <w:r>
        <w:rPr>
          <w:noProof/>
        </w:rPr>
        <w:tab/>
      </w:r>
      <w:r>
        <w:rPr>
          <w:noProof/>
        </w:rPr>
        <w:fldChar w:fldCharType="begin"/>
      </w:r>
      <w:r>
        <w:rPr>
          <w:noProof/>
        </w:rPr>
        <w:instrText xml:space="preserve"> PAGEREF _Toc200927306 \h </w:instrText>
      </w:r>
      <w:r>
        <w:rPr>
          <w:noProof/>
        </w:rPr>
      </w:r>
      <w:r>
        <w:rPr>
          <w:noProof/>
        </w:rPr>
        <w:fldChar w:fldCharType="separate"/>
      </w:r>
      <w:r>
        <w:rPr>
          <w:noProof/>
        </w:rPr>
        <w:t>300</w:t>
      </w:r>
      <w:r>
        <w:rPr>
          <w:noProof/>
        </w:rPr>
        <w:fldChar w:fldCharType="end"/>
      </w:r>
    </w:p>
    <w:p w14:paraId="1ABDD9C1" w14:textId="0B9AD420"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sidRPr="002219FF">
        <w:rPr>
          <w:rFonts w:eastAsia="SimSun"/>
          <w:noProof/>
        </w:rPr>
        <w:t>14.3.9.2.1</w:t>
      </w:r>
      <w:r>
        <w:rPr>
          <w:rFonts w:asciiTheme="minorHAnsi" w:eastAsiaTheme="minorEastAsia" w:hAnsiTheme="minorHAnsi" w:cstheme="minorBidi"/>
          <w:noProof/>
          <w:kern w:val="2"/>
          <w:sz w:val="24"/>
          <w:szCs w:val="24"/>
          <w:lang w:eastAsia="en-GB"/>
          <w14:ligatures w14:val="standardContextual"/>
        </w:rPr>
        <w:tab/>
      </w:r>
      <w:r w:rsidRPr="002219FF">
        <w:rPr>
          <w:rFonts w:eastAsia="SimSun"/>
          <w:noProof/>
        </w:rPr>
        <w:t>Procedure triggered by correlated source and destination requests</w:t>
      </w:r>
      <w:r>
        <w:rPr>
          <w:noProof/>
        </w:rPr>
        <w:tab/>
      </w:r>
      <w:r>
        <w:rPr>
          <w:noProof/>
        </w:rPr>
        <w:fldChar w:fldCharType="begin"/>
      </w:r>
      <w:r>
        <w:rPr>
          <w:noProof/>
        </w:rPr>
        <w:instrText xml:space="preserve"> PAGEREF _Toc200927307 \h </w:instrText>
      </w:r>
      <w:r>
        <w:rPr>
          <w:noProof/>
        </w:rPr>
      </w:r>
      <w:r>
        <w:rPr>
          <w:noProof/>
        </w:rPr>
        <w:fldChar w:fldCharType="separate"/>
      </w:r>
      <w:r>
        <w:rPr>
          <w:noProof/>
        </w:rPr>
        <w:t>300</w:t>
      </w:r>
      <w:r>
        <w:rPr>
          <w:noProof/>
        </w:rPr>
        <w:fldChar w:fldCharType="end"/>
      </w:r>
    </w:p>
    <w:p w14:paraId="005782AE" w14:textId="597780F4"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sidRPr="002219FF">
        <w:rPr>
          <w:noProof/>
          <w:lang w:val="en-US"/>
        </w:rPr>
        <w:t>14.3.9.2.2</w:t>
      </w:r>
      <w:r>
        <w:rPr>
          <w:rFonts w:asciiTheme="minorHAnsi" w:eastAsiaTheme="minorEastAsia" w:hAnsiTheme="minorHAnsi" w:cstheme="minorBidi"/>
          <w:noProof/>
          <w:kern w:val="2"/>
          <w:sz w:val="24"/>
          <w:szCs w:val="24"/>
          <w:lang w:eastAsia="en-GB"/>
          <w14:ligatures w14:val="standardContextual"/>
        </w:rPr>
        <w:tab/>
      </w:r>
      <w:r w:rsidRPr="002219FF">
        <w:rPr>
          <w:noProof/>
          <w:lang w:val="en-US"/>
        </w:rPr>
        <w:t>Procedure triggered by source request and coordinated with destination</w:t>
      </w:r>
      <w:r>
        <w:rPr>
          <w:noProof/>
        </w:rPr>
        <w:tab/>
      </w:r>
      <w:r>
        <w:rPr>
          <w:noProof/>
        </w:rPr>
        <w:fldChar w:fldCharType="begin"/>
      </w:r>
      <w:r>
        <w:rPr>
          <w:noProof/>
        </w:rPr>
        <w:instrText xml:space="preserve"> PAGEREF _Toc200927308 \h </w:instrText>
      </w:r>
      <w:r>
        <w:rPr>
          <w:noProof/>
        </w:rPr>
      </w:r>
      <w:r>
        <w:rPr>
          <w:noProof/>
        </w:rPr>
        <w:fldChar w:fldCharType="separate"/>
      </w:r>
      <w:r>
        <w:rPr>
          <w:noProof/>
        </w:rPr>
        <w:t>301</w:t>
      </w:r>
      <w:r>
        <w:rPr>
          <w:noProof/>
        </w:rPr>
        <w:fldChar w:fldCharType="end"/>
      </w:r>
    </w:p>
    <w:p w14:paraId="383CFE37" w14:textId="627106C2"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rPr>
        <w:t>14.3.9.2.3</w:t>
      </w:r>
      <w:r>
        <w:rPr>
          <w:rFonts w:asciiTheme="minorHAnsi" w:eastAsiaTheme="minorEastAsia" w:hAnsiTheme="minorHAnsi" w:cstheme="minorBidi"/>
          <w:noProof/>
          <w:kern w:val="2"/>
          <w:sz w:val="24"/>
          <w:szCs w:val="24"/>
          <w:lang w:eastAsia="en-GB"/>
          <w14:ligatures w14:val="standardContextual"/>
        </w:rPr>
        <w:tab/>
      </w:r>
      <w:r>
        <w:rPr>
          <w:noProof/>
        </w:rPr>
        <w:t xml:space="preserve">Procedure </w:t>
      </w:r>
      <w:r w:rsidRPr="002219FF">
        <w:rPr>
          <w:rFonts w:eastAsia="SimSun"/>
          <w:noProof/>
        </w:rPr>
        <w:t>for establishing communication in Situational Awareness use case</w:t>
      </w:r>
      <w:r>
        <w:rPr>
          <w:noProof/>
        </w:rPr>
        <w:tab/>
      </w:r>
      <w:r>
        <w:rPr>
          <w:noProof/>
        </w:rPr>
        <w:fldChar w:fldCharType="begin"/>
      </w:r>
      <w:r>
        <w:rPr>
          <w:noProof/>
        </w:rPr>
        <w:instrText xml:space="preserve"> PAGEREF _Toc200927309 \h </w:instrText>
      </w:r>
      <w:r>
        <w:rPr>
          <w:noProof/>
        </w:rPr>
      </w:r>
      <w:r>
        <w:rPr>
          <w:noProof/>
        </w:rPr>
        <w:fldChar w:fldCharType="separate"/>
      </w:r>
      <w:r>
        <w:rPr>
          <w:noProof/>
        </w:rPr>
        <w:t>303</w:t>
      </w:r>
      <w:r>
        <w:rPr>
          <w:noProof/>
        </w:rPr>
        <w:fldChar w:fldCharType="end"/>
      </w:r>
    </w:p>
    <w:p w14:paraId="16F155E2" w14:textId="45377FFC"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14.3.10</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_Toc200927310 \h </w:instrText>
      </w:r>
      <w:r>
        <w:rPr>
          <w:noProof/>
        </w:rPr>
      </w:r>
      <w:r>
        <w:rPr>
          <w:noProof/>
        </w:rPr>
        <w:fldChar w:fldCharType="separate"/>
      </w:r>
      <w:r>
        <w:rPr>
          <w:noProof/>
        </w:rPr>
        <w:t>304</w:t>
      </w:r>
      <w:r>
        <w:rPr>
          <w:noProof/>
        </w:rPr>
        <w:fldChar w:fldCharType="end"/>
      </w:r>
    </w:p>
    <w:p w14:paraId="43786F0E" w14:textId="0B7ECB2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_Toc200927311 \h </w:instrText>
      </w:r>
      <w:r>
        <w:rPr>
          <w:noProof/>
        </w:rPr>
      </w:r>
      <w:r>
        <w:rPr>
          <w:noProof/>
        </w:rPr>
        <w:fldChar w:fldCharType="separate"/>
      </w:r>
      <w:r>
        <w:rPr>
          <w:noProof/>
        </w:rPr>
        <w:t>304</w:t>
      </w:r>
      <w:r>
        <w:rPr>
          <w:noProof/>
        </w:rPr>
        <w:fldChar w:fldCharType="end"/>
      </w:r>
    </w:p>
    <w:p w14:paraId="7E494F83" w14:textId="185D040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14.3.10.2</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_Toc200927312 \h </w:instrText>
      </w:r>
      <w:r>
        <w:rPr>
          <w:noProof/>
        </w:rPr>
      </w:r>
      <w:r>
        <w:rPr>
          <w:noProof/>
        </w:rPr>
        <w:fldChar w:fldCharType="separate"/>
      </w:r>
      <w:r>
        <w:rPr>
          <w:noProof/>
        </w:rPr>
        <w:t>304</w:t>
      </w:r>
      <w:r>
        <w:rPr>
          <w:noProof/>
        </w:rPr>
        <w:fldChar w:fldCharType="end"/>
      </w:r>
    </w:p>
    <w:p w14:paraId="5D7C5637" w14:textId="6E6885C2"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14.3.11</w:t>
      </w:r>
      <w:r>
        <w:rPr>
          <w:rFonts w:asciiTheme="minorHAnsi" w:eastAsiaTheme="minorEastAsia" w:hAnsiTheme="minorHAnsi" w:cstheme="minorBidi"/>
          <w:noProof/>
          <w:kern w:val="2"/>
          <w:sz w:val="24"/>
          <w:szCs w:val="24"/>
          <w:lang w:eastAsia="en-GB"/>
          <w14:ligatures w14:val="standardContextual"/>
        </w:rPr>
        <w:tab/>
      </w:r>
      <w:r>
        <w:rPr>
          <w:noProof/>
        </w:rPr>
        <w:t>VAL services over 5GS supporting EPS interworking</w:t>
      </w:r>
      <w:r>
        <w:rPr>
          <w:noProof/>
        </w:rPr>
        <w:tab/>
      </w:r>
      <w:r>
        <w:rPr>
          <w:noProof/>
        </w:rPr>
        <w:fldChar w:fldCharType="begin"/>
      </w:r>
      <w:r>
        <w:rPr>
          <w:noProof/>
        </w:rPr>
        <w:instrText xml:space="preserve"> PAGEREF _Toc200927313 \h </w:instrText>
      </w:r>
      <w:r>
        <w:rPr>
          <w:noProof/>
        </w:rPr>
      </w:r>
      <w:r>
        <w:rPr>
          <w:noProof/>
        </w:rPr>
        <w:fldChar w:fldCharType="separate"/>
      </w:r>
      <w:r>
        <w:rPr>
          <w:noProof/>
        </w:rPr>
        <w:t>305</w:t>
      </w:r>
      <w:r>
        <w:rPr>
          <w:noProof/>
        </w:rPr>
        <w:fldChar w:fldCharType="end"/>
      </w:r>
    </w:p>
    <w:p w14:paraId="06045F1D" w14:textId="39CA2970"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sidRPr="002219FF">
        <w:rPr>
          <w:rFonts w:eastAsia="Malgun Gothic"/>
          <w:noProof/>
        </w:rPr>
        <w:t>14.3.12</w:t>
      </w:r>
      <w:r>
        <w:rPr>
          <w:rFonts w:asciiTheme="minorHAnsi" w:eastAsiaTheme="minorEastAsia" w:hAnsiTheme="minorHAnsi" w:cstheme="minorBidi"/>
          <w:noProof/>
          <w:kern w:val="2"/>
          <w:sz w:val="24"/>
          <w:szCs w:val="24"/>
          <w:lang w:eastAsia="en-GB"/>
          <w14:ligatures w14:val="standardContextual"/>
        </w:rPr>
        <w:tab/>
      </w:r>
      <w:r w:rsidRPr="002219FF">
        <w:rPr>
          <w:rFonts w:eastAsia="Malgun Gothic"/>
          <w:noProof/>
        </w:rPr>
        <w:t>UE unified traffic pattern and monitoring management</w:t>
      </w:r>
      <w:r>
        <w:rPr>
          <w:noProof/>
        </w:rPr>
        <w:tab/>
      </w:r>
      <w:r>
        <w:rPr>
          <w:noProof/>
        </w:rPr>
        <w:fldChar w:fldCharType="begin"/>
      </w:r>
      <w:r>
        <w:rPr>
          <w:noProof/>
        </w:rPr>
        <w:instrText xml:space="preserve"> PAGEREF _Toc200927314 \h </w:instrText>
      </w:r>
      <w:r>
        <w:rPr>
          <w:noProof/>
        </w:rPr>
      </w:r>
      <w:r>
        <w:rPr>
          <w:noProof/>
        </w:rPr>
        <w:fldChar w:fldCharType="separate"/>
      </w:r>
      <w:r>
        <w:rPr>
          <w:noProof/>
        </w:rPr>
        <w:t>305</w:t>
      </w:r>
      <w:r>
        <w:rPr>
          <w:noProof/>
        </w:rPr>
        <w:fldChar w:fldCharType="end"/>
      </w:r>
    </w:p>
    <w:p w14:paraId="70C19AEC" w14:textId="40A5829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Malgun Gothic"/>
          <w:noProof/>
        </w:rPr>
        <w:t>14.3.12.1</w:t>
      </w:r>
      <w:r>
        <w:rPr>
          <w:rFonts w:asciiTheme="minorHAnsi" w:eastAsiaTheme="minorEastAsia" w:hAnsiTheme="minorHAnsi" w:cstheme="minorBidi"/>
          <w:noProof/>
          <w:kern w:val="2"/>
          <w:sz w:val="24"/>
          <w:szCs w:val="24"/>
          <w:lang w:eastAsia="en-GB"/>
          <w14:ligatures w14:val="standardContextual"/>
        </w:rPr>
        <w:tab/>
      </w:r>
      <w:r w:rsidRPr="002219FF">
        <w:rPr>
          <w:rFonts w:eastAsia="Malgun Gothic"/>
          <w:noProof/>
        </w:rPr>
        <w:t>General</w:t>
      </w:r>
      <w:r>
        <w:rPr>
          <w:noProof/>
        </w:rPr>
        <w:tab/>
      </w:r>
      <w:r>
        <w:rPr>
          <w:noProof/>
        </w:rPr>
        <w:fldChar w:fldCharType="begin"/>
      </w:r>
      <w:r>
        <w:rPr>
          <w:noProof/>
        </w:rPr>
        <w:instrText xml:space="preserve"> PAGEREF _Toc200927315 \h </w:instrText>
      </w:r>
      <w:r>
        <w:rPr>
          <w:noProof/>
        </w:rPr>
      </w:r>
      <w:r>
        <w:rPr>
          <w:noProof/>
        </w:rPr>
        <w:fldChar w:fldCharType="separate"/>
      </w:r>
      <w:r>
        <w:rPr>
          <w:noProof/>
        </w:rPr>
        <w:t>305</w:t>
      </w:r>
      <w:r>
        <w:rPr>
          <w:noProof/>
        </w:rPr>
        <w:fldChar w:fldCharType="end"/>
      </w:r>
    </w:p>
    <w:p w14:paraId="4E614333" w14:textId="4283223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Malgun Gothic"/>
          <w:noProof/>
        </w:rPr>
        <w:t>14.3.12.3</w:t>
      </w:r>
      <w:r>
        <w:rPr>
          <w:rFonts w:asciiTheme="minorHAnsi" w:eastAsiaTheme="minorEastAsia" w:hAnsiTheme="minorHAnsi" w:cstheme="minorBidi"/>
          <w:noProof/>
          <w:kern w:val="2"/>
          <w:sz w:val="24"/>
          <w:szCs w:val="24"/>
          <w:lang w:eastAsia="en-GB"/>
          <w14:ligatures w14:val="standardContextual"/>
        </w:rPr>
        <w:tab/>
      </w:r>
      <w:r w:rsidRPr="002219FF">
        <w:rPr>
          <w:rFonts w:eastAsia="Malgun Gothic"/>
          <w:noProof/>
        </w:rPr>
        <w:t>UE unified traffic pattern update notification procedure</w:t>
      </w:r>
      <w:r>
        <w:rPr>
          <w:noProof/>
        </w:rPr>
        <w:tab/>
      </w:r>
      <w:r>
        <w:rPr>
          <w:noProof/>
        </w:rPr>
        <w:fldChar w:fldCharType="begin"/>
      </w:r>
      <w:r>
        <w:rPr>
          <w:noProof/>
        </w:rPr>
        <w:instrText xml:space="preserve"> PAGEREF _Toc200927316 \h </w:instrText>
      </w:r>
      <w:r>
        <w:rPr>
          <w:noProof/>
        </w:rPr>
      </w:r>
      <w:r>
        <w:rPr>
          <w:noProof/>
        </w:rPr>
        <w:fldChar w:fldCharType="separate"/>
      </w:r>
      <w:r>
        <w:rPr>
          <w:noProof/>
        </w:rPr>
        <w:t>307</w:t>
      </w:r>
      <w:r>
        <w:rPr>
          <w:noProof/>
        </w:rPr>
        <w:fldChar w:fldCharType="end"/>
      </w:r>
    </w:p>
    <w:p w14:paraId="045BD1EC" w14:textId="0BE9495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Malgun Gothic"/>
          <w:noProof/>
        </w:rPr>
        <w:t>14.3.12.4</w:t>
      </w:r>
      <w:r>
        <w:rPr>
          <w:rFonts w:asciiTheme="minorHAnsi" w:eastAsiaTheme="minorEastAsia" w:hAnsiTheme="minorHAnsi" w:cstheme="minorBidi"/>
          <w:noProof/>
          <w:kern w:val="2"/>
          <w:sz w:val="24"/>
          <w:szCs w:val="24"/>
          <w:lang w:eastAsia="en-GB"/>
          <w14:ligatures w14:val="standardContextual"/>
        </w:rPr>
        <w:tab/>
      </w:r>
      <w:r w:rsidRPr="002219FF">
        <w:rPr>
          <w:rFonts w:eastAsia="Malgun Gothic"/>
          <w:noProof/>
        </w:rPr>
        <w:t>Management and 5GC exposure procedures</w:t>
      </w:r>
      <w:r>
        <w:rPr>
          <w:noProof/>
        </w:rPr>
        <w:tab/>
      </w:r>
      <w:r>
        <w:rPr>
          <w:noProof/>
        </w:rPr>
        <w:fldChar w:fldCharType="begin"/>
      </w:r>
      <w:r>
        <w:rPr>
          <w:noProof/>
        </w:rPr>
        <w:instrText xml:space="preserve"> PAGEREF _Toc200927317 \h </w:instrText>
      </w:r>
      <w:r>
        <w:rPr>
          <w:noProof/>
        </w:rPr>
      </w:r>
      <w:r>
        <w:rPr>
          <w:noProof/>
        </w:rPr>
        <w:fldChar w:fldCharType="separate"/>
      </w:r>
      <w:r>
        <w:rPr>
          <w:noProof/>
        </w:rPr>
        <w:t>307</w:t>
      </w:r>
      <w:r>
        <w:rPr>
          <w:noProof/>
        </w:rPr>
        <w:fldChar w:fldCharType="end"/>
      </w:r>
    </w:p>
    <w:p w14:paraId="51910EC5" w14:textId="0B125AB0"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sidRPr="002219FF">
        <w:rPr>
          <w:rFonts w:eastAsia="Malgun Gothic"/>
          <w:noProof/>
        </w:rPr>
        <w:t>14.3.12.4.1</w:t>
      </w:r>
      <w:r>
        <w:rPr>
          <w:rFonts w:asciiTheme="minorHAnsi" w:eastAsiaTheme="minorEastAsia" w:hAnsiTheme="minorHAnsi" w:cstheme="minorBidi"/>
          <w:noProof/>
          <w:kern w:val="2"/>
          <w:sz w:val="24"/>
          <w:szCs w:val="24"/>
          <w:lang w:eastAsia="en-GB"/>
          <w14:ligatures w14:val="standardContextual"/>
        </w:rPr>
        <w:tab/>
      </w:r>
      <w:r w:rsidRPr="002219FF">
        <w:rPr>
          <w:rFonts w:eastAsia="Malgun Gothic"/>
          <w:noProof/>
        </w:rPr>
        <w:t>General</w:t>
      </w:r>
      <w:r>
        <w:rPr>
          <w:noProof/>
        </w:rPr>
        <w:tab/>
      </w:r>
      <w:r>
        <w:rPr>
          <w:noProof/>
        </w:rPr>
        <w:fldChar w:fldCharType="begin"/>
      </w:r>
      <w:r>
        <w:rPr>
          <w:noProof/>
        </w:rPr>
        <w:instrText xml:space="preserve"> PAGEREF _Toc200927318 \h </w:instrText>
      </w:r>
      <w:r>
        <w:rPr>
          <w:noProof/>
        </w:rPr>
      </w:r>
      <w:r>
        <w:rPr>
          <w:noProof/>
        </w:rPr>
        <w:fldChar w:fldCharType="separate"/>
      </w:r>
      <w:r>
        <w:rPr>
          <w:noProof/>
        </w:rPr>
        <w:t>307</w:t>
      </w:r>
      <w:r>
        <w:rPr>
          <w:noProof/>
        </w:rPr>
        <w:fldChar w:fldCharType="end"/>
      </w:r>
    </w:p>
    <w:p w14:paraId="44F072B5" w14:textId="5FC3D604"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sidRPr="002219FF">
        <w:rPr>
          <w:rFonts w:eastAsia="Malgun Gothic"/>
          <w:noProof/>
        </w:rPr>
        <w:t>14.3.12.4.2</w:t>
      </w:r>
      <w:r>
        <w:rPr>
          <w:rFonts w:asciiTheme="minorHAnsi" w:eastAsiaTheme="minorEastAsia" w:hAnsiTheme="minorHAnsi" w:cstheme="minorBidi"/>
          <w:noProof/>
          <w:kern w:val="2"/>
          <w:sz w:val="24"/>
          <w:szCs w:val="24"/>
          <w:lang w:eastAsia="en-GB"/>
          <w14:ligatures w14:val="standardContextual"/>
        </w:rPr>
        <w:tab/>
      </w:r>
      <w:r w:rsidRPr="002219FF">
        <w:rPr>
          <w:rFonts w:eastAsia="Malgun Gothic"/>
          <w:noProof/>
        </w:rPr>
        <w:t>UE unified traffic pattern management procedure</w:t>
      </w:r>
      <w:r>
        <w:rPr>
          <w:noProof/>
        </w:rPr>
        <w:tab/>
      </w:r>
      <w:r>
        <w:rPr>
          <w:noProof/>
        </w:rPr>
        <w:fldChar w:fldCharType="begin"/>
      </w:r>
      <w:r>
        <w:rPr>
          <w:noProof/>
        </w:rPr>
        <w:instrText xml:space="preserve"> PAGEREF _Toc200927319 \h </w:instrText>
      </w:r>
      <w:r>
        <w:rPr>
          <w:noProof/>
        </w:rPr>
      </w:r>
      <w:r>
        <w:rPr>
          <w:noProof/>
        </w:rPr>
        <w:fldChar w:fldCharType="separate"/>
      </w:r>
      <w:r>
        <w:rPr>
          <w:noProof/>
        </w:rPr>
        <w:t>307</w:t>
      </w:r>
      <w:r>
        <w:rPr>
          <w:noProof/>
        </w:rPr>
        <w:fldChar w:fldCharType="end"/>
      </w:r>
    </w:p>
    <w:p w14:paraId="576D6D1C" w14:textId="49031553"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sidRPr="002219FF">
        <w:rPr>
          <w:rFonts w:eastAsia="Malgun Gothic"/>
          <w:noProof/>
        </w:rPr>
        <w:t>14.3.12.4.3</w:t>
      </w:r>
      <w:r>
        <w:rPr>
          <w:rFonts w:asciiTheme="minorHAnsi" w:eastAsiaTheme="minorEastAsia" w:hAnsiTheme="minorHAnsi" w:cstheme="minorBidi"/>
          <w:noProof/>
          <w:kern w:val="2"/>
          <w:sz w:val="24"/>
          <w:szCs w:val="24"/>
          <w:lang w:eastAsia="en-GB"/>
          <w14:ligatures w14:val="standardContextual"/>
        </w:rPr>
        <w:tab/>
      </w:r>
      <w:r w:rsidRPr="002219FF">
        <w:rPr>
          <w:rFonts w:eastAsia="Malgun Gothic"/>
          <w:noProof/>
        </w:rPr>
        <w:t>Network parameter coordination procedure</w:t>
      </w:r>
      <w:r>
        <w:rPr>
          <w:noProof/>
        </w:rPr>
        <w:tab/>
      </w:r>
      <w:r>
        <w:rPr>
          <w:noProof/>
        </w:rPr>
        <w:fldChar w:fldCharType="begin"/>
      </w:r>
      <w:r>
        <w:rPr>
          <w:noProof/>
        </w:rPr>
        <w:instrText xml:space="preserve"> PAGEREF _Toc200927320 \h </w:instrText>
      </w:r>
      <w:r>
        <w:rPr>
          <w:noProof/>
        </w:rPr>
      </w:r>
      <w:r>
        <w:rPr>
          <w:noProof/>
        </w:rPr>
        <w:fldChar w:fldCharType="separate"/>
      </w:r>
      <w:r>
        <w:rPr>
          <w:noProof/>
        </w:rPr>
        <w:t>309</w:t>
      </w:r>
      <w:r>
        <w:rPr>
          <w:noProof/>
        </w:rPr>
        <w:fldChar w:fldCharType="end"/>
      </w:r>
    </w:p>
    <w:p w14:paraId="1BFF9F78" w14:textId="0F127284"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14.3.13</w:t>
      </w:r>
      <w:r>
        <w:rPr>
          <w:rFonts w:asciiTheme="minorHAnsi" w:eastAsiaTheme="minorEastAsia" w:hAnsiTheme="minorHAnsi" w:cstheme="minorBidi"/>
          <w:noProof/>
          <w:kern w:val="2"/>
          <w:sz w:val="24"/>
          <w:szCs w:val="24"/>
          <w:lang w:eastAsia="en-GB"/>
          <w14:ligatures w14:val="standardContextual"/>
        </w:rPr>
        <w:tab/>
      </w:r>
      <w:r>
        <w:rPr>
          <w:noProof/>
        </w:rPr>
        <w:t>Background Data Transfer configuration</w:t>
      </w:r>
      <w:r>
        <w:rPr>
          <w:noProof/>
        </w:rPr>
        <w:tab/>
      </w:r>
      <w:r>
        <w:rPr>
          <w:noProof/>
        </w:rPr>
        <w:fldChar w:fldCharType="begin"/>
      </w:r>
      <w:r>
        <w:rPr>
          <w:noProof/>
        </w:rPr>
        <w:instrText xml:space="preserve"> PAGEREF _Toc200927321 \h </w:instrText>
      </w:r>
      <w:r>
        <w:rPr>
          <w:noProof/>
        </w:rPr>
      </w:r>
      <w:r>
        <w:rPr>
          <w:noProof/>
        </w:rPr>
        <w:fldChar w:fldCharType="separate"/>
      </w:r>
      <w:r>
        <w:rPr>
          <w:noProof/>
        </w:rPr>
        <w:t>310</w:t>
      </w:r>
      <w:r>
        <w:rPr>
          <w:noProof/>
        </w:rPr>
        <w:fldChar w:fldCharType="end"/>
      </w:r>
    </w:p>
    <w:p w14:paraId="38957F55" w14:textId="66F72C0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Malgun Gothic"/>
          <w:noProof/>
        </w:rPr>
        <w:t>14.3.13.1</w:t>
      </w:r>
      <w:r>
        <w:rPr>
          <w:rFonts w:asciiTheme="minorHAnsi" w:eastAsiaTheme="minorEastAsia" w:hAnsiTheme="minorHAnsi" w:cstheme="minorBidi"/>
          <w:noProof/>
          <w:kern w:val="2"/>
          <w:sz w:val="24"/>
          <w:szCs w:val="24"/>
          <w:lang w:eastAsia="en-GB"/>
          <w14:ligatures w14:val="standardContextual"/>
        </w:rPr>
        <w:tab/>
      </w:r>
      <w:r w:rsidRPr="002219FF">
        <w:rPr>
          <w:rFonts w:eastAsia="Malgun Gothic"/>
          <w:noProof/>
        </w:rPr>
        <w:t>General</w:t>
      </w:r>
      <w:r>
        <w:rPr>
          <w:noProof/>
        </w:rPr>
        <w:tab/>
      </w:r>
      <w:r>
        <w:rPr>
          <w:noProof/>
        </w:rPr>
        <w:fldChar w:fldCharType="begin"/>
      </w:r>
      <w:r>
        <w:rPr>
          <w:noProof/>
        </w:rPr>
        <w:instrText xml:space="preserve"> PAGEREF _Toc200927322 \h </w:instrText>
      </w:r>
      <w:r>
        <w:rPr>
          <w:noProof/>
        </w:rPr>
      </w:r>
      <w:r>
        <w:rPr>
          <w:noProof/>
        </w:rPr>
        <w:fldChar w:fldCharType="separate"/>
      </w:r>
      <w:r>
        <w:rPr>
          <w:noProof/>
        </w:rPr>
        <w:t>310</w:t>
      </w:r>
      <w:r>
        <w:rPr>
          <w:noProof/>
        </w:rPr>
        <w:fldChar w:fldCharType="end"/>
      </w:r>
    </w:p>
    <w:p w14:paraId="5A42B752" w14:textId="3722DD6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Malgun Gothic"/>
          <w:noProof/>
        </w:rPr>
        <w:t>14.3.13.2</w:t>
      </w:r>
      <w:r>
        <w:rPr>
          <w:rFonts w:asciiTheme="minorHAnsi" w:eastAsiaTheme="minorEastAsia" w:hAnsiTheme="minorHAnsi" w:cstheme="minorBidi"/>
          <w:noProof/>
          <w:kern w:val="2"/>
          <w:sz w:val="24"/>
          <w:szCs w:val="24"/>
          <w:lang w:eastAsia="en-GB"/>
          <w14:ligatures w14:val="standardContextual"/>
        </w:rPr>
        <w:tab/>
      </w:r>
      <w:r w:rsidRPr="002219FF">
        <w:rPr>
          <w:rFonts w:eastAsia="Malgun Gothic"/>
          <w:noProof/>
        </w:rPr>
        <w:t>Request and Select Background Data Transfer Policy</w:t>
      </w:r>
      <w:r>
        <w:rPr>
          <w:noProof/>
        </w:rPr>
        <w:tab/>
      </w:r>
      <w:r>
        <w:rPr>
          <w:noProof/>
        </w:rPr>
        <w:fldChar w:fldCharType="begin"/>
      </w:r>
      <w:r>
        <w:rPr>
          <w:noProof/>
        </w:rPr>
        <w:instrText xml:space="preserve"> PAGEREF _Toc200927323 \h </w:instrText>
      </w:r>
      <w:r>
        <w:rPr>
          <w:noProof/>
        </w:rPr>
      </w:r>
      <w:r>
        <w:rPr>
          <w:noProof/>
        </w:rPr>
        <w:fldChar w:fldCharType="separate"/>
      </w:r>
      <w:r>
        <w:rPr>
          <w:noProof/>
        </w:rPr>
        <w:t>310</w:t>
      </w:r>
      <w:r>
        <w:rPr>
          <w:noProof/>
        </w:rPr>
        <w:fldChar w:fldCharType="end"/>
      </w:r>
    </w:p>
    <w:p w14:paraId="4C7F9DA7" w14:textId="0A3121D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Malgun Gothic"/>
          <w:noProof/>
        </w:rPr>
        <w:t>14.3.13.3</w:t>
      </w:r>
      <w:r>
        <w:rPr>
          <w:rFonts w:asciiTheme="minorHAnsi" w:eastAsiaTheme="minorEastAsia" w:hAnsiTheme="minorHAnsi" w:cstheme="minorBidi"/>
          <w:noProof/>
          <w:kern w:val="2"/>
          <w:sz w:val="24"/>
          <w:szCs w:val="24"/>
          <w:lang w:eastAsia="en-GB"/>
          <w14:ligatures w14:val="standardContextual"/>
        </w:rPr>
        <w:tab/>
      </w:r>
      <w:r w:rsidRPr="002219FF">
        <w:rPr>
          <w:rFonts w:eastAsia="Malgun Gothic"/>
          <w:noProof/>
        </w:rPr>
        <w:t>Reselect Background Data Transfer Policy</w:t>
      </w:r>
      <w:r>
        <w:rPr>
          <w:noProof/>
        </w:rPr>
        <w:tab/>
      </w:r>
      <w:r>
        <w:rPr>
          <w:noProof/>
        </w:rPr>
        <w:fldChar w:fldCharType="begin"/>
      </w:r>
      <w:r>
        <w:rPr>
          <w:noProof/>
        </w:rPr>
        <w:instrText xml:space="preserve"> PAGEREF _Toc200927324 \h </w:instrText>
      </w:r>
      <w:r>
        <w:rPr>
          <w:noProof/>
        </w:rPr>
      </w:r>
      <w:r>
        <w:rPr>
          <w:noProof/>
        </w:rPr>
        <w:fldChar w:fldCharType="separate"/>
      </w:r>
      <w:r>
        <w:rPr>
          <w:noProof/>
        </w:rPr>
        <w:t>311</w:t>
      </w:r>
      <w:r>
        <w:rPr>
          <w:noProof/>
        </w:rPr>
        <w:fldChar w:fldCharType="end"/>
      </w:r>
    </w:p>
    <w:p w14:paraId="56CFF9D7" w14:textId="792E721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Malgun Gothic"/>
          <w:noProof/>
        </w:rPr>
        <w:t>14.3.13.4</w:t>
      </w:r>
      <w:r>
        <w:rPr>
          <w:rFonts w:asciiTheme="minorHAnsi" w:eastAsiaTheme="minorEastAsia" w:hAnsiTheme="minorHAnsi" w:cstheme="minorBidi"/>
          <w:noProof/>
          <w:kern w:val="2"/>
          <w:sz w:val="24"/>
          <w:szCs w:val="24"/>
          <w:lang w:eastAsia="en-GB"/>
          <w14:ligatures w14:val="standardContextual"/>
        </w:rPr>
        <w:tab/>
      </w:r>
      <w:r w:rsidRPr="002219FF">
        <w:rPr>
          <w:rFonts w:eastAsia="Malgun Gothic"/>
          <w:noProof/>
        </w:rPr>
        <w:t>BDT configuration get</w:t>
      </w:r>
      <w:r>
        <w:rPr>
          <w:noProof/>
        </w:rPr>
        <w:tab/>
      </w:r>
      <w:r>
        <w:rPr>
          <w:noProof/>
        </w:rPr>
        <w:fldChar w:fldCharType="begin"/>
      </w:r>
      <w:r>
        <w:rPr>
          <w:noProof/>
        </w:rPr>
        <w:instrText xml:space="preserve"> PAGEREF _Toc200927325 \h </w:instrText>
      </w:r>
      <w:r>
        <w:rPr>
          <w:noProof/>
        </w:rPr>
      </w:r>
      <w:r>
        <w:rPr>
          <w:noProof/>
        </w:rPr>
        <w:fldChar w:fldCharType="separate"/>
      </w:r>
      <w:r>
        <w:rPr>
          <w:noProof/>
        </w:rPr>
        <w:t>312</w:t>
      </w:r>
      <w:r>
        <w:rPr>
          <w:noProof/>
        </w:rPr>
        <w:fldChar w:fldCharType="end"/>
      </w:r>
    </w:p>
    <w:p w14:paraId="03B095B6" w14:textId="7CA6FA5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Malgun Gothic"/>
          <w:noProof/>
        </w:rPr>
        <w:t>14.3.13.5</w:t>
      </w:r>
      <w:r>
        <w:rPr>
          <w:rFonts w:asciiTheme="minorHAnsi" w:eastAsiaTheme="minorEastAsia" w:hAnsiTheme="minorHAnsi" w:cstheme="minorBidi"/>
          <w:noProof/>
          <w:kern w:val="2"/>
          <w:sz w:val="24"/>
          <w:szCs w:val="24"/>
          <w:lang w:eastAsia="en-GB"/>
          <w14:ligatures w14:val="standardContextual"/>
        </w:rPr>
        <w:tab/>
      </w:r>
      <w:r w:rsidRPr="002219FF">
        <w:rPr>
          <w:rFonts w:eastAsia="Malgun Gothic"/>
          <w:noProof/>
        </w:rPr>
        <w:t>BDT configuration update</w:t>
      </w:r>
      <w:r>
        <w:rPr>
          <w:noProof/>
        </w:rPr>
        <w:tab/>
      </w:r>
      <w:r>
        <w:rPr>
          <w:noProof/>
        </w:rPr>
        <w:fldChar w:fldCharType="begin"/>
      </w:r>
      <w:r>
        <w:rPr>
          <w:noProof/>
        </w:rPr>
        <w:instrText xml:space="preserve"> PAGEREF _Toc200927326 \h </w:instrText>
      </w:r>
      <w:r>
        <w:rPr>
          <w:noProof/>
        </w:rPr>
      </w:r>
      <w:r>
        <w:rPr>
          <w:noProof/>
        </w:rPr>
        <w:fldChar w:fldCharType="separate"/>
      </w:r>
      <w:r>
        <w:rPr>
          <w:noProof/>
        </w:rPr>
        <w:t>312</w:t>
      </w:r>
      <w:r>
        <w:rPr>
          <w:noProof/>
        </w:rPr>
        <w:fldChar w:fldCharType="end"/>
      </w:r>
    </w:p>
    <w:p w14:paraId="286C0A1C" w14:textId="0B1A684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Malgun Gothic"/>
          <w:noProof/>
        </w:rPr>
        <w:t>14.3.13.6</w:t>
      </w:r>
      <w:r>
        <w:rPr>
          <w:rFonts w:asciiTheme="minorHAnsi" w:eastAsiaTheme="minorEastAsia" w:hAnsiTheme="minorHAnsi" w:cstheme="minorBidi"/>
          <w:noProof/>
          <w:kern w:val="2"/>
          <w:sz w:val="24"/>
          <w:szCs w:val="24"/>
          <w:lang w:eastAsia="en-GB"/>
          <w14:ligatures w14:val="standardContextual"/>
        </w:rPr>
        <w:tab/>
      </w:r>
      <w:r w:rsidRPr="002219FF">
        <w:rPr>
          <w:rFonts w:eastAsia="Malgun Gothic"/>
          <w:noProof/>
        </w:rPr>
        <w:t>BDT configuration delete</w:t>
      </w:r>
      <w:r>
        <w:rPr>
          <w:noProof/>
        </w:rPr>
        <w:tab/>
      </w:r>
      <w:r>
        <w:rPr>
          <w:noProof/>
        </w:rPr>
        <w:fldChar w:fldCharType="begin"/>
      </w:r>
      <w:r>
        <w:rPr>
          <w:noProof/>
        </w:rPr>
        <w:instrText xml:space="preserve"> PAGEREF _Toc200927327 \h </w:instrText>
      </w:r>
      <w:r>
        <w:rPr>
          <w:noProof/>
        </w:rPr>
      </w:r>
      <w:r>
        <w:rPr>
          <w:noProof/>
        </w:rPr>
        <w:fldChar w:fldCharType="separate"/>
      </w:r>
      <w:r>
        <w:rPr>
          <w:noProof/>
        </w:rPr>
        <w:t>313</w:t>
      </w:r>
      <w:r>
        <w:rPr>
          <w:noProof/>
        </w:rPr>
        <w:fldChar w:fldCharType="end"/>
      </w:r>
    </w:p>
    <w:p w14:paraId="53CCA757" w14:textId="20BACDA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Malgun Gothic"/>
          <w:noProof/>
        </w:rPr>
        <w:t>14.3.14.1</w:t>
      </w:r>
      <w:r>
        <w:rPr>
          <w:rFonts w:asciiTheme="minorHAnsi" w:eastAsiaTheme="minorEastAsia" w:hAnsiTheme="minorHAnsi" w:cstheme="minorBidi"/>
          <w:noProof/>
          <w:kern w:val="2"/>
          <w:sz w:val="24"/>
          <w:szCs w:val="24"/>
          <w:lang w:eastAsia="en-GB"/>
          <w14:ligatures w14:val="standardContextual"/>
        </w:rPr>
        <w:tab/>
      </w:r>
      <w:r w:rsidRPr="002219FF">
        <w:rPr>
          <w:rFonts w:eastAsia="Malgun Gothic"/>
          <w:noProof/>
        </w:rPr>
        <w:t>General</w:t>
      </w:r>
      <w:r>
        <w:rPr>
          <w:noProof/>
        </w:rPr>
        <w:tab/>
      </w:r>
      <w:r>
        <w:rPr>
          <w:noProof/>
        </w:rPr>
        <w:fldChar w:fldCharType="begin"/>
      </w:r>
      <w:r>
        <w:rPr>
          <w:noProof/>
        </w:rPr>
        <w:instrText xml:space="preserve"> PAGEREF _Toc200927328 \h </w:instrText>
      </w:r>
      <w:r>
        <w:rPr>
          <w:noProof/>
        </w:rPr>
      </w:r>
      <w:r>
        <w:rPr>
          <w:noProof/>
        </w:rPr>
        <w:fldChar w:fldCharType="separate"/>
      </w:r>
      <w:r>
        <w:rPr>
          <w:noProof/>
        </w:rPr>
        <w:t>314</w:t>
      </w:r>
      <w:r>
        <w:rPr>
          <w:noProof/>
        </w:rPr>
        <w:fldChar w:fldCharType="end"/>
      </w:r>
    </w:p>
    <w:p w14:paraId="6D3CA645" w14:textId="2739ACF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sidRPr="002219FF">
        <w:rPr>
          <w:rFonts w:eastAsia="Malgun Gothic"/>
          <w:noProof/>
        </w:rPr>
        <w:t>14.3.14.2</w:t>
      </w:r>
      <w:r>
        <w:rPr>
          <w:rFonts w:asciiTheme="minorHAnsi" w:eastAsiaTheme="minorEastAsia" w:hAnsiTheme="minorHAnsi" w:cstheme="minorBidi"/>
          <w:noProof/>
          <w:kern w:val="2"/>
          <w:sz w:val="24"/>
          <w:szCs w:val="24"/>
          <w:lang w:eastAsia="en-GB"/>
          <w14:ligatures w14:val="standardContextual"/>
        </w:rPr>
        <w:tab/>
      </w:r>
      <w:r w:rsidRPr="002219FF">
        <w:rPr>
          <w:rFonts w:eastAsia="Malgun Gothic"/>
          <w:noProof/>
        </w:rPr>
        <w:t>Device Triggering via NRM procedure</w:t>
      </w:r>
      <w:r>
        <w:rPr>
          <w:noProof/>
        </w:rPr>
        <w:tab/>
      </w:r>
      <w:r>
        <w:rPr>
          <w:noProof/>
        </w:rPr>
        <w:fldChar w:fldCharType="begin"/>
      </w:r>
      <w:r>
        <w:rPr>
          <w:noProof/>
        </w:rPr>
        <w:instrText xml:space="preserve"> PAGEREF _Toc200927329 \h </w:instrText>
      </w:r>
      <w:r>
        <w:rPr>
          <w:noProof/>
        </w:rPr>
      </w:r>
      <w:r>
        <w:rPr>
          <w:noProof/>
        </w:rPr>
        <w:fldChar w:fldCharType="separate"/>
      </w:r>
      <w:r>
        <w:rPr>
          <w:noProof/>
        </w:rPr>
        <w:t>314</w:t>
      </w:r>
      <w:r>
        <w:rPr>
          <w:noProof/>
        </w:rPr>
        <w:fldChar w:fldCharType="end"/>
      </w:r>
    </w:p>
    <w:p w14:paraId="4AC393F6" w14:textId="51FF9977"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14.4</w:t>
      </w:r>
      <w:r>
        <w:rPr>
          <w:rFonts w:asciiTheme="minorHAnsi" w:eastAsiaTheme="minorEastAsia" w:hAnsiTheme="minorHAnsi" w:cstheme="minorBidi"/>
          <w:noProof/>
          <w:kern w:val="2"/>
          <w:sz w:val="24"/>
          <w:szCs w:val="24"/>
          <w:lang w:eastAsia="en-GB"/>
          <w14:ligatures w14:val="standardContextual"/>
        </w:rPr>
        <w:tab/>
      </w:r>
      <w:r>
        <w:rPr>
          <w:noProof/>
        </w:rPr>
        <w:t>SEAL APIs for network resource management</w:t>
      </w:r>
      <w:r>
        <w:rPr>
          <w:noProof/>
        </w:rPr>
        <w:tab/>
      </w:r>
      <w:r>
        <w:rPr>
          <w:noProof/>
        </w:rPr>
        <w:fldChar w:fldCharType="begin"/>
      </w:r>
      <w:r>
        <w:rPr>
          <w:noProof/>
        </w:rPr>
        <w:instrText xml:space="preserve"> PAGEREF _Toc200927330 \h </w:instrText>
      </w:r>
      <w:r>
        <w:rPr>
          <w:noProof/>
        </w:rPr>
      </w:r>
      <w:r>
        <w:rPr>
          <w:noProof/>
        </w:rPr>
        <w:fldChar w:fldCharType="separate"/>
      </w:r>
      <w:r>
        <w:rPr>
          <w:noProof/>
        </w:rPr>
        <w:t>315</w:t>
      </w:r>
      <w:r>
        <w:rPr>
          <w:noProof/>
        </w:rPr>
        <w:fldChar w:fldCharType="end"/>
      </w:r>
    </w:p>
    <w:p w14:paraId="4C10179D" w14:textId="54794209"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_Toc200927331 \h </w:instrText>
      </w:r>
      <w:r>
        <w:rPr>
          <w:noProof/>
        </w:rPr>
      </w:r>
      <w:r>
        <w:rPr>
          <w:noProof/>
        </w:rPr>
        <w:fldChar w:fldCharType="separate"/>
      </w:r>
      <w:r>
        <w:rPr>
          <w:noProof/>
        </w:rPr>
        <w:t>315</w:t>
      </w:r>
      <w:r>
        <w:rPr>
          <w:noProof/>
        </w:rPr>
        <w:fldChar w:fldCharType="end"/>
      </w:r>
    </w:p>
    <w:p w14:paraId="2066B44F" w14:textId="3A772BF9"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14.4.2</w:t>
      </w:r>
      <w:r>
        <w:rPr>
          <w:rFonts w:asciiTheme="minorHAnsi" w:eastAsiaTheme="minorEastAsia" w:hAnsiTheme="minorHAnsi" w:cstheme="minorBidi"/>
          <w:noProof/>
          <w:kern w:val="2"/>
          <w:sz w:val="24"/>
          <w:szCs w:val="24"/>
          <w:lang w:eastAsia="en-GB"/>
          <w14:ligatures w14:val="standardContextual"/>
        </w:rPr>
        <w:tab/>
      </w:r>
      <w:r>
        <w:rPr>
          <w:noProof/>
        </w:rPr>
        <w:t>SS_NetworkResourceAdaptation API</w:t>
      </w:r>
      <w:r>
        <w:rPr>
          <w:noProof/>
        </w:rPr>
        <w:tab/>
      </w:r>
      <w:r>
        <w:rPr>
          <w:noProof/>
        </w:rPr>
        <w:fldChar w:fldCharType="begin"/>
      </w:r>
      <w:r>
        <w:rPr>
          <w:noProof/>
        </w:rPr>
        <w:instrText xml:space="preserve"> PAGEREF _Toc200927332 \h </w:instrText>
      </w:r>
      <w:r>
        <w:rPr>
          <w:noProof/>
        </w:rPr>
      </w:r>
      <w:r>
        <w:rPr>
          <w:noProof/>
        </w:rPr>
        <w:fldChar w:fldCharType="separate"/>
      </w:r>
      <w:r>
        <w:rPr>
          <w:noProof/>
        </w:rPr>
        <w:t>316</w:t>
      </w:r>
      <w:r>
        <w:rPr>
          <w:noProof/>
        </w:rPr>
        <w:fldChar w:fldCharType="end"/>
      </w:r>
    </w:p>
    <w:p w14:paraId="1F1FFF1C" w14:textId="2A44790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_Toc200927333 \h </w:instrText>
      </w:r>
      <w:r>
        <w:rPr>
          <w:noProof/>
        </w:rPr>
      </w:r>
      <w:r>
        <w:rPr>
          <w:noProof/>
        </w:rPr>
        <w:fldChar w:fldCharType="separate"/>
      </w:r>
      <w:r>
        <w:rPr>
          <w:noProof/>
        </w:rPr>
        <w:t>316</w:t>
      </w:r>
      <w:r>
        <w:rPr>
          <w:noProof/>
        </w:rPr>
        <w:fldChar w:fldCharType="end"/>
      </w:r>
    </w:p>
    <w:p w14:paraId="298AA8CB" w14:textId="404FC35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14.4.2.2</w:t>
      </w:r>
      <w:r>
        <w:rPr>
          <w:rFonts w:asciiTheme="minorHAnsi" w:eastAsiaTheme="minorEastAsia" w:hAnsiTheme="minorHAnsi" w:cstheme="minorBidi"/>
          <w:noProof/>
          <w:kern w:val="2"/>
          <w:sz w:val="24"/>
          <w:szCs w:val="24"/>
          <w:lang w:eastAsia="en-GB"/>
          <w14:ligatures w14:val="standardContextual"/>
        </w:rPr>
        <w:tab/>
      </w:r>
      <w:r>
        <w:rPr>
          <w:noProof/>
        </w:rPr>
        <w:t>Reserve_Network_Resource operation</w:t>
      </w:r>
      <w:r>
        <w:rPr>
          <w:noProof/>
        </w:rPr>
        <w:tab/>
      </w:r>
      <w:r>
        <w:rPr>
          <w:noProof/>
        </w:rPr>
        <w:fldChar w:fldCharType="begin"/>
      </w:r>
      <w:r>
        <w:rPr>
          <w:noProof/>
        </w:rPr>
        <w:instrText xml:space="preserve"> PAGEREF _Toc200927334 \h </w:instrText>
      </w:r>
      <w:r>
        <w:rPr>
          <w:noProof/>
        </w:rPr>
      </w:r>
      <w:r>
        <w:rPr>
          <w:noProof/>
        </w:rPr>
        <w:fldChar w:fldCharType="separate"/>
      </w:r>
      <w:r>
        <w:rPr>
          <w:noProof/>
        </w:rPr>
        <w:t>316</w:t>
      </w:r>
      <w:r>
        <w:rPr>
          <w:noProof/>
        </w:rPr>
        <w:fldChar w:fldCharType="end"/>
      </w:r>
    </w:p>
    <w:p w14:paraId="477A427F" w14:textId="1FCEC3B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14.4.2.2a</w:t>
      </w:r>
      <w:r>
        <w:rPr>
          <w:rFonts w:asciiTheme="minorHAnsi" w:eastAsiaTheme="minorEastAsia" w:hAnsiTheme="minorHAnsi" w:cstheme="minorBidi"/>
          <w:noProof/>
          <w:kern w:val="2"/>
          <w:sz w:val="24"/>
          <w:szCs w:val="24"/>
          <w:lang w:eastAsia="en-GB"/>
          <w14:ligatures w14:val="standardContextual"/>
        </w:rPr>
        <w:tab/>
      </w:r>
      <w:r>
        <w:rPr>
          <w:noProof/>
        </w:rPr>
        <w:t>Reserve_Network_Resource_Modify operation</w:t>
      </w:r>
      <w:r>
        <w:rPr>
          <w:noProof/>
        </w:rPr>
        <w:tab/>
      </w:r>
      <w:r>
        <w:rPr>
          <w:noProof/>
        </w:rPr>
        <w:fldChar w:fldCharType="begin"/>
      </w:r>
      <w:r>
        <w:rPr>
          <w:noProof/>
        </w:rPr>
        <w:instrText xml:space="preserve"> PAGEREF _Toc200927335 \h </w:instrText>
      </w:r>
      <w:r>
        <w:rPr>
          <w:noProof/>
        </w:rPr>
      </w:r>
      <w:r>
        <w:rPr>
          <w:noProof/>
        </w:rPr>
        <w:fldChar w:fldCharType="separate"/>
      </w:r>
      <w:r>
        <w:rPr>
          <w:noProof/>
        </w:rPr>
        <w:t>317</w:t>
      </w:r>
      <w:r>
        <w:rPr>
          <w:noProof/>
        </w:rPr>
        <w:fldChar w:fldCharType="end"/>
      </w:r>
    </w:p>
    <w:p w14:paraId="3855D84E" w14:textId="072FA53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_Toc200927336 \h </w:instrText>
      </w:r>
      <w:r>
        <w:rPr>
          <w:noProof/>
        </w:rPr>
      </w:r>
      <w:r>
        <w:rPr>
          <w:noProof/>
        </w:rPr>
        <w:fldChar w:fldCharType="separate"/>
      </w:r>
      <w:r>
        <w:rPr>
          <w:noProof/>
        </w:rPr>
        <w:t>317</w:t>
      </w:r>
      <w:r>
        <w:rPr>
          <w:noProof/>
        </w:rPr>
        <w:fldChar w:fldCharType="end"/>
      </w:r>
    </w:p>
    <w:p w14:paraId="5057FDD4" w14:textId="402B0BC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_Toc200927337 \h </w:instrText>
      </w:r>
      <w:r>
        <w:rPr>
          <w:noProof/>
        </w:rPr>
      </w:r>
      <w:r>
        <w:rPr>
          <w:noProof/>
        </w:rPr>
        <w:fldChar w:fldCharType="separate"/>
      </w:r>
      <w:r>
        <w:rPr>
          <w:noProof/>
        </w:rPr>
        <w:t>317</w:t>
      </w:r>
      <w:r>
        <w:rPr>
          <w:noProof/>
        </w:rPr>
        <w:fldChar w:fldCharType="end"/>
      </w:r>
    </w:p>
    <w:p w14:paraId="5AB19185" w14:textId="5387287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14.4.2.5</w:t>
      </w:r>
      <w:r>
        <w:rPr>
          <w:rFonts w:asciiTheme="minorHAnsi" w:eastAsiaTheme="minorEastAsia" w:hAnsiTheme="minorHAnsi" w:cstheme="minorBidi"/>
          <w:noProof/>
          <w:kern w:val="2"/>
          <w:sz w:val="24"/>
          <w:szCs w:val="24"/>
          <w:lang w:eastAsia="en-GB"/>
          <w14:ligatures w14:val="standardContextual"/>
        </w:rPr>
        <w:tab/>
      </w:r>
      <w:r>
        <w:rPr>
          <w:noProof/>
        </w:rPr>
        <w:t>Request_Multicast_Resource</w:t>
      </w:r>
      <w:r>
        <w:rPr>
          <w:noProof/>
        </w:rPr>
        <w:tab/>
      </w:r>
      <w:r>
        <w:rPr>
          <w:noProof/>
        </w:rPr>
        <w:fldChar w:fldCharType="begin"/>
      </w:r>
      <w:r>
        <w:rPr>
          <w:noProof/>
        </w:rPr>
        <w:instrText xml:space="preserve"> PAGEREF _Toc200927338 \h </w:instrText>
      </w:r>
      <w:r>
        <w:rPr>
          <w:noProof/>
        </w:rPr>
      </w:r>
      <w:r>
        <w:rPr>
          <w:noProof/>
        </w:rPr>
        <w:fldChar w:fldCharType="separate"/>
      </w:r>
      <w:r>
        <w:rPr>
          <w:noProof/>
        </w:rPr>
        <w:t>317</w:t>
      </w:r>
      <w:r>
        <w:rPr>
          <w:noProof/>
        </w:rPr>
        <w:fldChar w:fldCharType="end"/>
      </w:r>
    </w:p>
    <w:p w14:paraId="69287D8C" w14:textId="3793E28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14.4.2.6</w:t>
      </w:r>
      <w:r>
        <w:rPr>
          <w:rFonts w:asciiTheme="minorHAnsi" w:eastAsiaTheme="minorEastAsia" w:hAnsiTheme="minorHAnsi" w:cstheme="minorBidi"/>
          <w:noProof/>
          <w:kern w:val="2"/>
          <w:sz w:val="24"/>
          <w:szCs w:val="24"/>
          <w:lang w:eastAsia="en-GB"/>
          <w14:ligatures w14:val="standardContextual"/>
        </w:rPr>
        <w:tab/>
      </w:r>
      <w:r>
        <w:rPr>
          <w:noProof/>
        </w:rPr>
        <w:t>Notify_UP_Delivery_Mode</w:t>
      </w:r>
      <w:r>
        <w:rPr>
          <w:noProof/>
        </w:rPr>
        <w:tab/>
      </w:r>
      <w:r>
        <w:rPr>
          <w:noProof/>
        </w:rPr>
        <w:fldChar w:fldCharType="begin"/>
      </w:r>
      <w:r>
        <w:rPr>
          <w:noProof/>
        </w:rPr>
        <w:instrText xml:space="preserve"> PAGEREF _Toc200927339 \h </w:instrText>
      </w:r>
      <w:r>
        <w:rPr>
          <w:noProof/>
        </w:rPr>
      </w:r>
      <w:r>
        <w:rPr>
          <w:noProof/>
        </w:rPr>
        <w:fldChar w:fldCharType="separate"/>
      </w:r>
      <w:r>
        <w:rPr>
          <w:noProof/>
        </w:rPr>
        <w:t>317</w:t>
      </w:r>
      <w:r>
        <w:rPr>
          <w:noProof/>
        </w:rPr>
        <w:fldChar w:fldCharType="end"/>
      </w:r>
    </w:p>
    <w:p w14:paraId="516542B8" w14:textId="568875A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14.4.2.7</w:t>
      </w:r>
      <w:r>
        <w:rPr>
          <w:rFonts w:asciiTheme="minorHAnsi" w:eastAsiaTheme="minorEastAsia" w:hAnsiTheme="minorHAnsi" w:cstheme="minorBidi"/>
          <w:noProof/>
          <w:kern w:val="2"/>
          <w:sz w:val="24"/>
          <w:szCs w:val="24"/>
          <w:lang w:eastAsia="en-GB"/>
          <w14:ligatures w14:val="standardContextual"/>
        </w:rPr>
        <w:tab/>
      </w:r>
      <w:r>
        <w:rPr>
          <w:noProof/>
        </w:rPr>
        <w:t>TSC_Stream_ Availability_Discovery</w:t>
      </w:r>
      <w:r>
        <w:rPr>
          <w:noProof/>
        </w:rPr>
        <w:tab/>
      </w:r>
      <w:r>
        <w:rPr>
          <w:noProof/>
        </w:rPr>
        <w:fldChar w:fldCharType="begin"/>
      </w:r>
      <w:r>
        <w:rPr>
          <w:noProof/>
        </w:rPr>
        <w:instrText xml:space="preserve"> PAGEREF _Toc200927340 \h </w:instrText>
      </w:r>
      <w:r>
        <w:rPr>
          <w:noProof/>
        </w:rPr>
      </w:r>
      <w:r>
        <w:rPr>
          <w:noProof/>
        </w:rPr>
        <w:fldChar w:fldCharType="separate"/>
      </w:r>
      <w:r>
        <w:rPr>
          <w:noProof/>
        </w:rPr>
        <w:t>317</w:t>
      </w:r>
      <w:r>
        <w:rPr>
          <w:noProof/>
        </w:rPr>
        <w:fldChar w:fldCharType="end"/>
      </w:r>
    </w:p>
    <w:p w14:paraId="34BD6509" w14:textId="07AF0DE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14.4.2.8</w:t>
      </w:r>
      <w:r>
        <w:rPr>
          <w:rFonts w:asciiTheme="minorHAnsi" w:eastAsiaTheme="minorEastAsia" w:hAnsiTheme="minorHAnsi" w:cstheme="minorBidi"/>
          <w:noProof/>
          <w:kern w:val="2"/>
          <w:sz w:val="24"/>
          <w:szCs w:val="24"/>
          <w:lang w:eastAsia="en-GB"/>
          <w14:ligatures w14:val="standardContextual"/>
        </w:rPr>
        <w:tab/>
      </w:r>
      <w:r>
        <w:rPr>
          <w:noProof/>
        </w:rPr>
        <w:t>TSC_Stream_Creation</w:t>
      </w:r>
      <w:r>
        <w:rPr>
          <w:noProof/>
        </w:rPr>
        <w:tab/>
      </w:r>
      <w:r>
        <w:rPr>
          <w:noProof/>
        </w:rPr>
        <w:fldChar w:fldCharType="begin"/>
      </w:r>
      <w:r>
        <w:rPr>
          <w:noProof/>
        </w:rPr>
        <w:instrText xml:space="preserve"> PAGEREF _Toc200927341 \h </w:instrText>
      </w:r>
      <w:r>
        <w:rPr>
          <w:noProof/>
        </w:rPr>
      </w:r>
      <w:r>
        <w:rPr>
          <w:noProof/>
        </w:rPr>
        <w:fldChar w:fldCharType="separate"/>
      </w:r>
      <w:r>
        <w:rPr>
          <w:noProof/>
        </w:rPr>
        <w:t>318</w:t>
      </w:r>
      <w:r>
        <w:rPr>
          <w:noProof/>
        </w:rPr>
        <w:fldChar w:fldCharType="end"/>
      </w:r>
    </w:p>
    <w:p w14:paraId="60D9DC17" w14:textId="477E421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14.4.2.9</w:t>
      </w:r>
      <w:r>
        <w:rPr>
          <w:rFonts w:asciiTheme="minorHAnsi" w:eastAsiaTheme="minorEastAsia" w:hAnsiTheme="minorHAnsi" w:cstheme="minorBidi"/>
          <w:noProof/>
          <w:kern w:val="2"/>
          <w:sz w:val="24"/>
          <w:szCs w:val="24"/>
          <w:lang w:eastAsia="en-GB"/>
          <w14:ligatures w14:val="standardContextual"/>
        </w:rPr>
        <w:tab/>
      </w:r>
      <w:r>
        <w:rPr>
          <w:noProof/>
        </w:rPr>
        <w:t>TSC_Stream_Deletion</w:t>
      </w:r>
      <w:r>
        <w:rPr>
          <w:noProof/>
        </w:rPr>
        <w:tab/>
      </w:r>
      <w:r>
        <w:rPr>
          <w:noProof/>
        </w:rPr>
        <w:fldChar w:fldCharType="begin"/>
      </w:r>
      <w:r>
        <w:rPr>
          <w:noProof/>
        </w:rPr>
        <w:instrText xml:space="preserve"> PAGEREF _Toc200927342 \h </w:instrText>
      </w:r>
      <w:r>
        <w:rPr>
          <w:noProof/>
        </w:rPr>
      </w:r>
      <w:r>
        <w:rPr>
          <w:noProof/>
        </w:rPr>
        <w:fldChar w:fldCharType="separate"/>
      </w:r>
      <w:r>
        <w:rPr>
          <w:noProof/>
        </w:rPr>
        <w:t>318</w:t>
      </w:r>
      <w:r>
        <w:rPr>
          <w:noProof/>
        </w:rPr>
        <w:fldChar w:fldCharType="end"/>
      </w:r>
    </w:p>
    <w:p w14:paraId="20DD45AF" w14:textId="50BF8D9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14.4.2.10</w:t>
      </w:r>
      <w:r>
        <w:rPr>
          <w:rFonts w:asciiTheme="minorHAnsi" w:eastAsiaTheme="minorEastAsia" w:hAnsiTheme="minorHAnsi" w:cstheme="minorBidi"/>
          <w:noProof/>
          <w:kern w:val="2"/>
          <w:sz w:val="24"/>
          <w:szCs w:val="24"/>
          <w:lang w:eastAsia="en-GB"/>
          <w14:ligatures w14:val="standardContextual"/>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_Toc200927343 \h </w:instrText>
      </w:r>
      <w:r>
        <w:rPr>
          <w:noProof/>
        </w:rPr>
      </w:r>
      <w:r>
        <w:rPr>
          <w:noProof/>
        </w:rPr>
        <w:fldChar w:fldCharType="separate"/>
      </w:r>
      <w:r>
        <w:rPr>
          <w:noProof/>
        </w:rPr>
        <w:t>318</w:t>
      </w:r>
      <w:r>
        <w:rPr>
          <w:noProof/>
        </w:rPr>
        <w:fldChar w:fldCharType="end"/>
      </w:r>
    </w:p>
    <w:p w14:paraId="63C7108E" w14:textId="12B70727"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14.4.2.11</w:t>
      </w:r>
      <w:r>
        <w:rPr>
          <w:rFonts w:asciiTheme="minorHAnsi" w:eastAsiaTheme="minorEastAsia" w:hAnsiTheme="minorHAnsi" w:cstheme="minorBidi"/>
          <w:noProof/>
          <w:kern w:val="2"/>
          <w:sz w:val="24"/>
          <w:szCs w:val="24"/>
          <w:lang w:eastAsia="en-GB"/>
          <w14:ligatures w14:val="standardContextual"/>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_Toc200927344 \h </w:instrText>
      </w:r>
      <w:r>
        <w:rPr>
          <w:noProof/>
        </w:rPr>
      </w:r>
      <w:r>
        <w:rPr>
          <w:noProof/>
        </w:rPr>
        <w:fldChar w:fldCharType="separate"/>
      </w:r>
      <w:r>
        <w:rPr>
          <w:noProof/>
        </w:rPr>
        <w:t>318</w:t>
      </w:r>
      <w:r>
        <w:rPr>
          <w:noProof/>
        </w:rPr>
        <w:fldChar w:fldCharType="end"/>
      </w:r>
    </w:p>
    <w:p w14:paraId="66D30A73" w14:textId="6F42885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14.4.2.12</w:t>
      </w:r>
      <w:r>
        <w:rPr>
          <w:rFonts w:asciiTheme="minorHAnsi" w:eastAsiaTheme="minorEastAsia" w:hAnsiTheme="minorHAnsi" w:cstheme="minorBidi"/>
          <w:noProof/>
          <w:kern w:val="2"/>
          <w:sz w:val="24"/>
          <w:szCs w:val="24"/>
          <w:lang w:eastAsia="en-GB"/>
          <w14:ligatures w14:val="standardContextual"/>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_Toc200927345 \h </w:instrText>
      </w:r>
      <w:r>
        <w:rPr>
          <w:noProof/>
        </w:rPr>
      </w:r>
      <w:r>
        <w:rPr>
          <w:noProof/>
        </w:rPr>
        <w:fldChar w:fldCharType="separate"/>
      </w:r>
      <w:r>
        <w:rPr>
          <w:noProof/>
        </w:rPr>
        <w:t>318</w:t>
      </w:r>
      <w:r>
        <w:rPr>
          <w:noProof/>
        </w:rPr>
        <w:fldChar w:fldCharType="end"/>
      </w:r>
    </w:p>
    <w:p w14:paraId="4944C913" w14:textId="4DD334D7"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14.4.2.13</w:t>
      </w:r>
      <w:r>
        <w:rPr>
          <w:rFonts w:asciiTheme="minorHAnsi" w:eastAsiaTheme="minorEastAsia" w:hAnsiTheme="minorHAnsi" w:cstheme="minorBidi"/>
          <w:noProof/>
          <w:kern w:val="2"/>
          <w:sz w:val="24"/>
          <w:szCs w:val="24"/>
          <w:lang w:eastAsia="en-GB"/>
          <w14:ligatures w14:val="standardContextual"/>
        </w:rPr>
        <w:tab/>
      </w:r>
      <w:r>
        <w:rPr>
          <w:noProof/>
        </w:rPr>
        <w:t>Activate_Multicast_Resource</w:t>
      </w:r>
      <w:r>
        <w:rPr>
          <w:noProof/>
        </w:rPr>
        <w:tab/>
      </w:r>
      <w:r>
        <w:rPr>
          <w:noProof/>
        </w:rPr>
        <w:fldChar w:fldCharType="begin"/>
      </w:r>
      <w:r>
        <w:rPr>
          <w:noProof/>
        </w:rPr>
        <w:instrText xml:space="preserve"> PAGEREF _Toc200927346 \h </w:instrText>
      </w:r>
      <w:r>
        <w:rPr>
          <w:noProof/>
        </w:rPr>
      </w:r>
      <w:r>
        <w:rPr>
          <w:noProof/>
        </w:rPr>
        <w:fldChar w:fldCharType="separate"/>
      </w:r>
      <w:r>
        <w:rPr>
          <w:noProof/>
        </w:rPr>
        <w:t>319</w:t>
      </w:r>
      <w:r>
        <w:rPr>
          <w:noProof/>
        </w:rPr>
        <w:fldChar w:fldCharType="end"/>
      </w:r>
    </w:p>
    <w:p w14:paraId="6EE2BBEF" w14:textId="3CB7ACA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14.4.2.14</w:t>
      </w:r>
      <w:r>
        <w:rPr>
          <w:rFonts w:asciiTheme="minorHAnsi" w:eastAsiaTheme="minorEastAsia" w:hAnsiTheme="minorHAnsi" w:cstheme="minorBidi"/>
          <w:noProof/>
          <w:kern w:val="2"/>
          <w:sz w:val="24"/>
          <w:szCs w:val="24"/>
          <w:lang w:eastAsia="en-GB"/>
          <w14:ligatures w14:val="standardContextual"/>
        </w:rPr>
        <w:tab/>
      </w:r>
      <w:r>
        <w:rPr>
          <w:noProof/>
        </w:rPr>
        <w:t>Deactivate_Multicast_Resource</w:t>
      </w:r>
      <w:r>
        <w:rPr>
          <w:noProof/>
        </w:rPr>
        <w:tab/>
      </w:r>
      <w:r>
        <w:rPr>
          <w:noProof/>
        </w:rPr>
        <w:fldChar w:fldCharType="begin"/>
      </w:r>
      <w:r>
        <w:rPr>
          <w:noProof/>
        </w:rPr>
        <w:instrText xml:space="preserve"> PAGEREF _Toc200927347 \h </w:instrText>
      </w:r>
      <w:r>
        <w:rPr>
          <w:noProof/>
        </w:rPr>
      </w:r>
      <w:r>
        <w:rPr>
          <w:noProof/>
        </w:rPr>
        <w:fldChar w:fldCharType="separate"/>
      </w:r>
      <w:r>
        <w:rPr>
          <w:noProof/>
        </w:rPr>
        <w:t>319</w:t>
      </w:r>
      <w:r>
        <w:rPr>
          <w:noProof/>
        </w:rPr>
        <w:fldChar w:fldCharType="end"/>
      </w:r>
    </w:p>
    <w:p w14:paraId="0B50BE75" w14:textId="612193E2"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14.4.2.15</w:t>
      </w:r>
      <w:r>
        <w:rPr>
          <w:rFonts w:asciiTheme="minorHAnsi" w:eastAsiaTheme="minorEastAsia" w:hAnsiTheme="minorHAnsi" w:cstheme="minorBidi"/>
          <w:noProof/>
          <w:kern w:val="2"/>
          <w:sz w:val="24"/>
          <w:szCs w:val="24"/>
          <w:lang w:eastAsia="en-GB"/>
          <w14:ligatures w14:val="standardContextual"/>
        </w:rPr>
        <w:tab/>
      </w:r>
      <w:r>
        <w:rPr>
          <w:noProof/>
        </w:rPr>
        <w:t>BDT_Configuration_request</w:t>
      </w:r>
      <w:r>
        <w:rPr>
          <w:noProof/>
        </w:rPr>
        <w:tab/>
      </w:r>
      <w:r>
        <w:rPr>
          <w:noProof/>
        </w:rPr>
        <w:fldChar w:fldCharType="begin"/>
      </w:r>
      <w:r>
        <w:rPr>
          <w:noProof/>
        </w:rPr>
        <w:instrText xml:space="preserve"> PAGEREF _Toc200927348 \h </w:instrText>
      </w:r>
      <w:r>
        <w:rPr>
          <w:noProof/>
        </w:rPr>
      </w:r>
      <w:r>
        <w:rPr>
          <w:noProof/>
        </w:rPr>
        <w:fldChar w:fldCharType="separate"/>
      </w:r>
      <w:r>
        <w:rPr>
          <w:noProof/>
        </w:rPr>
        <w:t>319</w:t>
      </w:r>
      <w:r>
        <w:rPr>
          <w:noProof/>
        </w:rPr>
        <w:fldChar w:fldCharType="end"/>
      </w:r>
    </w:p>
    <w:p w14:paraId="33A74115" w14:textId="2328DD7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14.4.2.16</w:t>
      </w:r>
      <w:r>
        <w:rPr>
          <w:rFonts w:asciiTheme="minorHAnsi" w:eastAsiaTheme="minorEastAsia" w:hAnsiTheme="minorHAnsi" w:cstheme="minorBidi"/>
          <w:noProof/>
          <w:kern w:val="2"/>
          <w:sz w:val="24"/>
          <w:szCs w:val="24"/>
          <w:lang w:eastAsia="en-GB"/>
          <w14:ligatures w14:val="standardContextual"/>
        </w:rPr>
        <w:tab/>
      </w:r>
      <w:r>
        <w:rPr>
          <w:noProof/>
        </w:rPr>
        <w:t>BDT_Negotiation_notification</w:t>
      </w:r>
      <w:r>
        <w:rPr>
          <w:noProof/>
        </w:rPr>
        <w:tab/>
      </w:r>
      <w:r>
        <w:rPr>
          <w:noProof/>
        </w:rPr>
        <w:fldChar w:fldCharType="begin"/>
      </w:r>
      <w:r>
        <w:rPr>
          <w:noProof/>
        </w:rPr>
        <w:instrText xml:space="preserve"> PAGEREF _Toc200927349 \h </w:instrText>
      </w:r>
      <w:r>
        <w:rPr>
          <w:noProof/>
        </w:rPr>
      </w:r>
      <w:r>
        <w:rPr>
          <w:noProof/>
        </w:rPr>
        <w:fldChar w:fldCharType="separate"/>
      </w:r>
      <w:r>
        <w:rPr>
          <w:noProof/>
        </w:rPr>
        <w:t>319</w:t>
      </w:r>
      <w:r>
        <w:rPr>
          <w:noProof/>
        </w:rPr>
        <w:fldChar w:fldCharType="end"/>
      </w:r>
    </w:p>
    <w:p w14:paraId="32788D69" w14:textId="547769E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14.4.2.17</w:t>
      </w:r>
      <w:r>
        <w:rPr>
          <w:rFonts w:asciiTheme="minorHAnsi" w:eastAsiaTheme="minorEastAsia" w:hAnsiTheme="minorHAnsi" w:cstheme="minorBidi"/>
          <w:noProof/>
          <w:kern w:val="2"/>
          <w:sz w:val="24"/>
          <w:szCs w:val="24"/>
          <w:lang w:eastAsia="en-GB"/>
          <w14:ligatures w14:val="standardContextual"/>
        </w:rPr>
        <w:tab/>
      </w:r>
      <w:r>
        <w:rPr>
          <w:noProof/>
        </w:rPr>
        <w:t>Subscribe_Unified_Traffic_Pattern_and_Monitoring_Management operation</w:t>
      </w:r>
      <w:r>
        <w:rPr>
          <w:noProof/>
        </w:rPr>
        <w:tab/>
      </w:r>
      <w:r>
        <w:rPr>
          <w:noProof/>
        </w:rPr>
        <w:fldChar w:fldCharType="begin"/>
      </w:r>
      <w:r>
        <w:rPr>
          <w:noProof/>
        </w:rPr>
        <w:instrText xml:space="preserve"> PAGEREF _Toc200927350 \h </w:instrText>
      </w:r>
      <w:r>
        <w:rPr>
          <w:noProof/>
        </w:rPr>
      </w:r>
      <w:r>
        <w:rPr>
          <w:noProof/>
        </w:rPr>
        <w:fldChar w:fldCharType="separate"/>
      </w:r>
      <w:r>
        <w:rPr>
          <w:noProof/>
        </w:rPr>
        <w:t>319</w:t>
      </w:r>
      <w:r>
        <w:rPr>
          <w:noProof/>
        </w:rPr>
        <w:fldChar w:fldCharType="end"/>
      </w:r>
    </w:p>
    <w:p w14:paraId="55D5B342" w14:textId="5205759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14.4.2.18</w:t>
      </w:r>
      <w:r>
        <w:rPr>
          <w:rFonts w:asciiTheme="minorHAnsi" w:eastAsiaTheme="minorEastAsia" w:hAnsiTheme="minorHAnsi" w:cstheme="minorBidi"/>
          <w:noProof/>
          <w:kern w:val="2"/>
          <w:sz w:val="24"/>
          <w:szCs w:val="24"/>
          <w:lang w:eastAsia="en-GB"/>
          <w14:ligatures w14:val="standardContextual"/>
        </w:rPr>
        <w:tab/>
      </w:r>
      <w:r>
        <w:rPr>
          <w:noProof/>
        </w:rPr>
        <w:t>Notify_Unified_Traffic_Pattern_Update operation</w:t>
      </w:r>
      <w:r>
        <w:rPr>
          <w:noProof/>
        </w:rPr>
        <w:tab/>
      </w:r>
      <w:r>
        <w:rPr>
          <w:noProof/>
        </w:rPr>
        <w:fldChar w:fldCharType="begin"/>
      </w:r>
      <w:r>
        <w:rPr>
          <w:noProof/>
        </w:rPr>
        <w:instrText xml:space="preserve"> PAGEREF _Toc200927351 \h </w:instrText>
      </w:r>
      <w:r>
        <w:rPr>
          <w:noProof/>
        </w:rPr>
      </w:r>
      <w:r>
        <w:rPr>
          <w:noProof/>
        </w:rPr>
        <w:fldChar w:fldCharType="separate"/>
      </w:r>
      <w:r>
        <w:rPr>
          <w:noProof/>
        </w:rPr>
        <w:t>320</w:t>
      </w:r>
      <w:r>
        <w:rPr>
          <w:noProof/>
        </w:rPr>
        <w:fldChar w:fldCharType="end"/>
      </w:r>
    </w:p>
    <w:p w14:paraId="024ADB13" w14:textId="4E837479"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14.4.2.19</w:t>
      </w:r>
      <w:r>
        <w:rPr>
          <w:rFonts w:asciiTheme="minorHAnsi" w:eastAsiaTheme="minorEastAsia" w:hAnsiTheme="minorHAnsi" w:cstheme="minorBidi"/>
          <w:noProof/>
          <w:kern w:val="2"/>
          <w:sz w:val="24"/>
          <w:szCs w:val="24"/>
          <w:lang w:eastAsia="en-GB"/>
          <w14:ligatures w14:val="standardContextual"/>
        </w:rPr>
        <w:tab/>
      </w:r>
      <w:r>
        <w:rPr>
          <w:noProof/>
        </w:rPr>
        <w:t>BDT_Configuration_Get_request</w:t>
      </w:r>
      <w:r>
        <w:rPr>
          <w:noProof/>
        </w:rPr>
        <w:tab/>
      </w:r>
      <w:r>
        <w:rPr>
          <w:noProof/>
        </w:rPr>
        <w:fldChar w:fldCharType="begin"/>
      </w:r>
      <w:r>
        <w:rPr>
          <w:noProof/>
        </w:rPr>
        <w:instrText xml:space="preserve"> PAGEREF _Toc200927352 \h </w:instrText>
      </w:r>
      <w:r>
        <w:rPr>
          <w:noProof/>
        </w:rPr>
      </w:r>
      <w:r>
        <w:rPr>
          <w:noProof/>
        </w:rPr>
        <w:fldChar w:fldCharType="separate"/>
      </w:r>
      <w:r>
        <w:rPr>
          <w:noProof/>
        </w:rPr>
        <w:t>320</w:t>
      </w:r>
      <w:r>
        <w:rPr>
          <w:noProof/>
        </w:rPr>
        <w:fldChar w:fldCharType="end"/>
      </w:r>
    </w:p>
    <w:p w14:paraId="0CC31131" w14:textId="086A64B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14.4.2.20</w:t>
      </w:r>
      <w:r>
        <w:rPr>
          <w:rFonts w:asciiTheme="minorHAnsi" w:eastAsiaTheme="minorEastAsia" w:hAnsiTheme="minorHAnsi" w:cstheme="minorBidi"/>
          <w:noProof/>
          <w:kern w:val="2"/>
          <w:sz w:val="24"/>
          <w:szCs w:val="24"/>
          <w:lang w:eastAsia="en-GB"/>
          <w14:ligatures w14:val="standardContextual"/>
        </w:rPr>
        <w:tab/>
      </w:r>
      <w:r>
        <w:rPr>
          <w:noProof/>
        </w:rPr>
        <w:t>BDT_Configuration_Update_request</w:t>
      </w:r>
      <w:r>
        <w:rPr>
          <w:noProof/>
        </w:rPr>
        <w:tab/>
      </w:r>
      <w:r>
        <w:rPr>
          <w:noProof/>
        </w:rPr>
        <w:fldChar w:fldCharType="begin"/>
      </w:r>
      <w:r>
        <w:rPr>
          <w:noProof/>
        </w:rPr>
        <w:instrText xml:space="preserve"> PAGEREF _Toc200927353 \h </w:instrText>
      </w:r>
      <w:r>
        <w:rPr>
          <w:noProof/>
        </w:rPr>
      </w:r>
      <w:r>
        <w:rPr>
          <w:noProof/>
        </w:rPr>
        <w:fldChar w:fldCharType="separate"/>
      </w:r>
      <w:r>
        <w:rPr>
          <w:noProof/>
        </w:rPr>
        <w:t>320</w:t>
      </w:r>
      <w:r>
        <w:rPr>
          <w:noProof/>
        </w:rPr>
        <w:fldChar w:fldCharType="end"/>
      </w:r>
    </w:p>
    <w:p w14:paraId="32773B80" w14:textId="0B6483D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14.4.2.21</w:t>
      </w:r>
      <w:r>
        <w:rPr>
          <w:rFonts w:asciiTheme="minorHAnsi" w:eastAsiaTheme="minorEastAsia" w:hAnsiTheme="minorHAnsi" w:cstheme="minorBidi"/>
          <w:noProof/>
          <w:kern w:val="2"/>
          <w:sz w:val="24"/>
          <w:szCs w:val="24"/>
          <w:lang w:eastAsia="en-GB"/>
          <w14:ligatures w14:val="standardContextual"/>
        </w:rPr>
        <w:tab/>
      </w:r>
      <w:r>
        <w:rPr>
          <w:noProof/>
        </w:rPr>
        <w:t>BDT_Configuration_Delete_request</w:t>
      </w:r>
      <w:r>
        <w:rPr>
          <w:noProof/>
        </w:rPr>
        <w:tab/>
      </w:r>
      <w:r>
        <w:rPr>
          <w:noProof/>
        </w:rPr>
        <w:fldChar w:fldCharType="begin"/>
      </w:r>
      <w:r>
        <w:rPr>
          <w:noProof/>
        </w:rPr>
        <w:instrText xml:space="preserve"> PAGEREF _Toc200927354 \h </w:instrText>
      </w:r>
      <w:r>
        <w:rPr>
          <w:noProof/>
        </w:rPr>
      </w:r>
      <w:r>
        <w:rPr>
          <w:noProof/>
        </w:rPr>
        <w:fldChar w:fldCharType="separate"/>
      </w:r>
      <w:r>
        <w:rPr>
          <w:noProof/>
        </w:rPr>
        <w:t>320</w:t>
      </w:r>
      <w:r>
        <w:rPr>
          <w:noProof/>
        </w:rPr>
        <w:fldChar w:fldCharType="end"/>
      </w:r>
    </w:p>
    <w:p w14:paraId="23327EE6" w14:textId="77E9644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14.4.2.22</w:t>
      </w:r>
      <w:r>
        <w:rPr>
          <w:rFonts w:asciiTheme="minorHAnsi" w:eastAsiaTheme="minorEastAsia" w:hAnsiTheme="minorHAnsi" w:cstheme="minorBidi"/>
          <w:noProof/>
          <w:kern w:val="2"/>
          <w:sz w:val="24"/>
          <w:szCs w:val="24"/>
          <w:lang w:eastAsia="en-GB"/>
          <w14:ligatures w14:val="standardContextual"/>
        </w:rPr>
        <w:tab/>
      </w:r>
      <w:r>
        <w:rPr>
          <w:noProof/>
        </w:rPr>
        <w:t>Reliable_Transmission_request</w:t>
      </w:r>
      <w:r>
        <w:rPr>
          <w:noProof/>
        </w:rPr>
        <w:tab/>
      </w:r>
      <w:r>
        <w:rPr>
          <w:noProof/>
        </w:rPr>
        <w:fldChar w:fldCharType="begin"/>
      </w:r>
      <w:r>
        <w:rPr>
          <w:noProof/>
        </w:rPr>
        <w:instrText xml:space="preserve"> PAGEREF _Toc200927355 \h </w:instrText>
      </w:r>
      <w:r>
        <w:rPr>
          <w:noProof/>
        </w:rPr>
      </w:r>
      <w:r>
        <w:rPr>
          <w:noProof/>
        </w:rPr>
        <w:fldChar w:fldCharType="separate"/>
      </w:r>
      <w:r>
        <w:rPr>
          <w:noProof/>
        </w:rPr>
        <w:t>320</w:t>
      </w:r>
      <w:r>
        <w:rPr>
          <w:noProof/>
        </w:rPr>
        <w:fldChar w:fldCharType="end"/>
      </w:r>
    </w:p>
    <w:p w14:paraId="633B0D3D" w14:textId="5B319E7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14.4.2.23</w:t>
      </w:r>
      <w:r>
        <w:rPr>
          <w:rFonts w:asciiTheme="minorHAnsi" w:eastAsiaTheme="minorEastAsia" w:hAnsiTheme="minorHAnsi" w:cstheme="minorBidi"/>
          <w:noProof/>
          <w:kern w:val="2"/>
          <w:sz w:val="24"/>
          <w:szCs w:val="24"/>
          <w:lang w:eastAsia="en-GB"/>
          <w14:ligatures w14:val="standardContextual"/>
        </w:rPr>
        <w:tab/>
      </w:r>
      <w:r>
        <w:rPr>
          <w:noProof/>
        </w:rPr>
        <w:t>Request_Device_Triggering</w:t>
      </w:r>
      <w:r>
        <w:rPr>
          <w:noProof/>
        </w:rPr>
        <w:tab/>
      </w:r>
      <w:r>
        <w:rPr>
          <w:noProof/>
        </w:rPr>
        <w:fldChar w:fldCharType="begin"/>
      </w:r>
      <w:r>
        <w:rPr>
          <w:noProof/>
        </w:rPr>
        <w:instrText xml:space="preserve"> PAGEREF _Toc200927356 \h </w:instrText>
      </w:r>
      <w:r>
        <w:rPr>
          <w:noProof/>
        </w:rPr>
      </w:r>
      <w:r>
        <w:rPr>
          <w:noProof/>
        </w:rPr>
        <w:fldChar w:fldCharType="separate"/>
      </w:r>
      <w:r>
        <w:rPr>
          <w:noProof/>
        </w:rPr>
        <w:t>321</w:t>
      </w:r>
      <w:r>
        <w:rPr>
          <w:noProof/>
        </w:rPr>
        <w:fldChar w:fldCharType="end"/>
      </w:r>
    </w:p>
    <w:p w14:paraId="6B77D0E2" w14:textId="0113521B"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14.4.3</w:t>
      </w:r>
      <w:r>
        <w:rPr>
          <w:rFonts w:asciiTheme="minorHAnsi" w:eastAsiaTheme="minorEastAsia" w:hAnsiTheme="minorHAnsi" w:cstheme="minorBidi"/>
          <w:noProof/>
          <w:kern w:val="2"/>
          <w:sz w:val="24"/>
          <w:szCs w:val="24"/>
          <w:lang w:eastAsia="en-GB"/>
          <w14:ligatures w14:val="standardContextual"/>
        </w:rPr>
        <w:tab/>
      </w:r>
      <w:r>
        <w:rPr>
          <w:noProof/>
        </w:rPr>
        <w:t>SS_EventsMonitoring API</w:t>
      </w:r>
      <w:r>
        <w:rPr>
          <w:noProof/>
        </w:rPr>
        <w:tab/>
      </w:r>
      <w:r>
        <w:rPr>
          <w:noProof/>
        </w:rPr>
        <w:fldChar w:fldCharType="begin"/>
      </w:r>
      <w:r>
        <w:rPr>
          <w:noProof/>
        </w:rPr>
        <w:instrText xml:space="preserve"> PAGEREF _Toc200927357 \h </w:instrText>
      </w:r>
      <w:r>
        <w:rPr>
          <w:noProof/>
        </w:rPr>
      </w:r>
      <w:r>
        <w:rPr>
          <w:noProof/>
        </w:rPr>
        <w:fldChar w:fldCharType="separate"/>
      </w:r>
      <w:r>
        <w:rPr>
          <w:noProof/>
        </w:rPr>
        <w:t>321</w:t>
      </w:r>
      <w:r>
        <w:rPr>
          <w:noProof/>
        </w:rPr>
        <w:fldChar w:fldCharType="end"/>
      </w:r>
    </w:p>
    <w:p w14:paraId="6E957006" w14:textId="3B0A5B6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14.4.3.1</w:t>
      </w:r>
      <w:r>
        <w:rPr>
          <w:rFonts w:asciiTheme="minorHAnsi" w:eastAsiaTheme="minorEastAsia" w:hAnsiTheme="minorHAnsi" w:cstheme="minorBidi"/>
          <w:noProof/>
          <w:kern w:val="2"/>
          <w:sz w:val="24"/>
          <w:szCs w:val="24"/>
          <w:lang w:eastAsia="en-GB"/>
          <w14:ligatures w14:val="standardContextual"/>
        </w:rPr>
        <w:tab/>
      </w:r>
      <w:r>
        <w:rPr>
          <w:noProof/>
        </w:rPr>
        <w:t>Subscribe_Monitoring_Events</w:t>
      </w:r>
      <w:r>
        <w:rPr>
          <w:noProof/>
        </w:rPr>
        <w:tab/>
      </w:r>
      <w:r>
        <w:rPr>
          <w:noProof/>
        </w:rPr>
        <w:fldChar w:fldCharType="begin"/>
      </w:r>
      <w:r>
        <w:rPr>
          <w:noProof/>
        </w:rPr>
        <w:instrText xml:space="preserve"> PAGEREF _Toc200927358 \h </w:instrText>
      </w:r>
      <w:r>
        <w:rPr>
          <w:noProof/>
        </w:rPr>
      </w:r>
      <w:r>
        <w:rPr>
          <w:noProof/>
        </w:rPr>
        <w:fldChar w:fldCharType="separate"/>
      </w:r>
      <w:r>
        <w:rPr>
          <w:noProof/>
        </w:rPr>
        <w:t>321</w:t>
      </w:r>
      <w:r>
        <w:rPr>
          <w:noProof/>
        </w:rPr>
        <w:fldChar w:fldCharType="end"/>
      </w:r>
    </w:p>
    <w:p w14:paraId="75F7952E" w14:textId="5FC93DF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14.4.3.2</w:t>
      </w:r>
      <w:r>
        <w:rPr>
          <w:rFonts w:asciiTheme="minorHAnsi" w:eastAsiaTheme="minorEastAsia" w:hAnsiTheme="minorHAnsi" w:cstheme="minorBidi"/>
          <w:noProof/>
          <w:kern w:val="2"/>
          <w:sz w:val="24"/>
          <w:szCs w:val="24"/>
          <w:lang w:eastAsia="en-GB"/>
          <w14:ligatures w14:val="standardContextual"/>
        </w:rPr>
        <w:tab/>
      </w:r>
      <w:r>
        <w:rPr>
          <w:noProof/>
        </w:rPr>
        <w:t>Notify_Monitoring_Events</w:t>
      </w:r>
      <w:r>
        <w:rPr>
          <w:noProof/>
        </w:rPr>
        <w:tab/>
      </w:r>
      <w:r>
        <w:rPr>
          <w:noProof/>
        </w:rPr>
        <w:fldChar w:fldCharType="begin"/>
      </w:r>
      <w:r>
        <w:rPr>
          <w:noProof/>
        </w:rPr>
        <w:instrText xml:space="preserve"> PAGEREF _Toc200927359 \h </w:instrText>
      </w:r>
      <w:r>
        <w:rPr>
          <w:noProof/>
        </w:rPr>
      </w:r>
      <w:r>
        <w:rPr>
          <w:noProof/>
        </w:rPr>
        <w:fldChar w:fldCharType="separate"/>
      </w:r>
      <w:r>
        <w:rPr>
          <w:noProof/>
        </w:rPr>
        <w:t>321</w:t>
      </w:r>
      <w:r>
        <w:rPr>
          <w:noProof/>
        </w:rPr>
        <w:fldChar w:fldCharType="end"/>
      </w:r>
    </w:p>
    <w:p w14:paraId="3623016B" w14:textId="68EBEB80"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14.4.4</w:t>
      </w:r>
      <w:r>
        <w:rPr>
          <w:rFonts w:asciiTheme="minorHAnsi" w:eastAsiaTheme="minorEastAsia" w:hAnsiTheme="minorHAnsi" w:cstheme="minorBidi"/>
          <w:noProof/>
          <w:kern w:val="2"/>
          <w:sz w:val="24"/>
          <w:szCs w:val="24"/>
          <w:lang w:eastAsia="en-GB"/>
          <w14:ligatures w14:val="standardContextual"/>
        </w:rPr>
        <w:tab/>
      </w:r>
      <w:r>
        <w:rPr>
          <w:noProof/>
        </w:rPr>
        <w:t>SS_NetworkResourceMonitoring API</w:t>
      </w:r>
      <w:r>
        <w:rPr>
          <w:noProof/>
        </w:rPr>
        <w:tab/>
      </w:r>
      <w:r>
        <w:rPr>
          <w:noProof/>
        </w:rPr>
        <w:fldChar w:fldCharType="begin"/>
      </w:r>
      <w:r>
        <w:rPr>
          <w:noProof/>
        </w:rPr>
        <w:instrText xml:space="preserve"> PAGEREF _Toc200927360 \h </w:instrText>
      </w:r>
      <w:r>
        <w:rPr>
          <w:noProof/>
        </w:rPr>
      </w:r>
      <w:r>
        <w:rPr>
          <w:noProof/>
        </w:rPr>
        <w:fldChar w:fldCharType="separate"/>
      </w:r>
      <w:r>
        <w:rPr>
          <w:noProof/>
        </w:rPr>
        <w:t>321</w:t>
      </w:r>
      <w:r>
        <w:rPr>
          <w:noProof/>
        </w:rPr>
        <w:fldChar w:fldCharType="end"/>
      </w:r>
    </w:p>
    <w:p w14:paraId="77FA3B83" w14:textId="3F1ACCE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_Toc200927361 \h </w:instrText>
      </w:r>
      <w:r>
        <w:rPr>
          <w:noProof/>
        </w:rPr>
      </w:r>
      <w:r>
        <w:rPr>
          <w:noProof/>
        </w:rPr>
        <w:fldChar w:fldCharType="separate"/>
      </w:r>
      <w:r>
        <w:rPr>
          <w:noProof/>
        </w:rPr>
        <w:t>321</w:t>
      </w:r>
      <w:r>
        <w:rPr>
          <w:noProof/>
        </w:rPr>
        <w:fldChar w:fldCharType="end"/>
      </w:r>
    </w:p>
    <w:p w14:paraId="55CA0208" w14:textId="5CCC15C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14.4.4.2</w:t>
      </w:r>
      <w:r>
        <w:rPr>
          <w:rFonts w:asciiTheme="minorHAnsi" w:eastAsiaTheme="minorEastAsia" w:hAnsiTheme="minorHAnsi" w:cstheme="minorBidi"/>
          <w:noProof/>
          <w:kern w:val="2"/>
          <w:sz w:val="24"/>
          <w:szCs w:val="24"/>
          <w:lang w:eastAsia="en-GB"/>
          <w14:ligatures w14:val="standardContextual"/>
        </w:rPr>
        <w:tab/>
      </w:r>
      <w:r>
        <w:rPr>
          <w:noProof/>
        </w:rPr>
        <w:t>Subscribe_Unicast_QoS_Monitoring operation</w:t>
      </w:r>
      <w:r>
        <w:rPr>
          <w:noProof/>
        </w:rPr>
        <w:tab/>
      </w:r>
      <w:r>
        <w:rPr>
          <w:noProof/>
        </w:rPr>
        <w:fldChar w:fldCharType="begin"/>
      </w:r>
      <w:r>
        <w:rPr>
          <w:noProof/>
        </w:rPr>
        <w:instrText xml:space="preserve"> PAGEREF _Toc200927362 \h </w:instrText>
      </w:r>
      <w:r>
        <w:rPr>
          <w:noProof/>
        </w:rPr>
      </w:r>
      <w:r>
        <w:rPr>
          <w:noProof/>
        </w:rPr>
        <w:fldChar w:fldCharType="separate"/>
      </w:r>
      <w:r>
        <w:rPr>
          <w:noProof/>
        </w:rPr>
        <w:t>321</w:t>
      </w:r>
      <w:r>
        <w:rPr>
          <w:noProof/>
        </w:rPr>
        <w:fldChar w:fldCharType="end"/>
      </w:r>
    </w:p>
    <w:p w14:paraId="41BCC70C" w14:textId="4BBF8791"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14.4.4.3</w:t>
      </w:r>
      <w:r>
        <w:rPr>
          <w:rFonts w:asciiTheme="minorHAnsi" w:eastAsiaTheme="minorEastAsia" w:hAnsiTheme="minorHAnsi" w:cstheme="minorBidi"/>
          <w:noProof/>
          <w:kern w:val="2"/>
          <w:sz w:val="24"/>
          <w:szCs w:val="24"/>
          <w:lang w:eastAsia="en-GB"/>
          <w14:ligatures w14:val="standardContextual"/>
        </w:rPr>
        <w:tab/>
      </w:r>
      <w:r>
        <w:rPr>
          <w:noProof/>
        </w:rPr>
        <w:t>Notify_Unicast_QoS_Monitoring operation</w:t>
      </w:r>
      <w:r>
        <w:rPr>
          <w:noProof/>
        </w:rPr>
        <w:tab/>
      </w:r>
      <w:r>
        <w:rPr>
          <w:noProof/>
        </w:rPr>
        <w:fldChar w:fldCharType="begin"/>
      </w:r>
      <w:r>
        <w:rPr>
          <w:noProof/>
        </w:rPr>
        <w:instrText xml:space="preserve"> PAGEREF _Toc200927363 \h </w:instrText>
      </w:r>
      <w:r>
        <w:rPr>
          <w:noProof/>
        </w:rPr>
      </w:r>
      <w:r>
        <w:rPr>
          <w:noProof/>
        </w:rPr>
        <w:fldChar w:fldCharType="separate"/>
      </w:r>
      <w:r>
        <w:rPr>
          <w:noProof/>
        </w:rPr>
        <w:t>322</w:t>
      </w:r>
      <w:r>
        <w:rPr>
          <w:noProof/>
        </w:rPr>
        <w:fldChar w:fldCharType="end"/>
      </w:r>
    </w:p>
    <w:p w14:paraId="022CDE8C" w14:textId="7E89600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14.4.4.4</w:t>
      </w:r>
      <w:r>
        <w:rPr>
          <w:rFonts w:asciiTheme="minorHAnsi" w:eastAsiaTheme="minorEastAsia" w:hAnsiTheme="minorHAnsi" w:cstheme="minorBidi"/>
          <w:noProof/>
          <w:kern w:val="2"/>
          <w:sz w:val="24"/>
          <w:szCs w:val="24"/>
          <w:lang w:eastAsia="en-GB"/>
          <w14:ligatures w14:val="standardContextual"/>
        </w:rPr>
        <w:tab/>
      </w:r>
      <w:r>
        <w:rPr>
          <w:noProof/>
        </w:rPr>
        <w:t>Unsubscribe_Unicast_QoS_Monitoring operation</w:t>
      </w:r>
      <w:r>
        <w:rPr>
          <w:noProof/>
        </w:rPr>
        <w:tab/>
      </w:r>
      <w:r>
        <w:rPr>
          <w:noProof/>
        </w:rPr>
        <w:fldChar w:fldCharType="begin"/>
      </w:r>
      <w:r>
        <w:rPr>
          <w:noProof/>
        </w:rPr>
        <w:instrText xml:space="preserve"> PAGEREF _Toc200927364 \h </w:instrText>
      </w:r>
      <w:r>
        <w:rPr>
          <w:noProof/>
        </w:rPr>
      </w:r>
      <w:r>
        <w:rPr>
          <w:noProof/>
        </w:rPr>
        <w:fldChar w:fldCharType="separate"/>
      </w:r>
      <w:r>
        <w:rPr>
          <w:noProof/>
        </w:rPr>
        <w:t>322</w:t>
      </w:r>
      <w:r>
        <w:rPr>
          <w:noProof/>
        </w:rPr>
        <w:fldChar w:fldCharType="end"/>
      </w:r>
    </w:p>
    <w:p w14:paraId="0E624368" w14:textId="7097D75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14.4.4.5</w:t>
      </w:r>
      <w:r>
        <w:rPr>
          <w:rFonts w:asciiTheme="minorHAnsi" w:eastAsiaTheme="minorEastAsia" w:hAnsiTheme="minorHAnsi" w:cstheme="minorBidi"/>
          <w:noProof/>
          <w:kern w:val="2"/>
          <w:sz w:val="24"/>
          <w:szCs w:val="24"/>
          <w:lang w:eastAsia="en-GB"/>
          <w14:ligatures w14:val="standardContextual"/>
        </w:rPr>
        <w:tab/>
      </w:r>
      <w:r>
        <w:rPr>
          <w:noProof/>
        </w:rPr>
        <w:t>Obtain_Unicast_QoS_Monitoring_Data operation</w:t>
      </w:r>
      <w:r>
        <w:rPr>
          <w:noProof/>
        </w:rPr>
        <w:tab/>
      </w:r>
      <w:r>
        <w:rPr>
          <w:noProof/>
        </w:rPr>
        <w:fldChar w:fldCharType="begin"/>
      </w:r>
      <w:r>
        <w:rPr>
          <w:noProof/>
        </w:rPr>
        <w:instrText xml:space="preserve"> PAGEREF _Toc200927365 \h </w:instrText>
      </w:r>
      <w:r>
        <w:rPr>
          <w:noProof/>
        </w:rPr>
      </w:r>
      <w:r>
        <w:rPr>
          <w:noProof/>
        </w:rPr>
        <w:fldChar w:fldCharType="separate"/>
      </w:r>
      <w:r>
        <w:rPr>
          <w:noProof/>
        </w:rPr>
        <w:t>322</w:t>
      </w:r>
      <w:r>
        <w:rPr>
          <w:noProof/>
        </w:rPr>
        <w:fldChar w:fldCharType="end"/>
      </w:r>
    </w:p>
    <w:p w14:paraId="6AC09624" w14:textId="777F0C2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14.4.4.6</w:t>
      </w:r>
      <w:r>
        <w:rPr>
          <w:rFonts w:asciiTheme="minorHAnsi" w:eastAsiaTheme="minorEastAsia" w:hAnsiTheme="minorHAnsi" w:cstheme="minorBidi"/>
          <w:noProof/>
          <w:kern w:val="2"/>
          <w:sz w:val="24"/>
          <w:szCs w:val="24"/>
          <w:lang w:eastAsia="en-GB"/>
          <w14:ligatures w14:val="standardContextual"/>
        </w:rPr>
        <w:tab/>
      </w:r>
      <w:r>
        <w:rPr>
          <w:noProof/>
        </w:rPr>
        <w:t>Update_Unicast_QoS_Monitoring_Subscription operation</w:t>
      </w:r>
      <w:r>
        <w:rPr>
          <w:noProof/>
        </w:rPr>
        <w:tab/>
      </w:r>
      <w:r>
        <w:rPr>
          <w:noProof/>
        </w:rPr>
        <w:fldChar w:fldCharType="begin"/>
      </w:r>
      <w:r>
        <w:rPr>
          <w:noProof/>
        </w:rPr>
        <w:instrText xml:space="preserve"> PAGEREF _Toc200927366 \h </w:instrText>
      </w:r>
      <w:r>
        <w:rPr>
          <w:noProof/>
        </w:rPr>
      </w:r>
      <w:r>
        <w:rPr>
          <w:noProof/>
        </w:rPr>
        <w:fldChar w:fldCharType="separate"/>
      </w:r>
      <w:r>
        <w:rPr>
          <w:noProof/>
        </w:rPr>
        <w:t>322</w:t>
      </w:r>
      <w:r>
        <w:rPr>
          <w:noProof/>
        </w:rPr>
        <w:fldChar w:fldCharType="end"/>
      </w:r>
    </w:p>
    <w:p w14:paraId="794CDE1B" w14:textId="41953791"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14.4.5</w:t>
      </w:r>
      <w:r>
        <w:rPr>
          <w:rFonts w:asciiTheme="minorHAnsi" w:eastAsiaTheme="minorEastAsia" w:hAnsiTheme="minorHAnsi" w:cstheme="minorBidi"/>
          <w:noProof/>
          <w:kern w:val="2"/>
          <w:sz w:val="24"/>
          <w:szCs w:val="24"/>
          <w:lang w:eastAsia="en-GB"/>
          <w14:ligatures w14:val="standardContextual"/>
        </w:rPr>
        <w:tab/>
      </w:r>
      <w:r>
        <w:rPr>
          <w:noProof/>
        </w:rPr>
        <w:t>SS_MMetaServiceRequirements API</w:t>
      </w:r>
      <w:r>
        <w:rPr>
          <w:noProof/>
        </w:rPr>
        <w:tab/>
      </w:r>
      <w:r>
        <w:rPr>
          <w:noProof/>
        </w:rPr>
        <w:fldChar w:fldCharType="begin"/>
      </w:r>
      <w:r>
        <w:rPr>
          <w:noProof/>
        </w:rPr>
        <w:instrText xml:space="preserve"> PAGEREF _Toc200927367 \h </w:instrText>
      </w:r>
      <w:r>
        <w:rPr>
          <w:noProof/>
        </w:rPr>
      </w:r>
      <w:r>
        <w:rPr>
          <w:noProof/>
        </w:rPr>
        <w:fldChar w:fldCharType="separate"/>
      </w:r>
      <w:r>
        <w:rPr>
          <w:noProof/>
        </w:rPr>
        <w:t>323</w:t>
      </w:r>
      <w:r>
        <w:rPr>
          <w:noProof/>
        </w:rPr>
        <w:fldChar w:fldCharType="end"/>
      </w:r>
    </w:p>
    <w:p w14:paraId="14F1BBC1" w14:textId="0B162893"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Service-based interface representation of the functional model for SEAL services</w:t>
      </w:r>
      <w:r>
        <w:rPr>
          <w:noProof/>
        </w:rPr>
        <w:tab/>
      </w:r>
      <w:r>
        <w:rPr>
          <w:noProof/>
        </w:rPr>
        <w:fldChar w:fldCharType="begin"/>
      </w:r>
      <w:r>
        <w:rPr>
          <w:noProof/>
        </w:rPr>
        <w:instrText xml:space="preserve"> PAGEREF _Toc200927368 \h </w:instrText>
      </w:r>
      <w:r>
        <w:rPr>
          <w:noProof/>
        </w:rPr>
      </w:r>
      <w:r>
        <w:rPr>
          <w:noProof/>
        </w:rPr>
        <w:fldChar w:fldCharType="separate"/>
      </w:r>
      <w:r>
        <w:rPr>
          <w:noProof/>
        </w:rPr>
        <w:t>324</w:t>
      </w:r>
      <w:r>
        <w:rPr>
          <w:noProof/>
        </w:rPr>
        <w:fldChar w:fldCharType="end"/>
      </w:r>
    </w:p>
    <w:p w14:paraId="18BC9E07" w14:textId="7019FCE0"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_Toc200927369 \h </w:instrText>
      </w:r>
      <w:r>
        <w:rPr>
          <w:noProof/>
        </w:rPr>
      </w:r>
      <w:r>
        <w:rPr>
          <w:noProof/>
        </w:rPr>
        <w:fldChar w:fldCharType="separate"/>
      </w:r>
      <w:r>
        <w:rPr>
          <w:noProof/>
        </w:rPr>
        <w:t>324</w:t>
      </w:r>
      <w:r>
        <w:rPr>
          <w:noProof/>
        </w:rPr>
        <w:fldChar w:fldCharType="end"/>
      </w:r>
    </w:p>
    <w:p w14:paraId="17072DE4" w14:textId="30376DED"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Functional model representation</w:t>
      </w:r>
      <w:r>
        <w:rPr>
          <w:noProof/>
        </w:rPr>
        <w:tab/>
      </w:r>
      <w:r>
        <w:rPr>
          <w:noProof/>
        </w:rPr>
        <w:fldChar w:fldCharType="begin"/>
      </w:r>
      <w:r>
        <w:rPr>
          <w:noProof/>
        </w:rPr>
        <w:instrText xml:space="preserve"> PAGEREF _Toc200927370 \h </w:instrText>
      </w:r>
      <w:r>
        <w:rPr>
          <w:noProof/>
        </w:rPr>
      </w:r>
      <w:r>
        <w:rPr>
          <w:noProof/>
        </w:rPr>
        <w:fldChar w:fldCharType="separate"/>
      </w:r>
      <w:r>
        <w:rPr>
          <w:noProof/>
        </w:rPr>
        <w:t>324</w:t>
      </w:r>
      <w:r>
        <w:rPr>
          <w:noProof/>
        </w:rPr>
        <w:fldChar w:fldCharType="end"/>
      </w:r>
    </w:p>
    <w:p w14:paraId="097831EA" w14:textId="4DFCFED4"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15.3</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_Toc200927371 \h </w:instrText>
      </w:r>
      <w:r>
        <w:rPr>
          <w:noProof/>
        </w:rPr>
      </w:r>
      <w:r>
        <w:rPr>
          <w:noProof/>
        </w:rPr>
        <w:fldChar w:fldCharType="separate"/>
      </w:r>
      <w:r>
        <w:rPr>
          <w:noProof/>
        </w:rPr>
        <w:t>324</w:t>
      </w:r>
      <w:r>
        <w:rPr>
          <w:noProof/>
        </w:rPr>
        <w:fldChar w:fldCharType="end"/>
      </w:r>
    </w:p>
    <w:p w14:paraId="631F8651" w14:textId="273CCC81"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Network slice capability enablement</w:t>
      </w:r>
      <w:r>
        <w:rPr>
          <w:noProof/>
        </w:rPr>
        <w:tab/>
      </w:r>
      <w:r>
        <w:rPr>
          <w:noProof/>
        </w:rPr>
        <w:fldChar w:fldCharType="begin"/>
      </w:r>
      <w:r>
        <w:rPr>
          <w:noProof/>
        </w:rPr>
        <w:instrText xml:space="preserve"> PAGEREF _Toc200927372 \h </w:instrText>
      </w:r>
      <w:r>
        <w:rPr>
          <w:noProof/>
        </w:rPr>
      </w:r>
      <w:r>
        <w:rPr>
          <w:noProof/>
        </w:rPr>
        <w:fldChar w:fldCharType="separate"/>
      </w:r>
      <w:r>
        <w:rPr>
          <w:noProof/>
        </w:rPr>
        <w:t>325</w:t>
      </w:r>
      <w:r>
        <w:rPr>
          <w:noProof/>
        </w:rPr>
        <w:fldChar w:fldCharType="end"/>
      </w:r>
    </w:p>
    <w:p w14:paraId="4B70C6FD" w14:textId="14CF9E08"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_Toc200927373 \h </w:instrText>
      </w:r>
      <w:r>
        <w:rPr>
          <w:noProof/>
        </w:rPr>
      </w:r>
      <w:r>
        <w:rPr>
          <w:noProof/>
        </w:rPr>
        <w:fldChar w:fldCharType="separate"/>
      </w:r>
      <w:r>
        <w:rPr>
          <w:noProof/>
        </w:rPr>
        <w:t>325</w:t>
      </w:r>
      <w:r>
        <w:rPr>
          <w:noProof/>
        </w:rPr>
        <w:fldChar w:fldCharType="end"/>
      </w:r>
    </w:p>
    <w:p w14:paraId="408EB186" w14:textId="5F8027EB"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_Toc200927374 \h </w:instrText>
      </w:r>
      <w:r>
        <w:rPr>
          <w:noProof/>
        </w:rPr>
      </w:r>
      <w:r>
        <w:rPr>
          <w:noProof/>
        </w:rPr>
        <w:fldChar w:fldCharType="separate"/>
      </w:r>
      <w:r>
        <w:rPr>
          <w:noProof/>
        </w:rPr>
        <w:t>325</w:t>
      </w:r>
      <w:r>
        <w:rPr>
          <w:noProof/>
        </w:rPr>
        <w:fldChar w:fldCharType="end"/>
      </w:r>
    </w:p>
    <w:p w14:paraId="3D3D44CF" w14:textId="61D2AD00"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_Toc200927375 \h </w:instrText>
      </w:r>
      <w:r>
        <w:rPr>
          <w:noProof/>
        </w:rPr>
      </w:r>
      <w:r>
        <w:rPr>
          <w:noProof/>
        </w:rPr>
        <w:fldChar w:fldCharType="separate"/>
      </w:r>
      <w:r>
        <w:rPr>
          <w:noProof/>
        </w:rPr>
        <w:t>325</w:t>
      </w:r>
      <w:r>
        <w:rPr>
          <w:noProof/>
        </w:rPr>
        <w:fldChar w:fldCharType="end"/>
      </w:r>
    </w:p>
    <w:p w14:paraId="72859EF3" w14:textId="205B238C"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_Toc200927376 \h </w:instrText>
      </w:r>
      <w:r>
        <w:rPr>
          <w:noProof/>
        </w:rPr>
      </w:r>
      <w:r>
        <w:rPr>
          <w:noProof/>
        </w:rPr>
        <w:fldChar w:fldCharType="separate"/>
      </w:r>
      <w:r>
        <w:rPr>
          <w:noProof/>
        </w:rPr>
        <w:t>326</w:t>
      </w:r>
      <w:r>
        <w:rPr>
          <w:noProof/>
        </w:rPr>
        <w:fldChar w:fldCharType="end"/>
      </w:r>
    </w:p>
    <w:p w14:paraId="0B2FC3BF" w14:textId="6546B2A6"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_Toc200927377 \h </w:instrText>
      </w:r>
      <w:r>
        <w:rPr>
          <w:noProof/>
        </w:rPr>
      </w:r>
      <w:r>
        <w:rPr>
          <w:noProof/>
        </w:rPr>
        <w:fldChar w:fldCharType="separate"/>
      </w:r>
      <w:r>
        <w:rPr>
          <w:noProof/>
        </w:rPr>
        <w:t>326</w:t>
      </w:r>
      <w:r>
        <w:rPr>
          <w:noProof/>
        </w:rPr>
        <w:fldChar w:fldCharType="end"/>
      </w:r>
    </w:p>
    <w:p w14:paraId="4275266A" w14:textId="1050D624"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_Toc200927378 \h </w:instrText>
      </w:r>
      <w:r>
        <w:rPr>
          <w:noProof/>
        </w:rPr>
      </w:r>
      <w:r>
        <w:rPr>
          <w:noProof/>
        </w:rPr>
        <w:fldChar w:fldCharType="separate"/>
      </w:r>
      <w:r>
        <w:rPr>
          <w:noProof/>
        </w:rPr>
        <w:t>326</w:t>
      </w:r>
      <w:r>
        <w:rPr>
          <w:noProof/>
        </w:rPr>
        <w:fldChar w:fldCharType="end"/>
      </w:r>
    </w:p>
    <w:p w14:paraId="234F9AE8" w14:textId="3687DF56"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_Toc200927379 \h </w:instrText>
      </w:r>
      <w:r>
        <w:rPr>
          <w:noProof/>
        </w:rPr>
      </w:r>
      <w:r>
        <w:rPr>
          <w:noProof/>
        </w:rPr>
        <w:fldChar w:fldCharType="separate"/>
      </w:r>
      <w:r>
        <w:rPr>
          <w:noProof/>
        </w:rPr>
        <w:t>326</w:t>
      </w:r>
      <w:r>
        <w:rPr>
          <w:noProof/>
        </w:rPr>
        <w:fldChar w:fldCharType="end"/>
      </w:r>
    </w:p>
    <w:p w14:paraId="3FF68D6C" w14:textId="6BCDE429"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SEAL APIs for network slice capability enablement</w:t>
      </w:r>
      <w:r>
        <w:rPr>
          <w:noProof/>
        </w:rPr>
        <w:tab/>
      </w:r>
      <w:r>
        <w:rPr>
          <w:noProof/>
        </w:rPr>
        <w:fldChar w:fldCharType="begin"/>
      </w:r>
      <w:r>
        <w:rPr>
          <w:noProof/>
        </w:rPr>
        <w:instrText xml:space="preserve"> PAGEREF _Toc200927380 \h </w:instrText>
      </w:r>
      <w:r>
        <w:rPr>
          <w:noProof/>
        </w:rPr>
      </w:r>
      <w:r>
        <w:rPr>
          <w:noProof/>
        </w:rPr>
        <w:fldChar w:fldCharType="separate"/>
      </w:r>
      <w:r>
        <w:rPr>
          <w:noProof/>
        </w:rPr>
        <w:t>326</w:t>
      </w:r>
      <w:r>
        <w:rPr>
          <w:noProof/>
        </w:rPr>
        <w:fldChar w:fldCharType="end"/>
      </w:r>
    </w:p>
    <w:p w14:paraId="709C4B96" w14:textId="7DBEAE4C"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Notification Management</w:t>
      </w:r>
      <w:r>
        <w:rPr>
          <w:noProof/>
        </w:rPr>
        <w:tab/>
      </w:r>
      <w:r>
        <w:rPr>
          <w:noProof/>
        </w:rPr>
        <w:fldChar w:fldCharType="begin"/>
      </w:r>
      <w:r>
        <w:rPr>
          <w:noProof/>
        </w:rPr>
        <w:instrText xml:space="preserve"> PAGEREF _Toc200927381 \h </w:instrText>
      </w:r>
      <w:r>
        <w:rPr>
          <w:noProof/>
        </w:rPr>
      </w:r>
      <w:r>
        <w:rPr>
          <w:noProof/>
        </w:rPr>
        <w:fldChar w:fldCharType="separate"/>
      </w:r>
      <w:r>
        <w:rPr>
          <w:noProof/>
        </w:rPr>
        <w:t>326</w:t>
      </w:r>
      <w:r>
        <w:rPr>
          <w:noProof/>
        </w:rPr>
        <w:fldChar w:fldCharType="end"/>
      </w:r>
    </w:p>
    <w:p w14:paraId="370CB427" w14:textId="43AC53B5"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_Toc200927382 \h </w:instrText>
      </w:r>
      <w:r>
        <w:rPr>
          <w:noProof/>
        </w:rPr>
      </w:r>
      <w:r>
        <w:rPr>
          <w:noProof/>
        </w:rPr>
        <w:fldChar w:fldCharType="separate"/>
      </w:r>
      <w:r>
        <w:rPr>
          <w:noProof/>
        </w:rPr>
        <w:t>326</w:t>
      </w:r>
      <w:r>
        <w:rPr>
          <w:noProof/>
        </w:rPr>
        <w:fldChar w:fldCharType="end"/>
      </w:r>
    </w:p>
    <w:p w14:paraId="7D67FCFA" w14:textId="3FB5EC79"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_Toc200927383 \h </w:instrText>
      </w:r>
      <w:r>
        <w:rPr>
          <w:noProof/>
        </w:rPr>
      </w:r>
      <w:r>
        <w:rPr>
          <w:noProof/>
        </w:rPr>
        <w:fldChar w:fldCharType="separate"/>
      </w:r>
      <w:r>
        <w:rPr>
          <w:noProof/>
        </w:rPr>
        <w:t>326</w:t>
      </w:r>
      <w:r>
        <w:rPr>
          <w:noProof/>
        </w:rPr>
        <w:fldChar w:fldCharType="end"/>
      </w:r>
    </w:p>
    <w:p w14:paraId="19610799" w14:textId="11C36441"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_Toc200927384 \h </w:instrText>
      </w:r>
      <w:r>
        <w:rPr>
          <w:noProof/>
        </w:rPr>
      </w:r>
      <w:r>
        <w:rPr>
          <w:noProof/>
        </w:rPr>
        <w:fldChar w:fldCharType="separate"/>
      </w:r>
      <w:r>
        <w:rPr>
          <w:noProof/>
        </w:rPr>
        <w:t>326</w:t>
      </w:r>
      <w:r>
        <w:rPr>
          <w:noProof/>
        </w:rPr>
        <w:fldChar w:fldCharType="end"/>
      </w:r>
    </w:p>
    <w:p w14:paraId="3A6D26F7" w14:textId="28D99AB0"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_Toc200927385 \h </w:instrText>
      </w:r>
      <w:r>
        <w:rPr>
          <w:noProof/>
        </w:rPr>
      </w:r>
      <w:r>
        <w:rPr>
          <w:noProof/>
        </w:rPr>
        <w:fldChar w:fldCharType="separate"/>
      </w:r>
      <w:r>
        <w:rPr>
          <w:noProof/>
        </w:rPr>
        <w:t>326</w:t>
      </w:r>
      <w:r>
        <w:rPr>
          <w:noProof/>
        </w:rPr>
        <w:fldChar w:fldCharType="end"/>
      </w:r>
    </w:p>
    <w:p w14:paraId="087C95EB" w14:textId="3EE394D2"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_Toc200927386 \h </w:instrText>
      </w:r>
      <w:r>
        <w:rPr>
          <w:noProof/>
        </w:rPr>
      </w:r>
      <w:r>
        <w:rPr>
          <w:noProof/>
        </w:rPr>
        <w:fldChar w:fldCharType="separate"/>
      </w:r>
      <w:r>
        <w:rPr>
          <w:noProof/>
        </w:rPr>
        <w:t>327</w:t>
      </w:r>
      <w:r>
        <w:rPr>
          <w:noProof/>
        </w:rPr>
        <w:fldChar w:fldCharType="end"/>
      </w:r>
    </w:p>
    <w:p w14:paraId="2E901716" w14:textId="24FEA93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_Toc200927387 \h </w:instrText>
      </w:r>
      <w:r>
        <w:rPr>
          <w:noProof/>
        </w:rPr>
      </w:r>
      <w:r>
        <w:rPr>
          <w:noProof/>
        </w:rPr>
        <w:fldChar w:fldCharType="separate"/>
      </w:r>
      <w:r>
        <w:rPr>
          <w:noProof/>
        </w:rPr>
        <w:t>327</w:t>
      </w:r>
      <w:r>
        <w:rPr>
          <w:noProof/>
        </w:rPr>
        <w:fldChar w:fldCharType="end"/>
      </w:r>
    </w:p>
    <w:p w14:paraId="68D2821A" w14:textId="5E81283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17.2.3.2</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_Toc200927388 \h </w:instrText>
      </w:r>
      <w:r>
        <w:rPr>
          <w:noProof/>
        </w:rPr>
      </w:r>
      <w:r>
        <w:rPr>
          <w:noProof/>
        </w:rPr>
        <w:fldChar w:fldCharType="separate"/>
      </w:r>
      <w:r>
        <w:rPr>
          <w:noProof/>
        </w:rPr>
        <w:t>327</w:t>
      </w:r>
      <w:r>
        <w:rPr>
          <w:noProof/>
        </w:rPr>
        <w:fldChar w:fldCharType="end"/>
      </w:r>
    </w:p>
    <w:p w14:paraId="6ED61ADA" w14:textId="3716BF2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17.2.3.3</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_Toc200927389 \h </w:instrText>
      </w:r>
      <w:r>
        <w:rPr>
          <w:noProof/>
        </w:rPr>
      </w:r>
      <w:r>
        <w:rPr>
          <w:noProof/>
        </w:rPr>
        <w:fldChar w:fldCharType="separate"/>
      </w:r>
      <w:r>
        <w:rPr>
          <w:noProof/>
        </w:rPr>
        <w:t>327</w:t>
      </w:r>
      <w:r>
        <w:rPr>
          <w:noProof/>
        </w:rPr>
        <w:fldChar w:fldCharType="end"/>
      </w:r>
    </w:p>
    <w:p w14:paraId="26D0FD41" w14:textId="7D1EC889"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_Toc200927390 \h </w:instrText>
      </w:r>
      <w:r>
        <w:rPr>
          <w:noProof/>
        </w:rPr>
      </w:r>
      <w:r>
        <w:rPr>
          <w:noProof/>
        </w:rPr>
        <w:fldChar w:fldCharType="separate"/>
      </w:r>
      <w:r>
        <w:rPr>
          <w:noProof/>
        </w:rPr>
        <w:t>327</w:t>
      </w:r>
      <w:r>
        <w:rPr>
          <w:noProof/>
        </w:rPr>
        <w:fldChar w:fldCharType="end"/>
      </w:r>
    </w:p>
    <w:p w14:paraId="3A907B5C" w14:textId="55817E3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_Toc200927391 \h </w:instrText>
      </w:r>
      <w:r>
        <w:rPr>
          <w:noProof/>
        </w:rPr>
      </w:r>
      <w:r>
        <w:rPr>
          <w:noProof/>
        </w:rPr>
        <w:fldChar w:fldCharType="separate"/>
      </w:r>
      <w:r>
        <w:rPr>
          <w:noProof/>
        </w:rPr>
        <w:t>327</w:t>
      </w:r>
      <w:r>
        <w:rPr>
          <w:noProof/>
        </w:rPr>
        <w:fldChar w:fldCharType="end"/>
      </w:r>
    </w:p>
    <w:p w14:paraId="53D93C9B" w14:textId="4099BE4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17.2.4.2</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_Toc200927392 \h </w:instrText>
      </w:r>
      <w:r>
        <w:rPr>
          <w:noProof/>
        </w:rPr>
      </w:r>
      <w:r>
        <w:rPr>
          <w:noProof/>
        </w:rPr>
        <w:fldChar w:fldCharType="separate"/>
      </w:r>
      <w:r>
        <w:rPr>
          <w:noProof/>
        </w:rPr>
        <w:t>328</w:t>
      </w:r>
      <w:r>
        <w:rPr>
          <w:noProof/>
        </w:rPr>
        <w:fldChar w:fldCharType="end"/>
      </w:r>
    </w:p>
    <w:p w14:paraId="4FF6EB63" w14:textId="4D10AFD3"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17.2.4.3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_Toc200927393 \h </w:instrText>
      </w:r>
      <w:r>
        <w:rPr>
          <w:noProof/>
        </w:rPr>
      </w:r>
      <w:r>
        <w:rPr>
          <w:noProof/>
        </w:rPr>
        <w:fldChar w:fldCharType="separate"/>
      </w:r>
      <w:r>
        <w:rPr>
          <w:noProof/>
        </w:rPr>
        <w:t>328</w:t>
      </w:r>
      <w:r>
        <w:rPr>
          <w:noProof/>
        </w:rPr>
        <w:fldChar w:fldCharType="end"/>
      </w:r>
    </w:p>
    <w:p w14:paraId="4EB11014" w14:textId="6A2B7CD0"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17.2.4.4</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_Toc200927394 \h </w:instrText>
      </w:r>
      <w:r>
        <w:rPr>
          <w:noProof/>
        </w:rPr>
      </w:r>
      <w:r>
        <w:rPr>
          <w:noProof/>
        </w:rPr>
        <w:fldChar w:fldCharType="separate"/>
      </w:r>
      <w:r>
        <w:rPr>
          <w:noProof/>
        </w:rPr>
        <w:t>328</w:t>
      </w:r>
      <w:r>
        <w:rPr>
          <w:noProof/>
        </w:rPr>
        <w:fldChar w:fldCharType="end"/>
      </w:r>
    </w:p>
    <w:p w14:paraId="79C2A44E" w14:textId="66027297"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_Toc200927395 \h </w:instrText>
      </w:r>
      <w:r>
        <w:rPr>
          <w:noProof/>
        </w:rPr>
      </w:r>
      <w:r>
        <w:rPr>
          <w:noProof/>
        </w:rPr>
        <w:fldChar w:fldCharType="separate"/>
      </w:r>
      <w:r>
        <w:rPr>
          <w:noProof/>
        </w:rPr>
        <w:t>328</w:t>
      </w:r>
      <w:r>
        <w:rPr>
          <w:noProof/>
        </w:rPr>
        <w:fldChar w:fldCharType="end"/>
      </w:r>
    </w:p>
    <w:p w14:paraId="3B264AC2" w14:textId="121AC7B6"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_Toc200927396 \h </w:instrText>
      </w:r>
      <w:r>
        <w:rPr>
          <w:noProof/>
        </w:rPr>
      </w:r>
      <w:r>
        <w:rPr>
          <w:noProof/>
        </w:rPr>
        <w:fldChar w:fldCharType="separate"/>
      </w:r>
      <w:r>
        <w:rPr>
          <w:noProof/>
        </w:rPr>
        <w:t>328</w:t>
      </w:r>
      <w:r>
        <w:rPr>
          <w:noProof/>
        </w:rPr>
        <w:fldChar w:fldCharType="end"/>
      </w:r>
    </w:p>
    <w:p w14:paraId="470EC938" w14:textId="7D5D707C"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notification management</w:t>
      </w:r>
      <w:r>
        <w:rPr>
          <w:noProof/>
        </w:rPr>
        <w:tab/>
      </w:r>
      <w:r>
        <w:rPr>
          <w:noProof/>
        </w:rPr>
        <w:fldChar w:fldCharType="begin"/>
      </w:r>
      <w:r>
        <w:rPr>
          <w:noProof/>
        </w:rPr>
        <w:instrText xml:space="preserve"> PAGEREF _Toc200927397 \h </w:instrText>
      </w:r>
      <w:r>
        <w:rPr>
          <w:noProof/>
        </w:rPr>
      </w:r>
      <w:r>
        <w:rPr>
          <w:noProof/>
        </w:rPr>
        <w:fldChar w:fldCharType="separate"/>
      </w:r>
      <w:r>
        <w:rPr>
          <w:noProof/>
        </w:rPr>
        <w:t>328</w:t>
      </w:r>
      <w:r>
        <w:rPr>
          <w:noProof/>
        </w:rPr>
        <w:fldChar w:fldCharType="end"/>
      </w:r>
    </w:p>
    <w:p w14:paraId="1D4A53E5" w14:textId="2ED7384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17.3.2.1</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request</w:t>
      </w:r>
      <w:r>
        <w:rPr>
          <w:noProof/>
        </w:rPr>
        <w:tab/>
      </w:r>
      <w:r>
        <w:rPr>
          <w:noProof/>
        </w:rPr>
        <w:fldChar w:fldCharType="begin"/>
      </w:r>
      <w:r>
        <w:rPr>
          <w:noProof/>
        </w:rPr>
        <w:instrText xml:space="preserve"> PAGEREF _Toc200927398 \h </w:instrText>
      </w:r>
      <w:r>
        <w:rPr>
          <w:noProof/>
        </w:rPr>
      </w:r>
      <w:r>
        <w:rPr>
          <w:noProof/>
        </w:rPr>
        <w:fldChar w:fldCharType="separate"/>
      </w:r>
      <w:r>
        <w:rPr>
          <w:noProof/>
        </w:rPr>
        <w:t>328</w:t>
      </w:r>
      <w:r>
        <w:rPr>
          <w:noProof/>
        </w:rPr>
        <w:fldChar w:fldCharType="end"/>
      </w:r>
    </w:p>
    <w:p w14:paraId="478136E8" w14:textId="73C6E36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17.3.2.2</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response</w:t>
      </w:r>
      <w:r>
        <w:rPr>
          <w:noProof/>
        </w:rPr>
        <w:tab/>
      </w:r>
      <w:r>
        <w:rPr>
          <w:noProof/>
        </w:rPr>
        <w:fldChar w:fldCharType="begin"/>
      </w:r>
      <w:r>
        <w:rPr>
          <w:noProof/>
        </w:rPr>
        <w:instrText xml:space="preserve"> PAGEREF _Toc200927399 \h </w:instrText>
      </w:r>
      <w:r>
        <w:rPr>
          <w:noProof/>
        </w:rPr>
      </w:r>
      <w:r>
        <w:rPr>
          <w:noProof/>
        </w:rPr>
        <w:fldChar w:fldCharType="separate"/>
      </w:r>
      <w:r>
        <w:rPr>
          <w:noProof/>
        </w:rPr>
        <w:t>328</w:t>
      </w:r>
      <w:r>
        <w:rPr>
          <w:noProof/>
        </w:rPr>
        <w:fldChar w:fldCharType="end"/>
      </w:r>
    </w:p>
    <w:p w14:paraId="43243D65" w14:textId="71B5B77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17.3.2.3</w:t>
      </w:r>
      <w:r>
        <w:rPr>
          <w:rFonts w:asciiTheme="minorHAnsi" w:eastAsiaTheme="minorEastAsia" w:hAnsiTheme="minorHAnsi" w:cstheme="minorBidi"/>
          <w:noProof/>
          <w:kern w:val="2"/>
          <w:sz w:val="24"/>
          <w:szCs w:val="24"/>
          <w:lang w:eastAsia="en-GB"/>
          <w14:ligatures w14:val="standardContextual"/>
        </w:rPr>
        <w:tab/>
      </w:r>
      <w:r>
        <w:rPr>
          <w:noProof/>
        </w:rPr>
        <w:t>Open notification channel</w:t>
      </w:r>
      <w:r>
        <w:rPr>
          <w:noProof/>
        </w:rPr>
        <w:tab/>
      </w:r>
      <w:r>
        <w:rPr>
          <w:noProof/>
        </w:rPr>
        <w:fldChar w:fldCharType="begin"/>
      </w:r>
      <w:r>
        <w:rPr>
          <w:noProof/>
        </w:rPr>
        <w:instrText xml:space="preserve"> PAGEREF _Toc200927400 \h </w:instrText>
      </w:r>
      <w:r>
        <w:rPr>
          <w:noProof/>
        </w:rPr>
      </w:r>
      <w:r>
        <w:rPr>
          <w:noProof/>
        </w:rPr>
        <w:fldChar w:fldCharType="separate"/>
      </w:r>
      <w:r>
        <w:rPr>
          <w:noProof/>
        </w:rPr>
        <w:t>329</w:t>
      </w:r>
      <w:r>
        <w:rPr>
          <w:noProof/>
        </w:rPr>
        <w:fldChar w:fldCharType="end"/>
      </w:r>
    </w:p>
    <w:p w14:paraId="605420BC" w14:textId="067BCA0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17.3.2.4</w:t>
      </w:r>
      <w:r>
        <w:rPr>
          <w:rFonts w:asciiTheme="minorHAnsi" w:eastAsiaTheme="minorEastAsia" w:hAnsiTheme="minorHAnsi" w:cstheme="minorBidi"/>
          <w:noProof/>
          <w:kern w:val="2"/>
          <w:sz w:val="24"/>
          <w:szCs w:val="24"/>
          <w:lang w:eastAsia="en-GB"/>
          <w14:ligatures w14:val="standardContextual"/>
        </w:rPr>
        <w:tab/>
      </w:r>
      <w:r>
        <w:rPr>
          <w:noProof/>
        </w:rPr>
        <w:t>Notification message</w:t>
      </w:r>
      <w:r>
        <w:rPr>
          <w:noProof/>
        </w:rPr>
        <w:tab/>
      </w:r>
      <w:r>
        <w:rPr>
          <w:noProof/>
        </w:rPr>
        <w:fldChar w:fldCharType="begin"/>
      </w:r>
      <w:r>
        <w:rPr>
          <w:noProof/>
        </w:rPr>
        <w:instrText xml:space="preserve"> PAGEREF _Toc200927401 \h </w:instrText>
      </w:r>
      <w:r>
        <w:rPr>
          <w:noProof/>
        </w:rPr>
      </w:r>
      <w:r>
        <w:rPr>
          <w:noProof/>
        </w:rPr>
        <w:fldChar w:fldCharType="separate"/>
      </w:r>
      <w:r>
        <w:rPr>
          <w:noProof/>
        </w:rPr>
        <w:t>329</w:t>
      </w:r>
      <w:r>
        <w:rPr>
          <w:noProof/>
        </w:rPr>
        <w:fldChar w:fldCharType="end"/>
      </w:r>
    </w:p>
    <w:p w14:paraId="1678AC5C" w14:textId="15982658"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17.3.2.5</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request</w:t>
      </w:r>
      <w:r>
        <w:rPr>
          <w:noProof/>
        </w:rPr>
        <w:tab/>
      </w:r>
      <w:r>
        <w:rPr>
          <w:noProof/>
        </w:rPr>
        <w:fldChar w:fldCharType="begin"/>
      </w:r>
      <w:r>
        <w:rPr>
          <w:noProof/>
        </w:rPr>
        <w:instrText xml:space="preserve"> PAGEREF _Toc200927402 \h </w:instrText>
      </w:r>
      <w:r>
        <w:rPr>
          <w:noProof/>
        </w:rPr>
      </w:r>
      <w:r>
        <w:rPr>
          <w:noProof/>
        </w:rPr>
        <w:fldChar w:fldCharType="separate"/>
      </w:r>
      <w:r>
        <w:rPr>
          <w:noProof/>
        </w:rPr>
        <w:t>329</w:t>
      </w:r>
      <w:r>
        <w:rPr>
          <w:noProof/>
        </w:rPr>
        <w:fldChar w:fldCharType="end"/>
      </w:r>
    </w:p>
    <w:p w14:paraId="2E78F3A7" w14:textId="02DC988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17.3.2.6</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response</w:t>
      </w:r>
      <w:r>
        <w:rPr>
          <w:noProof/>
        </w:rPr>
        <w:tab/>
      </w:r>
      <w:r>
        <w:rPr>
          <w:noProof/>
        </w:rPr>
        <w:fldChar w:fldCharType="begin"/>
      </w:r>
      <w:r>
        <w:rPr>
          <w:noProof/>
        </w:rPr>
        <w:instrText xml:space="preserve"> PAGEREF _Toc200927403 \h </w:instrText>
      </w:r>
      <w:r>
        <w:rPr>
          <w:noProof/>
        </w:rPr>
      </w:r>
      <w:r>
        <w:rPr>
          <w:noProof/>
        </w:rPr>
        <w:fldChar w:fldCharType="separate"/>
      </w:r>
      <w:r>
        <w:rPr>
          <w:noProof/>
        </w:rPr>
        <w:t>330</w:t>
      </w:r>
      <w:r>
        <w:rPr>
          <w:noProof/>
        </w:rPr>
        <w:fldChar w:fldCharType="end"/>
      </w:r>
    </w:p>
    <w:p w14:paraId="71282A47" w14:textId="0B5995B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17.3.2.7</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request</w:t>
      </w:r>
      <w:r>
        <w:rPr>
          <w:noProof/>
        </w:rPr>
        <w:tab/>
      </w:r>
      <w:r>
        <w:rPr>
          <w:noProof/>
        </w:rPr>
        <w:fldChar w:fldCharType="begin"/>
      </w:r>
      <w:r>
        <w:rPr>
          <w:noProof/>
        </w:rPr>
        <w:instrText xml:space="preserve"> PAGEREF _Toc200927404 \h </w:instrText>
      </w:r>
      <w:r>
        <w:rPr>
          <w:noProof/>
        </w:rPr>
      </w:r>
      <w:r>
        <w:rPr>
          <w:noProof/>
        </w:rPr>
        <w:fldChar w:fldCharType="separate"/>
      </w:r>
      <w:r>
        <w:rPr>
          <w:noProof/>
        </w:rPr>
        <w:t>330</w:t>
      </w:r>
      <w:r>
        <w:rPr>
          <w:noProof/>
        </w:rPr>
        <w:fldChar w:fldCharType="end"/>
      </w:r>
    </w:p>
    <w:p w14:paraId="2CEAD31D" w14:textId="41FA10A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rPr>
        <w:t>17.3.2.8</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response</w:t>
      </w:r>
      <w:r>
        <w:rPr>
          <w:noProof/>
        </w:rPr>
        <w:tab/>
      </w:r>
      <w:r>
        <w:rPr>
          <w:noProof/>
        </w:rPr>
        <w:fldChar w:fldCharType="begin"/>
      </w:r>
      <w:r>
        <w:rPr>
          <w:noProof/>
        </w:rPr>
        <w:instrText xml:space="preserve"> PAGEREF _Toc200927405 \h </w:instrText>
      </w:r>
      <w:r>
        <w:rPr>
          <w:noProof/>
        </w:rPr>
      </w:r>
      <w:r>
        <w:rPr>
          <w:noProof/>
        </w:rPr>
        <w:fldChar w:fldCharType="separate"/>
      </w:r>
      <w:r>
        <w:rPr>
          <w:noProof/>
        </w:rPr>
        <w:t>330</w:t>
      </w:r>
      <w:r>
        <w:rPr>
          <w:noProof/>
        </w:rPr>
        <w:fldChar w:fldCharType="end"/>
      </w:r>
    </w:p>
    <w:p w14:paraId="47B1D9F9" w14:textId="634A5BEE"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Procedure for creating notification channel to receive notifications</w:t>
      </w:r>
      <w:r>
        <w:rPr>
          <w:noProof/>
        </w:rPr>
        <w:tab/>
      </w:r>
      <w:r>
        <w:rPr>
          <w:noProof/>
        </w:rPr>
        <w:fldChar w:fldCharType="begin"/>
      </w:r>
      <w:r>
        <w:rPr>
          <w:noProof/>
        </w:rPr>
        <w:instrText xml:space="preserve"> PAGEREF _Toc200927406 \h </w:instrText>
      </w:r>
      <w:r>
        <w:rPr>
          <w:noProof/>
        </w:rPr>
      </w:r>
      <w:r>
        <w:rPr>
          <w:noProof/>
        </w:rPr>
        <w:fldChar w:fldCharType="separate"/>
      </w:r>
      <w:r>
        <w:rPr>
          <w:noProof/>
        </w:rPr>
        <w:t>330</w:t>
      </w:r>
      <w:r>
        <w:rPr>
          <w:noProof/>
        </w:rPr>
        <w:fldChar w:fldCharType="end"/>
      </w:r>
    </w:p>
    <w:p w14:paraId="0D040884" w14:textId="70D7EA6C"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17.3.4</w:t>
      </w:r>
      <w:r>
        <w:rPr>
          <w:rFonts w:asciiTheme="minorHAnsi" w:eastAsiaTheme="minorEastAsia" w:hAnsiTheme="minorHAnsi" w:cstheme="minorBidi"/>
          <w:noProof/>
          <w:kern w:val="2"/>
          <w:sz w:val="24"/>
          <w:szCs w:val="24"/>
          <w:lang w:eastAsia="en-GB"/>
          <w14:ligatures w14:val="standardContextual"/>
        </w:rPr>
        <w:tab/>
      </w:r>
      <w:r>
        <w:rPr>
          <w:noProof/>
        </w:rPr>
        <w:t>Procedure for deleting notification channel</w:t>
      </w:r>
      <w:r>
        <w:rPr>
          <w:noProof/>
        </w:rPr>
        <w:tab/>
      </w:r>
      <w:r>
        <w:rPr>
          <w:noProof/>
        </w:rPr>
        <w:fldChar w:fldCharType="begin"/>
      </w:r>
      <w:r>
        <w:rPr>
          <w:noProof/>
        </w:rPr>
        <w:instrText xml:space="preserve"> PAGEREF _Toc200927407 \h </w:instrText>
      </w:r>
      <w:r>
        <w:rPr>
          <w:noProof/>
        </w:rPr>
      </w:r>
      <w:r>
        <w:rPr>
          <w:noProof/>
        </w:rPr>
        <w:fldChar w:fldCharType="separate"/>
      </w:r>
      <w:r>
        <w:rPr>
          <w:noProof/>
        </w:rPr>
        <w:t>332</w:t>
      </w:r>
      <w:r>
        <w:rPr>
          <w:noProof/>
        </w:rPr>
        <w:fldChar w:fldCharType="end"/>
      </w:r>
    </w:p>
    <w:p w14:paraId="6EC7685F" w14:textId="21428BFD"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rPr>
        <w:t>17.3.5</w:t>
      </w:r>
      <w:r>
        <w:rPr>
          <w:rFonts w:asciiTheme="minorHAnsi" w:eastAsiaTheme="minorEastAsia" w:hAnsiTheme="minorHAnsi" w:cstheme="minorBidi"/>
          <w:noProof/>
          <w:kern w:val="2"/>
          <w:sz w:val="24"/>
          <w:szCs w:val="24"/>
          <w:lang w:eastAsia="en-GB"/>
          <w14:ligatures w14:val="standardContextual"/>
        </w:rPr>
        <w:tab/>
      </w:r>
      <w:r>
        <w:rPr>
          <w:noProof/>
        </w:rPr>
        <w:t>Procedure for updating notification channel</w:t>
      </w:r>
      <w:r>
        <w:rPr>
          <w:noProof/>
        </w:rPr>
        <w:tab/>
      </w:r>
      <w:r>
        <w:rPr>
          <w:noProof/>
        </w:rPr>
        <w:fldChar w:fldCharType="begin"/>
      </w:r>
      <w:r>
        <w:rPr>
          <w:noProof/>
        </w:rPr>
        <w:instrText xml:space="preserve"> PAGEREF _Toc200927408 \h </w:instrText>
      </w:r>
      <w:r>
        <w:rPr>
          <w:noProof/>
        </w:rPr>
      </w:r>
      <w:r>
        <w:rPr>
          <w:noProof/>
        </w:rPr>
        <w:fldChar w:fldCharType="separate"/>
      </w:r>
      <w:r>
        <w:rPr>
          <w:noProof/>
        </w:rPr>
        <w:t>333</w:t>
      </w:r>
      <w:r>
        <w:rPr>
          <w:noProof/>
        </w:rPr>
        <w:fldChar w:fldCharType="end"/>
      </w:r>
    </w:p>
    <w:p w14:paraId="72FBFC18" w14:textId="6EB08025"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Data Delivery</w:t>
      </w:r>
      <w:r>
        <w:rPr>
          <w:noProof/>
        </w:rPr>
        <w:tab/>
      </w:r>
      <w:r>
        <w:rPr>
          <w:noProof/>
        </w:rPr>
        <w:fldChar w:fldCharType="begin"/>
      </w:r>
      <w:r>
        <w:rPr>
          <w:noProof/>
        </w:rPr>
        <w:instrText xml:space="preserve"> PAGEREF _Toc200927409 \h </w:instrText>
      </w:r>
      <w:r>
        <w:rPr>
          <w:noProof/>
        </w:rPr>
      </w:r>
      <w:r>
        <w:rPr>
          <w:noProof/>
        </w:rPr>
        <w:fldChar w:fldCharType="separate"/>
      </w:r>
      <w:r>
        <w:rPr>
          <w:noProof/>
        </w:rPr>
        <w:t>334</w:t>
      </w:r>
      <w:r>
        <w:rPr>
          <w:noProof/>
        </w:rPr>
        <w:fldChar w:fldCharType="end"/>
      </w:r>
    </w:p>
    <w:p w14:paraId="48032106" w14:textId="530B33CA"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_Toc200927410 \h </w:instrText>
      </w:r>
      <w:r>
        <w:rPr>
          <w:noProof/>
        </w:rPr>
      </w:r>
      <w:r>
        <w:rPr>
          <w:noProof/>
        </w:rPr>
        <w:fldChar w:fldCharType="separate"/>
      </w:r>
      <w:r>
        <w:rPr>
          <w:noProof/>
        </w:rPr>
        <w:t>334</w:t>
      </w:r>
      <w:r>
        <w:rPr>
          <w:noProof/>
        </w:rPr>
        <w:fldChar w:fldCharType="end"/>
      </w:r>
    </w:p>
    <w:p w14:paraId="3B16CA35" w14:textId="592DEF19"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w:t>
      </w:r>
      <w:r>
        <w:rPr>
          <w:noProof/>
        </w:rPr>
        <w:tab/>
      </w:r>
      <w:r>
        <w:rPr>
          <w:noProof/>
        </w:rPr>
        <w:fldChar w:fldCharType="begin"/>
      </w:r>
      <w:r>
        <w:rPr>
          <w:noProof/>
        </w:rPr>
        <w:instrText xml:space="preserve"> PAGEREF _Toc200927411 \h </w:instrText>
      </w:r>
      <w:r>
        <w:rPr>
          <w:noProof/>
        </w:rPr>
      </w:r>
      <w:r>
        <w:rPr>
          <w:noProof/>
        </w:rPr>
        <w:fldChar w:fldCharType="separate"/>
      </w:r>
      <w:r>
        <w:rPr>
          <w:noProof/>
        </w:rPr>
        <w:t>334</w:t>
      </w:r>
      <w:r>
        <w:rPr>
          <w:noProof/>
        </w:rPr>
        <w:fldChar w:fldCharType="end"/>
      </w:r>
    </w:p>
    <w:p w14:paraId="745823B9" w14:textId="0B135C78"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_Toc200927412 \h </w:instrText>
      </w:r>
      <w:r>
        <w:rPr>
          <w:noProof/>
        </w:rPr>
      </w:r>
      <w:r>
        <w:rPr>
          <w:noProof/>
        </w:rPr>
        <w:fldChar w:fldCharType="separate"/>
      </w:r>
      <w:r>
        <w:rPr>
          <w:noProof/>
        </w:rPr>
        <w:t>334</w:t>
      </w:r>
      <w:r>
        <w:rPr>
          <w:noProof/>
        </w:rPr>
        <w:fldChar w:fldCharType="end"/>
      </w:r>
    </w:p>
    <w:p w14:paraId="745F738E" w14:textId="2126F772"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AIML Enablement</w:t>
      </w:r>
      <w:r>
        <w:rPr>
          <w:noProof/>
        </w:rPr>
        <w:tab/>
      </w:r>
      <w:r>
        <w:rPr>
          <w:noProof/>
        </w:rPr>
        <w:fldChar w:fldCharType="begin"/>
      </w:r>
      <w:r>
        <w:rPr>
          <w:noProof/>
        </w:rPr>
        <w:instrText xml:space="preserve"> PAGEREF _Toc200927413 \h </w:instrText>
      </w:r>
      <w:r>
        <w:rPr>
          <w:noProof/>
        </w:rPr>
      </w:r>
      <w:r>
        <w:rPr>
          <w:noProof/>
        </w:rPr>
        <w:fldChar w:fldCharType="separate"/>
      </w:r>
      <w:r>
        <w:rPr>
          <w:noProof/>
        </w:rPr>
        <w:t>334</w:t>
      </w:r>
      <w:r>
        <w:rPr>
          <w:noProof/>
        </w:rPr>
        <w:fldChar w:fldCharType="end"/>
      </w:r>
    </w:p>
    <w:p w14:paraId="0CE0F877" w14:textId="1143F55D"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_Toc200927414 \h </w:instrText>
      </w:r>
      <w:r>
        <w:rPr>
          <w:noProof/>
        </w:rPr>
      </w:r>
      <w:r>
        <w:rPr>
          <w:noProof/>
        </w:rPr>
        <w:fldChar w:fldCharType="separate"/>
      </w:r>
      <w:r>
        <w:rPr>
          <w:noProof/>
        </w:rPr>
        <w:t>334</w:t>
      </w:r>
      <w:r>
        <w:rPr>
          <w:noProof/>
        </w:rPr>
        <w:fldChar w:fldCharType="end"/>
      </w:r>
    </w:p>
    <w:p w14:paraId="2DA893AC" w14:textId="6A40F0D3"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21</w:t>
      </w:r>
      <w:r>
        <w:rPr>
          <w:rFonts w:asciiTheme="minorHAnsi" w:eastAsiaTheme="minorEastAsia" w:hAnsiTheme="minorHAnsi" w:cstheme="minorBidi"/>
          <w:noProof/>
          <w:kern w:val="2"/>
          <w:sz w:val="24"/>
          <w:szCs w:val="24"/>
          <w:lang w:eastAsia="en-GB"/>
          <w14:ligatures w14:val="standardContextual"/>
        </w:rPr>
        <w:tab/>
      </w:r>
      <w:r>
        <w:rPr>
          <w:noProof/>
          <w:lang w:eastAsia="zh-CN"/>
        </w:rPr>
        <w:t>SEAL services over Satellite Access</w:t>
      </w:r>
      <w:r>
        <w:rPr>
          <w:noProof/>
        </w:rPr>
        <w:tab/>
      </w:r>
      <w:r>
        <w:rPr>
          <w:noProof/>
        </w:rPr>
        <w:fldChar w:fldCharType="begin"/>
      </w:r>
      <w:r>
        <w:rPr>
          <w:noProof/>
        </w:rPr>
        <w:instrText xml:space="preserve"> PAGEREF _Toc200927415 \h </w:instrText>
      </w:r>
      <w:r>
        <w:rPr>
          <w:noProof/>
        </w:rPr>
      </w:r>
      <w:r>
        <w:rPr>
          <w:noProof/>
        </w:rPr>
        <w:fldChar w:fldCharType="separate"/>
      </w:r>
      <w:r>
        <w:rPr>
          <w:noProof/>
        </w:rPr>
        <w:t>334</w:t>
      </w:r>
      <w:r>
        <w:rPr>
          <w:noProof/>
        </w:rPr>
        <w:fldChar w:fldCharType="end"/>
      </w:r>
    </w:p>
    <w:p w14:paraId="3735E7EE" w14:textId="6963F05F"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_Toc200927416 \h </w:instrText>
      </w:r>
      <w:r>
        <w:rPr>
          <w:noProof/>
        </w:rPr>
      </w:r>
      <w:r>
        <w:rPr>
          <w:noProof/>
        </w:rPr>
        <w:fldChar w:fldCharType="separate"/>
      </w:r>
      <w:r>
        <w:rPr>
          <w:noProof/>
        </w:rPr>
        <w:t>334</w:t>
      </w:r>
      <w:r>
        <w:rPr>
          <w:noProof/>
        </w:rPr>
        <w:fldChar w:fldCharType="end"/>
      </w:r>
    </w:p>
    <w:p w14:paraId="2A0F6303" w14:textId="534AB351"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coverage availability information configuration</w:t>
      </w:r>
      <w:r>
        <w:rPr>
          <w:noProof/>
        </w:rPr>
        <w:tab/>
      </w:r>
      <w:r>
        <w:rPr>
          <w:noProof/>
        </w:rPr>
        <w:fldChar w:fldCharType="begin"/>
      </w:r>
      <w:r>
        <w:rPr>
          <w:noProof/>
        </w:rPr>
        <w:instrText xml:space="preserve"> PAGEREF _Toc200927417 \h </w:instrText>
      </w:r>
      <w:r>
        <w:rPr>
          <w:noProof/>
        </w:rPr>
      </w:r>
      <w:r>
        <w:rPr>
          <w:noProof/>
        </w:rPr>
        <w:fldChar w:fldCharType="separate"/>
      </w:r>
      <w:r>
        <w:rPr>
          <w:noProof/>
        </w:rPr>
        <w:t>334</w:t>
      </w:r>
      <w:r>
        <w:rPr>
          <w:noProof/>
        </w:rPr>
        <w:fldChar w:fldCharType="end"/>
      </w:r>
    </w:p>
    <w:p w14:paraId="2B5643DB" w14:textId="17CFFC0B"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_Toc200927418 \h </w:instrText>
      </w:r>
      <w:r>
        <w:rPr>
          <w:noProof/>
        </w:rPr>
      </w:r>
      <w:r>
        <w:rPr>
          <w:noProof/>
        </w:rPr>
        <w:fldChar w:fldCharType="separate"/>
      </w:r>
      <w:r>
        <w:rPr>
          <w:noProof/>
        </w:rPr>
        <w:t>334</w:t>
      </w:r>
      <w:r>
        <w:rPr>
          <w:noProof/>
        </w:rPr>
        <w:fldChar w:fldCharType="end"/>
      </w:r>
    </w:p>
    <w:p w14:paraId="2775F344" w14:textId="661AE9BF"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_Toc200927419 \h </w:instrText>
      </w:r>
      <w:r>
        <w:rPr>
          <w:noProof/>
        </w:rPr>
      </w:r>
      <w:r>
        <w:rPr>
          <w:noProof/>
        </w:rPr>
        <w:fldChar w:fldCharType="separate"/>
      </w:r>
      <w:r>
        <w:rPr>
          <w:noProof/>
        </w:rPr>
        <w:t>334</w:t>
      </w:r>
      <w:r>
        <w:rPr>
          <w:noProof/>
        </w:rPr>
        <w:fldChar w:fldCharType="end"/>
      </w:r>
    </w:p>
    <w:p w14:paraId="73022ED9" w14:textId="501FB8A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lang w:eastAsia="zh-CN"/>
        </w:rPr>
        <w:t xml:space="preserve"> of the satellite coverage availability information provisioning</w:t>
      </w:r>
      <w:r>
        <w:rPr>
          <w:noProof/>
        </w:rPr>
        <w:tab/>
      </w:r>
      <w:r>
        <w:rPr>
          <w:noProof/>
        </w:rPr>
        <w:fldChar w:fldCharType="begin"/>
      </w:r>
      <w:r>
        <w:rPr>
          <w:noProof/>
        </w:rPr>
        <w:instrText xml:space="preserve"> PAGEREF _Toc200927420 \h </w:instrText>
      </w:r>
      <w:r>
        <w:rPr>
          <w:noProof/>
        </w:rPr>
      </w:r>
      <w:r>
        <w:rPr>
          <w:noProof/>
        </w:rPr>
        <w:fldChar w:fldCharType="separate"/>
      </w:r>
      <w:r>
        <w:rPr>
          <w:noProof/>
        </w:rPr>
        <w:t>334</w:t>
      </w:r>
      <w:r>
        <w:rPr>
          <w:noProof/>
        </w:rPr>
        <w:fldChar w:fldCharType="end"/>
      </w:r>
    </w:p>
    <w:p w14:paraId="35CC2F0C" w14:textId="0240836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lang w:eastAsia="zh-CN"/>
        </w:rPr>
        <w:t xml:space="preserve"> for obtaining the satellite coverage availability information (SCAI)</w:t>
      </w:r>
      <w:r>
        <w:rPr>
          <w:noProof/>
        </w:rPr>
        <w:tab/>
      </w:r>
      <w:r>
        <w:rPr>
          <w:noProof/>
        </w:rPr>
        <w:fldChar w:fldCharType="begin"/>
      </w:r>
      <w:r>
        <w:rPr>
          <w:noProof/>
        </w:rPr>
        <w:instrText xml:space="preserve"> PAGEREF _Toc200927421 \h </w:instrText>
      </w:r>
      <w:r>
        <w:rPr>
          <w:noProof/>
        </w:rPr>
      </w:r>
      <w:r>
        <w:rPr>
          <w:noProof/>
        </w:rPr>
        <w:fldChar w:fldCharType="separate"/>
      </w:r>
      <w:r>
        <w:rPr>
          <w:noProof/>
        </w:rPr>
        <w:t>335</w:t>
      </w:r>
      <w:r>
        <w:rPr>
          <w:noProof/>
        </w:rPr>
        <w:fldChar w:fldCharType="end"/>
      </w:r>
    </w:p>
    <w:p w14:paraId="7535AEB5" w14:textId="40FDE220"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21.2.3</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_Toc200927422 \h </w:instrText>
      </w:r>
      <w:r>
        <w:rPr>
          <w:noProof/>
        </w:rPr>
      </w:r>
      <w:r>
        <w:rPr>
          <w:noProof/>
        </w:rPr>
        <w:fldChar w:fldCharType="separate"/>
      </w:r>
      <w:r>
        <w:rPr>
          <w:noProof/>
        </w:rPr>
        <w:t>336</w:t>
      </w:r>
      <w:r>
        <w:rPr>
          <w:noProof/>
        </w:rPr>
        <w:fldChar w:fldCharType="end"/>
      </w:r>
    </w:p>
    <w:p w14:paraId="277C3D4F" w14:textId="79477C4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21.2.3.1</w:t>
      </w:r>
      <w:r>
        <w:rPr>
          <w:rFonts w:asciiTheme="minorHAnsi" w:eastAsiaTheme="minorEastAsia" w:hAnsiTheme="minorHAnsi" w:cstheme="minorBidi"/>
          <w:noProof/>
          <w:kern w:val="2"/>
          <w:sz w:val="24"/>
          <w:szCs w:val="24"/>
          <w:lang w:eastAsia="en-GB"/>
          <w14:ligatures w14:val="standardContextual"/>
        </w:rPr>
        <w:tab/>
      </w:r>
      <w:r>
        <w:rPr>
          <w:noProof/>
        </w:rPr>
        <w:t>Application s</w:t>
      </w:r>
      <w:r>
        <w:rPr>
          <w:noProof/>
          <w:lang w:eastAsia="zh-CN"/>
        </w:rPr>
        <w:t>atellite</w:t>
      </w:r>
      <w:r>
        <w:rPr>
          <w:noProof/>
        </w:rPr>
        <w:t xml:space="preserve"> coverage availability information</w:t>
      </w:r>
      <w:r>
        <w:rPr>
          <w:noProof/>
          <w:lang w:eastAsia="zh-CN"/>
        </w:rPr>
        <w:t xml:space="preserve"> (ASCAI) configuration request</w:t>
      </w:r>
      <w:r>
        <w:rPr>
          <w:noProof/>
        </w:rPr>
        <w:tab/>
      </w:r>
      <w:r>
        <w:rPr>
          <w:noProof/>
        </w:rPr>
        <w:fldChar w:fldCharType="begin"/>
      </w:r>
      <w:r>
        <w:rPr>
          <w:noProof/>
        </w:rPr>
        <w:instrText xml:space="preserve"> PAGEREF _Toc200927423 \h </w:instrText>
      </w:r>
      <w:r>
        <w:rPr>
          <w:noProof/>
        </w:rPr>
      </w:r>
      <w:r>
        <w:rPr>
          <w:noProof/>
        </w:rPr>
        <w:fldChar w:fldCharType="separate"/>
      </w:r>
      <w:r>
        <w:rPr>
          <w:noProof/>
        </w:rPr>
        <w:t>336</w:t>
      </w:r>
      <w:r>
        <w:rPr>
          <w:noProof/>
        </w:rPr>
        <w:fldChar w:fldCharType="end"/>
      </w:r>
    </w:p>
    <w:p w14:paraId="6448B45F" w14:textId="287DD9E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21.2.3.2</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w:t>
      </w:r>
      <w:r>
        <w:rPr>
          <w:noProof/>
        </w:rPr>
        <w:t xml:space="preserve"> coverage availability information</w:t>
      </w:r>
      <w:r>
        <w:rPr>
          <w:noProof/>
          <w:lang w:eastAsia="zh-CN"/>
        </w:rPr>
        <w:t xml:space="preserve"> configuration response</w:t>
      </w:r>
      <w:r>
        <w:rPr>
          <w:noProof/>
        </w:rPr>
        <w:tab/>
      </w:r>
      <w:r>
        <w:rPr>
          <w:noProof/>
        </w:rPr>
        <w:fldChar w:fldCharType="begin"/>
      </w:r>
      <w:r>
        <w:rPr>
          <w:noProof/>
        </w:rPr>
        <w:instrText xml:space="preserve"> PAGEREF _Toc200927424 \h </w:instrText>
      </w:r>
      <w:r>
        <w:rPr>
          <w:noProof/>
        </w:rPr>
      </w:r>
      <w:r>
        <w:rPr>
          <w:noProof/>
        </w:rPr>
        <w:fldChar w:fldCharType="separate"/>
      </w:r>
      <w:r>
        <w:rPr>
          <w:noProof/>
        </w:rPr>
        <w:t>337</w:t>
      </w:r>
      <w:r>
        <w:rPr>
          <w:noProof/>
        </w:rPr>
        <w:fldChar w:fldCharType="end"/>
      </w:r>
    </w:p>
    <w:p w14:paraId="543C94F3" w14:textId="39DCCC84"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Get satellite </w:t>
      </w:r>
      <w:r>
        <w:rPr>
          <w:noProof/>
        </w:rPr>
        <w:t xml:space="preserve">coverage availability </w:t>
      </w:r>
      <w:r>
        <w:rPr>
          <w:noProof/>
          <w:lang w:eastAsia="zh-CN"/>
        </w:rPr>
        <w:t>information request</w:t>
      </w:r>
      <w:r>
        <w:rPr>
          <w:noProof/>
        </w:rPr>
        <w:tab/>
      </w:r>
      <w:r>
        <w:rPr>
          <w:noProof/>
        </w:rPr>
        <w:fldChar w:fldCharType="begin"/>
      </w:r>
      <w:r>
        <w:rPr>
          <w:noProof/>
        </w:rPr>
        <w:instrText xml:space="preserve"> PAGEREF _Toc200927425 \h </w:instrText>
      </w:r>
      <w:r>
        <w:rPr>
          <w:noProof/>
        </w:rPr>
      </w:r>
      <w:r>
        <w:rPr>
          <w:noProof/>
        </w:rPr>
        <w:fldChar w:fldCharType="separate"/>
      </w:r>
      <w:r>
        <w:rPr>
          <w:noProof/>
        </w:rPr>
        <w:t>337</w:t>
      </w:r>
      <w:r>
        <w:rPr>
          <w:noProof/>
        </w:rPr>
        <w:fldChar w:fldCharType="end"/>
      </w:r>
    </w:p>
    <w:p w14:paraId="332B1275" w14:textId="3074C9E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Get application satellite </w:t>
      </w:r>
      <w:r>
        <w:rPr>
          <w:noProof/>
        </w:rPr>
        <w:t xml:space="preserve">coverage availability </w:t>
      </w:r>
      <w:r>
        <w:rPr>
          <w:noProof/>
          <w:lang w:eastAsia="zh-CN"/>
        </w:rPr>
        <w:t>information (ASCAI) response</w:t>
      </w:r>
      <w:r>
        <w:rPr>
          <w:noProof/>
        </w:rPr>
        <w:tab/>
      </w:r>
      <w:r>
        <w:rPr>
          <w:noProof/>
        </w:rPr>
        <w:fldChar w:fldCharType="begin"/>
      </w:r>
      <w:r>
        <w:rPr>
          <w:noProof/>
        </w:rPr>
        <w:instrText xml:space="preserve"> PAGEREF _Toc200927426 \h </w:instrText>
      </w:r>
      <w:r>
        <w:rPr>
          <w:noProof/>
        </w:rPr>
      </w:r>
      <w:r>
        <w:rPr>
          <w:noProof/>
        </w:rPr>
        <w:fldChar w:fldCharType="separate"/>
      </w:r>
      <w:r>
        <w:rPr>
          <w:noProof/>
        </w:rPr>
        <w:t>337</w:t>
      </w:r>
      <w:r>
        <w:rPr>
          <w:noProof/>
        </w:rPr>
        <w:fldChar w:fldCharType="end"/>
      </w:r>
    </w:p>
    <w:p w14:paraId="166FE6BA" w14:textId="6F9C9E9B"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APIs for Satellite coverage availability information</w:t>
      </w:r>
      <w:r>
        <w:rPr>
          <w:noProof/>
        </w:rPr>
        <w:tab/>
      </w:r>
      <w:r>
        <w:rPr>
          <w:noProof/>
        </w:rPr>
        <w:fldChar w:fldCharType="begin"/>
      </w:r>
      <w:r>
        <w:rPr>
          <w:noProof/>
        </w:rPr>
        <w:instrText xml:space="preserve"> PAGEREF _Toc200927427 \h </w:instrText>
      </w:r>
      <w:r>
        <w:rPr>
          <w:noProof/>
        </w:rPr>
      </w:r>
      <w:r>
        <w:rPr>
          <w:noProof/>
        </w:rPr>
        <w:fldChar w:fldCharType="separate"/>
      </w:r>
      <w:r>
        <w:rPr>
          <w:noProof/>
        </w:rPr>
        <w:t>338</w:t>
      </w:r>
      <w:r>
        <w:rPr>
          <w:noProof/>
        </w:rPr>
        <w:fldChar w:fldCharType="end"/>
      </w:r>
    </w:p>
    <w:p w14:paraId="5DF32757" w14:textId="64C74E3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_Toc200927428 \h </w:instrText>
      </w:r>
      <w:r>
        <w:rPr>
          <w:noProof/>
        </w:rPr>
      </w:r>
      <w:r>
        <w:rPr>
          <w:noProof/>
        </w:rPr>
        <w:fldChar w:fldCharType="separate"/>
      </w:r>
      <w:r>
        <w:rPr>
          <w:noProof/>
        </w:rPr>
        <w:t>338</w:t>
      </w:r>
      <w:r>
        <w:rPr>
          <w:noProof/>
        </w:rPr>
        <w:fldChar w:fldCharType="end"/>
      </w:r>
    </w:p>
    <w:p w14:paraId="5439102B" w14:textId="1F5FD93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SS_SCAIInfoRetrieval </w:t>
      </w:r>
      <w:r>
        <w:rPr>
          <w:noProof/>
        </w:rPr>
        <w:t>API</w:t>
      </w:r>
      <w:r>
        <w:rPr>
          <w:noProof/>
        </w:rPr>
        <w:tab/>
      </w:r>
      <w:r>
        <w:rPr>
          <w:noProof/>
        </w:rPr>
        <w:fldChar w:fldCharType="begin"/>
      </w:r>
      <w:r>
        <w:rPr>
          <w:noProof/>
        </w:rPr>
        <w:instrText xml:space="preserve"> PAGEREF _Toc200927429 \h </w:instrText>
      </w:r>
      <w:r>
        <w:rPr>
          <w:noProof/>
        </w:rPr>
      </w:r>
      <w:r>
        <w:rPr>
          <w:noProof/>
        </w:rPr>
        <w:fldChar w:fldCharType="separate"/>
      </w:r>
      <w:r>
        <w:rPr>
          <w:noProof/>
        </w:rPr>
        <w:t>338</w:t>
      </w:r>
      <w:r>
        <w:rPr>
          <w:noProof/>
        </w:rPr>
        <w:fldChar w:fldCharType="end"/>
      </w:r>
    </w:p>
    <w:p w14:paraId="2C2E1A1D" w14:textId="5640AC36"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2</w:t>
      </w: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_Toc200927430 \h </w:instrText>
      </w:r>
      <w:r>
        <w:rPr>
          <w:noProof/>
        </w:rPr>
      </w:r>
      <w:r>
        <w:rPr>
          <w:noProof/>
        </w:rPr>
        <w:fldChar w:fldCharType="separate"/>
      </w:r>
      <w:r>
        <w:rPr>
          <w:noProof/>
        </w:rPr>
        <w:t>338</w:t>
      </w:r>
      <w:r>
        <w:rPr>
          <w:noProof/>
        </w:rPr>
        <w:fldChar w:fldCharType="end"/>
      </w:r>
    </w:p>
    <w:p w14:paraId="7FAC91DD" w14:textId="3707F847"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21.2.4.2.2</w:t>
      </w:r>
      <w:r>
        <w:rPr>
          <w:rFonts w:asciiTheme="minorHAnsi" w:eastAsiaTheme="minorEastAsia" w:hAnsiTheme="minorHAnsi" w:cstheme="minorBidi"/>
          <w:noProof/>
          <w:kern w:val="2"/>
          <w:sz w:val="24"/>
          <w:szCs w:val="24"/>
          <w:lang w:eastAsia="en-GB"/>
          <w14:ligatures w14:val="standardContextual"/>
        </w:rPr>
        <w:tab/>
      </w:r>
      <w:r>
        <w:rPr>
          <w:noProof/>
          <w:lang w:eastAsia="zh-CN"/>
        </w:rPr>
        <w:t>Obtain_SCAI_Info operation</w:t>
      </w:r>
      <w:r>
        <w:rPr>
          <w:noProof/>
        </w:rPr>
        <w:tab/>
      </w:r>
      <w:r>
        <w:rPr>
          <w:noProof/>
        </w:rPr>
        <w:fldChar w:fldCharType="begin"/>
      </w:r>
      <w:r>
        <w:rPr>
          <w:noProof/>
        </w:rPr>
        <w:instrText xml:space="preserve"> PAGEREF _Toc200927431 \h </w:instrText>
      </w:r>
      <w:r>
        <w:rPr>
          <w:noProof/>
        </w:rPr>
      </w:r>
      <w:r>
        <w:rPr>
          <w:noProof/>
        </w:rPr>
        <w:fldChar w:fldCharType="separate"/>
      </w:r>
      <w:r>
        <w:rPr>
          <w:noProof/>
        </w:rPr>
        <w:t>338</w:t>
      </w:r>
      <w:r>
        <w:rPr>
          <w:noProof/>
        </w:rPr>
        <w:fldChar w:fldCharType="end"/>
      </w:r>
    </w:p>
    <w:p w14:paraId="1A64C87E" w14:textId="685375AD"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S</w:t>
      </w:r>
      <w:r>
        <w:rPr>
          <w:noProof/>
        </w:rPr>
        <w:t>atellite S&amp;F events information</w:t>
      </w:r>
      <w:r>
        <w:rPr>
          <w:noProof/>
        </w:rPr>
        <w:tab/>
      </w:r>
      <w:r>
        <w:rPr>
          <w:noProof/>
        </w:rPr>
        <w:fldChar w:fldCharType="begin"/>
      </w:r>
      <w:r>
        <w:rPr>
          <w:noProof/>
        </w:rPr>
        <w:instrText xml:space="preserve"> PAGEREF _Toc200927432 \h </w:instrText>
      </w:r>
      <w:r>
        <w:rPr>
          <w:noProof/>
        </w:rPr>
      </w:r>
      <w:r>
        <w:rPr>
          <w:noProof/>
        </w:rPr>
        <w:fldChar w:fldCharType="separate"/>
      </w:r>
      <w:r>
        <w:rPr>
          <w:noProof/>
        </w:rPr>
        <w:t>339</w:t>
      </w:r>
      <w:r>
        <w:rPr>
          <w:noProof/>
        </w:rPr>
        <w:fldChar w:fldCharType="end"/>
      </w:r>
    </w:p>
    <w:p w14:paraId="276C5155" w14:textId="2E238E15"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_Toc200927433 \h </w:instrText>
      </w:r>
      <w:r>
        <w:rPr>
          <w:noProof/>
        </w:rPr>
      </w:r>
      <w:r>
        <w:rPr>
          <w:noProof/>
        </w:rPr>
        <w:fldChar w:fldCharType="separate"/>
      </w:r>
      <w:r>
        <w:rPr>
          <w:noProof/>
        </w:rPr>
        <w:t>339</w:t>
      </w:r>
      <w:r>
        <w:rPr>
          <w:noProof/>
        </w:rPr>
        <w:fldChar w:fldCharType="end"/>
      </w:r>
    </w:p>
    <w:p w14:paraId="0178EF44" w14:textId="4A87630A"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_Toc200927434 \h </w:instrText>
      </w:r>
      <w:r>
        <w:rPr>
          <w:noProof/>
        </w:rPr>
      </w:r>
      <w:r>
        <w:rPr>
          <w:noProof/>
        </w:rPr>
        <w:fldChar w:fldCharType="separate"/>
      </w:r>
      <w:r>
        <w:rPr>
          <w:noProof/>
        </w:rPr>
        <w:t>339</w:t>
      </w:r>
      <w:r>
        <w:rPr>
          <w:noProof/>
        </w:rPr>
        <w:fldChar w:fldCharType="end"/>
      </w:r>
    </w:p>
    <w:p w14:paraId="177FBED3" w14:textId="1B45F29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.3</w:t>
      </w:r>
      <w:r>
        <w:rPr>
          <w:noProof/>
          <w:lang w:eastAsia="zh-CN"/>
        </w:rPr>
        <w:t>.</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NRM</w:t>
      </w:r>
      <w:r>
        <w:rPr>
          <w:noProof/>
        </w:rPr>
        <w:t xml:space="preserve"> Server exposing the S&amp;F </w:t>
      </w:r>
      <w:r>
        <w:rPr>
          <w:noProof/>
          <w:lang w:eastAsia="zh-CN"/>
        </w:rPr>
        <w:t>events</w:t>
      </w:r>
      <w:r>
        <w:rPr>
          <w:noProof/>
        </w:rPr>
        <w:t xml:space="preserve"> to the VAL server procedure</w:t>
      </w:r>
      <w:r>
        <w:rPr>
          <w:noProof/>
        </w:rPr>
        <w:tab/>
      </w:r>
      <w:r>
        <w:rPr>
          <w:noProof/>
        </w:rPr>
        <w:fldChar w:fldCharType="begin"/>
      </w:r>
      <w:r>
        <w:rPr>
          <w:noProof/>
        </w:rPr>
        <w:instrText xml:space="preserve"> PAGEREF _Toc200927435 \h </w:instrText>
      </w:r>
      <w:r>
        <w:rPr>
          <w:noProof/>
        </w:rPr>
      </w:r>
      <w:r>
        <w:rPr>
          <w:noProof/>
        </w:rPr>
        <w:fldChar w:fldCharType="separate"/>
      </w:r>
      <w:r>
        <w:rPr>
          <w:noProof/>
        </w:rPr>
        <w:t>339</w:t>
      </w:r>
      <w:r>
        <w:rPr>
          <w:noProof/>
        </w:rPr>
        <w:fldChar w:fldCharType="end"/>
      </w:r>
    </w:p>
    <w:p w14:paraId="1AC86432" w14:textId="48CCE23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3.2.2</w:t>
      </w:r>
      <w:r>
        <w:rPr>
          <w:rFonts w:asciiTheme="minorHAnsi" w:eastAsiaTheme="minorEastAsia" w:hAnsiTheme="minorHAnsi" w:cstheme="minorBidi"/>
          <w:noProof/>
          <w:kern w:val="2"/>
          <w:sz w:val="24"/>
          <w:szCs w:val="24"/>
          <w:lang w:eastAsia="en-GB"/>
          <w14:ligatures w14:val="standardContextual"/>
        </w:rPr>
        <w:tab/>
      </w:r>
      <w:r>
        <w:rPr>
          <w:noProof/>
          <w:lang w:eastAsia="zh-CN"/>
        </w:rPr>
        <w:t>VAL UE reports the UE satellite information procedure</w:t>
      </w:r>
      <w:r>
        <w:rPr>
          <w:noProof/>
        </w:rPr>
        <w:tab/>
      </w:r>
      <w:r>
        <w:rPr>
          <w:noProof/>
        </w:rPr>
        <w:fldChar w:fldCharType="begin"/>
      </w:r>
      <w:r>
        <w:rPr>
          <w:noProof/>
        </w:rPr>
        <w:instrText xml:space="preserve"> PAGEREF _Toc200927436 \h </w:instrText>
      </w:r>
      <w:r>
        <w:rPr>
          <w:noProof/>
        </w:rPr>
      </w:r>
      <w:r>
        <w:rPr>
          <w:noProof/>
        </w:rPr>
        <w:fldChar w:fldCharType="separate"/>
      </w:r>
      <w:r>
        <w:rPr>
          <w:noProof/>
        </w:rPr>
        <w:t>340</w:t>
      </w:r>
      <w:r>
        <w:rPr>
          <w:noProof/>
        </w:rPr>
        <w:fldChar w:fldCharType="end"/>
      </w:r>
    </w:p>
    <w:p w14:paraId="14B89258" w14:textId="099FD9AC"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NRM server provisioning the S&amp;F configuration procedure</w:t>
      </w:r>
      <w:r>
        <w:rPr>
          <w:noProof/>
        </w:rPr>
        <w:tab/>
      </w:r>
      <w:r>
        <w:rPr>
          <w:noProof/>
        </w:rPr>
        <w:fldChar w:fldCharType="begin"/>
      </w:r>
      <w:r>
        <w:rPr>
          <w:noProof/>
        </w:rPr>
        <w:instrText xml:space="preserve"> PAGEREF _Toc200927437 \h </w:instrText>
      </w:r>
      <w:r>
        <w:rPr>
          <w:noProof/>
        </w:rPr>
      </w:r>
      <w:r>
        <w:rPr>
          <w:noProof/>
        </w:rPr>
        <w:fldChar w:fldCharType="separate"/>
      </w:r>
      <w:r>
        <w:rPr>
          <w:noProof/>
        </w:rPr>
        <w:t>341</w:t>
      </w:r>
      <w:r>
        <w:rPr>
          <w:noProof/>
        </w:rPr>
        <w:fldChar w:fldCharType="end"/>
      </w:r>
    </w:p>
    <w:p w14:paraId="07D2F055" w14:textId="5818DC11"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21.3.3</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_Toc200927438 \h </w:instrText>
      </w:r>
      <w:r>
        <w:rPr>
          <w:noProof/>
        </w:rPr>
      </w:r>
      <w:r>
        <w:rPr>
          <w:noProof/>
        </w:rPr>
        <w:fldChar w:fldCharType="separate"/>
      </w:r>
      <w:r>
        <w:rPr>
          <w:noProof/>
        </w:rPr>
        <w:t>342</w:t>
      </w:r>
      <w:r>
        <w:rPr>
          <w:noProof/>
        </w:rPr>
        <w:fldChar w:fldCharType="end"/>
      </w:r>
    </w:p>
    <w:p w14:paraId="425AAB1B" w14:textId="33E40B36"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21.3.3.1</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subscription</w:t>
      </w:r>
      <w:r>
        <w:rPr>
          <w:noProof/>
        </w:rPr>
        <w:t xml:space="preserve"> request</w:t>
      </w:r>
      <w:r>
        <w:rPr>
          <w:noProof/>
        </w:rPr>
        <w:tab/>
      </w:r>
      <w:r>
        <w:rPr>
          <w:noProof/>
        </w:rPr>
        <w:fldChar w:fldCharType="begin"/>
      </w:r>
      <w:r>
        <w:rPr>
          <w:noProof/>
        </w:rPr>
        <w:instrText xml:space="preserve"> PAGEREF _Toc200927439 \h </w:instrText>
      </w:r>
      <w:r>
        <w:rPr>
          <w:noProof/>
        </w:rPr>
      </w:r>
      <w:r>
        <w:rPr>
          <w:noProof/>
        </w:rPr>
        <w:fldChar w:fldCharType="separate"/>
      </w:r>
      <w:r>
        <w:rPr>
          <w:noProof/>
        </w:rPr>
        <w:t>342</w:t>
      </w:r>
      <w:r>
        <w:rPr>
          <w:noProof/>
        </w:rPr>
        <w:fldChar w:fldCharType="end"/>
      </w:r>
    </w:p>
    <w:p w14:paraId="2B63122C" w14:textId="5222C69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21.3.3.2</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subscription</w:t>
      </w:r>
      <w:r>
        <w:rPr>
          <w:noProof/>
        </w:rPr>
        <w:t xml:space="preserve"> re</w:t>
      </w:r>
      <w:r>
        <w:rPr>
          <w:noProof/>
          <w:lang w:eastAsia="zh-CN"/>
        </w:rPr>
        <w:t>sponse</w:t>
      </w:r>
      <w:r>
        <w:rPr>
          <w:noProof/>
        </w:rPr>
        <w:tab/>
      </w:r>
      <w:r>
        <w:rPr>
          <w:noProof/>
        </w:rPr>
        <w:fldChar w:fldCharType="begin"/>
      </w:r>
      <w:r>
        <w:rPr>
          <w:noProof/>
        </w:rPr>
        <w:instrText xml:space="preserve"> PAGEREF _Toc200927440 \h </w:instrText>
      </w:r>
      <w:r>
        <w:rPr>
          <w:noProof/>
        </w:rPr>
      </w:r>
      <w:r>
        <w:rPr>
          <w:noProof/>
        </w:rPr>
        <w:fldChar w:fldCharType="separate"/>
      </w:r>
      <w:r>
        <w:rPr>
          <w:noProof/>
        </w:rPr>
        <w:t>342</w:t>
      </w:r>
      <w:r>
        <w:rPr>
          <w:noProof/>
        </w:rPr>
        <w:fldChar w:fldCharType="end"/>
      </w:r>
    </w:p>
    <w:p w14:paraId="12BCFE99" w14:textId="7D5F1E2A"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21.3.3.3</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notification</w:t>
      </w:r>
      <w:r>
        <w:rPr>
          <w:noProof/>
        </w:rPr>
        <w:tab/>
      </w:r>
      <w:r>
        <w:rPr>
          <w:noProof/>
        </w:rPr>
        <w:fldChar w:fldCharType="begin"/>
      </w:r>
      <w:r>
        <w:rPr>
          <w:noProof/>
        </w:rPr>
        <w:instrText xml:space="preserve"> PAGEREF _Toc200927441 \h </w:instrText>
      </w:r>
      <w:r>
        <w:rPr>
          <w:noProof/>
        </w:rPr>
      </w:r>
      <w:r>
        <w:rPr>
          <w:noProof/>
        </w:rPr>
        <w:fldChar w:fldCharType="separate"/>
      </w:r>
      <w:r>
        <w:rPr>
          <w:noProof/>
        </w:rPr>
        <w:t>342</w:t>
      </w:r>
      <w:r>
        <w:rPr>
          <w:noProof/>
        </w:rPr>
        <w:fldChar w:fldCharType="end"/>
      </w:r>
    </w:p>
    <w:p w14:paraId="777FFA89" w14:textId="58C31C3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21.3.3.4</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unsubscribe</w:t>
      </w:r>
      <w:r>
        <w:rPr>
          <w:noProof/>
        </w:rPr>
        <w:t xml:space="preserve"> request</w:t>
      </w:r>
      <w:r>
        <w:rPr>
          <w:noProof/>
        </w:rPr>
        <w:tab/>
      </w:r>
      <w:r>
        <w:rPr>
          <w:noProof/>
        </w:rPr>
        <w:fldChar w:fldCharType="begin"/>
      </w:r>
      <w:r>
        <w:rPr>
          <w:noProof/>
        </w:rPr>
        <w:instrText xml:space="preserve"> PAGEREF _Toc200927442 \h </w:instrText>
      </w:r>
      <w:r>
        <w:rPr>
          <w:noProof/>
        </w:rPr>
      </w:r>
      <w:r>
        <w:rPr>
          <w:noProof/>
        </w:rPr>
        <w:fldChar w:fldCharType="separate"/>
      </w:r>
      <w:r>
        <w:rPr>
          <w:noProof/>
        </w:rPr>
        <w:t>343</w:t>
      </w:r>
      <w:r>
        <w:rPr>
          <w:noProof/>
        </w:rPr>
        <w:fldChar w:fldCharType="end"/>
      </w:r>
    </w:p>
    <w:p w14:paraId="03BB5A80" w14:textId="2B788DCB"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21.3.3.5</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unsubscribe</w:t>
      </w:r>
      <w:r>
        <w:rPr>
          <w:noProof/>
        </w:rPr>
        <w:t xml:space="preserve"> re</w:t>
      </w:r>
      <w:r>
        <w:rPr>
          <w:noProof/>
          <w:lang w:eastAsia="zh-CN"/>
        </w:rPr>
        <w:t>sponse</w:t>
      </w:r>
      <w:r>
        <w:rPr>
          <w:noProof/>
        </w:rPr>
        <w:tab/>
      </w:r>
      <w:r>
        <w:rPr>
          <w:noProof/>
        </w:rPr>
        <w:fldChar w:fldCharType="begin"/>
      </w:r>
      <w:r>
        <w:rPr>
          <w:noProof/>
        </w:rPr>
        <w:instrText xml:space="preserve"> PAGEREF _Toc200927443 \h </w:instrText>
      </w:r>
      <w:r>
        <w:rPr>
          <w:noProof/>
        </w:rPr>
      </w:r>
      <w:r>
        <w:rPr>
          <w:noProof/>
        </w:rPr>
        <w:fldChar w:fldCharType="separate"/>
      </w:r>
      <w:r>
        <w:rPr>
          <w:noProof/>
        </w:rPr>
        <w:t>343</w:t>
      </w:r>
      <w:r>
        <w:rPr>
          <w:noProof/>
        </w:rPr>
        <w:fldChar w:fldCharType="end"/>
      </w:r>
    </w:p>
    <w:p w14:paraId="458B9660" w14:textId="334F5C1E"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21.3.3.6</w:t>
      </w:r>
      <w:r>
        <w:rPr>
          <w:rFonts w:asciiTheme="minorHAnsi" w:eastAsiaTheme="minorEastAsia" w:hAnsiTheme="minorHAnsi" w:cstheme="minorBidi"/>
          <w:noProof/>
          <w:kern w:val="2"/>
          <w:sz w:val="24"/>
          <w:szCs w:val="24"/>
          <w:lang w:eastAsia="en-GB"/>
          <w14:ligatures w14:val="standardContextual"/>
        </w:rPr>
        <w:tab/>
      </w:r>
      <w:r>
        <w:rPr>
          <w:noProof/>
          <w:lang w:eastAsia="zh-CN"/>
        </w:rPr>
        <w:t>Report UE satellite information request</w:t>
      </w:r>
      <w:r>
        <w:rPr>
          <w:noProof/>
        </w:rPr>
        <w:tab/>
      </w:r>
      <w:r>
        <w:rPr>
          <w:noProof/>
        </w:rPr>
        <w:fldChar w:fldCharType="begin"/>
      </w:r>
      <w:r>
        <w:rPr>
          <w:noProof/>
        </w:rPr>
        <w:instrText xml:space="preserve"> PAGEREF _Toc200927444 \h </w:instrText>
      </w:r>
      <w:r>
        <w:rPr>
          <w:noProof/>
        </w:rPr>
      </w:r>
      <w:r>
        <w:rPr>
          <w:noProof/>
        </w:rPr>
        <w:fldChar w:fldCharType="separate"/>
      </w:r>
      <w:r>
        <w:rPr>
          <w:noProof/>
        </w:rPr>
        <w:t>343</w:t>
      </w:r>
      <w:r>
        <w:rPr>
          <w:noProof/>
        </w:rPr>
        <w:fldChar w:fldCharType="end"/>
      </w:r>
    </w:p>
    <w:p w14:paraId="1714AB5B" w14:textId="079AF4A7"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 UE satellite information </w:t>
      </w:r>
      <w:r>
        <w:rPr>
          <w:noProof/>
        </w:rPr>
        <w:t>re</w:t>
      </w:r>
      <w:r>
        <w:rPr>
          <w:noProof/>
          <w:lang w:eastAsia="zh-CN"/>
        </w:rPr>
        <w:t>sponse</w:t>
      </w:r>
      <w:r>
        <w:rPr>
          <w:noProof/>
        </w:rPr>
        <w:tab/>
      </w:r>
      <w:r>
        <w:rPr>
          <w:noProof/>
        </w:rPr>
        <w:fldChar w:fldCharType="begin"/>
      </w:r>
      <w:r>
        <w:rPr>
          <w:noProof/>
        </w:rPr>
        <w:instrText xml:space="preserve"> PAGEREF _Toc200927445 \h </w:instrText>
      </w:r>
      <w:r>
        <w:rPr>
          <w:noProof/>
        </w:rPr>
      </w:r>
      <w:r>
        <w:rPr>
          <w:noProof/>
        </w:rPr>
        <w:fldChar w:fldCharType="separate"/>
      </w:r>
      <w:r>
        <w:rPr>
          <w:noProof/>
        </w:rPr>
        <w:t>343</w:t>
      </w:r>
      <w:r>
        <w:rPr>
          <w:noProof/>
        </w:rPr>
        <w:fldChar w:fldCharType="end"/>
      </w:r>
    </w:p>
    <w:p w14:paraId="0EFE8AAB" w14:textId="23B2E3BF"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21.3.3.8</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configuration</w:t>
      </w:r>
      <w:r>
        <w:rPr>
          <w:noProof/>
        </w:rPr>
        <w:t xml:space="preserve"> request</w:t>
      </w:r>
      <w:r>
        <w:rPr>
          <w:noProof/>
        </w:rPr>
        <w:tab/>
      </w:r>
      <w:r>
        <w:rPr>
          <w:noProof/>
        </w:rPr>
        <w:fldChar w:fldCharType="begin"/>
      </w:r>
      <w:r>
        <w:rPr>
          <w:noProof/>
        </w:rPr>
        <w:instrText xml:space="preserve"> PAGEREF _Toc200927446 \h </w:instrText>
      </w:r>
      <w:r>
        <w:rPr>
          <w:noProof/>
        </w:rPr>
      </w:r>
      <w:r>
        <w:rPr>
          <w:noProof/>
        </w:rPr>
        <w:fldChar w:fldCharType="separate"/>
      </w:r>
      <w:r>
        <w:rPr>
          <w:noProof/>
        </w:rPr>
        <w:t>343</w:t>
      </w:r>
      <w:r>
        <w:rPr>
          <w:noProof/>
        </w:rPr>
        <w:fldChar w:fldCharType="end"/>
      </w:r>
    </w:p>
    <w:p w14:paraId="561A75F8" w14:textId="3063C947"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21.3.3.9</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configuration</w:t>
      </w:r>
      <w:r>
        <w:rPr>
          <w:noProof/>
        </w:rPr>
        <w:t xml:space="preserve"> re</w:t>
      </w:r>
      <w:r>
        <w:rPr>
          <w:noProof/>
          <w:lang w:eastAsia="zh-CN"/>
        </w:rPr>
        <w:t>sponse</w:t>
      </w:r>
      <w:r>
        <w:rPr>
          <w:noProof/>
        </w:rPr>
        <w:tab/>
      </w:r>
      <w:r>
        <w:rPr>
          <w:noProof/>
        </w:rPr>
        <w:fldChar w:fldCharType="begin"/>
      </w:r>
      <w:r>
        <w:rPr>
          <w:noProof/>
        </w:rPr>
        <w:instrText xml:space="preserve"> PAGEREF _Toc200927447 \h </w:instrText>
      </w:r>
      <w:r>
        <w:rPr>
          <w:noProof/>
        </w:rPr>
      </w:r>
      <w:r>
        <w:rPr>
          <w:noProof/>
        </w:rPr>
        <w:fldChar w:fldCharType="separate"/>
      </w:r>
      <w:r>
        <w:rPr>
          <w:noProof/>
        </w:rPr>
        <w:t>344</w:t>
      </w:r>
      <w:r>
        <w:rPr>
          <w:noProof/>
        </w:rPr>
        <w:fldChar w:fldCharType="end"/>
      </w:r>
    </w:p>
    <w:p w14:paraId="502C9F9B" w14:textId="31A6F37A" w:rsidR="00083406" w:rsidRDefault="000834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APIs for Satellite S&amp;F events information</w:t>
      </w:r>
      <w:r>
        <w:rPr>
          <w:noProof/>
        </w:rPr>
        <w:tab/>
      </w:r>
      <w:r>
        <w:rPr>
          <w:noProof/>
        </w:rPr>
        <w:fldChar w:fldCharType="begin"/>
      </w:r>
      <w:r>
        <w:rPr>
          <w:noProof/>
        </w:rPr>
        <w:instrText xml:space="preserve"> PAGEREF _Toc200927448 \h </w:instrText>
      </w:r>
      <w:r>
        <w:rPr>
          <w:noProof/>
        </w:rPr>
      </w:r>
      <w:r>
        <w:rPr>
          <w:noProof/>
        </w:rPr>
        <w:fldChar w:fldCharType="separate"/>
      </w:r>
      <w:r>
        <w:rPr>
          <w:noProof/>
        </w:rPr>
        <w:t>344</w:t>
      </w:r>
      <w:r>
        <w:rPr>
          <w:noProof/>
        </w:rPr>
        <w:fldChar w:fldCharType="end"/>
      </w:r>
    </w:p>
    <w:p w14:paraId="5AF3E874" w14:textId="36331E8D"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_Toc200927449 \h </w:instrText>
      </w:r>
      <w:r>
        <w:rPr>
          <w:noProof/>
        </w:rPr>
      </w:r>
      <w:r>
        <w:rPr>
          <w:noProof/>
        </w:rPr>
        <w:fldChar w:fldCharType="separate"/>
      </w:r>
      <w:r>
        <w:rPr>
          <w:noProof/>
        </w:rPr>
        <w:t>344</w:t>
      </w:r>
      <w:r>
        <w:rPr>
          <w:noProof/>
        </w:rPr>
        <w:fldChar w:fldCharType="end"/>
      </w:r>
    </w:p>
    <w:p w14:paraId="5A29A09A" w14:textId="24B86E55" w:rsidR="00083406" w:rsidRDefault="000834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SS_</w:t>
      </w:r>
      <w:r>
        <w:rPr>
          <w:noProof/>
          <w:lang w:eastAsia="zh-CN"/>
        </w:rPr>
        <w:t>SatelliteS&amp;F</w:t>
      </w:r>
      <w:r>
        <w:rPr>
          <w:noProof/>
        </w:rPr>
        <w:t>InfoEvent API</w:t>
      </w:r>
      <w:r>
        <w:rPr>
          <w:noProof/>
        </w:rPr>
        <w:tab/>
      </w:r>
      <w:r>
        <w:rPr>
          <w:noProof/>
        </w:rPr>
        <w:fldChar w:fldCharType="begin"/>
      </w:r>
      <w:r>
        <w:rPr>
          <w:noProof/>
        </w:rPr>
        <w:instrText xml:space="preserve"> PAGEREF _Toc200927450 \h </w:instrText>
      </w:r>
      <w:r>
        <w:rPr>
          <w:noProof/>
        </w:rPr>
      </w:r>
      <w:r>
        <w:rPr>
          <w:noProof/>
        </w:rPr>
        <w:fldChar w:fldCharType="separate"/>
      </w:r>
      <w:r>
        <w:rPr>
          <w:noProof/>
        </w:rPr>
        <w:t>344</w:t>
      </w:r>
      <w:r>
        <w:rPr>
          <w:noProof/>
        </w:rPr>
        <w:fldChar w:fldCharType="end"/>
      </w:r>
    </w:p>
    <w:p w14:paraId="0A031475" w14:textId="09F6C7C0"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_Toc200927451 \h </w:instrText>
      </w:r>
      <w:r>
        <w:rPr>
          <w:noProof/>
        </w:rPr>
      </w:r>
      <w:r>
        <w:rPr>
          <w:noProof/>
        </w:rPr>
        <w:fldChar w:fldCharType="separate"/>
      </w:r>
      <w:r>
        <w:rPr>
          <w:noProof/>
        </w:rPr>
        <w:t>344</w:t>
      </w:r>
      <w:r>
        <w:rPr>
          <w:noProof/>
        </w:rPr>
        <w:fldChar w:fldCharType="end"/>
      </w:r>
    </w:p>
    <w:p w14:paraId="33347E2F" w14:textId="44649B68"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4.2.2</w:t>
      </w:r>
      <w:r>
        <w:rPr>
          <w:rFonts w:asciiTheme="minorHAnsi" w:eastAsiaTheme="minorEastAsia" w:hAnsiTheme="minorHAnsi" w:cstheme="minorBidi"/>
          <w:noProof/>
          <w:kern w:val="2"/>
          <w:sz w:val="24"/>
          <w:szCs w:val="24"/>
          <w:lang w:eastAsia="en-GB"/>
          <w14:ligatures w14:val="standardContextual"/>
        </w:rPr>
        <w:tab/>
      </w:r>
      <w:r>
        <w:rPr>
          <w:noProof/>
        </w:rPr>
        <w:t>Subscribe_</w:t>
      </w:r>
      <w:r>
        <w:rPr>
          <w:noProof/>
          <w:lang w:eastAsia="zh-CN"/>
        </w:rPr>
        <w:t>S&amp;F</w:t>
      </w:r>
      <w:r>
        <w:rPr>
          <w:noProof/>
        </w:rPr>
        <w:t>_</w:t>
      </w:r>
      <w:r>
        <w:rPr>
          <w:noProof/>
          <w:lang w:eastAsia="zh-CN"/>
        </w:rPr>
        <w:t xml:space="preserve">Info </w:t>
      </w:r>
      <w:r>
        <w:rPr>
          <w:noProof/>
        </w:rPr>
        <w:t>operation</w:t>
      </w:r>
      <w:r>
        <w:rPr>
          <w:noProof/>
        </w:rPr>
        <w:tab/>
      </w:r>
      <w:r>
        <w:rPr>
          <w:noProof/>
        </w:rPr>
        <w:fldChar w:fldCharType="begin"/>
      </w:r>
      <w:r>
        <w:rPr>
          <w:noProof/>
        </w:rPr>
        <w:instrText xml:space="preserve"> PAGEREF _Toc200927452 \h </w:instrText>
      </w:r>
      <w:r>
        <w:rPr>
          <w:noProof/>
        </w:rPr>
      </w:r>
      <w:r>
        <w:rPr>
          <w:noProof/>
        </w:rPr>
        <w:fldChar w:fldCharType="separate"/>
      </w:r>
      <w:r>
        <w:rPr>
          <w:noProof/>
        </w:rPr>
        <w:t>344</w:t>
      </w:r>
      <w:r>
        <w:rPr>
          <w:noProof/>
        </w:rPr>
        <w:fldChar w:fldCharType="end"/>
      </w:r>
    </w:p>
    <w:p w14:paraId="7FD994F5" w14:textId="4FA7C497"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w:t>
      </w:r>
      <w:r>
        <w:rPr>
          <w:noProof/>
          <w:lang w:eastAsia="zh-CN"/>
        </w:rPr>
        <w:t>S&amp;F</w:t>
      </w:r>
      <w:r>
        <w:rPr>
          <w:noProof/>
        </w:rPr>
        <w:t>_</w:t>
      </w:r>
      <w:r>
        <w:rPr>
          <w:noProof/>
          <w:lang w:eastAsia="zh-CN"/>
        </w:rPr>
        <w:t xml:space="preserve">Info </w:t>
      </w:r>
      <w:r>
        <w:rPr>
          <w:noProof/>
        </w:rPr>
        <w:t>operation</w:t>
      </w:r>
      <w:r>
        <w:rPr>
          <w:noProof/>
        </w:rPr>
        <w:tab/>
      </w:r>
      <w:r>
        <w:rPr>
          <w:noProof/>
        </w:rPr>
        <w:fldChar w:fldCharType="begin"/>
      </w:r>
      <w:r>
        <w:rPr>
          <w:noProof/>
        </w:rPr>
        <w:instrText xml:space="preserve"> PAGEREF _Toc200927453 \h </w:instrText>
      </w:r>
      <w:r>
        <w:rPr>
          <w:noProof/>
        </w:rPr>
      </w:r>
      <w:r>
        <w:rPr>
          <w:noProof/>
        </w:rPr>
        <w:fldChar w:fldCharType="separate"/>
      </w:r>
      <w:r>
        <w:rPr>
          <w:noProof/>
        </w:rPr>
        <w:t>345</w:t>
      </w:r>
      <w:r>
        <w:rPr>
          <w:noProof/>
        </w:rPr>
        <w:fldChar w:fldCharType="end"/>
      </w:r>
    </w:p>
    <w:p w14:paraId="59346A92" w14:textId="5EDBD50A"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 xml:space="preserve"> S&amp;F</w:t>
      </w:r>
      <w:r>
        <w:rPr>
          <w:noProof/>
        </w:rPr>
        <w:t xml:space="preserve"> _Info_Subscription operation</w:t>
      </w:r>
      <w:r>
        <w:rPr>
          <w:noProof/>
        </w:rPr>
        <w:tab/>
      </w:r>
      <w:r>
        <w:rPr>
          <w:noProof/>
        </w:rPr>
        <w:fldChar w:fldCharType="begin"/>
      </w:r>
      <w:r>
        <w:rPr>
          <w:noProof/>
        </w:rPr>
        <w:instrText xml:space="preserve"> PAGEREF _Toc200927454 \h </w:instrText>
      </w:r>
      <w:r>
        <w:rPr>
          <w:noProof/>
        </w:rPr>
      </w:r>
      <w:r>
        <w:rPr>
          <w:noProof/>
        </w:rPr>
        <w:fldChar w:fldCharType="separate"/>
      </w:r>
      <w:r>
        <w:rPr>
          <w:noProof/>
        </w:rPr>
        <w:t>345</w:t>
      </w:r>
      <w:r>
        <w:rPr>
          <w:noProof/>
        </w:rPr>
        <w:fldChar w:fldCharType="end"/>
      </w:r>
    </w:p>
    <w:p w14:paraId="4AE94EB6" w14:textId="6A28634D" w:rsidR="00083406" w:rsidRDefault="000834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Notify_</w:t>
      </w:r>
      <w:r>
        <w:rPr>
          <w:noProof/>
          <w:lang w:eastAsia="zh-CN"/>
        </w:rPr>
        <w:t xml:space="preserve"> S&amp;F</w:t>
      </w:r>
      <w:r>
        <w:rPr>
          <w:noProof/>
        </w:rPr>
        <w:t xml:space="preserve"> _Info operation</w:t>
      </w:r>
      <w:r>
        <w:rPr>
          <w:noProof/>
        </w:rPr>
        <w:tab/>
      </w:r>
      <w:r>
        <w:rPr>
          <w:noProof/>
        </w:rPr>
        <w:fldChar w:fldCharType="begin"/>
      </w:r>
      <w:r>
        <w:rPr>
          <w:noProof/>
        </w:rPr>
        <w:instrText xml:space="preserve"> PAGEREF _Toc200927455 \h </w:instrText>
      </w:r>
      <w:r>
        <w:rPr>
          <w:noProof/>
        </w:rPr>
      </w:r>
      <w:r>
        <w:rPr>
          <w:noProof/>
        </w:rPr>
        <w:fldChar w:fldCharType="separate"/>
      </w:r>
      <w:r>
        <w:rPr>
          <w:noProof/>
        </w:rPr>
        <w:t>345</w:t>
      </w:r>
      <w:r>
        <w:rPr>
          <w:noProof/>
        </w:rPr>
        <w:fldChar w:fldCharType="end"/>
      </w:r>
    </w:p>
    <w:p w14:paraId="737D76A1" w14:textId="727EC740"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Spatial anchors (SAn) service</w:t>
      </w:r>
      <w:r>
        <w:rPr>
          <w:noProof/>
        </w:rPr>
        <w:tab/>
      </w:r>
      <w:r>
        <w:rPr>
          <w:noProof/>
        </w:rPr>
        <w:fldChar w:fldCharType="begin"/>
      </w:r>
      <w:r>
        <w:rPr>
          <w:noProof/>
        </w:rPr>
        <w:instrText xml:space="preserve"> PAGEREF _Toc200927456 \h </w:instrText>
      </w:r>
      <w:r>
        <w:rPr>
          <w:noProof/>
        </w:rPr>
      </w:r>
      <w:r>
        <w:rPr>
          <w:noProof/>
        </w:rPr>
        <w:fldChar w:fldCharType="separate"/>
      </w:r>
      <w:r>
        <w:rPr>
          <w:noProof/>
        </w:rPr>
        <w:t>345</w:t>
      </w:r>
      <w:r>
        <w:rPr>
          <w:noProof/>
        </w:rPr>
        <w:fldChar w:fldCharType="end"/>
      </w:r>
    </w:p>
    <w:p w14:paraId="2F3CE883" w14:textId="68F0EA36"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_Toc200927457 \h </w:instrText>
      </w:r>
      <w:r>
        <w:rPr>
          <w:noProof/>
        </w:rPr>
      </w:r>
      <w:r>
        <w:rPr>
          <w:noProof/>
        </w:rPr>
        <w:fldChar w:fldCharType="separate"/>
      </w:r>
      <w:r>
        <w:rPr>
          <w:noProof/>
        </w:rPr>
        <w:t>345</w:t>
      </w:r>
      <w:r>
        <w:rPr>
          <w:noProof/>
        </w:rPr>
        <w:fldChar w:fldCharType="end"/>
      </w:r>
    </w:p>
    <w:p w14:paraId="4EB0C454" w14:textId="45B32505"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Spatial map (SM) service</w:t>
      </w:r>
      <w:r>
        <w:rPr>
          <w:noProof/>
        </w:rPr>
        <w:tab/>
      </w:r>
      <w:r>
        <w:rPr>
          <w:noProof/>
        </w:rPr>
        <w:fldChar w:fldCharType="begin"/>
      </w:r>
      <w:r>
        <w:rPr>
          <w:noProof/>
        </w:rPr>
        <w:instrText xml:space="preserve"> PAGEREF _Toc200927458 \h </w:instrText>
      </w:r>
      <w:r>
        <w:rPr>
          <w:noProof/>
        </w:rPr>
      </w:r>
      <w:r>
        <w:rPr>
          <w:noProof/>
        </w:rPr>
        <w:fldChar w:fldCharType="separate"/>
      </w:r>
      <w:r>
        <w:rPr>
          <w:noProof/>
        </w:rPr>
        <w:t>346</w:t>
      </w:r>
      <w:r>
        <w:rPr>
          <w:noProof/>
        </w:rPr>
        <w:fldChar w:fldCharType="end"/>
      </w:r>
    </w:p>
    <w:p w14:paraId="6E68A314" w14:textId="50D32724"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_Toc200927459 \h </w:instrText>
      </w:r>
      <w:r>
        <w:rPr>
          <w:noProof/>
        </w:rPr>
      </w:r>
      <w:r>
        <w:rPr>
          <w:noProof/>
        </w:rPr>
        <w:fldChar w:fldCharType="separate"/>
      </w:r>
      <w:r>
        <w:rPr>
          <w:noProof/>
        </w:rPr>
        <w:t>346</w:t>
      </w:r>
      <w:r>
        <w:rPr>
          <w:noProof/>
        </w:rPr>
        <w:fldChar w:fldCharType="end"/>
      </w:r>
    </w:p>
    <w:p w14:paraId="3F452AEE" w14:textId="51871E22"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Digital Asset</w:t>
      </w:r>
      <w:r>
        <w:rPr>
          <w:noProof/>
        </w:rPr>
        <w:tab/>
      </w:r>
      <w:r>
        <w:rPr>
          <w:noProof/>
        </w:rPr>
        <w:fldChar w:fldCharType="begin"/>
      </w:r>
      <w:r>
        <w:rPr>
          <w:noProof/>
        </w:rPr>
        <w:instrText xml:space="preserve"> PAGEREF _Toc200927460 \h </w:instrText>
      </w:r>
      <w:r>
        <w:rPr>
          <w:noProof/>
        </w:rPr>
      </w:r>
      <w:r>
        <w:rPr>
          <w:noProof/>
        </w:rPr>
        <w:fldChar w:fldCharType="separate"/>
      </w:r>
      <w:r>
        <w:rPr>
          <w:noProof/>
        </w:rPr>
        <w:t>346</w:t>
      </w:r>
      <w:r>
        <w:rPr>
          <w:noProof/>
        </w:rPr>
        <w:fldChar w:fldCharType="end"/>
      </w:r>
    </w:p>
    <w:p w14:paraId="5B8CBF41" w14:textId="5988AF0C" w:rsidR="00083406" w:rsidRDefault="00083406">
      <w:pPr>
        <w:pStyle w:val="TOC2"/>
        <w:rPr>
          <w:rFonts w:asciiTheme="minorHAnsi" w:eastAsiaTheme="minorEastAsia" w:hAnsiTheme="minorHAnsi" w:cstheme="minorBidi"/>
          <w:noProof/>
          <w:kern w:val="2"/>
          <w:sz w:val="24"/>
          <w:szCs w:val="24"/>
          <w:lang w:eastAsia="en-GB"/>
          <w14:ligatures w14:val="standardContextual"/>
        </w:rPr>
      </w:pPr>
      <w:r>
        <w:rPr>
          <w:noProof/>
        </w:rPr>
        <w:t>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_Toc200927461 \h </w:instrText>
      </w:r>
      <w:r>
        <w:rPr>
          <w:noProof/>
        </w:rPr>
      </w:r>
      <w:r>
        <w:rPr>
          <w:noProof/>
        </w:rPr>
        <w:fldChar w:fldCharType="separate"/>
      </w:r>
      <w:r>
        <w:rPr>
          <w:noProof/>
        </w:rPr>
        <w:t>346</w:t>
      </w:r>
      <w:r>
        <w:rPr>
          <w:noProof/>
        </w:rPr>
        <w:fldChar w:fldCharType="end"/>
      </w:r>
    </w:p>
    <w:p w14:paraId="419215CD" w14:textId="5487D964" w:rsidR="00083406" w:rsidRDefault="00083406">
      <w:pPr>
        <w:pStyle w:val="TOC9"/>
        <w:rPr>
          <w:rFonts w:asciiTheme="minorHAnsi" w:eastAsiaTheme="minorEastAsia" w:hAnsiTheme="minorHAnsi" w:cstheme="minorBidi"/>
          <w:b w:val="0"/>
          <w:noProof/>
          <w:kern w:val="2"/>
          <w:sz w:val="24"/>
          <w:szCs w:val="24"/>
          <w:lang w:eastAsia="en-GB"/>
          <w14:ligatures w14:val="standardContextual"/>
        </w:rPr>
      </w:pPr>
      <w:r>
        <w:rPr>
          <w:noProof/>
        </w:rPr>
        <w:lastRenderedPageBreak/>
        <w:t xml:space="preserve">Annex A (informative): SEAL integration with </w:t>
      </w:r>
      <w:r w:rsidRPr="002219FF">
        <w:rPr>
          <w:rFonts w:eastAsia="SimSun"/>
          <w:noProof/>
        </w:rPr>
        <w:t>3GPP network exposure systems</w:t>
      </w:r>
      <w:r>
        <w:rPr>
          <w:noProof/>
        </w:rPr>
        <w:tab/>
      </w:r>
      <w:r>
        <w:rPr>
          <w:noProof/>
        </w:rPr>
        <w:fldChar w:fldCharType="begin"/>
      </w:r>
      <w:r>
        <w:rPr>
          <w:noProof/>
        </w:rPr>
        <w:instrText xml:space="preserve"> PAGEREF _Toc200927462 \h </w:instrText>
      </w:r>
      <w:r>
        <w:rPr>
          <w:noProof/>
        </w:rPr>
      </w:r>
      <w:r>
        <w:rPr>
          <w:noProof/>
        </w:rPr>
        <w:fldChar w:fldCharType="separate"/>
      </w:r>
      <w:r>
        <w:rPr>
          <w:noProof/>
        </w:rPr>
        <w:t>346</w:t>
      </w:r>
      <w:r>
        <w:rPr>
          <w:noProof/>
        </w:rPr>
        <w:fldChar w:fldCharType="end"/>
      </w:r>
    </w:p>
    <w:p w14:paraId="1C5B369C" w14:textId="75E57A02" w:rsidR="00083406" w:rsidRDefault="00083406">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_Toc200927463 \h </w:instrText>
      </w:r>
      <w:r>
        <w:rPr>
          <w:noProof/>
        </w:rPr>
      </w:r>
      <w:r>
        <w:rPr>
          <w:noProof/>
        </w:rPr>
        <w:fldChar w:fldCharType="separate"/>
      </w:r>
      <w:r>
        <w:rPr>
          <w:noProof/>
        </w:rPr>
        <w:t>348</w:t>
      </w:r>
      <w:r>
        <w:rPr>
          <w:noProof/>
        </w:rPr>
        <w:fldChar w:fldCharType="end"/>
      </w:r>
    </w:p>
    <w:p w14:paraId="724AD00B" w14:textId="6EB08D11" w:rsidR="00083406" w:rsidRDefault="00083406">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(normative): Protocol realizations of LWP in the signalling control plane</w:t>
      </w:r>
      <w:r>
        <w:rPr>
          <w:noProof/>
        </w:rPr>
        <w:tab/>
      </w:r>
      <w:r>
        <w:rPr>
          <w:noProof/>
        </w:rPr>
        <w:fldChar w:fldCharType="begin"/>
      </w:r>
      <w:r>
        <w:rPr>
          <w:noProof/>
        </w:rPr>
        <w:instrText xml:space="preserve"> PAGEREF _Toc200927464 \h </w:instrText>
      </w:r>
      <w:r>
        <w:rPr>
          <w:noProof/>
        </w:rPr>
      </w:r>
      <w:r>
        <w:rPr>
          <w:noProof/>
        </w:rPr>
        <w:fldChar w:fldCharType="separate"/>
      </w:r>
      <w:r>
        <w:rPr>
          <w:noProof/>
        </w:rPr>
        <w:t>349</w:t>
      </w:r>
      <w:r>
        <w:rPr>
          <w:noProof/>
        </w:rPr>
        <w:fldChar w:fldCharType="end"/>
      </w:r>
    </w:p>
    <w:p w14:paraId="3B1C19E0" w14:textId="39621BE0"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_Toc200927465 \h </w:instrText>
      </w:r>
      <w:r>
        <w:rPr>
          <w:noProof/>
        </w:rPr>
      </w:r>
      <w:r>
        <w:rPr>
          <w:noProof/>
        </w:rPr>
        <w:fldChar w:fldCharType="separate"/>
      </w:r>
      <w:r>
        <w:rPr>
          <w:noProof/>
        </w:rPr>
        <w:t>349</w:t>
      </w:r>
      <w:r>
        <w:rPr>
          <w:noProof/>
        </w:rPr>
        <w:fldChar w:fldCharType="end"/>
      </w:r>
    </w:p>
    <w:p w14:paraId="40198529" w14:textId="289BB594" w:rsidR="00083406" w:rsidRDefault="00083406">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Usage of CoAP as LWP</w:t>
      </w:r>
      <w:r>
        <w:rPr>
          <w:noProof/>
        </w:rPr>
        <w:tab/>
      </w:r>
      <w:r>
        <w:rPr>
          <w:noProof/>
        </w:rPr>
        <w:fldChar w:fldCharType="begin"/>
      </w:r>
      <w:r>
        <w:rPr>
          <w:noProof/>
        </w:rPr>
        <w:instrText xml:space="preserve"> PAGEREF _Toc200927466 \h </w:instrText>
      </w:r>
      <w:r>
        <w:rPr>
          <w:noProof/>
        </w:rPr>
      </w:r>
      <w:r>
        <w:rPr>
          <w:noProof/>
        </w:rPr>
        <w:fldChar w:fldCharType="separate"/>
      </w:r>
      <w:r>
        <w:rPr>
          <w:noProof/>
        </w:rPr>
        <w:t>349</w:t>
      </w:r>
      <w:r>
        <w:rPr>
          <w:noProof/>
        </w:rPr>
        <w:fldChar w:fldCharType="end"/>
      </w:r>
    </w:p>
    <w:p w14:paraId="2E16471E" w14:textId="44D35D36" w:rsidR="00083406" w:rsidRDefault="00083406">
      <w:pPr>
        <w:pStyle w:val="TOC9"/>
        <w:rPr>
          <w:rFonts w:asciiTheme="minorHAnsi" w:eastAsiaTheme="minorEastAsia" w:hAnsiTheme="minorHAnsi" w:cstheme="minorBidi"/>
          <w:b w:val="0"/>
          <w:noProof/>
          <w:kern w:val="2"/>
          <w:sz w:val="24"/>
          <w:szCs w:val="24"/>
          <w:lang w:eastAsia="en-GB"/>
          <w14:ligatures w14:val="standardContextual"/>
        </w:rPr>
      </w:pPr>
      <w:r w:rsidRPr="002219FF">
        <w:rPr>
          <w:noProof/>
          <w:lang w:val="fr-FR"/>
        </w:rPr>
        <w:t>Annex D (informative): Exemplary location profile attributes</w:t>
      </w:r>
      <w:r>
        <w:rPr>
          <w:noProof/>
        </w:rPr>
        <w:tab/>
      </w:r>
      <w:r>
        <w:rPr>
          <w:noProof/>
        </w:rPr>
        <w:fldChar w:fldCharType="begin"/>
      </w:r>
      <w:r>
        <w:rPr>
          <w:noProof/>
        </w:rPr>
        <w:instrText xml:space="preserve"> PAGEREF _Toc200927467 \h </w:instrText>
      </w:r>
      <w:r>
        <w:rPr>
          <w:noProof/>
        </w:rPr>
      </w:r>
      <w:r>
        <w:rPr>
          <w:noProof/>
        </w:rPr>
        <w:fldChar w:fldCharType="separate"/>
      </w:r>
      <w:r>
        <w:rPr>
          <w:noProof/>
        </w:rPr>
        <w:t>350</w:t>
      </w:r>
      <w:r>
        <w:rPr>
          <w:noProof/>
        </w:rPr>
        <w:fldChar w:fldCharType="end"/>
      </w:r>
    </w:p>
    <w:p w14:paraId="27B31FD8" w14:textId="538BDBED" w:rsidR="00083406" w:rsidRDefault="00083406">
      <w:pPr>
        <w:pStyle w:val="TOC9"/>
        <w:rPr>
          <w:rFonts w:asciiTheme="minorHAnsi" w:eastAsiaTheme="minorEastAsia" w:hAnsiTheme="minorHAnsi" w:cstheme="minorBidi"/>
          <w:b w:val="0"/>
          <w:noProof/>
          <w:kern w:val="2"/>
          <w:sz w:val="24"/>
          <w:szCs w:val="24"/>
          <w:lang w:eastAsia="en-GB"/>
          <w14:ligatures w14:val="standardContextual"/>
        </w:rPr>
      </w:pPr>
      <w:r w:rsidRPr="002219FF">
        <w:rPr>
          <w:noProof/>
          <w:lang w:val="fr-FR"/>
        </w:rPr>
        <w:t>Annex E (informative): Support for Mobile Metaverse use case</w:t>
      </w:r>
      <w:r>
        <w:rPr>
          <w:noProof/>
        </w:rPr>
        <w:tab/>
      </w:r>
      <w:r>
        <w:rPr>
          <w:noProof/>
        </w:rPr>
        <w:fldChar w:fldCharType="begin"/>
      </w:r>
      <w:r>
        <w:rPr>
          <w:noProof/>
        </w:rPr>
        <w:instrText xml:space="preserve"> PAGEREF _Toc200927468 \h </w:instrText>
      </w:r>
      <w:r>
        <w:rPr>
          <w:noProof/>
        </w:rPr>
      </w:r>
      <w:r>
        <w:rPr>
          <w:noProof/>
        </w:rPr>
        <w:fldChar w:fldCharType="separate"/>
      </w:r>
      <w:r>
        <w:rPr>
          <w:noProof/>
        </w:rPr>
        <w:t>350</w:t>
      </w:r>
      <w:r>
        <w:rPr>
          <w:noProof/>
        </w:rPr>
        <w:fldChar w:fldCharType="end"/>
      </w:r>
    </w:p>
    <w:p w14:paraId="1DD9620F" w14:textId="56D300A4" w:rsidR="00083406" w:rsidRDefault="00083406">
      <w:pPr>
        <w:pStyle w:val="TOC9"/>
        <w:rPr>
          <w:rFonts w:asciiTheme="minorHAnsi" w:eastAsiaTheme="minorEastAsia" w:hAnsiTheme="minorHAnsi" w:cstheme="minorBidi"/>
          <w:b w:val="0"/>
          <w:noProof/>
          <w:kern w:val="2"/>
          <w:sz w:val="24"/>
          <w:szCs w:val="24"/>
          <w:lang w:eastAsia="en-GB"/>
          <w14:ligatures w14:val="standardContextual"/>
        </w:rPr>
      </w:pPr>
      <w:r>
        <w:rPr>
          <w:noProof/>
        </w:rPr>
        <w:t>Annex F (informative): Change history</w:t>
      </w:r>
      <w:r>
        <w:rPr>
          <w:noProof/>
        </w:rPr>
        <w:tab/>
      </w:r>
      <w:r>
        <w:rPr>
          <w:noProof/>
        </w:rPr>
        <w:fldChar w:fldCharType="begin"/>
      </w:r>
      <w:r>
        <w:rPr>
          <w:noProof/>
        </w:rPr>
        <w:instrText xml:space="preserve"> PAGEREF _Toc200927469 \h </w:instrText>
      </w:r>
      <w:r>
        <w:rPr>
          <w:noProof/>
        </w:rPr>
      </w:r>
      <w:r>
        <w:rPr>
          <w:noProof/>
        </w:rPr>
        <w:fldChar w:fldCharType="separate"/>
      </w:r>
      <w:r>
        <w:rPr>
          <w:noProof/>
        </w:rPr>
        <w:t>352</w:t>
      </w:r>
      <w:r>
        <w:rPr>
          <w:noProof/>
        </w:rPr>
        <w:fldChar w:fldCharType="end"/>
      </w:r>
    </w:p>
    <w:p w14:paraId="00AB5C58" w14:textId="3793A2F4" w:rsidR="00312C76" w:rsidRPr="003167FF" w:rsidRDefault="00312C76" w:rsidP="00312C76">
      <w:r w:rsidRPr="003167FF">
        <w:rPr>
          <w:noProof/>
          <w:sz w:val="22"/>
        </w:rPr>
        <w:fldChar w:fldCharType="end"/>
      </w:r>
    </w:p>
    <w:p w14:paraId="49025823" w14:textId="77777777" w:rsidR="00312C76" w:rsidRPr="003167FF" w:rsidRDefault="00312C76" w:rsidP="00312C76">
      <w:pPr>
        <w:pStyle w:val="Heading1"/>
      </w:pPr>
      <w:r w:rsidRPr="003167FF">
        <w:br w:type="page"/>
      </w:r>
      <w:bookmarkStart w:id="15" w:name="_Toc200926448"/>
      <w:r w:rsidRPr="003167FF">
        <w:lastRenderedPageBreak/>
        <w:t>Foreword</w:t>
      </w:r>
      <w:bookmarkEnd w:id="15"/>
    </w:p>
    <w:p w14:paraId="79FC0B15" w14:textId="77777777" w:rsidR="00312C76" w:rsidRPr="003167FF" w:rsidRDefault="00312C76" w:rsidP="00312C76">
      <w:r w:rsidRPr="003167FF">
        <w:t>This Technical Specification has been produced by the 3rd Generation Partnership Project (3GPP).</w:t>
      </w:r>
    </w:p>
    <w:p w14:paraId="55421E29" w14:textId="77777777" w:rsidR="00312C76" w:rsidRPr="003167FF" w:rsidRDefault="00312C76" w:rsidP="00312C76">
      <w:r w:rsidRPr="003167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3167FF" w:rsidRDefault="00312C76" w:rsidP="00312C76">
      <w:pPr>
        <w:pStyle w:val="B1"/>
      </w:pPr>
      <w:r w:rsidRPr="003167FF">
        <w:t>Version x.y.z</w:t>
      </w:r>
    </w:p>
    <w:p w14:paraId="696AA895" w14:textId="77777777" w:rsidR="00312C76" w:rsidRPr="003167FF" w:rsidRDefault="00312C76" w:rsidP="00312C76">
      <w:pPr>
        <w:pStyle w:val="B1"/>
      </w:pPr>
      <w:r w:rsidRPr="003167FF">
        <w:t>where:</w:t>
      </w:r>
    </w:p>
    <w:p w14:paraId="3BD24D7F" w14:textId="77777777" w:rsidR="00312C76" w:rsidRPr="003167FF" w:rsidRDefault="00312C76" w:rsidP="00312C76">
      <w:pPr>
        <w:pStyle w:val="B2"/>
      </w:pPr>
      <w:r w:rsidRPr="003167FF">
        <w:t>x</w:t>
      </w:r>
      <w:r w:rsidRPr="003167FF">
        <w:tab/>
        <w:t>the first digit:</w:t>
      </w:r>
    </w:p>
    <w:p w14:paraId="0DF3D429" w14:textId="77777777" w:rsidR="00312C76" w:rsidRPr="003167FF" w:rsidRDefault="00312C76" w:rsidP="00312C76">
      <w:pPr>
        <w:pStyle w:val="B3"/>
      </w:pPr>
      <w:r w:rsidRPr="003167FF">
        <w:t>1</w:t>
      </w:r>
      <w:r w:rsidRPr="003167FF">
        <w:tab/>
        <w:t>presented to TSG for information;</w:t>
      </w:r>
    </w:p>
    <w:p w14:paraId="5E1EE642" w14:textId="77777777" w:rsidR="00312C76" w:rsidRPr="003167FF" w:rsidRDefault="00312C76" w:rsidP="00312C76">
      <w:pPr>
        <w:pStyle w:val="B3"/>
      </w:pPr>
      <w:r w:rsidRPr="003167FF">
        <w:t>2</w:t>
      </w:r>
      <w:r w:rsidRPr="003167FF">
        <w:tab/>
        <w:t>presented to TSG for approval;</w:t>
      </w:r>
    </w:p>
    <w:p w14:paraId="6274691C" w14:textId="77777777" w:rsidR="00312C76" w:rsidRPr="003167FF" w:rsidRDefault="00312C76" w:rsidP="00312C76">
      <w:pPr>
        <w:pStyle w:val="B3"/>
      </w:pPr>
      <w:r w:rsidRPr="003167FF">
        <w:t>3</w:t>
      </w:r>
      <w:r w:rsidRPr="003167FF">
        <w:tab/>
        <w:t>or greater indicates TSG approved document under change control.</w:t>
      </w:r>
    </w:p>
    <w:p w14:paraId="26F15008" w14:textId="77777777" w:rsidR="00312C76" w:rsidRPr="003167FF" w:rsidRDefault="00312C76" w:rsidP="00312C76">
      <w:pPr>
        <w:pStyle w:val="B2"/>
      </w:pPr>
      <w:r w:rsidRPr="003167FF">
        <w:t>y</w:t>
      </w:r>
      <w:r w:rsidRPr="003167FF">
        <w:tab/>
        <w:t>the second digit is incremented for all changes of substance, i.e. technical enhancements, corrections, updates, etc.</w:t>
      </w:r>
    </w:p>
    <w:p w14:paraId="12981C39" w14:textId="77777777" w:rsidR="00312C76" w:rsidRPr="003167FF" w:rsidRDefault="00312C76" w:rsidP="00312C76">
      <w:pPr>
        <w:pStyle w:val="B2"/>
      </w:pPr>
      <w:r w:rsidRPr="003167FF">
        <w:t>z</w:t>
      </w:r>
      <w:r w:rsidRPr="003167FF">
        <w:tab/>
        <w:t>the third digit is incremented when editorial only changes have been incorporated in the document.</w:t>
      </w:r>
    </w:p>
    <w:p w14:paraId="707F7DF6" w14:textId="77777777" w:rsidR="00312C76" w:rsidRPr="003167FF" w:rsidRDefault="00312C76" w:rsidP="00312C76">
      <w:pPr>
        <w:pStyle w:val="Heading1"/>
      </w:pPr>
      <w:bookmarkStart w:id="16" w:name="_Toc200926449"/>
      <w:r w:rsidRPr="003167FF">
        <w:t>Introduction</w:t>
      </w:r>
      <w:bookmarkEnd w:id="16"/>
    </w:p>
    <w:p w14:paraId="66103C9A" w14:textId="77777777" w:rsidR="00312C76" w:rsidRPr="003167FF" w:rsidRDefault="00312C76" w:rsidP="00312C76">
      <w:r w:rsidRPr="003167FF">
        <w:t xml:space="preserve">This document specifies a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3167FF" w:rsidRDefault="00312C76" w:rsidP="00312C76">
      <w:r w:rsidRPr="003167FF">
        <w:t>The SEAL functional architecture takes into consideration the common capabilities to support mission critical and other vertical applications.</w:t>
      </w:r>
    </w:p>
    <w:p w14:paraId="33147BCA" w14:textId="77777777" w:rsidR="00312C76" w:rsidRPr="003167FF" w:rsidRDefault="00312C76" w:rsidP="00312C76"/>
    <w:p w14:paraId="33DDD544" w14:textId="77777777" w:rsidR="00312C76" w:rsidRPr="003167FF" w:rsidRDefault="00312C76" w:rsidP="00312C76">
      <w:pPr>
        <w:pStyle w:val="Heading1"/>
      </w:pPr>
      <w:r w:rsidRPr="003167FF">
        <w:br w:type="page"/>
      </w:r>
      <w:bookmarkStart w:id="17" w:name="_Toc200926450"/>
      <w:r w:rsidRPr="003167FF">
        <w:lastRenderedPageBreak/>
        <w:t>1</w:t>
      </w:r>
      <w:r w:rsidRPr="003167FF">
        <w:tab/>
        <w:t>Scope</w:t>
      </w:r>
      <w:bookmarkEnd w:id="17"/>
    </w:p>
    <w:p w14:paraId="604B6638" w14:textId="6939B721" w:rsidR="00312C76" w:rsidRPr="003167FF" w:rsidRDefault="00312C76" w:rsidP="00312C76">
      <w:r w:rsidRPr="003167FF">
        <w:t>The present document specifies the functional architecture for service enabler architecture layer (SEAL) and the procedures, information flows and APIs for each service within SEAL in order to support vertical applications over the 3GPP system. The present document is applicable to vertical applications using E-UTRAN or NR access based on the EP</w:t>
      </w:r>
      <w:r w:rsidR="00BA5595">
        <w:t>S</w:t>
      </w:r>
      <w:r w:rsidRPr="003167FF">
        <w:t xml:space="preserve"> or 5GS architecture defined in 3GPP TS 23.401 [9]</w:t>
      </w:r>
      <w:r w:rsidR="008644B0" w:rsidRPr="003167FF">
        <w:rPr>
          <w:lang w:eastAsia="zh-CN"/>
        </w:rPr>
        <w:t>, 3GPP TS 23.246 [17], 3GPP TS 23.468 [16],</w:t>
      </w:r>
      <w:r w:rsidRPr="003167FF">
        <w:t xml:space="preserve"> 3GPP TS 23.501 [10]</w:t>
      </w:r>
      <w:r w:rsidR="008644B0" w:rsidRPr="003167FF">
        <w:t>, and 3GPP TS 23.247 [39]</w:t>
      </w:r>
      <w:r w:rsidRPr="003167FF">
        <w:t xml:space="preserve">. To ensure efficient use and deployment of vertical applications over 3GPP systems this specification for SEAL services includes the </w:t>
      </w:r>
      <w:r w:rsidRPr="003167FF">
        <w:rPr>
          <w:rFonts w:eastAsia="Calibri"/>
        </w:rPr>
        <w:t>group management, configuration management, location management, identity management, key management</w:t>
      </w:r>
      <w:r w:rsidR="00FE5F7A" w:rsidRPr="003167FF">
        <w:rPr>
          <w:rFonts w:eastAsia="Calibri"/>
        </w:rPr>
        <w:t>,</w:t>
      </w:r>
      <w:r w:rsidRPr="003167FF">
        <w:rPr>
          <w:rFonts w:eastAsia="Calibri"/>
        </w:rPr>
        <w:t xml:space="preserve"> network resource management</w:t>
      </w:r>
      <w:r w:rsidR="00FE5F7A" w:rsidRPr="003167FF">
        <w:rPr>
          <w:rFonts w:eastAsia="Calibri"/>
        </w:rPr>
        <w:t>, notification management, network slice capability enablement, data delivery and application data analytics enablement</w:t>
      </w:r>
      <w:r w:rsidRPr="003167FF">
        <w:t>.</w:t>
      </w:r>
    </w:p>
    <w:p w14:paraId="7D9F3DC5" w14:textId="77777777" w:rsidR="00312C76" w:rsidRPr="003167FF" w:rsidRDefault="00312C76" w:rsidP="00312C76">
      <w:pPr>
        <w:pStyle w:val="Heading1"/>
      </w:pPr>
      <w:bookmarkStart w:id="18" w:name="_Toc200926451"/>
      <w:r w:rsidRPr="003167FF">
        <w:t>2</w:t>
      </w:r>
      <w:r w:rsidRPr="003167FF">
        <w:tab/>
        <w:t>References</w:t>
      </w:r>
      <w:bookmarkEnd w:id="18"/>
    </w:p>
    <w:p w14:paraId="6111AEEB" w14:textId="77777777" w:rsidR="00312C76" w:rsidRPr="003167FF" w:rsidRDefault="00312C76" w:rsidP="00312C76">
      <w:r w:rsidRPr="003167FF">
        <w:t>The following documents contain provisions which, through reference in this text, constitute provisions of the present document.</w:t>
      </w:r>
    </w:p>
    <w:p w14:paraId="7E704D0D" w14:textId="77777777" w:rsidR="00312C76" w:rsidRPr="003167FF" w:rsidRDefault="00312C76" w:rsidP="00312C76">
      <w:pPr>
        <w:pStyle w:val="B1"/>
      </w:pPr>
      <w:r w:rsidRPr="003167FF">
        <w:t>-</w:t>
      </w:r>
      <w:r w:rsidRPr="003167FF">
        <w:tab/>
        <w:t>References are either specific (identified by date of publication, edition number, version number, etc.) or non</w:t>
      </w:r>
      <w:r w:rsidRPr="003167FF">
        <w:noBreakHyphen/>
        <w:t>specific.</w:t>
      </w:r>
    </w:p>
    <w:p w14:paraId="3548EA34" w14:textId="77777777" w:rsidR="00312C76" w:rsidRPr="003167FF" w:rsidRDefault="00312C76" w:rsidP="00312C76">
      <w:pPr>
        <w:pStyle w:val="B1"/>
      </w:pPr>
      <w:r w:rsidRPr="003167FF">
        <w:t>-</w:t>
      </w:r>
      <w:r w:rsidRPr="003167FF">
        <w:tab/>
        <w:t>For a specific reference, subsequent revisions do not apply.</w:t>
      </w:r>
    </w:p>
    <w:p w14:paraId="494D97BE" w14:textId="77777777" w:rsidR="00312C76" w:rsidRPr="003167FF" w:rsidRDefault="00312C76" w:rsidP="00312C76">
      <w:pPr>
        <w:pStyle w:val="B1"/>
      </w:pPr>
      <w:r w:rsidRPr="003167FF">
        <w:t>-</w:t>
      </w:r>
      <w:r w:rsidRPr="003167FF">
        <w:tab/>
        <w:t>For a non-specific reference, the latest version applies. In the case of a reference to a 3GPP document (including a GSM document), a non-specific reference implicitly refers to the latest version of that document</w:t>
      </w:r>
      <w:r w:rsidRPr="003167FF">
        <w:rPr>
          <w:i/>
        </w:rPr>
        <w:t xml:space="preserve"> in the same Release as the present document</w:t>
      </w:r>
      <w:r w:rsidRPr="003167FF">
        <w:t>.</w:t>
      </w:r>
    </w:p>
    <w:p w14:paraId="40C33F79" w14:textId="77777777" w:rsidR="00312C76" w:rsidRPr="003167FF" w:rsidRDefault="00312C76" w:rsidP="00312C76">
      <w:pPr>
        <w:pStyle w:val="EX"/>
      </w:pPr>
      <w:r w:rsidRPr="003167FF">
        <w:t>[1]</w:t>
      </w:r>
      <w:r w:rsidRPr="003167FF">
        <w:tab/>
        <w:t>3GPP TR 21.905: "Vocabulary for 3GPP Specifications".</w:t>
      </w:r>
    </w:p>
    <w:p w14:paraId="1D66CA91" w14:textId="77777777" w:rsidR="00312C76" w:rsidRPr="003167FF" w:rsidRDefault="00312C76" w:rsidP="00312C76">
      <w:pPr>
        <w:pStyle w:val="EX"/>
      </w:pPr>
      <w:r w:rsidRPr="003167FF">
        <w:t>[2]</w:t>
      </w:r>
      <w:r w:rsidRPr="003167FF">
        <w:tab/>
        <w:t>3GPP TS 22.104: "</w:t>
      </w:r>
      <w:bookmarkStart w:id="19" w:name="_Hlk528361980"/>
      <w:r w:rsidRPr="003167FF">
        <w:rPr>
          <w:lang w:eastAsia="ko-KR"/>
        </w:rPr>
        <w:t>Service requirements for cyber-physical control applications in vertical domains</w:t>
      </w:r>
      <w:bookmarkEnd w:id="19"/>
      <w:r w:rsidRPr="003167FF">
        <w:t>".</w:t>
      </w:r>
    </w:p>
    <w:p w14:paraId="0B75ECB4" w14:textId="77777777" w:rsidR="00312C76" w:rsidRPr="003167FF" w:rsidRDefault="00312C76" w:rsidP="00312C76">
      <w:pPr>
        <w:pStyle w:val="EX"/>
        <w:rPr>
          <w:lang w:eastAsia="zh-CN"/>
        </w:rPr>
      </w:pPr>
      <w:r w:rsidRPr="003167FF">
        <w:rPr>
          <w:lang w:eastAsia="zh-CN"/>
        </w:rPr>
        <w:t>[3]</w:t>
      </w:r>
      <w:r w:rsidRPr="003167FF">
        <w:rPr>
          <w:lang w:eastAsia="zh-CN"/>
        </w:rPr>
        <w:tab/>
        <w:t>3GPP TS 23.379: "Functional architecture and information flows to support Mission Critical Push To Talk (MCPTT); Stage 2".</w:t>
      </w:r>
    </w:p>
    <w:p w14:paraId="46066891" w14:textId="77777777" w:rsidR="00312C76" w:rsidRPr="003167FF" w:rsidRDefault="00312C76" w:rsidP="00312C76">
      <w:pPr>
        <w:pStyle w:val="EX"/>
      </w:pPr>
      <w:r w:rsidRPr="003167FF">
        <w:rPr>
          <w:lang w:eastAsia="zh-CN"/>
        </w:rPr>
        <w:t>[4]</w:t>
      </w:r>
      <w:r w:rsidRPr="003167FF">
        <w:rPr>
          <w:lang w:eastAsia="zh-CN"/>
        </w:rPr>
        <w:tab/>
      </w:r>
      <w:r w:rsidRPr="003167FF">
        <w:t>3GPP TS 23.</w:t>
      </w:r>
      <w:r w:rsidRPr="003167FF">
        <w:rPr>
          <w:lang w:eastAsia="zh-CN"/>
        </w:rPr>
        <w:t>280</w:t>
      </w:r>
      <w:r w:rsidRPr="003167FF">
        <w:t>: "Common functional architecture to support mission critical services; Stage 2</w:t>
      </w:r>
      <w:r w:rsidRPr="003167FF">
        <w:rPr>
          <w:lang w:eastAsia="zh-CN"/>
        </w:rPr>
        <w:t>"</w:t>
      </w:r>
      <w:r w:rsidRPr="003167FF">
        <w:t>.</w:t>
      </w:r>
    </w:p>
    <w:p w14:paraId="7EE65ED6" w14:textId="77777777" w:rsidR="00312C76" w:rsidRPr="003167FF" w:rsidRDefault="00312C76" w:rsidP="00312C76">
      <w:pPr>
        <w:pStyle w:val="EX"/>
        <w:rPr>
          <w:lang w:eastAsia="zh-CN"/>
        </w:rPr>
      </w:pPr>
      <w:r w:rsidRPr="003167FF">
        <w:t>[5]</w:t>
      </w:r>
      <w:r w:rsidRPr="003167FF">
        <w:tab/>
      </w:r>
      <w:r w:rsidRPr="003167FF">
        <w:rPr>
          <w:lang w:eastAsia="zh-CN"/>
        </w:rPr>
        <w:t>3GPP TS 23.281: "Functional architecture and information flows to support Mission Critical Video (MCVideo); Stage 2".</w:t>
      </w:r>
    </w:p>
    <w:p w14:paraId="66D1219D" w14:textId="77777777" w:rsidR="00312C76" w:rsidRPr="003167FF" w:rsidRDefault="00312C76" w:rsidP="00312C76">
      <w:pPr>
        <w:pStyle w:val="EX"/>
        <w:rPr>
          <w:lang w:eastAsia="zh-CN"/>
        </w:rPr>
      </w:pPr>
      <w:r w:rsidRPr="003167FF">
        <w:t>[6]</w:t>
      </w:r>
      <w:r w:rsidRPr="003167FF">
        <w:tab/>
      </w:r>
      <w:r w:rsidRPr="003167FF">
        <w:rPr>
          <w:lang w:eastAsia="zh-CN"/>
        </w:rPr>
        <w:t>3GPP TS 23.282: "Functional architecture and information flows to support Mission Critical Data (MCData); Stage 2".</w:t>
      </w:r>
    </w:p>
    <w:p w14:paraId="00037734" w14:textId="77777777" w:rsidR="00312C76" w:rsidRPr="003167FF" w:rsidRDefault="00312C76" w:rsidP="00312C76">
      <w:pPr>
        <w:pStyle w:val="EX"/>
      </w:pPr>
      <w:r w:rsidRPr="003167FF">
        <w:t>[7]</w:t>
      </w:r>
      <w:r w:rsidRPr="003167FF">
        <w:tab/>
        <w:t>3GPP TS 23.286: "Application layer support for V2X services; Functional architecture and information flows".</w:t>
      </w:r>
    </w:p>
    <w:p w14:paraId="2000C056" w14:textId="77777777" w:rsidR="00312C76" w:rsidRPr="003167FF" w:rsidRDefault="00312C76" w:rsidP="00312C76">
      <w:pPr>
        <w:pStyle w:val="EX"/>
      </w:pPr>
      <w:r w:rsidRPr="003167FF">
        <w:t>[8]</w:t>
      </w:r>
      <w:r w:rsidRPr="003167FF">
        <w:tab/>
        <w:t>3GPP TS 23.222: "Functional architecture and information flows to support Common API Framework for 3GPP Northbound APIs; Stage 2".</w:t>
      </w:r>
    </w:p>
    <w:p w14:paraId="57DF70CB" w14:textId="77777777" w:rsidR="00312C76" w:rsidRPr="003167FF" w:rsidRDefault="00312C76" w:rsidP="00312C76">
      <w:pPr>
        <w:pStyle w:val="EX"/>
      </w:pPr>
      <w:r w:rsidRPr="003167FF">
        <w:t>[9]</w:t>
      </w:r>
      <w:r w:rsidRPr="003167FF">
        <w:tab/>
        <w:t>3GPP TS 23.401: "General Packet Radio Service (GPRS) enhancements for Evolved Universal Terrestrial Radio Access Network (E-UTRAN) access".</w:t>
      </w:r>
    </w:p>
    <w:p w14:paraId="31F70356" w14:textId="77777777" w:rsidR="00312C76" w:rsidRPr="003167FF" w:rsidRDefault="00312C76" w:rsidP="00312C76">
      <w:pPr>
        <w:pStyle w:val="EX"/>
      </w:pPr>
      <w:r w:rsidRPr="003167FF">
        <w:t>[10]</w:t>
      </w:r>
      <w:r w:rsidRPr="003167FF">
        <w:tab/>
        <w:t>3GPP TS 23.501: "System Architecture for the 5G System; Stage 2".</w:t>
      </w:r>
    </w:p>
    <w:p w14:paraId="6C47C578" w14:textId="77777777" w:rsidR="00312C76" w:rsidRPr="003167FF" w:rsidRDefault="00312C76" w:rsidP="00312C76">
      <w:pPr>
        <w:pStyle w:val="EX"/>
      </w:pPr>
      <w:r w:rsidRPr="003167FF">
        <w:t>[11]</w:t>
      </w:r>
      <w:r w:rsidRPr="003167FF">
        <w:tab/>
        <w:t>3GPP TS 23.502: "Procedures for the 5G System; Stage 2".</w:t>
      </w:r>
    </w:p>
    <w:p w14:paraId="186F7486" w14:textId="77777777" w:rsidR="00312C76" w:rsidRPr="003167FF" w:rsidRDefault="00312C76" w:rsidP="00312C76">
      <w:pPr>
        <w:pStyle w:val="EX"/>
      </w:pPr>
      <w:r w:rsidRPr="003167FF">
        <w:t>[12]</w:t>
      </w:r>
      <w:r w:rsidRPr="003167FF">
        <w:tab/>
        <w:t>3GPP TS 23.303: "Proximity-based services (ProSe); Stage 2".</w:t>
      </w:r>
    </w:p>
    <w:p w14:paraId="06D5E9C3" w14:textId="77777777" w:rsidR="00312C76" w:rsidRPr="003167FF" w:rsidRDefault="00312C76" w:rsidP="00312C76">
      <w:pPr>
        <w:pStyle w:val="EX"/>
      </w:pPr>
      <w:r w:rsidRPr="003167FF">
        <w:t>[13]</w:t>
      </w:r>
      <w:r w:rsidRPr="003167FF">
        <w:tab/>
        <w:t>3GPP TS 23.682: "Architecture enhancements to facilitate communications with packet data networks and applications".</w:t>
      </w:r>
    </w:p>
    <w:p w14:paraId="57759057" w14:textId="77777777" w:rsidR="00312C76" w:rsidRPr="003167FF" w:rsidRDefault="00312C76" w:rsidP="00312C76">
      <w:pPr>
        <w:pStyle w:val="EX"/>
      </w:pPr>
      <w:r w:rsidRPr="003167FF">
        <w:t>[</w:t>
      </w:r>
      <w:r w:rsidRPr="003167FF">
        <w:rPr>
          <w:lang w:eastAsia="zh-CN"/>
        </w:rPr>
        <w:t>14</w:t>
      </w:r>
      <w:r w:rsidRPr="003167FF">
        <w:t>]</w:t>
      </w:r>
      <w:r w:rsidRPr="003167FF">
        <w:tab/>
        <w:t>3GPP TS 23.002: "Network Architecture".</w:t>
      </w:r>
    </w:p>
    <w:p w14:paraId="542F43C7" w14:textId="77777777" w:rsidR="00312C76" w:rsidRPr="003167FF" w:rsidRDefault="00312C76" w:rsidP="00312C76">
      <w:pPr>
        <w:pStyle w:val="EX"/>
        <w:rPr>
          <w:lang w:eastAsia="zh-CN"/>
        </w:rPr>
      </w:pPr>
      <w:r w:rsidRPr="003167FF">
        <w:rPr>
          <w:rFonts w:eastAsia="Malgun Gothic"/>
        </w:rPr>
        <w:t>[</w:t>
      </w:r>
      <w:r w:rsidRPr="003167FF">
        <w:rPr>
          <w:lang w:eastAsia="zh-CN"/>
        </w:rPr>
        <w:t>15</w:t>
      </w:r>
      <w:r w:rsidRPr="003167FF">
        <w:rPr>
          <w:rFonts w:eastAsia="Malgun Gothic"/>
        </w:rPr>
        <w:t>]</w:t>
      </w:r>
      <w:r w:rsidRPr="003167FF">
        <w:rPr>
          <w:rFonts w:eastAsia="Malgun Gothic"/>
        </w:rPr>
        <w:tab/>
        <w:t xml:space="preserve">3GPP TS 23.228: </w:t>
      </w:r>
      <w:r w:rsidRPr="003167FF">
        <w:t>"IP Multimedia Subsystem (IMS</w:t>
      </w:r>
      <w:r w:rsidRPr="003167FF">
        <w:rPr>
          <w:rFonts w:eastAsia="Malgun Gothic"/>
        </w:rPr>
        <w:t>); Stage 2</w:t>
      </w:r>
      <w:r w:rsidRPr="003167FF">
        <w:t>".</w:t>
      </w:r>
    </w:p>
    <w:p w14:paraId="344811E5" w14:textId="77777777" w:rsidR="00312C76" w:rsidRPr="003167FF" w:rsidRDefault="00312C76" w:rsidP="00312C76">
      <w:pPr>
        <w:pStyle w:val="EX"/>
      </w:pPr>
      <w:r w:rsidRPr="003167FF">
        <w:lastRenderedPageBreak/>
        <w:t>[</w:t>
      </w:r>
      <w:r w:rsidRPr="003167FF">
        <w:rPr>
          <w:lang w:eastAsia="zh-CN"/>
        </w:rPr>
        <w:t>16</w:t>
      </w:r>
      <w:r w:rsidRPr="003167FF">
        <w:t>]</w:t>
      </w:r>
      <w:r w:rsidRPr="003167FF">
        <w:tab/>
        <w:t>3GPP TS 23.468: "Group Communication System Enablers for LTE (GCSE_LTE); Stage 2".</w:t>
      </w:r>
    </w:p>
    <w:p w14:paraId="4BE3478C" w14:textId="77777777" w:rsidR="00312C76" w:rsidRPr="003167FF" w:rsidRDefault="00312C76" w:rsidP="00312C76">
      <w:pPr>
        <w:pStyle w:val="EX"/>
      </w:pPr>
      <w:r w:rsidRPr="003167FF">
        <w:t>[</w:t>
      </w:r>
      <w:r w:rsidRPr="003167FF">
        <w:rPr>
          <w:lang w:eastAsia="zh-CN"/>
        </w:rPr>
        <w:t>17</w:t>
      </w:r>
      <w:r w:rsidRPr="003167FF">
        <w:t>]</w:t>
      </w:r>
      <w:r w:rsidRPr="003167FF">
        <w:tab/>
        <w:t>3GPP TS 23.246: "Multimedia Broadcast/Multicast Service (MBMS); Architecture and functional description".</w:t>
      </w:r>
    </w:p>
    <w:p w14:paraId="693C9907" w14:textId="77777777" w:rsidR="00312C76" w:rsidRPr="003167FF" w:rsidRDefault="00312C76" w:rsidP="00312C76">
      <w:pPr>
        <w:pStyle w:val="EX"/>
      </w:pPr>
      <w:r w:rsidRPr="003167FF">
        <w:t>[18]</w:t>
      </w:r>
      <w:r w:rsidRPr="003167FF">
        <w:tab/>
        <w:t>3GPP TS 23.203: "Policy and charging control architecture".</w:t>
      </w:r>
    </w:p>
    <w:p w14:paraId="54C79335" w14:textId="77777777" w:rsidR="00312C76" w:rsidRPr="003167FF" w:rsidRDefault="00312C76" w:rsidP="00312C76">
      <w:pPr>
        <w:pStyle w:val="EX"/>
      </w:pPr>
      <w:r w:rsidRPr="003167FF">
        <w:t>[19]</w:t>
      </w:r>
      <w:r w:rsidRPr="003167FF">
        <w:tab/>
        <w:t>3GPP TS 23.503: "Policy and Charging Control Framework for the 5G System; Stage 2".</w:t>
      </w:r>
    </w:p>
    <w:p w14:paraId="07674727" w14:textId="77777777" w:rsidR="00312C76" w:rsidRPr="003167FF" w:rsidRDefault="00312C76" w:rsidP="00312C76">
      <w:pPr>
        <w:pStyle w:val="EX"/>
      </w:pPr>
      <w:r w:rsidRPr="003167FF">
        <w:t>[20]</w:t>
      </w:r>
      <w:r w:rsidRPr="003167FF">
        <w:tab/>
        <w:t>3GPP TS 26.348: "Northbound Application Programming Interface (API) for Multimedia Broadcast/Multicast Service (MBMS) at the xMB reference point".</w:t>
      </w:r>
    </w:p>
    <w:p w14:paraId="2021500D" w14:textId="77777777" w:rsidR="00312C76" w:rsidRPr="003167FF" w:rsidRDefault="00312C76" w:rsidP="00312C76">
      <w:pPr>
        <w:pStyle w:val="EX"/>
      </w:pPr>
      <w:r w:rsidRPr="003167FF">
        <w:t>[21]</w:t>
      </w:r>
      <w:r w:rsidRPr="003167FF">
        <w:tab/>
        <w:t>3GPP TS 29.214: "Policy and charging control over Rx reference point".</w:t>
      </w:r>
    </w:p>
    <w:p w14:paraId="3908D4FF" w14:textId="77777777" w:rsidR="00312C76" w:rsidRPr="003167FF" w:rsidRDefault="00312C76" w:rsidP="00312C76">
      <w:pPr>
        <w:pStyle w:val="EX"/>
      </w:pPr>
      <w:r w:rsidRPr="003167FF">
        <w:t>[22]</w:t>
      </w:r>
      <w:r w:rsidRPr="003167FF">
        <w:tab/>
        <w:t>3GPP TS 29.468: "Group Communication System Enablers for LTE (GCSE_LTE); MB2 Reference Point; Stage 3".</w:t>
      </w:r>
    </w:p>
    <w:p w14:paraId="22DFFF0C" w14:textId="77777777" w:rsidR="00312C76" w:rsidRPr="003167FF" w:rsidRDefault="00312C76" w:rsidP="00312C76">
      <w:pPr>
        <w:pStyle w:val="EX"/>
      </w:pPr>
      <w:r w:rsidRPr="003167FF">
        <w:t>[23]</w:t>
      </w:r>
      <w:r w:rsidRPr="003167FF">
        <w:tab/>
        <w:t>3GPP TS 36.300: "Evolved Universal Terrestrial Radio Access (E-UTRA) and Evolved Universal Terrestrial Radio Access Network (E-UTRAN); Overall description; Stage 2".</w:t>
      </w:r>
    </w:p>
    <w:p w14:paraId="064842FC" w14:textId="77777777" w:rsidR="00312C76" w:rsidRPr="003167FF" w:rsidRDefault="00312C76" w:rsidP="00312C76">
      <w:pPr>
        <w:pStyle w:val="EX"/>
      </w:pPr>
      <w:r w:rsidRPr="003167FF">
        <w:t>[24]</w:t>
      </w:r>
      <w:r w:rsidRPr="003167FF">
        <w:tab/>
        <w:t>IETF RFC 6733 (October 2012): "Diameter Base Protocol".</w:t>
      </w:r>
    </w:p>
    <w:p w14:paraId="1D3E65F0" w14:textId="77777777" w:rsidR="00312C76" w:rsidRPr="003167FF" w:rsidRDefault="00312C76" w:rsidP="00312C76">
      <w:pPr>
        <w:pStyle w:val="EX"/>
      </w:pPr>
      <w:r w:rsidRPr="003167FF">
        <w:t>[25]</w:t>
      </w:r>
      <w:r w:rsidRPr="003167FF">
        <w:tab/>
        <w:t>ETSI TS 102 894-2 (V1.2.1): "Intelligent Transport Systems (ITS); Users and applications requirements; Part 2: Applications and facilities layer common data dictionaryMultimedia Broadcast/Multicast Service (MBMS); Protocols and codecs".</w:t>
      </w:r>
    </w:p>
    <w:p w14:paraId="7DD957FD" w14:textId="77777777" w:rsidR="00312C76" w:rsidRPr="003167FF" w:rsidRDefault="00312C76" w:rsidP="00312C76">
      <w:pPr>
        <w:pStyle w:val="EX"/>
      </w:pPr>
      <w:r w:rsidRPr="003167FF">
        <w:t>[26]</w:t>
      </w:r>
      <w:r w:rsidRPr="003167FF">
        <w:tab/>
        <w:t>ETSI TS 102 965 (V1.4.1): "Intelligent Transport Systems (ITS); Application Object Identifier (ITS-AID); Registration".</w:t>
      </w:r>
    </w:p>
    <w:p w14:paraId="161180C5" w14:textId="77777777" w:rsidR="00312C76" w:rsidRPr="003167FF" w:rsidRDefault="00312C76" w:rsidP="00312C76">
      <w:pPr>
        <w:pStyle w:val="EX"/>
      </w:pPr>
      <w:r w:rsidRPr="003167FF">
        <w:t>[27]</w:t>
      </w:r>
      <w:r w:rsidRPr="003167FF">
        <w:tab/>
        <w:t>ISO TS 17419: "Intelligent Transport Systems - Cooperative systems - Classification and management of ITS applications in a global context".</w:t>
      </w:r>
    </w:p>
    <w:p w14:paraId="3885C2C9" w14:textId="77777777" w:rsidR="00312C76" w:rsidRPr="003167FF" w:rsidRDefault="00312C76" w:rsidP="00312C76">
      <w:pPr>
        <w:pStyle w:val="EX"/>
      </w:pPr>
      <w:r w:rsidRPr="003167FF">
        <w:t>[28]</w:t>
      </w:r>
      <w:r w:rsidRPr="003167FF">
        <w:tab/>
        <w:t>3GPP TS 26.346: "Multimedia Broadcast/Multicast Service (MBMS); Protocols and codecs".</w:t>
      </w:r>
    </w:p>
    <w:p w14:paraId="7E8E5BDA" w14:textId="77777777" w:rsidR="00312C76" w:rsidRPr="003167FF" w:rsidRDefault="00312C76" w:rsidP="00312C76">
      <w:pPr>
        <w:pStyle w:val="EX"/>
      </w:pPr>
      <w:r w:rsidRPr="003167FF">
        <w:t>[29]</w:t>
      </w:r>
      <w:r w:rsidRPr="003167FF">
        <w:tab/>
        <w:t>3GPP TS 33.434: "Service Enabler Architecture Layer (SEAL); Security aspects for Verticals".</w:t>
      </w:r>
    </w:p>
    <w:p w14:paraId="3666BB4C" w14:textId="77777777" w:rsidR="00312C76" w:rsidRPr="003167FF" w:rsidRDefault="00312C76" w:rsidP="00312C76">
      <w:pPr>
        <w:pStyle w:val="EX"/>
      </w:pPr>
      <w:r w:rsidRPr="003167FF">
        <w:t>[30]</w:t>
      </w:r>
      <w:r w:rsidRPr="003167FF">
        <w:tab/>
        <w:t>3GPP TS 29.549: "Service Enabler Architecture Layer for Verticals (SEAL); Application Programming Interface (API) specification; Stage3".</w:t>
      </w:r>
    </w:p>
    <w:p w14:paraId="1E2C2B40" w14:textId="77777777" w:rsidR="00312C76" w:rsidRPr="003167FF" w:rsidRDefault="00312C76" w:rsidP="00312C76">
      <w:pPr>
        <w:pStyle w:val="EX"/>
      </w:pPr>
      <w:r w:rsidRPr="003167FF">
        <w:t>[31]</w:t>
      </w:r>
      <w:r w:rsidRPr="003167FF">
        <w:tab/>
        <w:t>3GPP TS 23.285: "Architecture enhancements for V2X services".</w:t>
      </w:r>
    </w:p>
    <w:p w14:paraId="1F840B85" w14:textId="77777777" w:rsidR="00312C76" w:rsidRPr="003167FF" w:rsidRDefault="00312C76" w:rsidP="00312C76">
      <w:pPr>
        <w:pStyle w:val="EX"/>
      </w:pPr>
      <w:r w:rsidRPr="003167FF">
        <w:t>[32]</w:t>
      </w:r>
      <w:r w:rsidRPr="003167FF">
        <w:tab/>
        <w:t>IETF RFC 7252: "The Constrained Application Protocol (CoAP)".</w:t>
      </w:r>
    </w:p>
    <w:p w14:paraId="27BABBEB" w14:textId="77777777" w:rsidR="00312C76" w:rsidRPr="003167FF" w:rsidRDefault="00312C76" w:rsidP="00312C76">
      <w:pPr>
        <w:pStyle w:val="EX"/>
      </w:pPr>
      <w:r w:rsidRPr="003167FF">
        <w:t>[33]</w:t>
      </w:r>
      <w:r w:rsidRPr="003167FF">
        <w:tab/>
        <w:t>IETF RFC 8323: "CoAP (Constrained Application Protocol) over TCP, TLS, and WebSockets".</w:t>
      </w:r>
    </w:p>
    <w:p w14:paraId="41C7EE9A" w14:textId="77777777" w:rsidR="00312C76" w:rsidRPr="003167FF" w:rsidRDefault="00312C76" w:rsidP="00312C76">
      <w:pPr>
        <w:pStyle w:val="EX"/>
      </w:pPr>
      <w:r w:rsidRPr="003167FF">
        <w:t>[34]</w:t>
      </w:r>
      <w:r w:rsidRPr="003167FF">
        <w:tab/>
        <w:t>3GPP TS 23.288: "Architecture enhancements for 5G System (5GS) to support network data analytics services".</w:t>
      </w:r>
    </w:p>
    <w:p w14:paraId="2E1967AF" w14:textId="77777777" w:rsidR="00312C76" w:rsidRPr="003167FF" w:rsidRDefault="00312C76" w:rsidP="00312C76">
      <w:pPr>
        <w:pStyle w:val="EX"/>
      </w:pPr>
      <w:r w:rsidRPr="003167FF">
        <w:t>[35]</w:t>
      </w:r>
      <w:r w:rsidRPr="003167FF">
        <w:tab/>
        <w:t>IEEE Std 802.1Qcc-2018: "Standard for Local and metropolitan area networks - Bridges and Bridged Networks - Amendment: Stream Reservation Protocol (SRP) Enhancements and Performance Improvements".</w:t>
      </w:r>
    </w:p>
    <w:p w14:paraId="1FAB60F8" w14:textId="77777777" w:rsidR="00312C76" w:rsidRPr="003167FF" w:rsidRDefault="00312C76" w:rsidP="00312C76">
      <w:pPr>
        <w:pStyle w:val="EX"/>
      </w:pPr>
      <w:r w:rsidRPr="003167FF">
        <w:t>[36]</w:t>
      </w:r>
      <w:r w:rsidRPr="003167FF">
        <w:tab/>
      </w:r>
      <w:r w:rsidRPr="003167FF">
        <w:rPr>
          <w:rFonts w:eastAsia="Calibri"/>
          <w:color w:val="000000"/>
        </w:rPr>
        <w:t>IEEE 802.1Q-2018</w:t>
      </w:r>
      <w:r w:rsidRPr="003167FF">
        <w:t>: "IEEE Standard for Local and Metropolitan Area Networks—Bridges and Bridged Networks".</w:t>
      </w:r>
    </w:p>
    <w:p w14:paraId="0CB3CD02" w14:textId="77777777" w:rsidR="00312C76" w:rsidRPr="003167FF" w:rsidRDefault="00312C76" w:rsidP="00312C76">
      <w:pPr>
        <w:pStyle w:val="EX"/>
      </w:pPr>
      <w:r w:rsidRPr="003167FF">
        <w:t>[37]</w:t>
      </w:r>
      <w:r w:rsidRPr="003167FF">
        <w:tab/>
        <w:t>IEEE Std 802.1CB-2017: "Frame Replication and Elimination for Reliability".</w:t>
      </w:r>
    </w:p>
    <w:p w14:paraId="68CC8111" w14:textId="069C3318" w:rsidR="00312C76" w:rsidRPr="003167FF" w:rsidRDefault="00312C76" w:rsidP="00312C76">
      <w:pPr>
        <w:pStyle w:val="EX"/>
      </w:pPr>
      <w:r w:rsidRPr="003167FF">
        <w:t>[38]</w:t>
      </w:r>
      <w:r w:rsidRPr="003167FF">
        <w:tab/>
        <w:t>3GPP TS 23.003: "Numbering, Addressing and Identification".</w:t>
      </w:r>
    </w:p>
    <w:p w14:paraId="3160D751" w14:textId="7FCFDACA" w:rsidR="008644B0" w:rsidRPr="003167FF" w:rsidRDefault="008644B0" w:rsidP="008644B0">
      <w:pPr>
        <w:pStyle w:val="EX"/>
      </w:pPr>
      <w:r w:rsidRPr="003167FF">
        <w:t>[39]</w:t>
      </w:r>
      <w:r w:rsidRPr="003167FF">
        <w:tab/>
        <w:t>3GPP TS 23.247: "Architectural enhancements for 5G multicast-broadcast services; Stage 2".</w:t>
      </w:r>
    </w:p>
    <w:p w14:paraId="3569A542" w14:textId="3642EB71" w:rsidR="00FF38E7" w:rsidRPr="003167FF" w:rsidRDefault="00FF38E7" w:rsidP="00FF38E7">
      <w:pPr>
        <w:pStyle w:val="EX"/>
      </w:pPr>
      <w:r w:rsidRPr="003167FF">
        <w:t>[40]</w:t>
      </w:r>
      <w:r w:rsidRPr="003167FF">
        <w:tab/>
      </w:r>
      <w:r w:rsidRPr="003167FF">
        <w:tab/>
        <w:t>3GPP TS 23.435: "Procedures for Network Slice Capability Exposure for Application Layer Enablement Service".</w:t>
      </w:r>
    </w:p>
    <w:p w14:paraId="30F59604" w14:textId="50129A07" w:rsidR="00FF38E7" w:rsidRPr="003167FF" w:rsidRDefault="00FF38E7" w:rsidP="00FF38E7">
      <w:pPr>
        <w:pStyle w:val="EX"/>
      </w:pPr>
      <w:r w:rsidRPr="003167FF">
        <w:t>[41]</w:t>
      </w:r>
      <w:r w:rsidRPr="003167FF">
        <w:tab/>
      </w:r>
      <w:r w:rsidRPr="003167FF">
        <w:tab/>
        <w:t>3GPP TS 28.531: "Management and orchestration; Provisioning".</w:t>
      </w:r>
    </w:p>
    <w:p w14:paraId="5888E467" w14:textId="2FD6E448" w:rsidR="00FF38E7" w:rsidRPr="003167FF" w:rsidRDefault="00FF38E7" w:rsidP="00FF38E7">
      <w:pPr>
        <w:pStyle w:val="EX"/>
        <w:rPr>
          <w:rFonts w:eastAsia="SimSun"/>
          <w:lang w:eastAsia="zh-CN"/>
        </w:rPr>
      </w:pPr>
      <w:r w:rsidRPr="003167FF">
        <w:t>[42]</w:t>
      </w:r>
      <w:r w:rsidRPr="003167FF">
        <w:tab/>
      </w:r>
      <w:r w:rsidRPr="003167FF">
        <w:tab/>
        <w:t>3GPP TS 28.533: "Management and orchestration; Architecture framework".</w:t>
      </w:r>
    </w:p>
    <w:p w14:paraId="16AF322A" w14:textId="5004C37E" w:rsidR="00FF38E7" w:rsidRPr="003167FF" w:rsidRDefault="00FF38E7" w:rsidP="00FF38E7">
      <w:pPr>
        <w:pStyle w:val="EX"/>
        <w:rPr>
          <w:rFonts w:eastAsia="SimSun"/>
          <w:lang w:eastAsia="zh-CN"/>
        </w:rPr>
      </w:pPr>
      <w:r w:rsidRPr="003167FF">
        <w:rPr>
          <w:rFonts w:eastAsia="SimSun"/>
          <w:lang w:eastAsia="zh-CN"/>
        </w:rPr>
        <w:lastRenderedPageBreak/>
        <w:t>[43]</w:t>
      </w:r>
      <w:r w:rsidRPr="003167FF">
        <w:rPr>
          <w:rFonts w:eastAsia="SimSun"/>
          <w:lang w:eastAsia="zh-CN"/>
        </w:rPr>
        <w:tab/>
      </w:r>
      <w:r w:rsidRPr="003167FF">
        <w:tab/>
        <w:t>3GPP TS 28.53</w:t>
      </w:r>
      <w:r w:rsidRPr="003167FF">
        <w:rPr>
          <w:rFonts w:eastAsia="SimSun"/>
          <w:lang w:eastAsia="zh-CN"/>
        </w:rPr>
        <w:t>0</w:t>
      </w:r>
      <w:r w:rsidRPr="003167FF">
        <w:t>: "Management and orchestration; Concepts, use cases and requirements".</w:t>
      </w:r>
    </w:p>
    <w:p w14:paraId="763A2302" w14:textId="4AC1C459" w:rsidR="00BE2259" w:rsidRPr="003167FF" w:rsidRDefault="00BE2259" w:rsidP="00BE2259">
      <w:pPr>
        <w:pStyle w:val="EX"/>
        <w:rPr>
          <w:rFonts w:eastAsia="DengXian"/>
          <w:lang w:eastAsia="zh-CN"/>
        </w:rPr>
      </w:pPr>
      <w:r w:rsidRPr="003167FF">
        <w:t>[44]</w:t>
      </w:r>
      <w:r w:rsidRPr="003167FF">
        <w:tab/>
      </w:r>
      <w:r w:rsidRPr="003167FF">
        <w:rPr>
          <w:rFonts w:eastAsia="DengXian"/>
          <w:lang w:eastAsia="zh-CN"/>
        </w:rPr>
        <w:tab/>
      </w:r>
      <w:r w:rsidRPr="003167FF">
        <w:t>3GPP TS 28.53</w:t>
      </w:r>
      <w:r w:rsidRPr="003167FF">
        <w:rPr>
          <w:lang w:eastAsia="zh-CN"/>
        </w:rPr>
        <w:t>2</w:t>
      </w:r>
      <w:r w:rsidRPr="003167FF">
        <w:t>: "Management and orchestration; Generic management services".</w:t>
      </w:r>
    </w:p>
    <w:p w14:paraId="2F5DEC1A" w14:textId="33129FDD" w:rsidR="00BE2259" w:rsidRPr="003167FF" w:rsidRDefault="00BE2259" w:rsidP="00BE2259">
      <w:pPr>
        <w:pStyle w:val="EX"/>
        <w:rPr>
          <w:rFonts w:eastAsia="DengXian"/>
          <w:lang w:eastAsia="zh-CN"/>
        </w:rPr>
      </w:pPr>
      <w:r w:rsidRPr="003167FF">
        <w:t>[45]</w:t>
      </w:r>
      <w:r w:rsidRPr="003167FF">
        <w:tab/>
      </w:r>
      <w:r w:rsidRPr="003167FF">
        <w:rPr>
          <w:rFonts w:eastAsia="DengXian"/>
          <w:lang w:eastAsia="zh-CN"/>
        </w:rPr>
        <w:tab/>
      </w:r>
      <w:r w:rsidRPr="003167FF">
        <w:t>3GPP TS 28.5</w:t>
      </w:r>
      <w:r w:rsidRPr="003167FF">
        <w:rPr>
          <w:rFonts w:eastAsia="DengXian"/>
          <w:lang w:eastAsia="zh-CN"/>
        </w:rPr>
        <w:t>52:</w:t>
      </w:r>
      <w:r w:rsidRPr="003167FF">
        <w:t xml:space="preserve"> </w:t>
      </w:r>
      <w:r w:rsidRPr="003167FF">
        <w:rPr>
          <w:rFonts w:eastAsia="DengXian"/>
          <w:lang w:eastAsia="zh-CN"/>
        </w:rPr>
        <w:t>"Management and orchestration; 5G performance measurements".</w:t>
      </w:r>
    </w:p>
    <w:p w14:paraId="41377C55" w14:textId="5AB57660" w:rsidR="00BE2259" w:rsidRPr="003167FF" w:rsidRDefault="00BE2259" w:rsidP="00BE2259">
      <w:pPr>
        <w:pStyle w:val="EX"/>
        <w:rPr>
          <w:rFonts w:eastAsia="DengXian"/>
          <w:lang w:eastAsia="zh-CN"/>
        </w:rPr>
      </w:pPr>
      <w:r w:rsidRPr="003167FF">
        <w:t>[46]</w:t>
      </w:r>
      <w:r w:rsidRPr="003167FF">
        <w:tab/>
      </w:r>
      <w:r w:rsidRPr="003167FF">
        <w:rPr>
          <w:rFonts w:eastAsia="DengXian"/>
          <w:lang w:eastAsia="zh-CN"/>
        </w:rPr>
        <w:tab/>
      </w:r>
      <w:r w:rsidRPr="003167FF">
        <w:rPr>
          <w:lang w:eastAsia="zh-CN"/>
        </w:rPr>
        <w:t>3GPP TS 28.554:</w:t>
      </w:r>
      <w:r w:rsidRPr="003167FF">
        <w:rPr>
          <w:rFonts w:cs="Arial"/>
          <w:kern w:val="2"/>
          <w:sz w:val="21"/>
          <w:szCs w:val="21"/>
          <w:lang w:eastAsia="zh-CN"/>
        </w:rPr>
        <w:t xml:space="preserve"> </w:t>
      </w:r>
      <w:r w:rsidRPr="003167FF">
        <w:rPr>
          <w:lang w:eastAsia="zh-CN"/>
        </w:rPr>
        <w:t>"Management and orchestration; 5G end to end Key Performance Indicators (KPI)"</w:t>
      </w:r>
      <w:r w:rsidRPr="003167FF">
        <w:t>.</w:t>
      </w:r>
    </w:p>
    <w:p w14:paraId="546FD2E1" w14:textId="218FC63F" w:rsidR="003356B9" w:rsidRPr="003167FF" w:rsidRDefault="00BE2259" w:rsidP="003356B9">
      <w:pPr>
        <w:pStyle w:val="EX"/>
      </w:pPr>
      <w:r w:rsidRPr="003167FF">
        <w:t>[47]</w:t>
      </w:r>
      <w:r w:rsidRPr="003167FF">
        <w:tab/>
      </w:r>
      <w:r w:rsidRPr="003167FF">
        <w:rPr>
          <w:rFonts w:eastAsia="DengXian"/>
          <w:lang w:eastAsia="zh-CN"/>
        </w:rPr>
        <w:t>3GPP TS 28.104: "Management and orchestration; Management Data Analytics"</w:t>
      </w:r>
      <w:r w:rsidRPr="003167FF">
        <w:t>.</w:t>
      </w:r>
    </w:p>
    <w:p w14:paraId="054ADCEE" w14:textId="70301719" w:rsidR="003356B9" w:rsidRPr="003167FF" w:rsidRDefault="003356B9" w:rsidP="003356B9">
      <w:pPr>
        <w:pStyle w:val="EX"/>
      </w:pPr>
      <w:r w:rsidRPr="003167FF">
        <w:t>[48]</w:t>
      </w:r>
      <w:r w:rsidRPr="003167FF">
        <w:tab/>
        <w:t>3GPP TS 23.433: "Service Enabler Architecture Layer for Verticals (SEAL); Data Delivery enabler for vertical applications".</w:t>
      </w:r>
    </w:p>
    <w:p w14:paraId="7FF315C9" w14:textId="20DB4032" w:rsidR="000F621F" w:rsidRPr="003167FF" w:rsidRDefault="000F621F" w:rsidP="000F621F">
      <w:pPr>
        <w:pStyle w:val="EX"/>
        <w:rPr>
          <w:rFonts w:eastAsia="DengXian"/>
          <w:lang w:eastAsia="zh-CN"/>
        </w:rPr>
      </w:pPr>
      <w:r w:rsidRPr="003167FF">
        <w:t>[49]</w:t>
      </w:r>
      <w:r w:rsidRPr="003167FF">
        <w:tab/>
        <w:t>3GPP TS 23.436: "Procedures for Application Data Analytics Enablement Service".</w:t>
      </w:r>
    </w:p>
    <w:p w14:paraId="6A28BA79" w14:textId="07B1B48A" w:rsidR="000B2103" w:rsidRPr="003167FF" w:rsidRDefault="000B2103" w:rsidP="000B2103">
      <w:pPr>
        <w:pStyle w:val="EX"/>
        <w:rPr>
          <w:lang w:eastAsia="zh-CN"/>
        </w:rPr>
      </w:pPr>
      <w:r w:rsidRPr="003167FF">
        <w:t>[</w:t>
      </w:r>
      <w:r w:rsidRPr="003167FF">
        <w:rPr>
          <w:lang w:eastAsia="zh-CN"/>
        </w:rPr>
        <w:t>50</w:t>
      </w:r>
      <w:r w:rsidRPr="003167FF">
        <w:t>]</w:t>
      </w:r>
      <w:r w:rsidRPr="003167FF">
        <w:tab/>
        <w:t>3GPP TS 23.2</w:t>
      </w:r>
      <w:r w:rsidRPr="003167FF">
        <w:rPr>
          <w:lang w:eastAsia="zh-CN"/>
        </w:rPr>
        <w:t>73</w:t>
      </w:r>
      <w:r w:rsidRPr="003167FF">
        <w:t xml:space="preserve">: "5G System (5GS) Location Services (LCS); Stage 2" </w:t>
      </w:r>
    </w:p>
    <w:p w14:paraId="4787EE02" w14:textId="4FA0EC26" w:rsidR="00213BEF" w:rsidRPr="003167FF" w:rsidRDefault="00213BEF" w:rsidP="00213BEF">
      <w:pPr>
        <w:pStyle w:val="EX"/>
        <w:rPr>
          <w:lang w:eastAsia="zh-CN"/>
        </w:rPr>
      </w:pPr>
      <w:r w:rsidRPr="003167FF">
        <w:t>[</w:t>
      </w:r>
      <w:r w:rsidRPr="003167FF">
        <w:rPr>
          <w:lang w:eastAsia="zh-CN"/>
        </w:rPr>
        <w:t>51</w:t>
      </w:r>
      <w:r w:rsidRPr="003167FF">
        <w:t>]</w:t>
      </w:r>
      <w:r w:rsidRPr="003167FF">
        <w:tab/>
        <w:t xml:space="preserve">3GPP TS 29.572: "5G System; Location Management Services; Stage 3" </w:t>
      </w:r>
    </w:p>
    <w:p w14:paraId="43226A30" w14:textId="25C9B638" w:rsidR="007972BD" w:rsidRDefault="007972BD" w:rsidP="007972BD">
      <w:pPr>
        <w:pStyle w:val="EX"/>
      </w:pPr>
      <w:r w:rsidRPr="003167FF">
        <w:t>[52]</w:t>
      </w:r>
      <w:r w:rsidRPr="003167FF">
        <w:tab/>
        <w:t>3GPP TS 23.256 "Support of Uncrewed Aerial Systems (UAS) connectivity, identification and tracking; Stage 2".</w:t>
      </w:r>
    </w:p>
    <w:p w14:paraId="46605956" w14:textId="443F42F1" w:rsidR="00CC7B7F" w:rsidRDefault="00CC7B7F" w:rsidP="007972BD">
      <w:pPr>
        <w:pStyle w:val="EX"/>
      </w:pPr>
      <w:r w:rsidRPr="001216A7">
        <w:t>[</w:t>
      </w:r>
      <w:r w:rsidR="00B26F19">
        <w:t>53</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49F802C6" w14:textId="486CCA85" w:rsidR="001516B2" w:rsidRDefault="001516B2" w:rsidP="001516B2">
      <w:pPr>
        <w:keepLines/>
        <w:ind w:left="1702" w:hanging="1418"/>
        <w:rPr>
          <w:rFonts w:eastAsia="SimSun"/>
        </w:rPr>
      </w:pPr>
      <w:r w:rsidRPr="00076F5C">
        <w:rPr>
          <w:rFonts w:eastAsia="SimSun"/>
        </w:rPr>
        <w:t>[</w:t>
      </w:r>
      <w:r>
        <w:rPr>
          <w:rFonts w:eastAsia="SimSun"/>
        </w:rPr>
        <w:t>54</w:t>
      </w:r>
      <w:r w:rsidRPr="00076F5C">
        <w:rPr>
          <w:rFonts w:eastAsia="SimSun"/>
        </w:rPr>
        <w:t>]</w:t>
      </w:r>
      <w:r w:rsidRPr="00076F5C">
        <w:rPr>
          <w:rFonts w:eastAsia="SimSun"/>
        </w:rPr>
        <w:tab/>
        <w:t>3GPP T</w:t>
      </w:r>
      <w:r>
        <w:rPr>
          <w:rFonts w:eastAsia="SimSun"/>
        </w:rPr>
        <w:t>S</w:t>
      </w:r>
      <w:r w:rsidRPr="00076F5C">
        <w:rPr>
          <w:rFonts w:eastAsia="SimSun"/>
        </w:rPr>
        <w:t> 2</w:t>
      </w:r>
      <w:r>
        <w:rPr>
          <w:rFonts w:eastAsia="SimSun"/>
        </w:rPr>
        <w:t>9.122</w:t>
      </w:r>
      <w:r w:rsidRPr="00076F5C">
        <w:rPr>
          <w:rFonts w:eastAsia="SimSun"/>
        </w:rPr>
        <w:t>: "</w:t>
      </w:r>
      <w:r w:rsidRPr="009005E3">
        <w:rPr>
          <w:rFonts w:eastAsia="SimSun"/>
        </w:rPr>
        <w:t>T8 reference point for Northbound APIs</w:t>
      </w:r>
      <w:r w:rsidRPr="00076F5C">
        <w:rPr>
          <w:rFonts w:eastAsia="SimSun"/>
        </w:rPr>
        <w:t>".</w:t>
      </w:r>
    </w:p>
    <w:p w14:paraId="10A22C08" w14:textId="2CAB88A6" w:rsidR="00DE6C68" w:rsidRPr="00626E7C" w:rsidRDefault="00DE6C68" w:rsidP="00626E7C">
      <w:pPr>
        <w:keepLines/>
        <w:ind w:left="1702" w:hanging="1418"/>
        <w:rPr>
          <w:rFonts w:eastAsia="DengXian"/>
          <w:lang w:val="en-US" w:eastAsia="zh-CN"/>
        </w:rPr>
      </w:pPr>
      <w:r w:rsidRPr="00CA3367">
        <w:rPr>
          <w:lang w:val="en-US"/>
        </w:rPr>
        <w:t>[</w:t>
      </w:r>
      <w:r>
        <w:rPr>
          <w:lang w:val="en-US"/>
        </w:rPr>
        <w:t>55</w:t>
      </w:r>
      <w:r w:rsidRPr="00CA3367">
        <w:rPr>
          <w:lang w:val="en-US"/>
        </w:rPr>
        <w:t>]</w:t>
      </w:r>
      <w:r w:rsidRPr="00CA3367">
        <w:rPr>
          <w:lang w:val="en-US"/>
        </w:rPr>
        <w:tab/>
      </w:r>
      <w:r w:rsidR="00AA2BAA">
        <w:rPr>
          <w:lang w:val="en-US"/>
        </w:rPr>
        <w:t>Void</w:t>
      </w:r>
    </w:p>
    <w:p w14:paraId="17DB236F" w14:textId="50D51A34" w:rsidR="000A339A" w:rsidRPr="00626E7C" w:rsidRDefault="000A339A" w:rsidP="000A339A">
      <w:pPr>
        <w:keepLines/>
        <w:ind w:left="1702" w:hanging="1418"/>
        <w:rPr>
          <w:rFonts w:eastAsia="DengXian"/>
          <w:lang w:val="en-US" w:eastAsia="zh-CN"/>
        </w:rPr>
      </w:pPr>
      <w:r w:rsidRPr="00CA3367">
        <w:rPr>
          <w:lang w:val="en-US"/>
        </w:rPr>
        <w:t>[</w:t>
      </w:r>
      <w:r>
        <w:rPr>
          <w:lang w:val="en-US"/>
        </w:rPr>
        <w:t>56</w:t>
      </w:r>
      <w:r w:rsidRPr="00CA3367">
        <w:rPr>
          <w:lang w:val="en-US"/>
        </w:rPr>
        <w:t>]</w:t>
      </w:r>
      <w:r w:rsidRPr="00CA3367">
        <w:rPr>
          <w:lang w:val="en-US"/>
        </w:rPr>
        <w:tab/>
        <w:t>3GPP TS 23.</w:t>
      </w:r>
      <w:r>
        <w:rPr>
          <w:lang w:val="en-US"/>
        </w:rPr>
        <w:t>482</w:t>
      </w:r>
      <w:r w:rsidRPr="00CA3367">
        <w:rPr>
          <w:lang w:val="en-US"/>
        </w:rPr>
        <w:t xml:space="preserve"> </w:t>
      </w:r>
      <w:r w:rsidRPr="00076F5C">
        <w:rPr>
          <w:rFonts w:eastAsia="SimSun"/>
        </w:rPr>
        <w:t>"</w:t>
      </w:r>
      <w:r>
        <w:t>Functional architecture and information flows for AIML Enablement Service</w:t>
      </w:r>
      <w:r w:rsidRPr="00CA3367">
        <w:rPr>
          <w:lang w:val="en-US"/>
        </w:rPr>
        <w:t>".</w:t>
      </w:r>
    </w:p>
    <w:p w14:paraId="32F94CDE" w14:textId="5BFE36D9" w:rsidR="00FD2113" w:rsidRPr="007A3456" w:rsidRDefault="00FD2113" w:rsidP="007A3456">
      <w:pPr>
        <w:keepLines/>
        <w:ind w:left="1702" w:hanging="1418"/>
        <w:rPr>
          <w:lang w:val="en-US"/>
        </w:rPr>
      </w:pPr>
      <w:r w:rsidRPr="007A3456">
        <w:rPr>
          <w:lang w:val="en-US"/>
        </w:rPr>
        <w:t>[</w:t>
      </w:r>
      <w:r>
        <w:rPr>
          <w:lang w:val="en-US"/>
        </w:rPr>
        <w:t>57</w:t>
      </w:r>
      <w:r w:rsidRPr="007A3456">
        <w:rPr>
          <w:lang w:val="en-US"/>
        </w:rPr>
        <w:t>]</w:t>
      </w:r>
      <w:r w:rsidRPr="007A3456">
        <w:rPr>
          <w:lang w:val="en-US"/>
        </w:rPr>
        <w:tab/>
        <w:t>3GPP TS 23.</w:t>
      </w:r>
      <w:r w:rsidRPr="007A3456">
        <w:rPr>
          <w:rFonts w:hint="eastAsia"/>
          <w:lang w:val="en-US"/>
        </w:rPr>
        <w:t>586</w:t>
      </w:r>
      <w:r w:rsidRPr="007A3456">
        <w:rPr>
          <w:lang w:val="en-US"/>
        </w:rPr>
        <w:t>: "Architectural Enhancements to support</w:t>
      </w:r>
      <w:r w:rsidRPr="007A3456">
        <w:rPr>
          <w:rFonts w:hint="eastAsia"/>
          <w:lang w:val="en-US"/>
        </w:rPr>
        <w:t xml:space="preserve"> </w:t>
      </w:r>
      <w:r w:rsidRPr="007A3456">
        <w:rPr>
          <w:lang w:val="en-US"/>
        </w:rPr>
        <w:t>Ranging based services and Sidelink Positioning"</w:t>
      </w:r>
      <w:r w:rsidRPr="007A3456">
        <w:rPr>
          <w:rFonts w:hint="eastAsia"/>
          <w:lang w:val="en-US"/>
        </w:rPr>
        <w:t>.</w:t>
      </w:r>
    </w:p>
    <w:p w14:paraId="0CBB3C0D" w14:textId="7300098D" w:rsidR="00BD3C94" w:rsidRPr="007A3456" w:rsidRDefault="00BD3C94" w:rsidP="00BD3C94">
      <w:pPr>
        <w:keepLines/>
        <w:ind w:left="1702" w:hanging="1418"/>
        <w:rPr>
          <w:lang w:val="en-US"/>
        </w:rPr>
      </w:pPr>
      <w:r w:rsidRPr="007A3456">
        <w:rPr>
          <w:lang w:val="en-US"/>
        </w:rPr>
        <w:t>[</w:t>
      </w:r>
      <w:r>
        <w:rPr>
          <w:lang w:val="en-US"/>
        </w:rPr>
        <w:t>58</w:t>
      </w:r>
      <w:r w:rsidRPr="007A3456">
        <w:rPr>
          <w:lang w:val="en-US"/>
        </w:rPr>
        <w:t>]</w:t>
      </w:r>
      <w:r w:rsidRPr="007A3456">
        <w:rPr>
          <w:lang w:val="en-US"/>
        </w:rPr>
        <w:tab/>
        <w:t>3GPP TS 23.</w:t>
      </w:r>
      <w:r>
        <w:rPr>
          <w:lang w:val="en-US"/>
        </w:rPr>
        <w:t>437</w:t>
      </w:r>
      <w:r w:rsidRPr="007A3456">
        <w:rPr>
          <w:lang w:val="en-US"/>
        </w:rPr>
        <w:t>: "</w:t>
      </w:r>
      <w:r w:rsidRPr="003016B1">
        <w:rPr>
          <w:lang w:val="en-US"/>
        </w:rPr>
        <w:t>Service Enabler Architecture Layer for Verticals (SEAL);</w:t>
      </w:r>
      <w:r>
        <w:rPr>
          <w:lang w:val="en-US"/>
        </w:rPr>
        <w:t xml:space="preserve"> </w:t>
      </w:r>
      <w:r w:rsidRPr="003016B1">
        <w:rPr>
          <w:lang w:val="en-US"/>
        </w:rPr>
        <w:t>Spatial map and Spatial anchors</w:t>
      </w:r>
      <w:r w:rsidRPr="007A3456">
        <w:rPr>
          <w:lang w:val="en-US"/>
        </w:rPr>
        <w:t>"</w:t>
      </w:r>
      <w:r w:rsidRPr="007A3456">
        <w:rPr>
          <w:rFonts w:hint="eastAsia"/>
          <w:lang w:val="en-US"/>
        </w:rPr>
        <w:t>.</w:t>
      </w:r>
    </w:p>
    <w:p w14:paraId="05FB64DD" w14:textId="1C763B2F" w:rsidR="00BD3C94" w:rsidRDefault="00BD3C94" w:rsidP="00BD3C94">
      <w:pPr>
        <w:keepLines/>
        <w:ind w:left="1702" w:hanging="1418"/>
        <w:rPr>
          <w:lang w:val="en-US"/>
        </w:rPr>
      </w:pPr>
      <w:r w:rsidRPr="007A3456">
        <w:rPr>
          <w:lang w:val="en-US"/>
        </w:rPr>
        <w:t>[</w:t>
      </w:r>
      <w:r>
        <w:rPr>
          <w:lang w:val="en-US"/>
        </w:rPr>
        <w:t>59</w:t>
      </w:r>
      <w:r w:rsidRPr="007A3456">
        <w:rPr>
          <w:lang w:val="en-US"/>
        </w:rPr>
        <w:t>]</w:t>
      </w:r>
      <w:r w:rsidRPr="007A3456">
        <w:rPr>
          <w:lang w:val="en-US"/>
        </w:rPr>
        <w:tab/>
        <w:t>3GPP TS 23.</w:t>
      </w:r>
      <w:r>
        <w:rPr>
          <w:lang w:val="en-US"/>
        </w:rPr>
        <w:t>438</w:t>
      </w:r>
      <w:r w:rsidRPr="007A3456">
        <w:rPr>
          <w:lang w:val="en-US"/>
        </w:rPr>
        <w:t>: "</w:t>
      </w:r>
      <w:r w:rsidRPr="003016B1">
        <w:rPr>
          <w:lang w:val="en-US"/>
        </w:rPr>
        <w:t>Service Enabler Architecture Layer for Verticals (SEAL);</w:t>
      </w:r>
      <w:r>
        <w:rPr>
          <w:lang w:val="en-US"/>
        </w:rPr>
        <w:t xml:space="preserve"> Digital Assets</w:t>
      </w:r>
      <w:r w:rsidRPr="007A3456">
        <w:rPr>
          <w:lang w:val="en-US"/>
        </w:rPr>
        <w:t>"</w:t>
      </w:r>
      <w:r w:rsidRPr="007A3456">
        <w:rPr>
          <w:rFonts w:hint="eastAsia"/>
          <w:lang w:val="en-US"/>
        </w:rPr>
        <w:t>.</w:t>
      </w:r>
    </w:p>
    <w:p w14:paraId="3368B63B" w14:textId="13C1B439" w:rsidR="00DD689A" w:rsidRDefault="00DD689A" w:rsidP="00BD3C94">
      <w:pPr>
        <w:keepLines/>
        <w:ind w:left="1702" w:hanging="1418"/>
        <w:rPr>
          <w:lang w:val="en-US"/>
        </w:rPr>
      </w:pPr>
      <w:r w:rsidRPr="007A3456">
        <w:rPr>
          <w:lang w:val="en-US"/>
        </w:rPr>
        <w:t>[</w:t>
      </w:r>
      <w:r>
        <w:rPr>
          <w:lang w:val="en-US"/>
        </w:rPr>
        <w:t>60</w:t>
      </w:r>
      <w:r w:rsidRPr="007A3456">
        <w:rPr>
          <w:lang w:val="en-US"/>
        </w:rPr>
        <w:t>]</w:t>
      </w:r>
      <w:r w:rsidRPr="007A3456">
        <w:rPr>
          <w:lang w:val="en-US"/>
        </w:rPr>
        <w:tab/>
        <w:t>3GPP TS 23.</w:t>
      </w:r>
      <w:r>
        <w:rPr>
          <w:rFonts w:hint="eastAsia"/>
          <w:lang w:val="en-US" w:eastAsia="zh-CN"/>
        </w:rPr>
        <w:t>271</w:t>
      </w:r>
      <w:r w:rsidRPr="007A3456">
        <w:rPr>
          <w:lang w:val="en-US"/>
        </w:rPr>
        <w:t>: "</w:t>
      </w:r>
      <w:r w:rsidRPr="00F7124C">
        <w:rPr>
          <w:lang w:val="en-US"/>
        </w:rPr>
        <w:t xml:space="preserve">Functional stage 2 description of Location Services (LCS) </w:t>
      </w:r>
      <w:r w:rsidRPr="007A3456">
        <w:rPr>
          <w:lang w:val="en-US"/>
        </w:rPr>
        <w:t>"</w:t>
      </w:r>
      <w:r w:rsidRPr="007A3456">
        <w:rPr>
          <w:rFonts w:hint="eastAsia"/>
          <w:lang w:val="en-US"/>
        </w:rPr>
        <w:t>.</w:t>
      </w:r>
    </w:p>
    <w:p w14:paraId="0C46D742" w14:textId="52A579BB" w:rsidR="00D826C4" w:rsidRDefault="00D826C4" w:rsidP="00D826C4">
      <w:pPr>
        <w:keepLines/>
        <w:ind w:left="1702" w:hanging="1418"/>
        <w:rPr>
          <w:lang w:val="en-US"/>
        </w:rPr>
      </w:pPr>
      <w:r w:rsidRPr="007A3456">
        <w:rPr>
          <w:lang w:val="en-US"/>
        </w:rPr>
        <w:t>[</w:t>
      </w:r>
      <w:r>
        <w:rPr>
          <w:lang w:val="en-US"/>
        </w:rPr>
        <w:t>61</w:t>
      </w:r>
      <w:r w:rsidRPr="007A3456">
        <w:rPr>
          <w:lang w:val="en-US"/>
        </w:rPr>
        <w:t>]</w:t>
      </w:r>
      <w:r w:rsidRPr="007A3456">
        <w:rPr>
          <w:lang w:val="en-US"/>
        </w:rPr>
        <w:tab/>
        <w:t>3GPP TS 2</w:t>
      </w:r>
      <w:r>
        <w:rPr>
          <w:lang w:val="en-US"/>
        </w:rPr>
        <w:t>2</w:t>
      </w:r>
      <w:r w:rsidRPr="007A3456">
        <w:rPr>
          <w:lang w:val="en-US"/>
        </w:rPr>
        <w:t>.</w:t>
      </w:r>
      <w:r>
        <w:rPr>
          <w:lang w:val="en-US"/>
        </w:rPr>
        <w:t>156</w:t>
      </w:r>
      <w:r w:rsidRPr="007A3456">
        <w:rPr>
          <w:lang w:val="en-US"/>
        </w:rPr>
        <w:t>: "</w:t>
      </w:r>
      <w:r w:rsidRPr="00D826C4">
        <w:rPr>
          <w:lang w:val="en-US"/>
        </w:rPr>
        <w:t>Mobile Metaverse Services</w:t>
      </w:r>
      <w:r w:rsidRPr="007A3456">
        <w:rPr>
          <w:lang w:val="en-US"/>
        </w:rPr>
        <w:t>"</w:t>
      </w:r>
      <w:r w:rsidRPr="007A3456">
        <w:rPr>
          <w:rFonts w:hint="eastAsia"/>
          <w:lang w:val="en-US"/>
        </w:rPr>
        <w:t>.</w:t>
      </w:r>
    </w:p>
    <w:p w14:paraId="088063FD" w14:textId="267F9F30" w:rsidR="00312C76" w:rsidRPr="003167FF" w:rsidRDefault="00312C76" w:rsidP="00FD2113">
      <w:pPr>
        <w:pStyle w:val="Heading1"/>
      </w:pPr>
      <w:bookmarkStart w:id="20" w:name="_Toc200926452"/>
      <w:r w:rsidRPr="003167FF">
        <w:t>3</w:t>
      </w:r>
      <w:r w:rsidRPr="003167FF">
        <w:tab/>
        <w:t>Definitions, symbols and abbreviations</w:t>
      </w:r>
      <w:bookmarkEnd w:id="20"/>
    </w:p>
    <w:p w14:paraId="40888939" w14:textId="77777777" w:rsidR="00312C76" w:rsidRPr="003167FF" w:rsidRDefault="00312C76" w:rsidP="00312C76">
      <w:pPr>
        <w:pStyle w:val="Heading2"/>
      </w:pPr>
      <w:bookmarkStart w:id="21" w:name="_Toc200926453"/>
      <w:r w:rsidRPr="003167FF">
        <w:t>3.1</w:t>
      </w:r>
      <w:r w:rsidRPr="003167FF">
        <w:tab/>
        <w:t>Definitions</w:t>
      </w:r>
      <w:bookmarkEnd w:id="21"/>
    </w:p>
    <w:p w14:paraId="51051EE8" w14:textId="77777777" w:rsidR="00312C76" w:rsidRPr="003167FF" w:rsidRDefault="00312C76" w:rsidP="00312C76">
      <w:r w:rsidRPr="003167FF">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3167FF" w:rsidRDefault="00312C76" w:rsidP="00312C76">
      <w:pPr>
        <w:rPr>
          <w:lang w:eastAsia="zh-CN"/>
        </w:rPr>
      </w:pPr>
      <w:r w:rsidRPr="003167FF">
        <w:rPr>
          <w:b/>
        </w:rPr>
        <w:t>VAL</w:t>
      </w:r>
      <w:r w:rsidRPr="003167FF">
        <w:rPr>
          <w:b/>
          <w:lang w:eastAsia="zh-CN"/>
        </w:rPr>
        <w:t xml:space="preserve"> u</w:t>
      </w:r>
      <w:r w:rsidRPr="003167FF">
        <w:rPr>
          <w:b/>
        </w:rPr>
        <w:t xml:space="preserve">ser: </w:t>
      </w:r>
      <w:r w:rsidRPr="003167FF">
        <w:t>A</w:t>
      </w:r>
      <w:r w:rsidRPr="003167FF">
        <w:rPr>
          <w:lang w:eastAsia="zh-CN"/>
        </w:rPr>
        <w:t xml:space="preserve">n authorized </w:t>
      </w:r>
      <w:r w:rsidRPr="003167FF">
        <w:t>user, who can use a VAL</w:t>
      </w:r>
      <w:r w:rsidRPr="003167FF">
        <w:rPr>
          <w:lang w:eastAsia="zh-CN"/>
        </w:rPr>
        <w:t xml:space="preserve"> </w:t>
      </w:r>
      <w:r w:rsidRPr="003167FF">
        <w:t xml:space="preserve">UE to participate in </w:t>
      </w:r>
      <w:r w:rsidRPr="003167FF">
        <w:rPr>
          <w:lang w:eastAsia="zh-CN"/>
        </w:rPr>
        <w:t xml:space="preserve">one or more </w:t>
      </w:r>
      <w:r w:rsidRPr="003167FF">
        <w:t xml:space="preserve">VAL </w:t>
      </w:r>
      <w:r w:rsidRPr="003167FF">
        <w:rPr>
          <w:lang w:eastAsia="zh-CN"/>
        </w:rPr>
        <w:t>s</w:t>
      </w:r>
      <w:r w:rsidRPr="003167FF">
        <w:t>ervices</w:t>
      </w:r>
      <w:r w:rsidRPr="003167FF">
        <w:rPr>
          <w:lang w:eastAsia="zh-CN"/>
        </w:rPr>
        <w:t>.</w:t>
      </w:r>
    </w:p>
    <w:p w14:paraId="52F3CB52" w14:textId="77777777" w:rsidR="00312C76" w:rsidRPr="003167FF" w:rsidRDefault="00312C76" w:rsidP="00312C76">
      <w:r w:rsidRPr="003167FF">
        <w:rPr>
          <w:b/>
        </w:rPr>
        <w:t xml:space="preserve">VAL user ID: </w:t>
      </w:r>
      <w:r w:rsidRPr="003167FF">
        <w:t>A generic name for the user ID of a VAL user within a specific VAL service.</w:t>
      </w:r>
    </w:p>
    <w:p w14:paraId="6DCBEE8A" w14:textId="77777777" w:rsidR="00312C76" w:rsidRPr="003167FF" w:rsidRDefault="00312C76" w:rsidP="00312C76">
      <w:r w:rsidRPr="003167FF">
        <w:rPr>
          <w:b/>
        </w:rPr>
        <w:t>VAL</w:t>
      </w:r>
      <w:r w:rsidRPr="003167FF">
        <w:rPr>
          <w:b/>
          <w:lang w:eastAsia="zh-CN"/>
        </w:rPr>
        <w:t xml:space="preserve"> </w:t>
      </w:r>
      <w:r w:rsidRPr="003167FF">
        <w:rPr>
          <w:b/>
        </w:rPr>
        <w:t xml:space="preserve">UE: </w:t>
      </w:r>
      <w:r w:rsidRPr="003167FF">
        <w:t xml:space="preserve">A UE that can be used to participate in </w:t>
      </w:r>
      <w:r w:rsidRPr="003167FF">
        <w:rPr>
          <w:lang w:eastAsia="zh-CN"/>
        </w:rPr>
        <w:t xml:space="preserve">one or more </w:t>
      </w:r>
      <w:r w:rsidRPr="003167FF">
        <w:t xml:space="preserve">VAL </w:t>
      </w:r>
      <w:r w:rsidRPr="003167FF">
        <w:rPr>
          <w:lang w:eastAsia="zh-CN"/>
        </w:rPr>
        <w:t>s</w:t>
      </w:r>
      <w:r w:rsidRPr="003167FF">
        <w:t xml:space="preserve">ervices. </w:t>
      </w:r>
    </w:p>
    <w:p w14:paraId="438B1799" w14:textId="77777777" w:rsidR="00312C76" w:rsidRPr="003167FF" w:rsidRDefault="00312C76" w:rsidP="00312C76">
      <w:pPr>
        <w:rPr>
          <w:b/>
        </w:rPr>
      </w:pPr>
      <w:r w:rsidRPr="003167FF">
        <w:rPr>
          <w:b/>
        </w:rPr>
        <w:t xml:space="preserve">VAL client: </w:t>
      </w:r>
      <w:r w:rsidRPr="003167FF">
        <w:t>An entity that provides the client side functionalities corresponding to the vertical applications.</w:t>
      </w:r>
    </w:p>
    <w:p w14:paraId="4A151EF9" w14:textId="77777777" w:rsidR="00312C76" w:rsidRPr="003167FF" w:rsidRDefault="00312C76" w:rsidP="00312C76">
      <w:pPr>
        <w:rPr>
          <w:b/>
        </w:rPr>
      </w:pPr>
      <w:r w:rsidRPr="003167FF">
        <w:rPr>
          <w:b/>
        </w:rPr>
        <w:t xml:space="preserve">SEAL client: </w:t>
      </w:r>
      <w:r w:rsidRPr="003167FF">
        <w:t>An entity that provides the client side functionalities corresponding to the specific SEAL service.</w:t>
      </w:r>
    </w:p>
    <w:p w14:paraId="275220DB" w14:textId="77777777" w:rsidR="00312C76" w:rsidRPr="003167FF" w:rsidRDefault="00312C76" w:rsidP="00312C76">
      <w:r w:rsidRPr="003167FF">
        <w:rPr>
          <w:b/>
        </w:rPr>
        <w:t>VAL service:</w:t>
      </w:r>
      <w:r w:rsidRPr="003167FF">
        <w:t xml:space="preserve"> A generic name for any service offered by the VAL service provider to their VAL users.</w:t>
      </w:r>
    </w:p>
    <w:p w14:paraId="14C348B4" w14:textId="77777777" w:rsidR="00312C76" w:rsidRPr="003167FF" w:rsidRDefault="00312C76" w:rsidP="00312C76">
      <w:pPr>
        <w:rPr>
          <w:b/>
        </w:rPr>
      </w:pPr>
      <w:r w:rsidRPr="003167FF">
        <w:rPr>
          <w:b/>
        </w:rPr>
        <w:lastRenderedPageBreak/>
        <w:t xml:space="preserve">SEAL service: </w:t>
      </w:r>
      <w:r w:rsidRPr="003167FF">
        <w:t>A generic name for a common service (e.g. group management, configuration management, location management) that can be utilized by multiple vertical applications.</w:t>
      </w:r>
    </w:p>
    <w:p w14:paraId="22C8DE62" w14:textId="77777777" w:rsidR="00312C76" w:rsidRPr="003167FF" w:rsidRDefault="00312C76" w:rsidP="00312C76">
      <w:pPr>
        <w:rPr>
          <w:b/>
        </w:rPr>
      </w:pPr>
      <w:r w:rsidRPr="003167FF">
        <w:rPr>
          <w:b/>
        </w:rPr>
        <w:t xml:space="preserve">SEAL provider: </w:t>
      </w:r>
      <w:r w:rsidRPr="003167FF">
        <w:t>Provider of SEAL service(s).</w:t>
      </w:r>
    </w:p>
    <w:p w14:paraId="0F0829E6" w14:textId="77777777" w:rsidR="00312C76" w:rsidRPr="003167FF" w:rsidRDefault="00312C76" w:rsidP="00312C76">
      <w:r w:rsidRPr="003167FF">
        <w:rPr>
          <w:b/>
        </w:rPr>
        <w:t xml:space="preserve">VAL server: </w:t>
      </w:r>
      <w:r w:rsidRPr="003167FF">
        <w:t>A generic name for the server application function of a specific VAL service.</w:t>
      </w:r>
    </w:p>
    <w:p w14:paraId="473C1D4B" w14:textId="77777777" w:rsidR="00312C76" w:rsidRPr="003167FF" w:rsidRDefault="00312C76" w:rsidP="00312C76">
      <w:pPr>
        <w:rPr>
          <w:b/>
        </w:rPr>
      </w:pPr>
      <w:r w:rsidRPr="003167FF">
        <w:rPr>
          <w:b/>
        </w:rPr>
        <w:t xml:space="preserve">SEAL server: </w:t>
      </w:r>
      <w:r w:rsidRPr="003167FF">
        <w:t>An entity that provides the server side functionalities corresponding to the specific SEAL service.</w:t>
      </w:r>
    </w:p>
    <w:p w14:paraId="683C9DAF" w14:textId="77777777" w:rsidR="00312C76" w:rsidRPr="003167FF" w:rsidRDefault="00312C76" w:rsidP="00312C76">
      <w:pPr>
        <w:rPr>
          <w:b/>
        </w:rPr>
      </w:pPr>
      <w:r w:rsidRPr="003167FF">
        <w:rPr>
          <w:b/>
          <w:lang w:eastAsia="zh-CN"/>
        </w:rPr>
        <w:t>VAL system:</w:t>
      </w:r>
      <w:r w:rsidRPr="003167FF">
        <w:rPr>
          <w:lang w:eastAsia="zh-CN"/>
        </w:rPr>
        <w:t xml:space="preserve"> The collection of applications, services, and enabling capabilities required to support a VAL service.</w:t>
      </w:r>
    </w:p>
    <w:p w14:paraId="787A41CD" w14:textId="77777777" w:rsidR="00312C76" w:rsidRPr="003167FF" w:rsidRDefault="00312C76" w:rsidP="00312C76">
      <w:pPr>
        <w:rPr>
          <w:rFonts w:eastAsia="Malgun Gothic"/>
        </w:rPr>
      </w:pPr>
      <w:r w:rsidRPr="003167FF">
        <w:rPr>
          <w:rFonts w:eastAsia="Malgun Gothic"/>
          <w:b/>
        </w:rPr>
        <w:t>Primary VAL system:</w:t>
      </w:r>
      <w:r w:rsidRPr="003167FF">
        <w:rPr>
          <w:rFonts w:eastAsia="Malgun Gothic"/>
        </w:rPr>
        <w:t xml:space="preserve"> VAL system where the VAL user profiles of a VAL user are defined.</w:t>
      </w:r>
    </w:p>
    <w:p w14:paraId="053B3FA6" w14:textId="77777777" w:rsidR="00312C76" w:rsidRPr="003167FF" w:rsidRDefault="00312C76" w:rsidP="00312C76">
      <w:r w:rsidRPr="003167FF">
        <w:rPr>
          <w:b/>
        </w:rPr>
        <w:t>Partner VAL system:</w:t>
      </w:r>
      <w:r w:rsidRPr="003167FF">
        <w:t xml:space="preserve"> A VAL system that has a business relationship with the primary VAL system such that service can be offered to primary VAL system users.</w:t>
      </w:r>
    </w:p>
    <w:p w14:paraId="4D05859E" w14:textId="77777777" w:rsidR="00312C76" w:rsidRPr="003167FF" w:rsidRDefault="00312C76" w:rsidP="00312C76">
      <w:r w:rsidRPr="003167FF">
        <w:rPr>
          <w:b/>
        </w:rPr>
        <w:t>VAL</w:t>
      </w:r>
      <w:r w:rsidRPr="003167FF">
        <w:rPr>
          <w:b/>
          <w:lang w:eastAsia="zh-CN"/>
        </w:rPr>
        <w:t xml:space="preserve"> g</w:t>
      </w:r>
      <w:r w:rsidRPr="003167FF">
        <w:rPr>
          <w:b/>
        </w:rPr>
        <w:t xml:space="preserve">roup: </w:t>
      </w:r>
      <w:r w:rsidRPr="003167FF">
        <w:t>A defined set of VAL</w:t>
      </w:r>
      <w:r w:rsidRPr="003167FF">
        <w:rPr>
          <w:lang w:eastAsia="zh-CN"/>
        </w:rPr>
        <w:t xml:space="preserve"> UEs</w:t>
      </w:r>
      <w:r w:rsidRPr="003167FF">
        <w:t xml:space="preserve"> or VAL users </w:t>
      </w:r>
      <w:r w:rsidRPr="003167FF">
        <w:rPr>
          <w:lang w:eastAsia="zh-CN"/>
        </w:rPr>
        <w:t>configured for specific purpose in a VAL service</w:t>
      </w:r>
      <w:r w:rsidRPr="003167FF">
        <w:t>.</w:t>
      </w:r>
    </w:p>
    <w:p w14:paraId="67E3CEB8" w14:textId="77777777" w:rsidR="00312C76" w:rsidRPr="003167FF" w:rsidRDefault="00312C76" w:rsidP="00312C76">
      <w:pPr>
        <w:pStyle w:val="NO"/>
      </w:pPr>
      <w:r w:rsidRPr="003167FF">
        <w:t>NOTE:</w:t>
      </w:r>
      <w:r w:rsidRPr="003167FF">
        <w:tab/>
        <w:t>The set could be of either VAL UEs or VAL users depending on the specific VAL service.</w:t>
      </w:r>
    </w:p>
    <w:p w14:paraId="297E5E42" w14:textId="77777777" w:rsidR="00312C76" w:rsidRPr="003167FF" w:rsidRDefault="00312C76" w:rsidP="00312C76">
      <w:pPr>
        <w:rPr>
          <w:b/>
        </w:rPr>
      </w:pPr>
      <w:r w:rsidRPr="003167FF">
        <w:rPr>
          <w:b/>
        </w:rPr>
        <w:t>VAL group home system:</w:t>
      </w:r>
      <w:r w:rsidRPr="003167FF">
        <w:t xml:space="preserve"> The VAL system where the VAL</w:t>
      </w:r>
      <w:r w:rsidRPr="003167FF">
        <w:rPr>
          <w:lang w:eastAsia="zh-CN"/>
        </w:rPr>
        <w:t xml:space="preserve"> </w:t>
      </w:r>
      <w:r w:rsidRPr="003167FF">
        <w:t>group is defined.</w:t>
      </w:r>
    </w:p>
    <w:p w14:paraId="6FF2D5A7" w14:textId="77777777" w:rsidR="00312C76" w:rsidRPr="003167FF" w:rsidRDefault="00312C76" w:rsidP="00312C76">
      <w:pPr>
        <w:rPr>
          <w:b/>
        </w:rPr>
      </w:pPr>
      <w:r w:rsidRPr="003167FF">
        <w:rPr>
          <w:b/>
        </w:rPr>
        <w:t>VAL</w:t>
      </w:r>
      <w:r w:rsidRPr="003167FF">
        <w:rPr>
          <w:b/>
          <w:lang w:eastAsia="zh-CN"/>
        </w:rPr>
        <w:t xml:space="preserve"> g</w:t>
      </w:r>
      <w:r w:rsidRPr="003167FF">
        <w:rPr>
          <w:b/>
        </w:rPr>
        <w:t xml:space="preserve">roup </w:t>
      </w:r>
      <w:r w:rsidRPr="003167FF">
        <w:rPr>
          <w:b/>
          <w:lang w:eastAsia="zh-CN"/>
        </w:rPr>
        <w:t>m</w:t>
      </w:r>
      <w:r w:rsidRPr="003167FF">
        <w:rPr>
          <w:b/>
        </w:rPr>
        <w:t xml:space="preserve">ember: </w:t>
      </w:r>
      <w:r w:rsidRPr="003167FF">
        <w:t>A VAL</w:t>
      </w:r>
      <w:r w:rsidRPr="003167FF">
        <w:rPr>
          <w:lang w:eastAsia="zh-CN"/>
        </w:rPr>
        <w:t xml:space="preserve"> service</w:t>
      </w:r>
      <w:r w:rsidRPr="003167FF">
        <w:t xml:space="preserve"> </w:t>
      </w:r>
      <w:r w:rsidRPr="003167FF">
        <w:rPr>
          <w:lang w:eastAsia="zh-CN"/>
        </w:rPr>
        <w:t>u</w:t>
      </w:r>
      <w:r w:rsidRPr="003167FF">
        <w:t>ser, whose VAL user ID is listed in a particular VAL</w:t>
      </w:r>
      <w:r w:rsidRPr="003167FF">
        <w:rPr>
          <w:lang w:eastAsia="zh-CN"/>
        </w:rPr>
        <w:t xml:space="preserve"> g</w:t>
      </w:r>
      <w:r w:rsidRPr="003167FF">
        <w:t>roup.</w:t>
      </w:r>
    </w:p>
    <w:p w14:paraId="51FB530A" w14:textId="77777777" w:rsidR="00312C76" w:rsidRPr="003167FF" w:rsidRDefault="00312C76" w:rsidP="00312C76">
      <w:r w:rsidRPr="003167FF">
        <w:rPr>
          <w:b/>
        </w:rPr>
        <w:t>VAL stream:</w:t>
      </w:r>
      <w:r w:rsidRPr="003167FF">
        <w:rPr>
          <w:bCs/>
        </w:rPr>
        <w:t xml:space="preserve"> </w:t>
      </w:r>
      <w:r w:rsidRPr="003167FF">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3167FF">
        <w:rPr>
          <w:bCs/>
        </w:rPr>
        <w:t>identified by a VAL stream ID.</w:t>
      </w:r>
    </w:p>
    <w:p w14:paraId="31AD8BB6" w14:textId="77777777" w:rsidR="00312C76" w:rsidRPr="003167FF" w:rsidRDefault="00312C76" w:rsidP="00312C76">
      <w:r w:rsidRPr="003167FF">
        <w:rPr>
          <w:b/>
        </w:rPr>
        <w:t>Vertical:</w:t>
      </w:r>
      <w:r w:rsidRPr="003167FF">
        <w:t xml:space="preserve"> See vertical domain.</w:t>
      </w:r>
    </w:p>
    <w:p w14:paraId="69D5A03A" w14:textId="77777777" w:rsidR="00312C76" w:rsidRPr="003167FF" w:rsidRDefault="00312C76" w:rsidP="00312C76">
      <w:pPr>
        <w:rPr>
          <w:b/>
        </w:rPr>
      </w:pPr>
      <w:r w:rsidRPr="003167FF">
        <w:rPr>
          <w:b/>
        </w:rPr>
        <w:t>Vertical application:</w:t>
      </w:r>
      <w:r w:rsidRPr="003167FF">
        <w:t xml:space="preserve"> An application catering to a specific vertical.</w:t>
      </w:r>
    </w:p>
    <w:p w14:paraId="68462A4D" w14:textId="77777777" w:rsidR="00777F73" w:rsidRPr="003167FF" w:rsidRDefault="00777F73" w:rsidP="00777F73">
      <w:pPr>
        <w:rPr>
          <w:lang w:eastAsia="zh-CN"/>
        </w:rPr>
      </w:pPr>
      <w:r w:rsidRPr="003167FF">
        <w:rPr>
          <w:b/>
          <w:lang w:eastAsia="zh-CN"/>
        </w:rPr>
        <w:t xml:space="preserve">MBS session announcement: </w:t>
      </w:r>
      <w:r w:rsidRPr="003167FF">
        <w:t>Mechanism to provide the necessary information to the NRM client to enable the reception of the VAL service data via the MBS session.</w:t>
      </w:r>
    </w:p>
    <w:p w14:paraId="4370CC7A" w14:textId="77777777" w:rsidR="00312C76" w:rsidRPr="003167FF" w:rsidRDefault="00312C76" w:rsidP="00312C76">
      <w:r w:rsidRPr="003167FF">
        <w:t>For the purposes of the present document, the following terms and definitions given in 3GPP TS 22.104 [2] apply:</w:t>
      </w:r>
    </w:p>
    <w:p w14:paraId="59614461" w14:textId="779FD9A1" w:rsidR="00312C76" w:rsidRPr="003167FF" w:rsidRDefault="00312C76" w:rsidP="00312C76">
      <w:pPr>
        <w:pStyle w:val="EW"/>
        <w:rPr>
          <w:b/>
        </w:rPr>
      </w:pPr>
      <w:r w:rsidRPr="003167FF">
        <w:rPr>
          <w:b/>
        </w:rPr>
        <w:t>Vertical domain</w:t>
      </w:r>
    </w:p>
    <w:p w14:paraId="39FA9C07" w14:textId="77777777" w:rsidR="0069572F" w:rsidRDefault="0069572F" w:rsidP="0069572F">
      <w:pPr>
        <w:rPr>
          <w:lang w:eastAsia="zh-CN"/>
        </w:rPr>
      </w:pPr>
      <w:r>
        <w:rPr>
          <w:lang w:eastAsia="zh-CN"/>
        </w:rPr>
        <w:t>For the purpose of the present document, the following terms given in 3GPP TS 23.247 [39] apply:</w:t>
      </w:r>
    </w:p>
    <w:p w14:paraId="5E409DB2" w14:textId="77777777" w:rsidR="0069572F" w:rsidRPr="00823B8B" w:rsidRDefault="0069572F" w:rsidP="0069572F">
      <w:pPr>
        <w:pStyle w:val="EW"/>
        <w:rPr>
          <w:b/>
          <w:bCs/>
          <w:lang w:eastAsia="zh-CN"/>
        </w:rPr>
      </w:pPr>
      <w:r w:rsidRPr="00823B8B">
        <w:rPr>
          <w:b/>
          <w:bCs/>
          <w:lang w:eastAsia="zh-CN"/>
        </w:rPr>
        <w:t>MBS session</w:t>
      </w:r>
    </w:p>
    <w:p w14:paraId="6FEE97BE" w14:textId="77777777" w:rsidR="0069572F" w:rsidRPr="00823B8B" w:rsidRDefault="0069572F" w:rsidP="0069572F">
      <w:pPr>
        <w:pStyle w:val="EW"/>
        <w:rPr>
          <w:b/>
          <w:bCs/>
          <w:lang w:eastAsia="zh-CN"/>
        </w:rPr>
      </w:pPr>
      <w:r w:rsidRPr="00823B8B">
        <w:rPr>
          <w:b/>
          <w:bCs/>
          <w:lang w:eastAsia="zh-CN"/>
        </w:rPr>
        <w:t>MBS service area</w:t>
      </w:r>
    </w:p>
    <w:p w14:paraId="2F404B50" w14:textId="77777777" w:rsidR="0069572F" w:rsidRPr="00823B8B" w:rsidRDefault="0069572F" w:rsidP="0069572F">
      <w:pPr>
        <w:pStyle w:val="EW"/>
        <w:rPr>
          <w:b/>
          <w:bCs/>
          <w:lang w:eastAsia="zh-CN"/>
        </w:rPr>
      </w:pPr>
      <w:r w:rsidRPr="00823B8B">
        <w:rPr>
          <w:b/>
          <w:bCs/>
          <w:lang w:eastAsia="zh-CN"/>
        </w:rPr>
        <w:t>MB-SMF service area</w:t>
      </w:r>
    </w:p>
    <w:p w14:paraId="038911D6" w14:textId="77777777" w:rsidR="00312C76" w:rsidRPr="003167FF" w:rsidRDefault="00312C76" w:rsidP="00312C76">
      <w:pPr>
        <w:rPr>
          <w:b/>
        </w:rPr>
      </w:pPr>
    </w:p>
    <w:p w14:paraId="3C7DF4FE" w14:textId="77777777" w:rsidR="00312C76" w:rsidRPr="003167FF" w:rsidRDefault="00312C76" w:rsidP="00312C76">
      <w:pPr>
        <w:pStyle w:val="EW"/>
      </w:pPr>
    </w:p>
    <w:p w14:paraId="472C7B3B" w14:textId="77777777" w:rsidR="00312C76" w:rsidRPr="003167FF" w:rsidRDefault="00312C76" w:rsidP="00312C76">
      <w:pPr>
        <w:pStyle w:val="Heading2"/>
      </w:pPr>
      <w:bookmarkStart w:id="22" w:name="_Toc200926454"/>
      <w:r w:rsidRPr="003167FF">
        <w:t>3.2</w:t>
      </w:r>
      <w:r w:rsidRPr="003167FF">
        <w:tab/>
        <w:t>Abbreviations</w:t>
      </w:r>
      <w:bookmarkEnd w:id="22"/>
    </w:p>
    <w:p w14:paraId="108060CD" w14:textId="77777777" w:rsidR="00312C76" w:rsidRPr="003167FF" w:rsidRDefault="00312C76" w:rsidP="00312C76">
      <w:pPr>
        <w:keepNext/>
      </w:pPr>
      <w:r w:rsidRPr="003167FF">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3167FF" w:rsidRDefault="00312C76" w:rsidP="00312C76">
      <w:pPr>
        <w:pStyle w:val="EW"/>
      </w:pPr>
      <w:r w:rsidRPr="003167FF">
        <w:t>5GS</w:t>
      </w:r>
      <w:r w:rsidRPr="003167FF">
        <w:tab/>
        <w:t>5G System</w:t>
      </w:r>
    </w:p>
    <w:p w14:paraId="47DAB712" w14:textId="77777777" w:rsidR="00312C76" w:rsidRPr="003167FF" w:rsidRDefault="00312C76" w:rsidP="00312C76">
      <w:pPr>
        <w:pStyle w:val="EW"/>
      </w:pPr>
      <w:r w:rsidRPr="003167FF">
        <w:t>5GVN</w:t>
      </w:r>
      <w:r w:rsidRPr="003167FF">
        <w:tab/>
        <w:t>5G Virtual Network</w:t>
      </w:r>
    </w:p>
    <w:p w14:paraId="5C3CFA71" w14:textId="77777777" w:rsidR="00F43845" w:rsidRDefault="00F43845" w:rsidP="00F43845">
      <w:pPr>
        <w:pStyle w:val="EW"/>
        <w:rPr>
          <w:lang w:eastAsia="zh-CN"/>
        </w:rPr>
      </w:pPr>
      <w:r>
        <w:rPr>
          <w:lang w:eastAsia="zh-CN"/>
        </w:rPr>
        <w:t>ASCAI</w:t>
      </w:r>
      <w:r>
        <w:rPr>
          <w:rFonts w:hint="eastAsia"/>
          <w:lang w:eastAsia="zh-CN"/>
        </w:rPr>
        <w:tab/>
        <w:t>Application S</w:t>
      </w:r>
      <w:r>
        <w:rPr>
          <w:lang w:eastAsia="zh-CN"/>
        </w:rPr>
        <w:t>atellite</w:t>
      </w:r>
      <w:r>
        <w:t xml:space="preserve"> </w:t>
      </w:r>
      <w:r>
        <w:rPr>
          <w:rFonts w:hint="eastAsia"/>
          <w:lang w:eastAsia="zh-CN"/>
        </w:rPr>
        <w:t>C</w:t>
      </w:r>
      <w:r>
        <w:t xml:space="preserve">overage </w:t>
      </w:r>
      <w:r>
        <w:rPr>
          <w:rFonts w:hint="eastAsia"/>
          <w:lang w:eastAsia="zh-CN"/>
        </w:rPr>
        <w:t>A</w:t>
      </w:r>
      <w:r>
        <w:t xml:space="preserve">vailability </w:t>
      </w:r>
      <w:r>
        <w:rPr>
          <w:rFonts w:hint="eastAsia"/>
          <w:lang w:eastAsia="zh-CN"/>
        </w:rPr>
        <w:t>I</w:t>
      </w:r>
      <w:r>
        <w:t>nformation</w:t>
      </w:r>
    </w:p>
    <w:p w14:paraId="2CADFE63" w14:textId="77777777" w:rsidR="00312C76" w:rsidRPr="003167FF" w:rsidRDefault="00312C76" w:rsidP="00312C76">
      <w:pPr>
        <w:pStyle w:val="EW"/>
      </w:pPr>
      <w:r w:rsidRPr="003167FF">
        <w:t>CAPIF</w:t>
      </w:r>
      <w:r w:rsidRPr="003167FF">
        <w:tab/>
        <w:t>Common API Framework for northbound APIs</w:t>
      </w:r>
    </w:p>
    <w:p w14:paraId="2A04F56E" w14:textId="77777777" w:rsidR="00312C76" w:rsidRPr="003167FF" w:rsidRDefault="00312C76" w:rsidP="00312C76">
      <w:pPr>
        <w:pStyle w:val="EW"/>
      </w:pPr>
      <w:r w:rsidRPr="003167FF">
        <w:t>CNC</w:t>
      </w:r>
      <w:r w:rsidRPr="003167FF">
        <w:tab/>
        <w:t>Centralized Network Configuration</w:t>
      </w:r>
    </w:p>
    <w:p w14:paraId="1B485228" w14:textId="77777777" w:rsidR="00312C76" w:rsidRPr="003167FF" w:rsidRDefault="00312C76" w:rsidP="00312C76">
      <w:pPr>
        <w:pStyle w:val="EW"/>
      </w:pPr>
      <w:r w:rsidRPr="003167FF">
        <w:t>CRUDN</w:t>
      </w:r>
      <w:r w:rsidRPr="003167FF">
        <w:tab/>
        <w:t>Create, Retrieve, Update, Delete and Notify</w:t>
      </w:r>
    </w:p>
    <w:p w14:paraId="4084902A" w14:textId="77777777" w:rsidR="00312C76" w:rsidRPr="003167FF" w:rsidRDefault="00312C76" w:rsidP="00312C76">
      <w:pPr>
        <w:pStyle w:val="EW"/>
      </w:pPr>
      <w:r w:rsidRPr="003167FF">
        <w:t>EPC</w:t>
      </w:r>
      <w:r w:rsidRPr="003167FF">
        <w:tab/>
        <w:t>Evolved Packet Core</w:t>
      </w:r>
    </w:p>
    <w:p w14:paraId="389B679C" w14:textId="77777777" w:rsidR="00312C76" w:rsidRPr="003167FF" w:rsidRDefault="00312C76" w:rsidP="00312C76">
      <w:pPr>
        <w:pStyle w:val="EW"/>
      </w:pPr>
      <w:r w:rsidRPr="003167FF">
        <w:rPr>
          <w:lang w:eastAsia="zh-CN"/>
        </w:rPr>
        <w:t>GPSI</w:t>
      </w:r>
      <w:r w:rsidRPr="003167FF">
        <w:rPr>
          <w:lang w:eastAsia="zh-CN"/>
        </w:rPr>
        <w:tab/>
        <w:t>Generic Public Subscription Identifier</w:t>
      </w:r>
    </w:p>
    <w:p w14:paraId="3CE2A908" w14:textId="77777777" w:rsidR="00312C76" w:rsidRPr="003167FF" w:rsidRDefault="00312C76" w:rsidP="00312C76">
      <w:pPr>
        <w:pStyle w:val="EW"/>
      </w:pPr>
      <w:r w:rsidRPr="003167FF">
        <w:t>LWP</w:t>
      </w:r>
      <w:r w:rsidRPr="003167FF">
        <w:tab/>
        <w:t>Light-weight Protocol</w:t>
      </w:r>
    </w:p>
    <w:p w14:paraId="5E7B7E2F" w14:textId="77777777" w:rsidR="00312C76" w:rsidRPr="003167FF" w:rsidRDefault="00312C76" w:rsidP="00312C76">
      <w:pPr>
        <w:pStyle w:val="EW"/>
      </w:pPr>
      <w:r w:rsidRPr="003167FF">
        <w:t>NEF</w:t>
      </w:r>
      <w:r w:rsidRPr="003167FF">
        <w:tab/>
        <w:t>Network Exposure Function</w:t>
      </w:r>
    </w:p>
    <w:p w14:paraId="42A4A897" w14:textId="77777777" w:rsidR="00312C76" w:rsidRPr="003167FF" w:rsidRDefault="00312C76" w:rsidP="00312C76">
      <w:pPr>
        <w:pStyle w:val="EW"/>
      </w:pPr>
      <w:r w:rsidRPr="003167FF">
        <w:t>NR</w:t>
      </w:r>
      <w:r w:rsidRPr="003167FF">
        <w:tab/>
        <w:t>New Radio</w:t>
      </w:r>
    </w:p>
    <w:p w14:paraId="41E488B0" w14:textId="77777777" w:rsidR="00312C76" w:rsidRPr="003167FF" w:rsidRDefault="00312C76" w:rsidP="00312C76">
      <w:pPr>
        <w:pStyle w:val="EW"/>
      </w:pPr>
      <w:r w:rsidRPr="003167FF">
        <w:t>PCC</w:t>
      </w:r>
      <w:r w:rsidRPr="003167FF">
        <w:tab/>
        <w:t>Policy and Charging Control</w:t>
      </w:r>
    </w:p>
    <w:p w14:paraId="775CADFD" w14:textId="77777777" w:rsidR="00312C76" w:rsidRPr="003167FF" w:rsidRDefault="00312C76" w:rsidP="00312C76">
      <w:pPr>
        <w:pStyle w:val="EW"/>
      </w:pPr>
      <w:r w:rsidRPr="003167FF">
        <w:t>SCEF</w:t>
      </w:r>
      <w:r w:rsidRPr="003167FF">
        <w:tab/>
        <w:t>Service Capability Exposure Function</w:t>
      </w:r>
    </w:p>
    <w:p w14:paraId="398BABE3" w14:textId="77777777" w:rsidR="00312C76" w:rsidRPr="003167FF" w:rsidRDefault="00312C76" w:rsidP="00312C76">
      <w:pPr>
        <w:pStyle w:val="EW"/>
      </w:pPr>
      <w:r w:rsidRPr="003167FF">
        <w:lastRenderedPageBreak/>
        <w:t>SEAL</w:t>
      </w:r>
      <w:r w:rsidRPr="003167FF">
        <w:tab/>
        <w:t>Service Enabler Architecture Layer for Verticals</w:t>
      </w:r>
    </w:p>
    <w:p w14:paraId="1D287274" w14:textId="4C2234F6" w:rsidR="00B26F19" w:rsidRDefault="00B26F19" w:rsidP="00312C76">
      <w:pPr>
        <w:pStyle w:val="EW"/>
      </w:pPr>
      <w:r w:rsidRPr="00F2731B">
        <w:t>SEAL</w:t>
      </w:r>
      <w:r>
        <w:t>-UU</w:t>
      </w:r>
      <w:r w:rsidRPr="00F2731B">
        <w:tab/>
        <w:t>Service Enabler Architecture Layer for Verticals</w:t>
      </w:r>
      <w:r>
        <w:t>, Universal UE-network interface</w:t>
      </w:r>
    </w:p>
    <w:p w14:paraId="3E4DE960" w14:textId="090197C7" w:rsidR="00312C76" w:rsidRPr="003167FF" w:rsidRDefault="00312C76" w:rsidP="00312C76">
      <w:pPr>
        <w:pStyle w:val="EW"/>
      </w:pPr>
      <w:r w:rsidRPr="003167FF">
        <w:t>TSC</w:t>
      </w:r>
      <w:r w:rsidRPr="003167FF">
        <w:tab/>
        <w:t>Time Sensitive Communication</w:t>
      </w:r>
    </w:p>
    <w:p w14:paraId="4DFECD68" w14:textId="77777777" w:rsidR="00312C76" w:rsidRPr="003167FF" w:rsidRDefault="00312C76" w:rsidP="00312C76">
      <w:pPr>
        <w:pStyle w:val="EW"/>
      </w:pPr>
      <w:r w:rsidRPr="003167FF">
        <w:rPr>
          <w:lang w:eastAsia="ja-JP"/>
        </w:rPr>
        <w:t>TSN</w:t>
      </w:r>
      <w:r w:rsidRPr="003167FF">
        <w:rPr>
          <w:lang w:eastAsia="ja-JP"/>
        </w:rPr>
        <w:tab/>
      </w:r>
      <w:r w:rsidRPr="003167FF">
        <w:t>Time Sensitive Networking</w:t>
      </w:r>
    </w:p>
    <w:p w14:paraId="431AFE33" w14:textId="77777777" w:rsidR="00312C76" w:rsidRPr="003167FF" w:rsidRDefault="00312C76" w:rsidP="00312C76">
      <w:pPr>
        <w:pStyle w:val="EW"/>
      </w:pPr>
      <w:r w:rsidRPr="003167FF">
        <w:t>VAL</w:t>
      </w:r>
      <w:r w:rsidRPr="003167FF">
        <w:tab/>
        <w:t>Vertical Application Layer</w:t>
      </w:r>
    </w:p>
    <w:p w14:paraId="0E82F409" w14:textId="77777777" w:rsidR="00506F56" w:rsidRPr="003167FF" w:rsidRDefault="00506F56" w:rsidP="00506F56">
      <w:pPr>
        <w:pStyle w:val="EW"/>
        <w:rPr>
          <w:rFonts w:ascii="SimSun" w:hAnsi="SimSun"/>
        </w:rPr>
      </w:pPr>
      <w:r w:rsidRPr="003167FF">
        <w:t>NOP</w:t>
      </w:r>
      <w:r w:rsidRPr="003167FF">
        <w:tab/>
        <w:t>Network Operator</w:t>
      </w:r>
    </w:p>
    <w:p w14:paraId="50D8B6E4" w14:textId="77777777" w:rsidR="00506F56" w:rsidRPr="003167FF" w:rsidRDefault="00506F56" w:rsidP="00506F56">
      <w:pPr>
        <w:pStyle w:val="EW"/>
      </w:pPr>
      <w:r w:rsidRPr="003167FF">
        <w:t>NSaaS</w:t>
      </w:r>
      <w:r w:rsidRPr="003167FF">
        <w:tab/>
        <w:t>Network Slice as a Service</w:t>
      </w:r>
    </w:p>
    <w:p w14:paraId="7D96C82F" w14:textId="77777777" w:rsidR="00312C76" w:rsidRPr="003167FF" w:rsidRDefault="00312C76" w:rsidP="00312C76">
      <w:pPr>
        <w:pStyle w:val="Heading1"/>
      </w:pPr>
      <w:bookmarkStart w:id="23" w:name="_Toc200926455"/>
      <w:r w:rsidRPr="003167FF">
        <w:t>4</w:t>
      </w:r>
      <w:r w:rsidRPr="003167FF">
        <w:tab/>
        <w:t>Architectural requirements</w:t>
      </w:r>
      <w:bookmarkEnd w:id="23"/>
    </w:p>
    <w:p w14:paraId="1C8AB53A" w14:textId="77777777" w:rsidR="00312C76" w:rsidRPr="003167FF" w:rsidRDefault="00312C76" w:rsidP="00312C76">
      <w:pPr>
        <w:pStyle w:val="Heading2"/>
      </w:pPr>
      <w:bookmarkStart w:id="24" w:name="_Toc200926456"/>
      <w:r w:rsidRPr="003167FF">
        <w:t>4.1</w:t>
      </w:r>
      <w:r w:rsidRPr="003167FF">
        <w:tab/>
        <w:t>General</w:t>
      </w:r>
      <w:bookmarkEnd w:id="24"/>
    </w:p>
    <w:p w14:paraId="1057392E" w14:textId="77777777" w:rsidR="00312C76" w:rsidRPr="003167FF" w:rsidRDefault="00312C76" w:rsidP="00312C76">
      <w:pPr>
        <w:pStyle w:val="Heading3"/>
      </w:pPr>
      <w:bookmarkStart w:id="25" w:name="_Toc200926457"/>
      <w:r w:rsidRPr="003167FF">
        <w:t>4.1.1</w:t>
      </w:r>
      <w:r w:rsidRPr="003167FF">
        <w:tab/>
        <w:t>Description</w:t>
      </w:r>
      <w:bookmarkEnd w:id="25"/>
    </w:p>
    <w:p w14:paraId="7D395BA5" w14:textId="77777777" w:rsidR="00312C76" w:rsidRPr="003167FF" w:rsidRDefault="00312C76" w:rsidP="00312C76">
      <w:pPr>
        <w:rPr>
          <w:noProof/>
        </w:rPr>
      </w:pPr>
      <w:r w:rsidRPr="003167FF">
        <w:rPr>
          <w:noProof/>
        </w:rPr>
        <w:t>This subclause specifies the general requirements for SEAL.</w:t>
      </w:r>
    </w:p>
    <w:p w14:paraId="1C7DC327" w14:textId="77777777" w:rsidR="00312C76" w:rsidRPr="003167FF" w:rsidRDefault="00312C76" w:rsidP="00312C76">
      <w:pPr>
        <w:pStyle w:val="Heading3"/>
      </w:pPr>
      <w:bookmarkStart w:id="26" w:name="_Toc200926458"/>
      <w:r w:rsidRPr="003167FF">
        <w:t>4.1.2</w:t>
      </w:r>
      <w:r w:rsidRPr="003167FF">
        <w:tab/>
        <w:t>Requirements</w:t>
      </w:r>
      <w:bookmarkEnd w:id="26"/>
    </w:p>
    <w:p w14:paraId="1FB46C89" w14:textId="77777777" w:rsidR="00312C76" w:rsidRPr="003167FF" w:rsidRDefault="00312C76" w:rsidP="00312C76">
      <w:pPr>
        <w:rPr>
          <w:lang w:eastAsia="zh-CN"/>
        </w:rPr>
      </w:pPr>
      <w:r w:rsidRPr="003167FF">
        <w:rPr>
          <w:noProof/>
        </w:rPr>
        <w:t xml:space="preserve">[AR-4.1.2-a] </w:t>
      </w:r>
      <w:r w:rsidRPr="003167FF">
        <w:rPr>
          <w:lang w:eastAsia="zh-CN"/>
        </w:rPr>
        <w:t>The SEAL shall support applications from one or more verticals.</w:t>
      </w:r>
    </w:p>
    <w:p w14:paraId="67B4948A" w14:textId="77777777" w:rsidR="00312C76" w:rsidRPr="003167FF" w:rsidRDefault="00312C76" w:rsidP="00312C76">
      <w:pPr>
        <w:rPr>
          <w:lang w:eastAsia="zh-CN"/>
        </w:rPr>
      </w:pPr>
      <w:r w:rsidRPr="003167FF">
        <w:rPr>
          <w:noProof/>
        </w:rPr>
        <w:t xml:space="preserve">[AR-4.1.2-b] </w:t>
      </w:r>
      <w:r w:rsidRPr="003167FF">
        <w:rPr>
          <w:lang w:eastAsia="zh-CN"/>
        </w:rPr>
        <w:t>The SEAL shall support multiple applications from the same vertical.</w:t>
      </w:r>
    </w:p>
    <w:p w14:paraId="15B36AFF" w14:textId="77777777" w:rsidR="00312C76" w:rsidRPr="003167FF" w:rsidRDefault="00312C76" w:rsidP="00312C76">
      <w:pPr>
        <w:rPr>
          <w:noProof/>
        </w:rPr>
      </w:pPr>
      <w:r w:rsidRPr="003167FF">
        <w:rPr>
          <w:noProof/>
        </w:rPr>
        <w:t>[AR-4.1.2-c]</w:t>
      </w:r>
      <w:r w:rsidRPr="003167FF">
        <w:t xml:space="preserve"> The SEAL shall offer SEAL services as APIs to the vertical applications</w:t>
      </w:r>
      <w:r w:rsidRPr="003167FF">
        <w:rPr>
          <w:noProof/>
        </w:rPr>
        <w:t>.</w:t>
      </w:r>
    </w:p>
    <w:p w14:paraId="1F1C6B97" w14:textId="77777777" w:rsidR="00312C76" w:rsidRPr="003167FF" w:rsidRDefault="00312C76" w:rsidP="00312C76">
      <w:pPr>
        <w:rPr>
          <w:noProof/>
        </w:rPr>
      </w:pPr>
      <w:r w:rsidRPr="003167FF">
        <w:rPr>
          <w:noProof/>
        </w:rPr>
        <w:t>[AR-4.1.2-d]</w:t>
      </w:r>
      <w:r w:rsidRPr="003167FF">
        <w:t xml:space="preserve"> The SEAL shall support notification mechanism for SEAL service events</w:t>
      </w:r>
      <w:r w:rsidRPr="003167FF">
        <w:rPr>
          <w:noProof/>
        </w:rPr>
        <w:t>.</w:t>
      </w:r>
    </w:p>
    <w:p w14:paraId="2058471D" w14:textId="77777777" w:rsidR="00312C76" w:rsidRPr="003167FF" w:rsidRDefault="00312C76" w:rsidP="00312C76">
      <w:r w:rsidRPr="003167FF">
        <w:t>[AR-4.1.2-e] The API interactions between the vertical application server(s) and SEAL server(s) shall conform to CAPIF as specified in 3GPP TS 23.222 [8].</w:t>
      </w:r>
    </w:p>
    <w:p w14:paraId="75ACF368" w14:textId="77777777" w:rsidR="00312C76" w:rsidRPr="003167FF" w:rsidRDefault="00312C76" w:rsidP="00312C76">
      <w:r w:rsidRPr="003167FF">
        <w:t>[AR-4.1.2-f] The SEAL server(s) shall provide a service API compliant with CAPIF as specified in 3GPP TS 23.222 [8].</w:t>
      </w:r>
    </w:p>
    <w:p w14:paraId="3A163E27" w14:textId="77777777" w:rsidR="00E610CA" w:rsidRDefault="00E610CA" w:rsidP="00E610CA">
      <w:pPr>
        <w:rPr>
          <w:lang w:eastAsia="zh-CN"/>
        </w:rPr>
      </w:pPr>
      <w:bookmarkStart w:id="27" w:name="_Toc534965903"/>
      <w:r>
        <w:t>[AR-</w:t>
      </w:r>
      <w:r>
        <w:rPr>
          <w:rFonts w:hint="eastAsia"/>
          <w:lang w:eastAsia="zh-CN"/>
        </w:rPr>
        <w:t>4.1.2</w:t>
      </w:r>
      <w:r>
        <w:t>-</w:t>
      </w:r>
      <w:r>
        <w:rPr>
          <w:rFonts w:hint="eastAsia"/>
          <w:lang w:eastAsia="zh-CN"/>
        </w:rPr>
        <w:t>g</w:t>
      </w:r>
      <w:r>
        <w:t>]</w:t>
      </w:r>
      <w:r>
        <w:rPr>
          <w:rFonts w:hint="eastAsia"/>
          <w:lang w:eastAsia="zh-CN"/>
        </w:rPr>
        <w:t xml:space="preserve"> </w:t>
      </w:r>
      <w:r>
        <w:t xml:space="preserve">The SEAL shall leverage </w:t>
      </w:r>
      <w:r>
        <w:rPr>
          <w:rFonts w:hint="eastAsia"/>
          <w:lang w:eastAsia="zh-CN"/>
        </w:rPr>
        <w:t xml:space="preserve">the </w:t>
      </w:r>
      <w:r>
        <w:t xml:space="preserve">satellite </w:t>
      </w:r>
      <w:bookmarkStart w:id="28" w:name="OLE_LINK455"/>
      <w:bookmarkStart w:id="29" w:name="OLE_LINK454"/>
      <w:r>
        <w:t>connectivity</w:t>
      </w:r>
      <w:bookmarkEnd w:id="28"/>
      <w:bookmarkEnd w:id="29"/>
      <w:r>
        <w:rPr>
          <w:rFonts w:hint="eastAsia"/>
          <w:lang w:eastAsia="zh-CN"/>
        </w:rPr>
        <w:t>.</w:t>
      </w:r>
    </w:p>
    <w:p w14:paraId="025B2222" w14:textId="77777777" w:rsidR="00E610CA" w:rsidRPr="005869C3" w:rsidRDefault="00E610CA" w:rsidP="00E610CA">
      <w:pPr>
        <w:pStyle w:val="B1"/>
        <w:ind w:left="0" w:firstLine="0"/>
      </w:pPr>
      <w:r>
        <w:t>[AR-</w:t>
      </w:r>
      <w:r>
        <w:rPr>
          <w:rFonts w:hint="eastAsia"/>
          <w:lang w:eastAsia="zh-CN"/>
        </w:rPr>
        <w:t>4.1.2</w:t>
      </w:r>
      <w:r w:rsidRPr="005869C3">
        <w:t>-</w:t>
      </w:r>
      <w:r>
        <w:rPr>
          <w:rFonts w:hint="eastAsia"/>
          <w:lang w:eastAsia="zh-CN"/>
        </w:rPr>
        <w:t>h</w:t>
      </w:r>
      <w:r w:rsidRPr="005869C3">
        <w:t>]</w:t>
      </w:r>
      <w:r>
        <w:rPr>
          <w:rFonts w:hint="eastAsia"/>
          <w:lang w:eastAsia="zh-CN"/>
        </w:rPr>
        <w:t xml:space="preserve"> </w:t>
      </w:r>
      <w:r w:rsidRPr="005869C3">
        <w:t xml:space="preserve">The </w:t>
      </w:r>
      <w:r>
        <w:t>SEAL</w:t>
      </w:r>
      <w:r w:rsidRPr="005869C3">
        <w:t xml:space="preserve"> shall </w:t>
      </w:r>
      <w:r>
        <w:t>support discontinuous coverage of satellite connectivity</w:t>
      </w:r>
      <w:r w:rsidRPr="005869C3">
        <w:t>.</w:t>
      </w:r>
    </w:p>
    <w:p w14:paraId="7D391C28" w14:textId="77777777" w:rsidR="00E610CA" w:rsidRPr="00FC0451" w:rsidRDefault="00E610CA" w:rsidP="00E610CA">
      <w:pPr>
        <w:pStyle w:val="B1"/>
        <w:ind w:left="0" w:firstLine="0"/>
        <w:rPr>
          <w:lang w:val="en-IN"/>
        </w:rPr>
      </w:pPr>
      <w:r>
        <w:rPr>
          <w:lang w:val="en-IN"/>
        </w:rPr>
        <w:t>[AR-</w:t>
      </w:r>
      <w:r>
        <w:rPr>
          <w:rFonts w:hint="eastAsia"/>
          <w:lang w:val="en-IN" w:eastAsia="zh-CN"/>
        </w:rPr>
        <w:t>4.1.2-i</w:t>
      </w:r>
      <w:r>
        <w:rPr>
          <w:lang w:val="en-IN"/>
        </w:rPr>
        <w:t>]</w:t>
      </w:r>
      <w:r>
        <w:rPr>
          <w:rFonts w:hint="eastAsia"/>
          <w:lang w:val="en-IN" w:eastAsia="zh-CN"/>
        </w:rPr>
        <w:t xml:space="preserve"> </w:t>
      </w:r>
      <w:r w:rsidRPr="00FC0451">
        <w:rPr>
          <w:lang w:val="en-IN"/>
        </w:rPr>
        <w:t xml:space="preserve">The SEAL shall support managing S&amp;F </w:t>
      </w:r>
      <w:r>
        <w:rPr>
          <w:rFonts w:hint="eastAsia"/>
          <w:lang w:val="en-IN" w:eastAsia="zh-CN"/>
        </w:rPr>
        <w:t xml:space="preserve">operations </w:t>
      </w:r>
      <w:r w:rsidRPr="00FC0451">
        <w:rPr>
          <w:lang w:val="en-IN"/>
        </w:rPr>
        <w:t>regarding satellite connectivity in EPS.</w:t>
      </w:r>
    </w:p>
    <w:p w14:paraId="0702CEC0" w14:textId="77777777" w:rsidR="00312C76" w:rsidRPr="003167FF" w:rsidRDefault="00312C76" w:rsidP="00312C76">
      <w:pPr>
        <w:pStyle w:val="Heading2"/>
      </w:pPr>
      <w:bookmarkStart w:id="30" w:name="_Toc200926459"/>
      <w:r w:rsidRPr="003167FF">
        <w:t>4.2</w:t>
      </w:r>
      <w:r w:rsidRPr="003167FF">
        <w:tab/>
        <w:t>Deployment models</w:t>
      </w:r>
      <w:bookmarkEnd w:id="30"/>
    </w:p>
    <w:p w14:paraId="11C259DE" w14:textId="77777777" w:rsidR="00312C76" w:rsidRPr="003167FF" w:rsidRDefault="00312C76" w:rsidP="00312C76">
      <w:pPr>
        <w:pStyle w:val="Heading3"/>
      </w:pPr>
      <w:bookmarkStart w:id="31" w:name="_Toc200926460"/>
      <w:r w:rsidRPr="003167FF">
        <w:t>4.2.1</w:t>
      </w:r>
      <w:r w:rsidRPr="003167FF">
        <w:tab/>
        <w:t>Description</w:t>
      </w:r>
      <w:bookmarkEnd w:id="31"/>
    </w:p>
    <w:p w14:paraId="67FE6360" w14:textId="77777777" w:rsidR="00312C76" w:rsidRPr="003167FF" w:rsidRDefault="00312C76" w:rsidP="00312C76">
      <w:pPr>
        <w:rPr>
          <w:noProof/>
        </w:rPr>
      </w:pPr>
      <w:r w:rsidRPr="003167FF">
        <w:rPr>
          <w:noProof/>
        </w:rPr>
        <w:t>This subclause specifies the requirements for various deployment models.</w:t>
      </w:r>
    </w:p>
    <w:p w14:paraId="25374FE4" w14:textId="77777777" w:rsidR="00312C76" w:rsidRPr="003167FF" w:rsidRDefault="00312C76" w:rsidP="00312C76">
      <w:pPr>
        <w:pStyle w:val="Heading3"/>
      </w:pPr>
      <w:bookmarkStart w:id="32" w:name="_Toc200926461"/>
      <w:r w:rsidRPr="003167FF">
        <w:t>4.2.2</w:t>
      </w:r>
      <w:r w:rsidRPr="003167FF">
        <w:tab/>
        <w:t>Requirements</w:t>
      </w:r>
      <w:bookmarkEnd w:id="32"/>
    </w:p>
    <w:p w14:paraId="56009486" w14:textId="77777777" w:rsidR="00312C76" w:rsidRPr="003167FF" w:rsidRDefault="00312C76" w:rsidP="00312C76">
      <w:pPr>
        <w:rPr>
          <w:noProof/>
        </w:rPr>
      </w:pPr>
      <w:r w:rsidRPr="003167FF">
        <w:rPr>
          <w:noProof/>
        </w:rPr>
        <w:t>[AR-4.2.2-a]</w:t>
      </w:r>
      <w:r w:rsidRPr="003167FF">
        <w:t xml:space="preserve"> The SEAL shall support deployments in which SEAL services are deployed only within PLMN network</w:t>
      </w:r>
      <w:r w:rsidRPr="003167FF">
        <w:rPr>
          <w:noProof/>
        </w:rPr>
        <w:t>.</w:t>
      </w:r>
    </w:p>
    <w:p w14:paraId="6F4EC972" w14:textId="77777777" w:rsidR="00312C76" w:rsidRPr="003167FF" w:rsidRDefault="00312C76" w:rsidP="00312C76">
      <w:pPr>
        <w:rPr>
          <w:noProof/>
        </w:rPr>
      </w:pPr>
      <w:r w:rsidRPr="003167FF">
        <w:rPr>
          <w:noProof/>
        </w:rPr>
        <w:t>[AR-4.2.2-b]</w:t>
      </w:r>
      <w:r w:rsidRPr="003167FF">
        <w:t xml:space="preserve"> The SEAL shall support deployments in which SEAL services are deployed only outside of PLMN network</w:t>
      </w:r>
      <w:r w:rsidRPr="003167FF">
        <w:rPr>
          <w:noProof/>
        </w:rPr>
        <w:t>.</w:t>
      </w:r>
    </w:p>
    <w:p w14:paraId="3C93026A" w14:textId="77777777" w:rsidR="00312C76" w:rsidRPr="003167FF" w:rsidRDefault="00312C76" w:rsidP="00312C76">
      <w:pPr>
        <w:rPr>
          <w:noProof/>
        </w:rPr>
      </w:pPr>
      <w:r w:rsidRPr="003167FF">
        <w:rPr>
          <w:noProof/>
        </w:rPr>
        <w:t>[AR-4.2.2-c]</w:t>
      </w:r>
      <w:r w:rsidRPr="003167FF">
        <w:t xml:space="preserve"> The SEAL shall support deployments in which </w:t>
      </w:r>
      <w:r w:rsidRPr="003167FF">
        <w:rPr>
          <w:noProof/>
        </w:rPr>
        <w:t>SEAL services are deployed both within and outside the PLMN domain at the same time.</w:t>
      </w:r>
    </w:p>
    <w:bookmarkEnd w:id="27"/>
    <w:p w14:paraId="6ED07AD7" w14:textId="77777777" w:rsidR="00312C76" w:rsidRPr="003167FF" w:rsidRDefault="00312C76" w:rsidP="00312C76">
      <w:pPr>
        <w:rPr>
          <w:noProof/>
        </w:rPr>
      </w:pPr>
      <w:r w:rsidRPr="003167FF">
        <w:rPr>
          <w:noProof/>
        </w:rPr>
        <w:t>[AR-4.2.2-d]</w:t>
      </w:r>
      <w:r w:rsidRPr="003167FF">
        <w:t xml:space="preserve"> The SEAL shall support SEAL capabilities for centralized deployment of vertical applications</w:t>
      </w:r>
      <w:r w:rsidRPr="003167FF">
        <w:rPr>
          <w:noProof/>
        </w:rPr>
        <w:t>.</w:t>
      </w:r>
    </w:p>
    <w:p w14:paraId="4F057E3E" w14:textId="77777777" w:rsidR="00312C76" w:rsidRPr="003167FF" w:rsidRDefault="00312C76" w:rsidP="00312C76">
      <w:pPr>
        <w:rPr>
          <w:noProof/>
        </w:rPr>
      </w:pPr>
      <w:r w:rsidRPr="003167FF">
        <w:rPr>
          <w:noProof/>
        </w:rPr>
        <w:t>[AR-4.2.2-e]</w:t>
      </w:r>
      <w:r w:rsidRPr="003167FF">
        <w:t xml:space="preserve"> The SEAL shall support SEAL capabilities for distributed deployment of vertical applications</w:t>
      </w:r>
      <w:r w:rsidRPr="003167FF">
        <w:rPr>
          <w:noProof/>
        </w:rPr>
        <w:t>.</w:t>
      </w:r>
    </w:p>
    <w:p w14:paraId="20C8FF58" w14:textId="77777777" w:rsidR="00312C76" w:rsidRPr="003167FF" w:rsidRDefault="00312C76" w:rsidP="00312C76">
      <w:pPr>
        <w:pStyle w:val="Heading2"/>
      </w:pPr>
      <w:bookmarkStart w:id="33" w:name="_Toc200926462"/>
      <w:r w:rsidRPr="003167FF">
        <w:lastRenderedPageBreak/>
        <w:t>4.3</w:t>
      </w:r>
      <w:r w:rsidRPr="003167FF">
        <w:tab/>
        <w:t>Location management</w:t>
      </w:r>
      <w:bookmarkEnd w:id="33"/>
    </w:p>
    <w:p w14:paraId="59F89F3F" w14:textId="77777777" w:rsidR="00312C76" w:rsidRPr="003167FF" w:rsidRDefault="00312C76" w:rsidP="00312C76">
      <w:pPr>
        <w:pStyle w:val="Heading3"/>
      </w:pPr>
      <w:bookmarkStart w:id="34" w:name="_Toc200926463"/>
      <w:r w:rsidRPr="003167FF">
        <w:t>4.3.1</w:t>
      </w:r>
      <w:r w:rsidRPr="003167FF">
        <w:tab/>
        <w:t>Description</w:t>
      </w:r>
      <w:bookmarkEnd w:id="34"/>
    </w:p>
    <w:p w14:paraId="32020A48" w14:textId="77777777" w:rsidR="00312C76" w:rsidRPr="003167FF" w:rsidRDefault="00312C76" w:rsidP="00312C76">
      <w:pPr>
        <w:rPr>
          <w:noProof/>
        </w:rPr>
      </w:pPr>
      <w:r w:rsidRPr="003167FF">
        <w:rPr>
          <w:noProof/>
        </w:rPr>
        <w:t>This subclause specifies the requirements for location management service.</w:t>
      </w:r>
    </w:p>
    <w:p w14:paraId="13513032" w14:textId="23988D89" w:rsidR="00312C76" w:rsidRPr="003167FF" w:rsidRDefault="00312C76" w:rsidP="00312C76">
      <w:pPr>
        <w:pStyle w:val="Heading3"/>
      </w:pPr>
      <w:bookmarkStart w:id="35" w:name="_Toc200926464"/>
      <w:r w:rsidRPr="003167FF">
        <w:t>4.3.2</w:t>
      </w:r>
      <w:r w:rsidRPr="003167FF">
        <w:tab/>
      </w:r>
      <w:r w:rsidR="00635651" w:rsidRPr="00635651">
        <w:t>On-network functional model r</w:t>
      </w:r>
      <w:r w:rsidRPr="003167FF">
        <w:t>equirements</w:t>
      </w:r>
      <w:bookmarkEnd w:id="35"/>
    </w:p>
    <w:p w14:paraId="2CB29EF2" w14:textId="77777777" w:rsidR="00312C76" w:rsidRPr="003167FF" w:rsidRDefault="00312C76" w:rsidP="00312C76">
      <w:pPr>
        <w:rPr>
          <w:noProof/>
        </w:rPr>
      </w:pPr>
      <w:r w:rsidRPr="003167FF">
        <w:rPr>
          <w:noProof/>
        </w:rPr>
        <w:t>[AR-4.3.2-a]</w:t>
      </w:r>
      <w:r w:rsidRPr="003167FF">
        <w:t xml:space="preserve"> The SEAL shall enable sharing location data between client and server for vertical applications usage</w:t>
      </w:r>
      <w:r w:rsidRPr="003167FF">
        <w:rPr>
          <w:noProof/>
        </w:rPr>
        <w:t>.</w:t>
      </w:r>
    </w:p>
    <w:p w14:paraId="5B8866E8" w14:textId="77777777" w:rsidR="00312C76" w:rsidRPr="003167FF" w:rsidRDefault="00312C76" w:rsidP="00312C76">
      <w:pPr>
        <w:rPr>
          <w:noProof/>
        </w:rPr>
      </w:pPr>
      <w:r w:rsidRPr="003167FF">
        <w:rPr>
          <w:noProof/>
        </w:rPr>
        <w:t>[AR-4.3.2-b]</w:t>
      </w:r>
      <w:r w:rsidRPr="003167FF">
        <w:t xml:space="preserve"> The SEAL shall support different granularity of location data, as required by the vertical application</w:t>
      </w:r>
      <w:r w:rsidRPr="003167FF">
        <w:rPr>
          <w:noProof/>
        </w:rPr>
        <w:t>.</w:t>
      </w:r>
    </w:p>
    <w:p w14:paraId="1AE0A694" w14:textId="77777777" w:rsidR="00312C76" w:rsidRPr="003167FF" w:rsidRDefault="00312C76" w:rsidP="00312C76">
      <w:pPr>
        <w:rPr>
          <w:noProof/>
        </w:rPr>
      </w:pPr>
      <w:r w:rsidRPr="003167FF">
        <w:rPr>
          <w:noProof/>
        </w:rPr>
        <w:t>[AR-4.3.2-c]</w:t>
      </w:r>
      <w:r w:rsidRPr="003167FF">
        <w:t xml:space="preserve"> The SEAL shall support requests for on-demand location reporting</w:t>
      </w:r>
      <w:r w:rsidRPr="003167FF">
        <w:rPr>
          <w:noProof/>
        </w:rPr>
        <w:t>.</w:t>
      </w:r>
    </w:p>
    <w:p w14:paraId="37633C81" w14:textId="77777777" w:rsidR="00312C76" w:rsidRPr="003167FF" w:rsidRDefault="00312C76" w:rsidP="00312C76">
      <w:pPr>
        <w:rPr>
          <w:noProof/>
        </w:rPr>
      </w:pPr>
      <w:r w:rsidRPr="003167FF">
        <w:rPr>
          <w:noProof/>
        </w:rPr>
        <w:t>[AR-4.3.2-d]</w:t>
      </w:r>
      <w:r w:rsidRPr="003167FF">
        <w:t xml:space="preserve"> The SEAL shall support client location reporting based on triggers</w:t>
      </w:r>
      <w:r w:rsidRPr="003167FF">
        <w:rPr>
          <w:noProof/>
        </w:rPr>
        <w:t>.</w:t>
      </w:r>
    </w:p>
    <w:p w14:paraId="7514F84D" w14:textId="77777777" w:rsidR="00312C76" w:rsidRPr="003167FF" w:rsidRDefault="00312C76" w:rsidP="00312C76">
      <w:pPr>
        <w:rPr>
          <w:noProof/>
        </w:rPr>
      </w:pPr>
      <w:r w:rsidRPr="003167FF">
        <w:rPr>
          <w:noProof/>
        </w:rPr>
        <w:t>[AR-4.3.2-e]</w:t>
      </w:r>
      <w:r w:rsidRPr="003167FF">
        <w:t xml:space="preserve"> The SEAL shall enable vertical applications to receive updates to the location information</w:t>
      </w:r>
      <w:r w:rsidRPr="003167FF">
        <w:rPr>
          <w:noProof/>
        </w:rPr>
        <w:t>.</w:t>
      </w:r>
    </w:p>
    <w:p w14:paraId="4086A134" w14:textId="77777777" w:rsidR="00312C76" w:rsidRPr="003167FF" w:rsidRDefault="00312C76" w:rsidP="00312C76">
      <w:pPr>
        <w:rPr>
          <w:lang w:eastAsia="en-IN"/>
        </w:rPr>
      </w:pPr>
      <w:r w:rsidRPr="003167FF">
        <w:t>[AR-4.3.2-f] The SEAL shall enable sharing the network location information obtained from the 3GPP network systems to the vertical applications.</w:t>
      </w:r>
    </w:p>
    <w:p w14:paraId="07E30BDB" w14:textId="77777777" w:rsidR="00312C76" w:rsidRPr="003167FF" w:rsidRDefault="00312C76" w:rsidP="00312C76">
      <w:pPr>
        <w:rPr>
          <w:lang w:eastAsia="en-IN"/>
        </w:rPr>
      </w:pPr>
      <w:r w:rsidRPr="003167FF">
        <w:t>[AR-4.3.2-g] The SEAL shall provide a mechanism to enable vertical applications to obtain a list of UE(s), and the location information of each UE, in the proximity to a designated/requested location.</w:t>
      </w:r>
    </w:p>
    <w:p w14:paraId="08AC34CF" w14:textId="77777777" w:rsidR="00056E9D" w:rsidRPr="003167FF" w:rsidRDefault="00056E9D" w:rsidP="00056E9D">
      <w:pPr>
        <w:rPr>
          <w:noProof/>
        </w:rPr>
      </w:pPr>
      <w:r>
        <w:rPr>
          <w:noProof/>
        </w:rPr>
        <w:t>[AR-4.3.2-</w:t>
      </w:r>
      <w:r>
        <w:rPr>
          <w:rFonts w:hint="eastAsia"/>
          <w:noProof/>
          <w:lang w:eastAsia="zh-CN"/>
        </w:rPr>
        <w:t>h</w:t>
      </w:r>
      <w:r w:rsidRPr="003167FF">
        <w:rPr>
          <w:noProof/>
        </w:rPr>
        <w:t>]</w:t>
      </w:r>
      <w:r>
        <w:rPr>
          <w:rFonts w:hint="eastAsia"/>
          <w:noProof/>
          <w:lang w:eastAsia="zh-CN"/>
        </w:rPr>
        <w:t xml:space="preserve"> </w:t>
      </w:r>
      <w:r>
        <w:rPr>
          <w:noProof/>
          <w:lang w:eastAsia="zh-CN"/>
        </w:rPr>
        <w:t>The SEAL</w:t>
      </w:r>
      <w:r w:rsidRPr="00CE6CA7">
        <w:rPr>
          <w:noProof/>
          <w:lang w:eastAsia="zh-CN"/>
        </w:rPr>
        <w:t xml:space="preserve"> shall support </w:t>
      </w:r>
      <w:r>
        <w:rPr>
          <w:rFonts w:hint="eastAsia"/>
          <w:noProof/>
          <w:lang w:eastAsia="zh-CN"/>
        </w:rPr>
        <w:t xml:space="preserve">the </w:t>
      </w:r>
      <w:r w:rsidRPr="00CE6CA7">
        <w:rPr>
          <w:noProof/>
          <w:lang w:eastAsia="zh-CN"/>
        </w:rPr>
        <w:t>Geofen</w:t>
      </w:r>
      <w:r>
        <w:rPr>
          <w:noProof/>
          <w:lang w:eastAsia="zh-CN"/>
        </w:rPr>
        <w:t>cing</w:t>
      </w:r>
      <w:r w:rsidRPr="003167FF">
        <w:rPr>
          <w:noProof/>
        </w:rPr>
        <w:t>.</w:t>
      </w:r>
    </w:p>
    <w:p w14:paraId="5172AE5B" w14:textId="77777777" w:rsidR="00056E9D" w:rsidRPr="003167FF" w:rsidRDefault="00056E9D" w:rsidP="00056E9D">
      <w:pPr>
        <w:rPr>
          <w:noProof/>
        </w:rPr>
      </w:pPr>
      <w:r>
        <w:rPr>
          <w:noProof/>
        </w:rPr>
        <w:t>[AR-4.3.2-</w:t>
      </w:r>
      <w:r>
        <w:rPr>
          <w:rFonts w:hint="eastAsia"/>
          <w:noProof/>
          <w:lang w:eastAsia="zh-CN"/>
        </w:rPr>
        <w:t>i</w:t>
      </w:r>
      <w:r w:rsidRPr="003167FF">
        <w:rPr>
          <w:noProof/>
        </w:rPr>
        <w:t>]</w:t>
      </w:r>
      <w:r w:rsidRPr="003167FF">
        <w:t xml:space="preserve"> The SEAL</w:t>
      </w:r>
      <w:r>
        <w:rPr>
          <w:rFonts w:hint="eastAsia"/>
          <w:lang w:eastAsia="zh-CN"/>
        </w:rPr>
        <w:t xml:space="preserve"> shall </w:t>
      </w:r>
      <w:r w:rsidRPr="00CE6CA7">
        <w:rPr>
          <w:lang w:eastAsia="zh-CN"/>
        </w:rPr>
        <w:t xml:space="preserve">support </w:t>
      </w:r>
      <w:r>
        <w:rPr>
          <w:rFonts w:hint="eastAsia"/>
          <w:lang w:eastAsia="zh-CN"/>
        </w:rPr>
        <w:t>the l</w:t>
      </w:r>
      <w:r w:rsidRPr="00CE6CA7">
        <w:rPr>
          <w:lang w:eastAsia="zh-CN"/>
        </w:rPr>
        <w:t xml:space="preserve">ocation history </w:t>
      </w:r>
      <w:r>
        <w:rPr>
          <w:rFonts w:hint="eastAsia"/>
          <w:lang w:eastAsia="zh-CN"/>
        </w:rPr>
        <w:t xml:space="preserve">store and retrieve. </w:t>
      </w:r>
    </w:p>
    <w:p w14:paraId="3797CC00" w14:textId="77777777" w:rsidR="00056E9D" w:rsidRDefault="00056E9D" w:rsidP="00056E9D">
      <w:pPr>
        <w:rPr>
          <w:lang w:eastAsia="zh-CN"/>
        </w:rPr>
      </w:pPr>
      <w:r>
        <w:rPr>
          <w:rFonts w:hint="eastAsia"/>
          <w:noProof/>
          <w:lang w:eastAsia="zh-CN"/>
        </w:rPr>
        <w:t>[</w:t>
      </w: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j</w:t>
      </w:r>
      <w:r>
        <w:rPr>
          <w:noProof/>
        </w:rPr>
        <w:t xml:space="preserve">] </w:t>
      </w:r>
      <w:r>
        <w:rPr>
          <w:noProof/>
          <w:lang w:eastAsia="zh-CN"/>
        </w:rPr>
        <w:t xml:space="preserve">The </w:t>
      </w:r>
      <w:r>
        <w:rPr>
          <w:rFonts w:eastAsia="SimSun"/>
          <w:lang w:eastAsia="zh-CN"/>
        </w:rPr>
        <w:t>SEAL</w:t>
      </w:r>
      <w:r>
        <w:rPr>
          <w:rFonts w:eastAsia="SimSun" w:hint="eastAsia"/>
          <w:lang w:eastAsia="zh-CN"/>
        </w:rPr>
        <w:t xml:space="preserve"> </w:t>
      </w:r>
      <w:r>
        <w:rPr>
          <w:rFonts w:eastAsia="SimSun"/>
          <w:lang w:eastAsia="zh-CN"/>
        </w:rPr>
        <w:t xml:space="preserve">shall </w:t>
      </w:r>
      <w:r>
        <w:rPr>
          <w:rFonts w:eastAsia="SimSun" w:hint="eastAsia"/>
          <w:lang w:eastAsia="zh-CN"/>
        </w:rPr>
        <w:t>support</w:t>
      </w:r>
      <w:r>
        <w:rPr>
          <w:rFonts w:eastAsia="SimSun"/>
          <w:lang w:eastAsia="zh-CN"/>
        </w:rPr>
        <w:t xml:space="preserve"> the UE location </w:t>
      </w:r>
      <w:r>
        <w:rPr>
          <w:rFonts w:eastAsia="SimSun" w:hint="eastAsia"/>
          <w:lang w:eastAsia="zh-CN"/>
        </w:rPr>
        <w:t xml:space="preserve">reporting </w:t>
      </w:r>
      <w:r>
        <w:rPr>
          <w:rFonts w:eastAsia="SimSun"/>
          <w:lang w:eastAsia="zh-CN"/>
        </w:rPr>
        <w:t xml:space="preserve">with </w:t>
      </w:r>
      <w:r w:rsidRPr="00CE6CA7">
        <w:rPr>
          <w:lang w:eastAsia="zh-CN"/>
        </w:rPr>
        <w:t>more information</w:t>
      </w:r>
      <w:r>
        <w:rPr>
          <w:lang w:eastAsia="zh-CN"/>
        </w:rPr>
        <w:t xml:space="preserve"> (</w:t>
      </w:r>
      <w:r>
        <w:t>e.g. velocity)</w:t>
      </w:r>
      <w:r>
        <w:rPr>
          <w:rFonts w:eastAsia="SimSun"/>
          <w:lang w:eastAsia="zh-CN"/>
        </w:rPr>
        <w:t xml:space="preserve"> to the </w:t>
      </w:r>
      <w:bookmarkStart w:id="36" w:name="OLE_LINK500"/>
      <w:bookmarkStart w:id="37" w:name="OLE_LINK501"/>
      <w:r w:rsidRPr="00CE6CA7">
        <w:rPr>
          <w:rFonts w:eastAsia="SimSun"/>
          <w:lang w:eastAsia="zh-CN"/>
        </w:rPr>
        <w:t>vertical application</w:t>
      </w:r>
      <w:bookmarkEnd w:id="36"/>
      <w:bookmarkEnd w:id="37"/>
      <w:r>
        <w:rPr>
          <w:lang w:eastAsia="zh-CN"/>
        </w:rPr>
        <w:t>.</w:t>
      </w:r>
    </w:p>
    <w:p w14:paraId="5579E7E7" w14:textId="77777777" w:rsidR="00056E9D" w:rsidRDefault="00056E9D" w:rsidP="00056E9D">
      <w:pPr>
        <w:rPr>
          <w:rFonts w:eastAsia="SimSun"/>
          <w:lang w:eastAsia="zh-CN"/>
        </w:rPr>
      </w:pP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hint="eastAsia"/>
          <w:noProof/>
          <w:lang w:eastAsia="zh-CN"/>
        </w:rPr>
        <w:t>k</w:t>
      </w:r>
      <w:r>
        <w:rPr>
          <w:noProof/>
        </w:rPr>
        <w:t xml:space="preserve">] </w:t>
      </w:r>
      <w:r>
        <w:rPr>
          <w:noProof/>
          <w:lang w:eastAsia="zh-CN"/>
        </w:rPr>
        <w:t xml:space="preserve">The </w:t>
      </w:r>
      <w:r>
        <w:rPr>
          <w:rFonts w:eastAsia="SimSun"/>
          <w:lang w:eastAsia="zh-CN"/>
        </w:rPr>
        <w:t xml:space="preserve">SEAL shall </w:t>
      </w:r>
      <w:r>
        <w:rPr>
          <w:rFonts w:eastAsia="SimSun" w:hint="eastAsia"/>
          <w:lang w:eastAsia="zh-CN"/>
        </w:rPr>
        <w:t xml:space="preserve">support </w:t>
      </w:r>
      <w:r>
        <w:rPr>
          <w:rFonts w:eastAsia="SimSun"/>
          <w:lang w:eastAsia="zh-CN"/>
        </w:rPr>
        <w:t>the stored</w:t>
      </w:r>
      <w:r>
        <w:rPr>
          <w:rFonts w:eastAsia="SimSun" w:hint="eastAsia"/>
          <w:lang w:eastAsia="zh-CN"/>
        </w:rPr>
        <w:t xml:space="preserve"> </w:t>
      </w:r>
      <w:r>
        <w:rPr>
          <w:rFonts w:eastAsia="SimSun"/>
          <w:lang w:eastAsia="zh-CN"/>
        </w:rPr>
        <w:t xml:space="preserve">UE location information </w:t>
      </w:r>
      <w:r>
        <w:rPr>
          <w:rFonts w:eastAsia="SimSun" w:hint="eastAsia"/>
          <w:lang w:eastAsia="zh-CN"/>
        </w:rPr>
        <w:t>reusing.</w:t>
      </w:r>
    </w:p>
    <w:p w14:paraId="40C262D5" w14:textId="77777777" w:rsidR="00056E9D" w:rsidRDefault="00056E9D" w:rsidP="00056E9D">
      <w:pPr>
        <w:rPr>
          <w:lang w:eastAsia="zh-CN"/>
        </w:rPr>
      </w:pPr>
      <w:r w:rsidDel="002F199A">
        <w:rPr>
          <w:noProof/>
        </w:rPr>
        <w:t xml:space="preserve"> </w:t>
      </w: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l</w:t>
      </w:r>
      <w:r>
        <w:rPr>
          <w:noProof/>
        </w:rPr>
        <w:t xml:space="preserve">] </w:t>
      </w:r>
      <w:r>
        <w:rPr>
          <w:noProof/>
          <w:lang w:eastAsia="zh-CN"/>
        </w:rPr>
        <w:t xml:space="preserve">The </w:t>
      </w:r>
      <w:r>
        <w:rPr>
          <w:rFonts w:eastAsia="SimSun"/>
          <w:lang w:eastAsia="zh-CN"/>
        </w:rPr>
        <w:t xml:space="preserve">SEAL shall </w:t>
      </w:r>
      <w:r>
        <w:rPr>
          <w:rFonts w:hint="eastAsia"/>
          <w:lang w:eastAsia="zh-CN"/>
        </w:rPr>
        <w:t>support</w:t>
      </w:r>
      <w:r>
        <w:rPr>
          <w:lang w:eastAsia="zh-CN"/>
        </w:rPr>
        <w:t xml:space="preserve"> the adaptive location reporting based on the UE moving trend.</w:t>
      </w:r>
    </w:p>
    <w:p w14:paraId="7C565E04" w14:textId="77777777" w:rsidR="00056E9D" w:rsidRDefault="00056E9D" w:rsidP="00056E9D">
      <w:pPr>
        <w:rPr>
          <w:lang w:eastAsia="zh-CN"/>
        </w:rPr>
      </w:pP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m</w:t>
      </w:r>
      <w:r>
        <w:rPr>
          <w:noProof/>
        </w:rPr>
        <w:t xml:space="preserve">] </w:t>
      </w:r>
      <w:r>
        <w:rPr>
          <w:noProof/>
          <w:lang w:eastAsia="zh-CN"/>
        </w:rPr>
        <w:t xml:space="preserve">The </w:t>
      </w:r>
      <w:r>
        <w:rPr>
          <w:rFonts w:eastAsia="SimSun"/>
          <w:lang w:eastAsia="zh-CN"/>
        </w:rPr>
        <w:t xml:space="preserve">SEAL shall enable </w:t>
      </w:r>
      <w:r>
        <w:rPr>
          <w:rFonts w:eastAsia="SimSun"/>
          <w:lang w:val="en-US" w:eastAsia="zh-CN"/>
        </w:rPr>
        <w:t>optimizing the location service operations</w:t>
      </w:r>
      <w:r>
        <w:rPr>
          <w:rFonts w:eastAsia="SimSun"/>
          <w:lang w:eastAsia="zh-CN"/>
        </w:rPr>
        <w:t xml:space="preserve"> </w:t>
      </w:r>
      <w:r>
        <w:rPr>
          <w:rFonts w:eastAsia="SimSun" w:hint="eastAsia"/>
          <w:lang w:eastAsia="zh-CN"/>
        </w:rPr>
        <w:t>when the multiple UEs</w:t>
      </w:r>
      <w:r>
        <w:rPr>
          <w:rFonts w:eastAsia="SimSun"/>
          <w:lang w:eastAsia="zh-CN"/>
        </w:rPr>
        <w:t xml:space="preserve"> are sharing the same location</w:t>
      </w:r>
      <w:r>
        <w:rPr>
          <w:lang w:eastAsia="zh-CN"/>
        </w:rPr>
        <w:t>.</w:t>
      </w:r>
    </w:p>
    <w:p w14:paraId="76DB17E6" w14:textId="77777777" w:rsidR="00635651" w:rsidRPr="003167FF" w:rsidRDefault="00635651" w:rsidP="00635651">
      <w:pPr>
        <w:pStyle w:val="Heading3"/>
      </w:pPr>
      <w:bookmarkStart w:id="38" w:name="_Toc200926465"/>
      <w:r w:rsidRPr="003167FF">
        <w:t>4.3.</w:t>
      </w:r>
      <w:r>
        <w:t>3</w:t>
      </w:r>
      <w:r w:rsidRPr="003167FF">
        <w:tab/>
      </w:r>
      <w:r>
        <w:t>Off</w:t>
      </w:r>
      <w:r w:rsidRPr="003167FF">
        <w:t xml:space="preserve">-network functional model </w:t>
      </w:r>
      <w:r>
        <w:t>r</w:t>
      </w:r>
      <w:r w:rsidRPr="003167FF">
        <w:t>equirements</w:t>
      </w:r>
      <w:bookmarkEnd w:id="38"/>
    </w:p>
    <w:p w14:paraId="4E30D215" w14:textId="77777777" w:rsidR="00635651" w:rsidRPr="003167FF" w:rsidRDefault="00635651" w:rsidP="00635651">
      <w:pPr>
        <w:rPr>
          <w:noProof/>
        </w:rPr>
      </w:pPr>
      <w:r w:rsidRPr="003167FF">
        <w:rPr>
          <w:noProof/>
        </w:rPr>
        <w:t>[AR-4.3.</w:t>
      </w:r>
      <w:r>
        <w:rPr>
          <w:noProof/>
        </w:rPr>
        <w:t>3</w:t>
      </w:r>
      <w:r w:rsidRPr="003167FF">
        <w:rPr>
          <w:noProof/>
        </w:rPr>
        <w:t>-</w:t>
      </w:r>
      <w:r>
        <w:rPr>
          <w:noProof/>
        </w:rPr>
        <w:t>a</w:t>
      </w:r>
      <w:r w:rsidRPr="003167FF">
        <w:rPr>
          <w:noProof/>
        </w:rPr>
        <w:t>]</w:t>
      </w:r>
      <w:r w:rsidRPr="003167FF">
        <w:t xml:space="preserve"> The SEAL shall support on-demand location reporting</w:t>
      </w:r>
      <w:r>
        <w:t xml:space="preserve"> and e</w:t>
      </w:r>
      <w:r w:rsidRPr="003167FF">
        <w:t>vent-triggered location reporting</w:t>
      </w:r>
      <w:r>
        <w:t xml:space="preserve"> </w:t>
      </w:r>
      <w:r w:rsidRPr="003167FF">
        <w:t>within PC5 communication</w:t>
      </w:r>
      <w:r w:rsidRPr="003167FF">
        <w:rPr>
          <w:noProof/>
        </w:rPr>
        <w:t>.</w:t>
      </w:r>
    </w:p>
    <w:p w14:paraId="2C4A7A5F" w14:textId="77777777" w:rsidR="00312C76" w:rsidRPr="003167FF" w:rsidRDefault="00312C76" w:rsidP="00312C76">
      <w:pPr>
        <w:pStyle w:val="Heading2"/>
      </w:pPr>
      <w:bookmarkStart w:id="39" w:name="_Toc200926466"/>
      <w:r w:rsidRPr="003167FF">
        <w:t>4.4</w:t>
      </w:r>
      <w:r w:rsidRPr="003167FF">
        <w:tab/>
        <w:t>Group management</w:t>
      </w:r>
      <w:bookmarkEnd w:id="39"/>
    </w:p>
    <w:p w14:paraId="40454FA0" w14:textId="77777777" w:rsidR="00312C76" w:rsidRPr="003167FF" w:rsidRDefault="00312C76" w:rsidP="00312C76">
      <w:pPr>
        <w:pStyle w:val="Heading3"/>
      </w:pPr>
      <w:bookmarkStart w:id="40" w:name="_Toc200926467"/>
      <w:r w:rsidRPr="003167FF">
        <w:t>4.4.1</w:t>
      </w:r>
      <w:r w:rsidRPr="003167FF">
        <w:tab/>
        <w:t>Description</w:t>
      </w:r>
      <w:bookmarkEnd w:id="40"/>
    </w:p>
    <w:p w14:paraId="3E0C810C" w14:textId="77777777" w:rsidR="00312C76" w:rsidRPr="003167FF" w:rsidRDefault="00312C76" w:rsidP="00312C76">
      <w:pPr>
        <w:rPr>
          <w:noProof/>
        </w:rPr>
      </w:pPr>
      <w:r w:rsidRPr="003167FF">
        <w:rPr>
          <w:noProof/>
        </w:rPr>
        <w:t>This subclause specifies the requirements for group management service.</w:t>
      </w:r>
    </w:p>
    <w:p w14:paraId="00BF6DA0" w14:textId="77777777" w:rsidR="00312C76" w:rsidRPr="003167FF" w:rsidRDefault="00312C76" w:rsidP="00312C76">
      <w:pPr>
        <w:pStyle w:val="Heading3"/>
      </w:pPr>
      <w:bookmarkStart w:id="41" w:name="_Toc200926468"/>
      <w:r w:rsidRPr="003167FF">
        <w:t>4.4.2</w:t>
      </w:r>
      <w:r w:rsidRPr="003167FF">
        <w:tab/>
        <w:t>Requirements</w:t>
      </w:r>
      <w:bookmarkEnd w:id="41"/>
    </w:p>
    <w:p w14:paraId="4ADD3272" w14:textId="77777777" w:rsidR="00312C76" w:rsidRPr="003167FF" w:rsidRDefault="00312C76" w:rsidP="00312C76">
      <w:pPr>
        <w:rPr>
          <w:noProof/>
        </w:rPr>
      </w:pPr>
      <w:r w:rsidRPr="003167FF">
        <w:rPr>
          <w:noProof/>
        </w:rPr>
        <w:t>[AR-4.4.2-a]</w:t>
      </w:r>
      <w:r w:rsidRPr="003167FF">
        <w:t xml:space="preserve"> The SEAL shall enable group management operations (e.g. CRUDN) by the authorized users or VAL server</w:t>
      </w:r>
      <w:r w:rsidRPr="003167FF">
        <w:rPr>
          <w:noProof/>
        </w:rPr>
        <w:t>.</w:t>
      </w:r>
    </w:p>
    <w:p w14:paraId="22E51669" w14:textId="77777777" w:rsidR="00312C76" w:rsidRPr="003167FF" w:rsidRDefault="00312C76" w:rsidP="00312C76">
      <w:pPr>
        <w:rPr>
          <w:noProof/>
        </w:rPr>
      </w:pPr>
      <w:r w:rsidRPr="003167FF">
        <w:rPr>
          <w:noProof/>
        </w:rPr>
        <w:t>[AR-4.4.2-b]</w:t>
      </w:r>
      <w:r w:rsidRPr="003167FF">
        <w:t xml:space="preserve"> The SEAL shall enable creation of group to be used by one or more vertical applications within the same VAL system</w:t>
      </w:r>
      <w:r w:rsidRPr="003167FF">
        <w:rPr>
          <w:noProof/>
        </w:rPr>
        <w:t>.</w:t>
      </w:r>
    </w:p>
    <w:p w14:paraId="499974AA" w14:textId="77777777" w:rsidR="00312C76" w:rsidRPr="003167FF" w:rsidRDefault="00312C76" w:rsidP="00312C76">
      <w:pPr>
        <w:rPr>
          <w:noProof/>
        </w:rPr>
      </w:pPr>
      <w:r w:rsidRPr="003167FF">
        <w:rPr>
          <w:noProof/>
        </w:rPr>
        <w:t>[AR-4.4.2-c]</w:t>
      </w:r>
      <w:r w:rsidRPr="003167FF">
        <w:t xml:space="preserve"> The SEAL shall enable two or more groups to be merged (temporarily or permanently) into a single group by the authorized users or VAL server wherein all the group members of the constituent groups are designated as members of the merged group.</w:t>
      </w:r>
    </w:p>
    <w:p w14:paraId="1F1D7247" w14:textId="77777777" w:rsidR="00312C76" w:rsidRPr="003167FF" w:rsidRDefault="00312C76" w:rsidP="00312C76">
      <w:pPr>
        <w:pStyle w:val="Heading2"/>
      </w:pPr>
      <w:bookmarkStart w:id="42" w:name="_Toc200926469"/>
      <w:r w:rsidRPr="003167FF">
        <w:lastRenderedPageBreak/>
        <w:t>4.5</w:t>
      </w:r>
      <w:r w:rsidRPr="003167FF">
        <w:tab/>
        <w:t>Configuration management</w:t>
      </w:r>
      <w:bookmarkEnd w:id="42"/>
    </w:p>
    <w:p w14:paraId="47B5E370" w14:textId="77777777" w:rsidR="00312C76" w:rsidRPr="003167FF" w:rsidRDefault="00312C76" w:rsidP="00312C76">
      <w:pPr>
        <w:pStyle w:val="Heading3"/>
      </w:pPr>
      <w:bookmarkStart w:id="43" w:name="_Toc200926470"/>
      <w:r w:rsidRPr="003167FF">
        <w:t>4.5.1</w:t>
      </w:r>
      <w:r w:rsidRPr="003167FF">
        <w:tab/>
        <w:t>Description</w:t>
      </w:r>
      <w:bookmarkEnd w:id="43"/>
    </w:p>
    <w:p w14:paraId="27E30AC4" w14:textId="77777777" w:rsidR="00312C76" w:rsidRPr="003167FF" w:rsidRDefault="00312C76" w:rsidP="00312C76">
      <w:pPr>
        <w:rPr>
          <w:noProof/>
        </w:rPr>
      </w:pPr>
      <w:r w:rsidRPr="003167FF">
        <w:rPr>
          <w:noProof/>
        </w:rPr>
        <w:t>This subclause specifies the requirements for configuration management service.</w:t>
      </w:r>
    </w:p>
    <w:p w14:paraId="4C20DB31" w14:textId="77777777" w:rsidR="00312C76" w:rsidRPr="003167FF" w:rsidRDefault="00312C76" w:rsidP="00312C76">
      <w:pPr>
        <w:pStyle w:val="Heading3"/>
      </w:pPr>
      <w:bookmarkStart w:id="44" w:name="_Toc200926471"/>
      <w:r w:rsidRPr="003167FF">
        <w:t>4.5.2</w:t>
      </w:r>
      <w:r w:rsidRPr="003167FF">
        <w:tab/>
        <w:t>Requirements</w:t>
      </w:r>
      <w:bookmarkEnd w:id="44"/>
    </w:p>
    <w:p w14:paraId="2385C669" w14:textId="77777777" w:rsidR="00312C76" w:rsidRPr="003167FF" w:rsidRDefault="00312C76" w:rsidP="00312C76">
      <w:pPr>
        <w:rPr>
          <w:noProof/>
        </w:rPr>
      </w:pPr>
      <w:r w:rsidRPr="003167FF">
        <w:rPr>
          <w:noProof/>
        </w:rPr>
        <w:t>[AR-4.5.2-a]</w:t>
      </w:r>
      <w:r w:rsidRPr="003167FF">
        <w:t xml:space="preserve"> The SEAL shall enable configuring service specific configuration data applicable to vertical applications</w:t>
      </w:r>
      <w:r w:rsidRPr="003167FF">
        <w:rPr>
          <w:noProof/>
        </w:rPr>
        <w:t>.</w:t>
      </w:r>
    </w:p>
    <w:p w14:paraId="5E197B4A" w14:textId="77777777" w:rsidR="00312C76" w:rsidRPr="003167FF" w:rsidRDefault="00312C76" w:rsidP="00312C76">
      <w:pPr>
        <w:rPr>
          <w:noProof/>
        </w:rPr>
      </w:pPr>
      <w:r w:rsidRPr="003167FF">
        <w:rPr>
          <w:noProof/>
        </w:rPr>
        <w:t>[AR-4.5.2-b]</w:t>
      </w:r>
      <w:r w:rsidRPr="003167FF">
        <w:t xml:space="preserve"> The SEAL shall support configuring data applicable to different vertical applications</w:t>
      </w:r>
      <w:r w:rsidRPr="003167FF">
        <w:rPr>
          <w:noProof/>
        </w:rPr>
        <w:t>.</w:t>
      </w:r>
    </w:p>
    <w:p w14:paraId="129BBB39" w14:textId="77777777" w:rsidR="00312C76" w:rsidRPr="003167FF" w:rsidRDefault="00312C76" w:rsidP="00312C76">
      <w:pPr>
        <w:pStyle w:val="Heading2"/>
      </w:pPr>
      <w:bookmarkStart w:id="45" w:name="_Toc200926472"/>
      <w:r w:rsidRPr="003167FF">
        <w:t>4.6</w:t>
      </w:r>
      <w:r w:rsidRPr="003167FF">
        <w:tab/>
        <w:t>Key management</w:t>
      </w:r>
      <w:bookmarkEnd w:id="45"/>
    </w:p>
    <w:p w14:paraId="7B6A3E6A" w14:textId="77777777" w:rsidR="00312C76" w:rsidRPr="003167FF" w:rsidRDefault="00312C76" w:rsidP="00312C76">
      <w:pPr>
        <w:pStyle w:val="Heading3"/>
      </w:pPr>
      <w:bookmarkStart w:id="46" w:name="_Toc200926473"/>
      <w:r w:rsidRPr="003167FF">
        <w:t>4.6.1</w:t>
      </w:r>
      <w:r w:rsidRPr="003167FF">
        <w:tab/>
        <w:t>Description</w:t>
      </w:r>
      <w:bookmarkEnd w:id="46"/>
    </w:p>
    <w:p w14:paraId="35E95801" w14:textId="77777777" w:rsidR="00312C76" w:rsidRPr="003167FF" w:rsidRDefault="00312C76" w:rsidP="00312C76">
      <w:pPr>
        <w:rPr>
          <w:noProof/>
        </w:rPr>
      </w:pPr>
      <w:r w:rsidRPr="003167FF">
        <w:rPr>
          <w:noProof/>
        </w:rPr>
        <w:t>This subclause specifies the requirements for key management service.</w:t>
      </w:r>
    </w:p>
    <w:p w14:paraId="53E1DCA1" w14:textId="77777777" w:rsidR="00312C76" w:rsidRPr="003167FF" w:rsidRDefault="00312C76" w:rsidP="00312C76">
      <w:pPr>
        <w:pStyle w:val="Heading3"/>
      </w:pPr>
      <w:bookmarkStart w:id="47" w:name="_Toc200926474"/>
      <w:r w:rsidRPr="003167FF">
        <w:t>4.6.2</w:t>
      </w:r>
      <w:r w:rsidRPr="003167FF">
        <w:tab/>
        <w:t>Requirements</w:t>
      </w:r>
      <w:bookmarkEnd w:id="47"/>
    </w:p>
    <w:p w14:paraId="1AD9E428" w14:textId="77777777" w:rsidR="00312C76" w:rsidRPr="003167FF" w:rsidRDefault="00312C76" w:rsidP="00312C76">
      <w:pPr>
        <w:rPr>
          <w:noProof/>
        </w:rPr>
      </w:pPr>
      <w:r w:rsidRPr="003167FF">
        <w:rPr>
          <w:noProof/>
        </w:rPr>
        <w:t>[AR-4.6.2-a]</w:t>
      </w:r>
      <w:r w:rsidRPr="003167FF">
        <w:t xml:space="preserve"> The SEAL shall support secure distribution of security related information (e.g. encryption keys)</w:t>
      </w:r>
      <w:r w:rsidRPr="003167FF">
        <w:rPr>
          <w:noProof/>
        </w:rPr>
        <w:t>.</w:t>
      </w:r>
    </w:p>
    <w:p w14:paraId="341299F0" w14:textId="77777777" w:rsidR="00312C76" w:rsidRPr="003167FF" w:rsidRDefault="00312C76" w:rsidP="00312C76">
      <w:pPr>
        <w:rPr>
          <w:noProof/>
        </w:rPr>
      </w:pPr>
      <w:r w:rsidRPr="003167FF">
        <w:rPr>
          <w:noProof/>
        </w:rPr>
        <w:t>[AR-4.6.2-b]</w:t>
      </w:r>
      <w:r w:rsidRPr="003167FF">
        <w:t xml:space="preserve"> The SEAL shall support all communications in SEAL ecosystem to be secured</w:t>
      </w:r>
      <w:r w:rsidRPr="003167FF">
        <w:rPr>
          <w:noProof/>
        </w:rPr>
        <w:t>.</w:t>
      </w:r>
    </w:p>
    <w:p w14:paraId="48A869FF" w14:textId="77777777" w:rsidR="00312C76" w:rsidRPr="003167FF" w:rsidRDefault="00312C76" w:rsidP="00312C76">
      <w:pPr>
        <w:pStyle w:val="Heading2"/>
      </w:pPr>
      <w:bookmarkStart w:id="48" w:name="_Toc200926475"/>
      <w:r w:rsidRPr="003167FF">
        <w:t>4.7</w:t>
      </w:r>
      <w:r w:rsidRPr="003167FF">
        <w:tab/>
        <w:t>Identity management</w:t>
      </w:r>
      <w:bookmarkEnd w:id="48"/>
    </w:p>
    <w:p w14:paraId="7FF7455B" w14:textId="77777777" w:rsidR="00312C76" w:rsidRPr="003167FF" w:rsidRDefault="00312C76" w:rsidP="00312C76">
      <w:pPr>
        <w:pStyle w:val="Heading3"/>
      </w:pPr>
      <w:bookmarkStart w:id="49" w:name="_Toc200926476"/>
      <w:r w:rsidRPr="003167FF">
        <w:t>4.7.1</w:t>
      </w:r>
      <w:r w:rsidRPr="003167FF">
        <w:tab/>
        <w:t>Description</w:t>
      </w:r>
      <w:bookmarkEnd w:id="49"/>
    </w:p>
    <w:p w14:paraId="4C2CBF93" w14:textId="77777777" w:rsidR="00312C76" w:rsidRPr="003167FF" w:rsidRDefault="00312C76" w:rsidP="00312C76">
      <w:pPr>
        <w:rPr>
          <w:noProof/>
        </w:rPr>
      </w:pPr>
      <w:r w:rsidRPr="003167FF">
        <w:rPr>
          <w:noProof/>
        </w:rPr>
        <w:t>This subclause specifies the requirements for identity management service.</w:t>
      </w:r>
    </w:p>
    <w:p w14:paraId="6BBE4CA2" w14:textId="77777777" w:rsidR="00312C76" w:rsidRPr="003167FF" w:rsidRDefault="00312C76" w:rsidP="00312C76">
      <w:pPr>
        <w:pStyle w:val="Heading3"/>
      </w:pPr>
      <w:bookmarkStart w:id="50" w:name="_Toc200926477"/>
      <w:r w:rsidRPr="003167FF">
        <w:t>4.7.2</w:t>
      </w:r>
      <w:r w:rsidRPr="003167FF">
        <w:tab/>
        <w:t>Requirements</w:t>
      </w:r>
      <w:bookmarkEnd w:id="50"/>
    </w:p>
    <w:p w14:paraId="7E8EC1B5" w14:textId="77777777" w:rsidR="00312C76" w:rsidRPr="003167FF" w:rsidRDefault="00312C76" w:rsidP="00312C76">
      <w:pPr>
        <w:rPr>
          <w:noProof/>
        </w:rPr>
      </w:pPr>
      <w:r w:rsidRPr="003167FF">
        <w:rPr>
          <w:noProof/>
        </w:rPr>
        <w:t>[AR-4.7.2-a]</w:t>
      </w:r>
      <w:r w:rsidRPr="003167FF">
        <w:t xml:space="preserve"> The SEAL shall enable the access to SEAL services from the vertical application layer entities to be authorized</w:t>
      </w:r>
      <w:r w:rsidRPr="003167FF">
        <w:rPr>
          <w:noProof/>
        </w:rPr>
        <w:t>.</w:t>
      </w:r>
    </w:p>
    <w:p w14:paraId="2EB7D757" w14:textId="77777777" w:rsidR="00312C76" w:rsidRPr="003167FF" w:rsidRDefault="00312C76" w:rsidP="00312C76">
      <w:pPr>
        <w:pStyle w:val="Heading2"/>
      </w:pPr>
      <w:bookmarkStart w:id="51" w:name="_Toc200926478"/>
      <w:bookmarkStart w:id="52" w:name="_Toc453260067"/>
      <w:bookmarkStart w:id="53" w:name="_Toc453260954"/>
      <w:bookmarkStart w:id="54" w:name="_Toc453279691"/>
      <w:bookmarkStart w:id="55" w:name="_Toc460615915"/>
      <w:bookmarkStart w:id="56" w:name="_Toc460616776"/>
      <w:bookmarkStart w:id="57" w:name="_Toc534374151"/>
      <w:bookmarkStart w:id="58" w:name="_Toc526019524"/>
      <w:bookmarkStart w:id="59" w:name="_Toc478400629"/>
      <w:r w:rsidRPr="003167FF">
        <w:t>4.8</w:t>
      </w:r>
      <w:r w:rsidRPr="003167FF">
        <w:tab/>
        <w:t>Network resource management</w:t>
      </w:r>
      <w:bookmarkEnd w:id="51"/>
    </w:p>
    <w:p w14:paraId="5DCCE44B" w14:textId="77777777" w:rsidR="00312C76" w:rsidRPr="003167FF" w:rsidRDefault="00312C76" w:rsidP="00312C76">
      <w:pPr>
        <w:pStyle w:val="Heading3"/>
      </w:pPr>
      <w:bookmarkStart w:id="60" w:name="_Toc200926479"/>
      <w:r w:rsidRPr="003167FF">
        <w:t>4.8.1</w:t>
      </w:r>
      <w:r w:rsidRPr="003167FF">
        <w:tab/>
        <w:t>Description</w:t>
      </w:r>
      <w:bookmarkEnd w:id="60"/>
    </w:p>
    <w:p w14:paraId="185EFA39" w14:textId="77777777" w:rsidR="00312C76" w:rsidRPr="003167FF" w:rsidRDefault="00312C76" w:rsidP="00312C76">
      <w:pPr>
        <w:rPr>
          <w:noProof/>
        </w:rPr>
      </w:pPr>
      <w:r w:rsidRPr="003167FF">
        <w:rPr>
          <w:noProof/>
        </w:rPr>
        <w:t>This subclause specifies the requirements for network resource management service.</w:t>
      </w:r>
    </w:p>
    <w:p w14:paraId="0EB2228B" w14:textId="77777777" w:rsidR="00312C76" w:rsidRPr="003167FF" w:rsidRDefault="00312C76" w:rsidP="00312C76">
      <w:pPr>
        <w:pStyle w:val="Heading3"/>
      </w:pPr>
      <w:bookmarkStart w:id="61" w:name="_Toc200926480"/>
      <w:r w:rsidRPr="003167FF">
        <w:t>4.8.2</w:t>
      </w:r>
      <w:r w:rsidRPr="003167FF">
        <w:tab/>
        <w:t>Requirements</w:t>
      </w:r>
      <w:bookmarkEnd w:id="61"/>
    </w:p>
    <w:p w14:paraId="62E3ED0F" w14:textId="77777777" w:rsidR="00312C76" w:rsidRPr="003167FF" w:rsidRDefault="00312C76" w:rsidP="00312C76">
      <w:pPr>
        <w:rPr>
          <w:noProof/>
        </w:rPr>
      </w:pPr>
      <w:r w:rsidRPr="003167FF">
        <w:rPr>
          <w:noProof/>
        </w:rPr>
        <w:t>[AR-4.8.2-a]</w:t>
      </w:r>
      <w:r w:rsidRPr="003167FF">
        <w:t xml:space="preserve"> The SEAL shall enable support for unicast bearer establishment and modification to support service KPIs for VAL communications</w:t>
      </w:r>
      <w:r w:rsidRPr="003167FF">
        <w:rPr>
          <w:noProof/>
        </w:rPr>
        <w:t>.</w:t>
      </w:r>
    </w:p>
    <w:p w14:paraId="5D0A4BFD" w14:textId="77777777" w:rsidR="00312C76" w:rsidRPr="003167FF" w:rsidRDefault="00312C76" w:rsidP="00312C76">
      <w:pPr>
        <w:rPr>
          <w:noProof/>
        </w:rPr>
      </w:pPr>
      <w:r w:rsidRPr="003167FF">
        <w:rPr>
          <w:noProof/>
        </w:rPr>
        <w:t>[AR-4.8.2-b]</w:t>
      </w:r>
      <w:r w:rsidRPr="003167FF">
        <w:t xml:space="preserve"> The SEAL shall enable support for multicast bearer establishment and modification to support service KPIs for VAL communications</w:t>
      </w:r>
      <w:r w:rsidRPr="003167FF">
        <w:rPr>
          <w:noProof/>
        </w:rPr>
        <w:t>.</w:t>
      </w:r>
    </w:p>
    <w:p w14:paraId="6F120631" w14:textId="77777777" w:rsidR="00312C76" w:rsidRPr="003167FF" w:rsidRDefault="00312C76" w:rsidP="00312C76">
      <w:pPr>
        <w:rPr>
          <w:noProof/>
        </w:rPr>
      </w:pPr>
      <w:r w:rsidRPr="003167FF">
        <w:rPr>
          <w:noProof/>
        </w:rPr>
        <w:t>[AR-4.8.2-c]</w:t>
      </w:r>
      <w:r w:rsidRPr="003167FF">
        <w:t xml:space="preserve"> The SEAL shall support announcement of multicast bearers to the UEs</w:t>
      </w:r>
      <w:r w:rsidRPr="003167FF">
        <w:rPr>
          <w:noProof/>
        </w:rPr>
        <w:t>.</w:t>
      </w:r>
    </w:p>
    <w:p w14:paraId="21848B7A" w14:textId="77777777" w:rsidR="00312C76" w:rsidRPr="003167FF" w:rsidRDefault="00312C76" w:rsidP="00312C76">
      <w:pPr>
        <w:rPr>
          <w:noProof/>
        </w:rPr>
      </w:pPr>
      <w:r w:rsidRPr="003167FF">
        <w:rPr>
          <w:noProof/>
        </w:rPr>
        <w:t>[AR-4.8.2-d]</w:t>
      </w:r>
      <w:r w:rsidRPr="003167FF">
        <w:t xml:space="preserve"> The SEAL shall support switching of bearers between unicast and multicast</w:t>
      </w:r>
      <w:r w:rsidRPr="003167FF">
        <w:rPr>
          <w:noProof/>
        </w:rPr>
        <w:t>.</w:t>
      </w:r>
    </w:p>
    <w:p w14:paraId="6EDF4A6D" w14:textId="77777777" w:rsidR="0035114F" w:rsidRPr="003167FF" w:rsidRDefault="00312C76" w:rsidP="0035114F">
      <w:pPr>
        <w:rPr>
          <w:noProof/>
        </w:rPr>
      </w:pPr>
      <w:r w:rsidRPr="003167FF">
        <w:rPr>
          <w:noProof/>
        </w:rPr>
        <w:t>[AR-4.8.2-e]</w:t>
      </w:r>
      <w:r w:rsidRPr="003167FF">
        <w:t xml:space="preserve"> The SEAL shall support multicast bearer quality detection</w:t>
      </w:r>
      <w:r w:rsidRPr="003167FF">
        <w:rPr>
          <w:noProof/>
        </w:rPr>
        <w:t>.</w:t>
      </w:r>
    </w:p>
    <w:p w14:paraId="07372419" w14:textId="77777777" w:rsidR="0035114F" w:rsidRPr="003167FF" w:rsidRDefault="0035114F" w:rsidP="0035114F">
      <w:pPr>
        <w:rPr>
          <w:noProof/>
        </w:rPr>
      </w:pPr>
      <w:r w:rsidRPr="003167FF">
        <w:rPr>
          <w:noProof/>
        </w:rPr>
        <w:lastRenderedPageBreak/>
        <w:t>[AR-4.8.2-f]</w:t>
      </w:r>
      <w:r w:rsidRPr="003167FF">
        <w:t xml:space="preserve"> The SEAL shall enable support for unicast </w:t>
      </w:r>
      <w:r w:rsidRPr="003167FF">
        <w:rPr>
          <w:lang w:eastAsia="zh-CN"/>
        </w:rPr>
        <w:t>PDU session</w:t>
      </w:r>
      <w:r w:rsidRPr="003167FF">
        <w:t xml:space="preserve"> establishment and modification to support service KPIs for VAL communications</w:t>
      </w:r>
      <w:r w:rsidRPr="003167FF">
        <w:rPr>
          <w:noProof/>
        </w:rPr>
        <w:t>.</w:t>
      </w:r>
    </w:p>
    <w:p w14:paraId="69708728" w14:textId="77777777" w:rsidR="0035114F" w:rsidRPr="003167FF" w:rsidRDefault="0035114F" w:rsidP="0035114F">
      <w:pPr>
        <w:rPr>
          <w:noProof/>
        </w:rPr>
      </w:pPr>
      <w:r w:rsidRPr="003167FF">
        <w:rPr>
          <w:noProof/>
        </w:rPr>
        <w:t>[AR-4.8.2-g]</w:t>
      </w:r>
      <w:r w:rsidRPr="003167FF">
        <w:t xml:space="preserve"> The SEAL shall enable support for </w:t>
      </w:r>
      <w:r w:rsidRPr="003167FF">
        <w:rPr>
          <w:lang w:eastAsia="zh-CN"/>
        </w:rPr>
        <w:t>MBS session (multicast or broadcast type)</w:t>
      </w:r>
      <w:r w:rsidRPr="003167FF">
        <w:t xml:space="preserve"> establishment and modification to support service KPIs for VAL communications</w:t>
      </w:r>
      <w:r w:rsidRPr="003167FF">
        <w:rPr>
          <w:noProof/>
        </w:rPr>
        <w:t>.</w:t>
      </w:r>
    </w:p>
    <w:p w14:paraId="1CFDEC97" w14:textId="77777777" w:rsidR="0035114F" w:rsidRPr="003167FF" w:rsidRDefault="0035114F" w:rsidP="0035114F">
      <w:pPr>
        <w:rPr>
          <w:noProof/>
        </w:rPr>
      </w:pPr>
      <w:r w:rsidRPr="003167FF">
        <w:rPr>
          <w:noProof/>
        </w:rPr>
        <w:t>[AR-4.8.2-h]</w:t>
      </w:r>
      <w:r w:rsidRPr="003167FF">
        <w:t xml:space="preserve"> The SEAL shall support announcement of MBS session </w:t>
      </w:r>
      <w:r w:rsidRPr="003167FF">
        <w:rPr>
          <w:lang w:eastAsia="zh-CN"/>
        </w:rPr>
        <w:t>(multicast or broadcast type)</w:t>
      </w:r>
      <w:r w:rsidRPr="003167FF">
        <w:t xml:space="preserve"> to the UEs</w:t>
      </w:r>
      <w:r w:rsidRPr="003167FF">
        <w:rPr>
          <w:noProof/>
        </w:rPr>
        <w:t>.</w:t>
      </w:r>
    </w:p>
    <w:p w14:paraId="546A1547" w14:textId="77777777" w:rsidR="0035114F" w:rsidRPr="003167FF" w:rsidRDefault="0035114F" w:rsidP="0035114F">
      <w:pPr>
        <w:rPr>
          <w:noProof/>
        </w:rPr>
      </w:pPr>
      <w:r w:rsidRPr="003167FF">
        <w:rPr>
          <w:noProof/>
        </w:rPr>
        <w:t>[AR-4.8.2-i]</w:t>
      </w:r>
      <w:r w:rsidRPr="003167FF">
        <w:t xml:space="preserve"> The SEAL shall support switching of between unicast PDU session and </w:t>
      </w:r>
      <w:r w:rsidRPr="003167FF">
        <w:rPr>
          <w:lang w:eastAsia="zh-CN"/>
        </w:rPr>
        <w:t>MBS session (multicast or broadcast type)</w:t>
      </w:r>
      <w:r w:rsidRPr="003167FF">
        <w:rPr>
          <w:noProof/>
        </w:rPr>
        <w:t>.</w:t>
      </w:r>
    </w:p>
    <w:p w14:paraId="74E77C97" w14:textId="2D488E14" w:rsidR="00312C76" w:rsidRPr="003167FF" w:rsidRDefault="0035114F" w:rsidP="00312C76">
      <w:pPr>
        <w:rPr>
          <w:noProof/>
        </w:rPr>
      </w:pPr>
      <w:r w:rsidRPr="003167FF">
        <w:rPr>
          <w:noProof/>
        </w:rPr>
        <w:t>[AR-4.8.2-j]</w:t>
      </w:r>
      <w:r w:rsidRPr="003167FF">
        <w:t xml:space="preserve"> The SEAL shall support MBS session </w:t>
      </w:r>
      <w:r w:rsidRPr="003167FF">
        <w:rPr>
          <w:lang w:eastAsia="zh-CN"/>
        </w:rPr>
        <w:t>(multicast or broadcast type)</w:t>
      </w:r>
      <w:r w:rsidRPr="003167FF">
        <w:t xml:space="preserve"> quality detection</w:t>
      </w:r>
      <w:r w:rsidRPr="003167FF">
        <w:rPr>
          <w:noProof/>
        </w:rPr>
        <w:t>.</w:t>
      </w:r>
    </w:p>
    <w:p w14:paraId="6FA3B2AD" w14:textId="77777777" w:rsidR="00312C76" w:rsidRPr="003167FF" w:rsidRDefault="00312C76" w:rsidP="00312C76">
      <w:pPr>
        <w:pStyle w:val="Heading1"/>
      </w:pPr>
      <w:bookmarkStart w:id="62" w:name="_Toc200926481"/>
      <w:r w:rsidRPr="003167FF">
        <w:t>5</w:t>
      </w:r>
      <w:r w:rsidRPr="003167FF">
        <w:tab/>
        <w:t>Involved business relationships</w:t>
      </w:r>
      <w:bookmarkEnd w:id="52"/>
      <w:bookmarkEnd w:id="53"/>
      <w:bookmarkEnd w:id="54"/>
      <w:bookmarkEnd w:id="55"/>
      <w:bookmarkEnd w:id="56"/>
      <w:bookmarkEnd w:id="57"/>
      <w:bookmarkEnd w:id="62"/>
    </w:p>
    <w:p w14:paraId="011BE9BA" w14:textId="77777777" w:rsidR="002771C0" w:rsidRPr="003167FF" w:rsidRDefault="002771C0" w:rsidP="002771C0">
      <w:pPr>
        <w:pStyle w:val="Heading2"/>
      </w:pPr>
      <w:bookmarkStart w:id="63" w:name="_Toc200926482"/>
      <w:r>
        <w:rPr>
          <w:rFonts w:hint="eastAsia"/>
          <w:lang w:eastAsia="ja-JP"/>
        </w:rPr>
        <w:t>5</w:t>
      </w:r>
      <w:r w:rsidRPr="003167FF">
        <w:t>.1</w:t>
      </w:r>
      <w:r w:rsidRPr="003167FF">
        <w:tab/>
        <w:t xml:space="preserve">Business relationships for </w:t>
      </w:r>
      <w:r w:rsidRPr="003167FF">
        <w:rPr>
          <w:lang w:eastAsia="zh-CN"/>
        </w:rPr>
        <w:t>VAL services</w:t>
      </w:r>
      <w:bookmarkEnd w:id="63"/>
    </w:p>
    <w:p w14:paraId="760A8092" w14:textId="1136C755" w:rsidR="00312C76" w:rsidRPr="003167FF" w:rsidRDefault="00312C76" w:rsidP="00312C76">
      <w:r w:rsidRPr="003167FF">
        <w:t>Figure 5</w:t>
      </w:r>
      <w:r w:rsidR="002771C0">
        <w:t>.1</w:t>
      </w:r>
      <w:r w:rsidRPr="003167FF">
        <w:t xml:space="preserve">-1 shows the business relationships that exist and that are needed to support a single </w:t>
      </w:r>
      <w:r w:rsidRPr="003167FF">
        <w:rPr>
          <w:lang w:eastAsia="zh-CN"/>
        </w:rPr>
        <w:t>VAL user</w:t>
      </w:r>
      <w:r w:rsidRPr="003167FF">
        <w:t xml:space="preserve">. </w:t>
      </w:r>
    </w:p>
    <w:p w14:paraId="0BF34645" w14:textId="77777777" w:rsidR="00312C76" w:rsidRPr="003167FF" w:rsidRDefault="00312C76" w:rsidP="00312C76">
      <w:pPr>
        <w:pStyle w:val="TH"/>
      </w:pPr>
    </w:p>
    <w:p w14:paraId="0EDB87D5" w14:textId="77777777" w:rsidR="00312C76" w:rsidRPr="003167FF" w:rsidRDefault="00312C76" w:rsidP="00312C76">
      <w:pPr>
        <w:pStyle w:val="TH"/>
      </w:pPr>
      <w:r w:rsidRPr="003167FF">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pt;height:349.5pt" o:ole="">
            <v:imagedata r:id="rId11" o:title=""/>
          </v:shape>
          <o:OLEObject Type="Embed" ProgID="Visio.Drawing.11" ShapeID="_x0000_i1025" DrawAspect="Content" ObjectID="_1811585268" r:id="rId12"/>
        </w:object>
      </w:r>
    </w:p>
    <w:p w14:paraId="16F6A3CA" w14:textId="1CD2442B" w:rsidR="00312C76" w:rsidRPr="003167FF" w:rsidRDefault="00312C76" w:rsidP="00312C76">
      <w:pPr>
        <w:pStyle w:val="TF"/>
        <w:rPr>
          <w:lang w:eastAsia="zh-CN"/>
        </w:rPr>
      </w:pPr>
      <w:r w:rsidRPr="003167FF">
        <w:t>Figure 5</w:t>
      </w:r>
      <w:r w:rsidR="002771C0">
        <w:t>.1</w:t>
      </w:r>
      <w:r w:rsidRPr="003167FF">
        <w:t xml:space="preserve">-1: Business relationships for </w:t>
      </w:r>
      <w:r w:rsidRPr="003167FF">
        <w:rPr>
          <w:lang w:eastAsia="zh-CN"/>
        </w:rPr>
        <w:t>VAL services</w:t>
      </w:r>
    </w:p>
    <w:p w14:paraId="0EF632B6" w14:textId="77777777" w:rsidR="00312C76" w:rsidRPr="003167FF" w:rsidRDefault="00312C76" w:rsidP="00312C76">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160417AF" w14:textId="77777777" w:rsidR="00312C76" w:rsidRPr="003167FF" w:rsidRDefault="00312C76" w:rsidP="00312C76">
      <w:r w:rsidRPr="003167FF">
        <w:lastRenderedPageBreak/>
        <w:t xml:space="preserve">The </w:t>
      </w:r>
      <w:r w:rsidRPr="003167FF">
        <w:rPr>
          <w:lang w:eastAsia="zh-CN"/>
        </w:rPr>
        <w:t>VAL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360D4474" w14:textId="77777777" w:rsidR="00312C76" w:rsidRPr="003167FF" w:rsidRDefault="00312C76" w:rsidP="00312C76">
      <w:r w:rsidRPr="003167FF">
        <w:t>The VAL service provider can have SEAL provider arrangements with multiple SEAL providers</w:t>
      </w:r>
      <w:r w:rsidRPr="003167FF">
        <w:rPr>
          <w:lang w:eastAsia="zh-CN"/>
        </w:rPr>
        <w:t xml:space="preserve"> and the SEAL provider can have PLMN operator service arrangements with multiple home PLMN operators</w:t>
      </w:r>
      <w:r w:rsidRPr="003167FF">
        <w:t>. The SEAL 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3607F29A" w14:textId="77777777" w:rsidR="00312C76" w:rsidRPr="003167FF" w:rsidRDefault="00312C76" w:rsidP="00312C76">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69F2DD54" w14:textId="77777777" w:rsidR="00312C76" w:rsidRPr="003167FF" w:rsidRDefault="00312C76" w:rsidP="00312C76">
      <w:r w:rsidRPr="003167FF">
        <w:t>The home PLMN operator can have PLMN roaming agreements with multiple visited PLMN operators and the visited PLMN operator can have PLMN roaming agreements with multiple home PLMN operators.</w:t>
      </w:r>
    </w:p>
    <w:p w14:paraId="07039C13" w14:textId="77777777" w:rsidR="002771C0" w:rsidRPr="003167FF" w:rsidRDefault="002771C0" w:rsidP="002771C0">
      <w:pPr>
        <w:pStyle w:val="Heading2"/>
      </w:pPr>
      <w:bookmarkStart w:id="64" w:name="_Toc200926483"/>
      <w:r>
        <w:rPr>
          <w:rFonts w:hint="eastAsia"/>
          <w:lang w:eastAsia="ja-JP"/>
        </w:rPr>
        <w:t>5</w:t>
      </w:r>
      <w:r w:rsidRPr="003167FF">
        <w:t>.</w:t>
      </w:r>
      <w:r>
        <w:rPr>
          <w:rFonts w:hint="eastAsia"/>
          <w:lang w:eastAsia="ja-JP"/>
        </w:rPr>
        <w:t>2</w:t>
      </w:r>
      <w:r w:rsidRPr="003167FF">
        <w:tab/>
        <w:t xml:space="preserve">Business relationships for </w:t>
      </w:r>
      <w:r>
        <w:rPr>
          <w:rFonts w:eastAsia="SimSun"/>
        </w:rPr>
        <w:t>VAL</w:t>
      </w:r>
      <w:r w:rsidRPr="00A112FB">
        <w:rPr>
          <w:rFonts w:eastAsia="SimSun"/>
        </w:rPr>
        <w:t xml:space="preserve"> service</w:t>
      </w:r>
      <w:r>
        <w:rPr>
          <w:rFonts w:eastAsia="SimSun"/>
        </w:rPr>
        <w:t>s</w:t>
      </w:r>
      <w:r>
        <w:rPr>
          <w:lang w:val="en-US" w:eastAsia="zh-CN"/>
        </w:rPr>
        <w:t xml:space="preserve"> with satellite connectivity</w:t>
      </w:r>
      <w:bookmarkEnd w:id="64"/>
    </w:p>
    <w:p w14:paraId="308741E5" w14:textId="77777777" w:rsidR="002771C0" w:rsidRDefault="002771C0" w:rsidP="002771C0">
      <w:pPr>
        <w:rPr>
          <w:lang w:val="en-US" w:eastAsia="zh-CN"/>
        </w:rPr>
      </w:pPr>
      <w:r w:rsidRPr="003167FF">
        <w:t>Figure 5</w:t>
      </w:r>
      <w:r>
        <w:rPr>
          <w:rFonts w:hint="eastAsia"/>
          <w:lang w:eastAsia="ja-JP"/>
        </w:rPr>
        <w:t>.2</w:t>
      </w:r>
      <w:r w:rsidRPr="003167FF">
        <w:t xml:space="preserve">-1 shows the </w:t>
      </w:r>
      <w:r>
        <w:rPr>
          <w:lang w:val="en-US" w:eastAsia="zh-CN"/>
        </w:rPr>
        <w:t xml:space="preserve">business relationship for </w:t>
      </w:r>
      <w:r w:rsidRPr="00E57CB3">
        <w:rPr>
          <w:lang w:val="en-US" w:eastAsia="zh-CN"/>
        </w:rPr>
        <w:t>VAL services</w:t>
      </w:r>
      <w:r>
        <w:rPr>
          <w:lang w:val="en-US" w:eastAsia="zh-CN"/>
        </w:rPr>
        <w:t xml:space="preserve"> with satellite connectivity</w:t>
      </w:r>
      <w:r w:rsidRPr="003167FF">
        <w:t>.</w:t>
      </w:r>
    </w:p>
    <w:p w14:paraId="4FF7C27C" w14:textId="77777777" w:rsidR="002771C0" w:rsidRDefault="002771C0" w:rsidP="002771C0">
      <w:pPr>
        <w:pStyle w:val="TH"/>
      </w:pPr>
      <w:r w:rsidRPr="003167FF">
        <w:object w:dxaOrig="11077" w:dyaOrig="11385" w14:anchorId="1A59EDC7">
          <v:shape id="_x0000_i1026" type="#_x0000_t75" style="width:339.5pt;height:349.5pt" o:ole="">
            <v:imagedata r:id="rId13" o:title=""/>
          </v:shape>
          <o:OLEObject Type="Embed" ProgID="Visio.Drawing.11" ShapeID="_x0000_i1026" DrawAspect="Content" ObjectID="_1811585269" r:id="rId14"/>
        </w:object>
      </w:r>
    </w:p>
    <w:p w14:paraId="6EECF625" w14:textId="77777777" w:rsidR="002771C0" w:rsidRPr="00A112FB" w:rsidRDefault="002771C0" w:rsidP="002771C0">
      <w:pPr>
        <w:pStyle w:val="TF"/>
        <w:rPr>
          <w:rFonts w:eastAsia="SimSun"/>
        </w:rPr>
      </w:pPr>
      <w:r w:rsidRPr="00A112FB">
        <w:rPr>
          <w:rFonts w:eastAsia="SimSun"/>
        </w:rPr>
        <w:t>Figure </w:t>
      </w:r>
      <w:r>
        <w:rPr>
          <w:rFonts w:hint="eastAsia"/>
          <w:lang w:eastAsia="ja-JP"/>
        </w:rPr>
        <w:t>5</w:t>
      </w:r>
      <w:r w:rsidRPr="00A112FB">
        <w:rPr>
          <w:rFonts w:eastAsia="SimSun"/>
        </w:rPr>
        <w:t>.</w:t>
      </w:r>
      <w:r>
        <w:rPr>
          <w:rFonts w:eastAsia="SimSun"/>
        </w:rPr>
        <w:t>2</w:t>
      </w:r>
      <w:r w:rsidRPr="00A112FB">
        <w:rPr>
          <w:rFonts w:eastAsia="SimSun"/>
        </w:rPr>
        <w:t xml:space="preserve">-1: </w:t>
      </w:r>
      <w:r w:rsidRPr="003167FF">
        <w:t xml:space="preserve">Business relationships for </w:t>
      </w:r>
      <w:r w:rsidRPr="003167FF">
        <w:rPr>
          <w:lang w:eastAsia="zh-CN"/>
        </w:rPr>
        <w:t>VAL services</w:t>
      </w:r>
      <w:r w:rsidRPr="00A112FB">
        <w:rPr>
          <w:rFonts w:eastAsia="SimSun"/>
        </w:rPr>
        <w:t xml:space="preserve"> with satellite connectivity</w:t>
      </w:r>
    </w:p>
    <w:p w14:paraId="13ABE740" w14:textId="77777777" w:rsidR="002771C0" w:rsidRDefault="002771C0" w:rsidP="002771C0">
      <w:pPr>
        <w:rPr>
          <w:lang w:val="en-US" w:eastAsia="zh-CN"/>
        </w:rPr>
      </w:pPr>
      <w:r>
        <w:rPr>
          <w:lang w:val="en-US" w:eastAsia="zh-CN"/>
        </w:rPr>
        <w:t xml:space="preserve">The PLMN operator </w:t>
      </w:r>
      <w:r>
        <w:rPr>
          <w:rFonts w:hint="eastAsia"/>
          <w:lang w:val="en-US" w:eastAsia="ja-JP"/>
        </w:rPr>
        <w:t>has</w:t>
      </w:r>
      <w:r>
        <w:rPr>
          <w:lang w:val="en-US" w:eastAsia="zh-CN"/>
        </w:rPr>
        <w:t xml:space="preserve"> satellite service agreement with the satellite service provider to offer his services e.g. to serve the unconnected areas.</w:t>
      </w:r>
    </w:p>
    <w:p w14:paraId="1AE69230" w14:textId="77777777" w:rsidR="002771C0" w:rsidRDefault="002771C0" w:rsidP="001F2CCB">
      <w:pPr>
        <w:rPr>
          <w:lang w:val="en-US" w:eastAsia="zh-CN"/>
        </w:rPr>
      </w:pPr>
      <w:r>
        <w:rPr>
          <w:lang w:val="en-US" w:eastAsia="zh-CN"/>
        </w:rPr>
        <w:t xml:space="preserve">The SEAL provider </w:t>
      </w:r>
      <w:r>
        <w:rPr>
          <w:rFonts w:hint="eastAsia"/>
          <w:lang w:val="en-US" w:eastAsia="ja-JP"/>
        </w:rPr>
        <w:t>has</w:t>
      </w:r>
      <w:r>
        <w:rPr>
          <w:lang w:val="en-US" w:eastAsia="zh-CN"/>
        </w:rPr>
        <w:t xml:space="preserve"> satellite service agreement with the satellite service provider to enable SEAL to leverage satellite services to provide enhanced experience to end users of VAL services e.g. S&amp;F, wider coverage.</w:t>
      </w:r>
    </w:p>
    <w:p w14:paraId="2521C220" w14:textId="1EED9129" w:rsidR="00312C76" w:rsidRPr="003167FF" w:rsidRDefault="00312C76" w:rsidP="002771C0">
      <w:pPr>
        <w:pStyle w:val="Heading1"/>
      </w:pPr>
      <w:bookmarkStart w:id="65" w:name="_Toc200926484"/>
      <w:r w:rsidRPr="003167FF">
        <w:lastRenderedPageBreak/>
        <w:t>6</w:t>
      </w:r>
      <w:r w:rsidRPr="003167FF">
        <w:tab/>
        <w:t>Generic functional model</w:t>
      </w:r>
      <w:bookmarkEnd w:id="58"/>
      <w:r w:rsidRPr="003167FF">
        <w:t xml:space="preserve"> for SEAL services</w:t>
      </w:r>
      <w:bookmarkEnd w:id="65"/>
    </w:p>
    <w:p w14:paraId="1B20FA9A" w14:textId="77777777" w:rsidR="00312C76" w:rsidRPr="003167FF" w:rsidRDefault="00312C76" w:rsidP="00312C76">
      <w:pPr>
        <w:pStyle w:val="Heading2"/>
      </w:pPr>
      <w:bookmarkStart w:id="66" w:name="_Toc526019525"/>
      <w:bookmarkStart w:id="67" w:name="_Toc200926485"/>
      <w:r w:rsidRPr="003167FF">
        <w:t>6.1</w:t>
      </w:r>
      <w:r w:rsidRPr="003167FF">
        <w:tab/>
        <w:t>General</w:t>
      </w:r>
      <w:bookmarkEnd w:id="66"/>
      <w:bookmarkEnd w:id="67"/>
    </w:p>
    <w:p w14:paraId="5B3AA988" w14:textId="77777777" w:rsidR="00312C76" w:rsidRPr="003167FF" w:rsidRDefault="00312C76" w:rsidP="00312C76">
      <w:bookmarkStart w:id="68" w:name="_Toc526019526"/>
      <w:r w:rsidRPr="003167FF">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3167FF" w:rsidRDefault="00312C76" w:rsidP="00312C76">
      <w:r w:rsidRPr="003167FF">
        <w:t>The following SEAL services are supported towards the vertical application layer:</w:t>
      </w:r>
    </w:p>
    <w:p w14:paraId="6AD2AD29" w14:textId="77777777" w:rsidR="00312C76" w:rsidRPr="003167FF" w:rsidRDefault="00312C76" w:rsidP="00312C76">
      <w:pPr>
        <w:pStyle w:val="B1"/>
      </w:pPr>
      <w:r w:rsidRPr="003167FF">
        <w:t>-</w:t>
      </w:r>
      <w:r w:rsidRPr="003167FF">
        <w:tab/>
        <w:t>Location management;</w:t>
      </w:r>
    </w:p>
    <w:p w14:paraId="2F49F64E" w14:textId="77777777" w:rsidR="00312C76" w:rsidRPr="003167FF" w:rsidRDefault="00312C76" w:rsidP="00312C76">
      <w:pPr>
        <w:pStyle w:val="B1"/>
      </w:pPr>
      <w:r w:rsidRPr="003167FF">
        <w:t>-</w:t>
      </w:r>
      <w:r w:rsidRPr="003167FF">
        <w:tab/>
        <w:t>Group management;</w:t>
      </w:r>
    </w:p>
    <w:p w14:paraId="437AE447" w14:textId="77777777" w:rsidR="00312C76" w:rsidRPr="003167FF" w:rsidRDefault="00312C76" w:rsidP="00312C76">
      <w:pPr>
        <w:pStyle w:val="B1"/>
      </w:pPr>
      <w:r w:rsidRPr="003167FF">
        <w:t>-</w:t>
      </w:r>
      <w:r w:rsidRPr="003167FF">
        <w:tab/>
        <w:t>Configuration management;</w:t>
      </w:r>
    </w:p>
    <w:p w14:paraId="5C945EBE" w14:textId="77777777" w:rsidR="00312C76" w:rsidRPr="003167FF" w:rsidRDefault="00312C76" w:rsidP="00312C76">
      <w:pPr>
        <w:pStyle w:val="B1"/>
      </w:pPr>
      <w:r w:rsidRPr="003167FF">
        <w:t>-</w:t>
      </w:r>
      <w:r w:rsidRPr="003167FF">
        <w:tab/>
        <w:t>Identity management;</w:t>
      </w:r>
    </w:p>
    <w:p w14:paraId="43038EE4" w14:textId="55FFB630" w:rsidR="00312C76" w:rsidRPr="003167FF" w:rsidRDefault="00312C76" w:rsidP="00312C76">
      <w:pPr>
        <w:pStyle w:val="B1"/>
      </w:pPr>
      <w:r w:rsidRPr="003167FF">
        <w:t>-</w:t>
      </w:r>
      <w:r w:rsidRPr="003167FF">
        <w:tab/>
        <w:t>Key management;</w:t>
      </w:r>
    </w:p>
    <w:p w14:paraId="5A7BB5BA" w14:textId="57A19FD9" w:rsidR="003356B9" w:rsidRPr="003167FF" w:rsidRDefault="00312C76" w:rsidP="003356B9">
      <w:pPr>
        <w:pStyle w:val="B1"/>
      </w:pPr>
      <w:r w:rsidRPr="003167FF">
        <w:t>-</w:t>
      </w:r>
      <w:r w:rsidRPr="003167FF">
        <w:tab/>
        <w:t>Network resource management</w:t>
      </w:r>
      <w:r w:rsidR="00FE5F7A" w:rsidRPr="003167FF">
        <w:t>;</w:t>
      </w:r>
    </w:p>
    <w:p w14:paraId="7A8DA1EF" w14:textId="6E7E3945" w:rsidR="00312C76" w:rsidRPr="003167FF" w:rsidRDefault="003356B9" w:rsidP="003356B9">
      <w:pPr>
        <w:pStyle w:val="B1"/>
      </w:pPr>
      <w:r w:rsidRPr="003167FF">
        <w:t>-</w:t>
      </w:r>
      <w:r w:rsidRPr="003167FF">
        <w:tab/>
        <w:t>Data delivery</w:t>
      </w:r>
      <w:r w:rsidR="00FE5F7A" w:rsidRPr="003167FF">
        <w:t>;</w:t>
      </w:r>
    </w:p>
    <w:p w14:paraId="01927237" w14:textId="77777777" w:rsidR="00FE5F7A" w:rsidRPr="003167FF" w:rsidRDefault="00FE5F7A" w:rsidP="00FE5F7A">
      <w:pPr>
        <w:pStyle w:val="B1"/>
      </w:pPr>
      <w:r w:rsidRPr="003167FF">
        <w:t>-</w:t>
      </w:r>
      <w:r w:rsidRPr="003167FF">
        <w:tab/>
        <w:t>Notification management;</w:t>
      </w:r>
    </w:p>
    <w:p w14:paraId="6A34516A" w14:textId="77777777" w:rsidR="00FE5F7A" w:rsidRPr="003167FF" w:rsidRDefault="00FE5F7A" w:rsidP="00FE5F7A">
      <w:pPr>
        <w:pStyle w:val="B1"/>
      </w:pPr>
      <w:r w:rsidRPr="003167FF">
        <w:t>-</w:t>
      </w:r>
      <w:r w:rsidRPr="003167FF">
        <w:tab/>
        <w:t>Network slice capability enablement; and</w:t>
      </w:r>
    </w:p>
    <w:p w14:paraId="74243A81" w14:textId="77777777" w:rsidR="00FE5F7A" w:rsidRPr="003167FF" w:rsidRDefault="00FE5F7A" w:rsidP="00FE5F7A">
      <w:pPr>
        <w:pStyle w:val="B1"/>
      </w:pPr>
      <w:r w:rsidRPr="003167FF">
        <w:t>-</w:t>
      </w:r>
      <w:r w:rsidRPr="003167FF">
        <w:tab/>
        <w:t>Application data analytics enablement.</w:t>
      </w:r>
    </w:p>
    <w:p w14:paraId="268A3740" w14:textId="77777777" w:rsidR="00312C76" w:rsidRPr="003167FF" w:rsidRDefault="00312C76" w:rsidP="00312C76">
      <w:pPr>
        <w:rPr>
          <w:noProof/>
        </w:rPr>
      </w:pPr>
      <w:r w:rsidRPr="003167FF">
        <w:rPr>
          <w:noProof/>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3167FF" w:rsidRDefault="00312C76" w:rsidP="00312C76">
      <w:pPr>
        <w:pStyle w:val="Heading2"/>
      </w:pPr>
      <w:bookmarkStart w:id="69" w:name="_Toc200926486"/>
      <w:r w:rsidRPr="003167FF">
        <w:t>6.2</w:t>
      </w:r>
      <w:r w:rsidRPr="003167FF">
        <w:tab/>
        <w:t>On-network functional model description</w:t>
      </w:r>
      <w:bookmarkEnd w:id="68"/>
      <w:bookmarkEnd w:id="69"/>
    </w:p>
    <w:p w14:paraId="1AA51C7B" w14:textId="77777777" w:rsidR="00312C76" w:rsidRPr="003167FF" w:rsidRDefault="00312C76" w:rsidP="00312C76">
      <w:bookmarkStart w:id="70" w:name="_Toc526019527"/>
      <w:r w:rsidRPr="003167FF">
        <w:t>Figure 6.2-1 illustrates the generic on-network functional model for SEAL.</w:t>
      </w:r>
    </w:p>
    <w:p w14:paraId="4B4265FC" w14:textId="77777777" w:rsidR="00312C76" w:rsidRPr="003167FF" w:rsidRDefault="00312C76" w:rsidP="00312C76">
      <w:pPr>
        <w:pStyle w:val="TH"/>
      </w:pPr>
      <w:r w:rsidRPr="003167FF">
        <w:object w:dxaOrig="8856" w:dyaOrig="3480" w14:anchorId="5670B90A">
          <v:shape id="_x0000_i1027" type="#_x0000_t75" style="width:442.5pt;height:175pt" o:ole="">
            <v:imagedata r:id="rId15" o:title=""/>
          </v:shape>
          <o:OLEObject Type="Embed" ProgID="Visio.Drawing.11" ShapeID="_x0000_i1027" DrawAspect="Content" ObjectID="_1811585270" r:id="rId16"/>
        </w:object>
      </w:r>
    </w:p>
    <w:p w14:paraId="4D4F6371" w14:textId="77777777" w:rsidR="00312C76" w:rsidRPr="003167FF" w:rsidRDefault="00312C76" w:rsidP="00312C76">
      <w:pPr>
        <w:pStyle w:val="TF"/>
      </w:pPr>
      <w:r w:rsidRPr="003167FF">
        <w:t>Figure 6.2-1: Generic on-network functional model</w:t>
      </w:r>
    </w:p>
    <w:p w14:paraId="79A6B94B" w14:textId="77777777" w:rsidR="00312C76" w:rsidRPr="003167FF" w:rsidRDefault="00312C76" w:rsidP="00312C76">
      <w:r w:rsidRPr="003167FF">
        <w:t>In the vertical application layer, the VAL client communicates with the VAL server over VAL-UU reference point. VAL-UU supports both unicast and multicast delivery modes.</w:t>
      </w:r>
    </w:p>
    <w:p w14:paraId="0C1F6AE2" w14:textId="77777777" w:rsidR="00312C76" w:rsidRPr="003167FF" w:rsidRDefault="00312C76" w:rsidP="00312C76">
      <w:pPr>
        <w:pStyle w:val="NO"/>
      </w:pPr>
      <w:r w:rsidRPr="003167FF">
        <w:t>NOTE 1:</w:t>
      </w:r>
      <w:r w:rsidRPr="003167FF">
        <w:tab/>
        <w:t>The VAL-UU reference point is out of scope of the present document.</w:t>
      </w:r>
    </w:p>
    <w:p w14:paraId="2C5424AA" w14:textId="77777777" w:rsidR="00312C76" w:rsidRPr="003167FF" w:rsidRDefault="00312C76" w:rsidP="00312C76">
      <w:r w:rsidRPr="003167FF">
        <w:lastRenderedPageBreak/>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3167FF" w:rsidRDefault="00312C76" w:rsidP="00312C76">
      <w:pPr>
        <w:pStyle w:val="NO"/>
      </w:pPr>
      <w:r w:rsidRPr="003167FF">
        <w:t>NOTE 2:</w:t>
      </w:r>
      <w:r w:rsidRPr="003167FF">
        <w:tab/>
        <w:t>The functionalities and reference points of the vertical application layer are out of scope of the present document.</w:t>
      </w:r>
    </w:p>
    <w:p w14:paraId="6C6E7F25" w14:textId="77777777" w:rsidR="00312C76" w:rsidRPr="003167FF" w:rsidRDefault="00312C76" w:rsidP="00312C76">
      <w:pPr>
        <w:pStyle w:val="NO"/>
      </w:pPr>
      <w:r w:rsidRPr="003167FF">
        <w:t>NOTE 3:</w:t>
      </w:r>
      <w:r w:rsidRPr="003167FF">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3167FF" w:rsidRDefault="00312C76" w:rsidP="00312C76">
      <w:r w:rsidRPr="003167FF">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2898A6A9" w14:textId="4264A9E8" w:rsidR="00312C76" w:rsidRPr="003167FF" w:rsidRDefault="00BA5595" w:rsidP="00491EA5">
      <w:pPr>
        <w:pStyle w:val="NO"/>
      </w:pPr>
      <w:r>
        <w:t>NOTE 4:</w:t>
      </w:r>
      <w:r>
        <w:tab/>
        <w:t>Non-3GPP access used by the UE is out of scope of the present document.</w:t>
      </w:r>
    </w:p>
    <w:p w14:paraId="033E5BB1" w14:textId="77777777" w:rsidR="00312C76" w:rsidRPr="003167FF" w:rsidRDefault="00312C76" w:rsidP="00312C76">
      <w:r w:rsidRPr="003167FF">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3167FF" w:rsidRDefault="00312C76" w:rsidP="00312C76">
      <w:r w:rsidRPr="003167FF">
        <w:t>Figure 6.2-2 illustrates the functional model for interconnection between SEAL servers.</w:t>
      </w:r>
    </w:p>
    <w:p w14:paraId="46D67704" w14:textId="77777777" w:rsidR="00312C76" w:rsidRPr="003167FF" w:rsidRDefault="00312C76" w:rsidP="00312C76">
      <w:pPr>
        <w:pStyle w:val="TH"/>
      </w:pPr>
    </w:p>
    <w:p w14:paraId="2CA0B567" w14:textId="77777777" w:rsidR="00312C76" w:rsidRPr="003167FF" w:rsidRDefault="00312C76" w:rsidP="00312C76">
      <w:pPr>
        <w:pStyle w:val="TH"/>
      </w:pPr>
      <w:r w:rsidRPr="003167FF">
        <w:object w:dxaOrig="8885" w:dyaOrig="3008" w14:anchorId="3D77A075">
          <v:shape id="_x0000_i1028" type="#_x0000_t75" style="width:441.5pt;height:149.5pt" o:ole="">
            <v:imagedata r:id="rId17" o:title=""/>
          </v:shape>
          <o:OLEObject Type="Embed" ProgID="Visio.Drawing.11" ShapeID="_x0000_i1028" DrawAspect="Content" ObjectID="_1811585271" r:id="rId18"/>
        </w:object>
      </w:r>
    </w:p>
    <w:p w14:paraId="2C5BFC9F" w14:textId="77777777" w:rsidR="00312C76" w:rsidRPr="003167FF" w:rsidRDefault="00312C76" w:rsidP="00312C76">
      <w:pPr>
        <w:pStyle w:val="TF"/>
      </w:pPr>
      <w:r w:rsidRPr="003167FF">
        <w:t>Figure 6.2-2: Interconnection between SEAL servers</w:t>
      </w:r>
    </w:p>
    <w:p w14:paraId="5FF72F2F" w14:textId="77777777" w:rsidR="00312C76" w:rsidRPr="003167FF" w:rsidRDefault="00312C76" w:rsidP="00312C76">
      <w:r w:rsidRPr="003167FF">
        <w:t>To support distributed SEAL server deployments, the SEAL server interacts with another SEAL server for the same SEAL service over SEAL-E reference point.</w:t>
      </w:r>
    </w:p>
    <w:p w14:paraId="28DA0C98" w14:textId="77777777" w:rsidR="00312C76" w:rsidRPr="003167FF" w:rsidRDefault="00312C76" w:rsidP="00312C76">
      <w:r w:rsidRPr="003167FF">
        <w:t>Figure 6.2-3 illustrates the functional model for inter-service communication between SEAL servers.</w:t>
      </w:r>
    </w:p>
    <w:p w14:paraId="5021F9FC" w14:textId="77777777" w:rsidR="00312C76" w:rsidRPr="003167FF" w:rsidRDefault="00312C76" w:rsidP="00312C76">
      <w:pPr>
        <w:pStyle w:val="TH"/>
      </w:pPr>
      <w:r w:rsidRPr="003167FF">
        <w:object w:dxaOrig="8885" w:dyaOrig="3008" w14:anchorId="31536A98">
          <v:shape id="_x0000_i1029" type="#_x0000_t75" style="width:441.5pt;height:149.5pt" o:ole="">
            <v:imagedata r:id="rId19" o:title=""/>
          </v:shape>
          <o:OLEObject Type="Embed" ProgID="Visio.Drawing.11" ShapeID="_x0000_i1029" DrawAspect="Content" ObjectID="_1811585272" r:id="rId20"/>
        </w:object>
      </w:r>
    </w:p>
    <w:p w14:paraId="42801F6C" w14:textId="77777777" w:rsidR="00312C76" w:rsidRPr="003167FF" w:rsidRDefault="00312C76" w:rsidP="00312C76">
      <w:pPr>
        <w:pStyle w:val="TF"/>
      </w:pPr>
      <w:r w:rsidRPr="003167FF">
        <w:t>Figure 6.2-3: Inter-service communication between SEAL servers</w:t>
      </w:r>
    </w:p>
    <w:p w14:paraId="48425B22" w14:textId="77777777" w:rsidR="00312C76" w:rsidRPr="003167FF" w:rsidRDefault="00312C76" w:rsidP="00312C76">
      <w:r w:rsidRPr="003167FF">
        <w:lastRenderedPageBreak/>
        <w:t>The SEAL server interacts with another SEAL server for inter-service communication over SEAL-X reference point.</w:t>
      </w:r>
    </w:p>
    <w:p w14:paraId="34AF0C95" w14:textId="77777777" w:rsidR="00312C76" w:rsidRPr="003167FF" w:rsidRDefault="00312C76" w:rsidP="00312C76">
      <w:r w:rsidRPr="003167FF">
        <w:t>Figure 6.2-4 illustrates the functional model for communication between SEAL server and VAL user database.</w:t>
      </w:r>
    </w:p>
    <w:p w14:paraId="3A8272D1" w14:textId="77777777" w:rsidR="00312C76" w:rsidRPr="003167FF" w:rsidRDefault="00312C76" w:rsidP="00312C76">
      <w:pPr>
        <w:pStyle w:val="TH"/>
      </w:pPr>
      <w:r w:rsidRPr="003167FF">
        <w:object w:dxaOrig="4301" w:dyaOrig="3518" w14:anchorId="682D04A2">
          <v:shape id="_x0000_i1030" type="#_x0000_t75" style="width:3in;height:175pt" o:ole="">
            <v:imagedata r:id="rId21" o:title=""/>
          </v:shape>
          <o:OLEObject Type="Embed" ProgID="Visio.Drawing.11" ShapeID="_x0000_i1030" DrawAspect="Content" ObjectID="_1811585273" r:id="rId22"/>
        </w:object>
      </w:r>
    </w:p>
    <w:p w14:paraId="397B88BA" w14:textId="77777777" w:rsidR="00312C76" w:rsidRPr="003167FF" w:rsidRDefault="00312C76" w:rsidP="00312C76">
      <w:pPr>
        <w:pStyle w:val="TF"/>
      </w:pPr>
      <w:r w:rsidRPr="003167FF">
        <w:t>Figure 6.2-4: Communication between SEAL server and VAL user database</w:t>
      </w:r>
    </w:p>
    <w:p w14:paraId="53392860" w14:textId="77777777" w:rsidR="00312C76" w:rsidRPr="003167FF" w:rsidRDefault="00312C76" w:rsidP="00312C76">
      <w:r w:rsidRPr="003167FF">
        <w:t>The SEAL server interacts with the VAL user database for storing and retrieving user profile over VAL-UDB reference point.</w:t>
      </w:r>
    </w:p>
    <w:p w14:paraId="52CEDECA" w14:textId="77777777" w:rsidR="00312C76" w:rsidRPr="003167FF" w:rsidRDefault="00312C76" w:rsidP="00312C76">
      <w:r w:rsidRPr="003167FF">
        <w:t>Figure 6.2-5 shows the functional model for the signalling control plane.</w:t>
      </w:r>
    </w:p>
    <w:p w14:paraId="6545C525" w14:textId="77777777" w:rsidR="00312C76" w:rsidRPr="003167FF" w:rsidRDefault="00312C76" w:rsidP="00312C76">
      <w:pPr>
        <w:pStyle w:val="TH"/>
      </w:pPr>
      <w:r w:rsidRPr="003167FF">
        <w:rPr>
          <w:noProof/>
        </w:rPr>
        <w:object w:dxaOrig="8211" w:dyaOrig="7261" w14:anchorId="2217BCA1">
          <v:shape id="_x0000_i1031" type="#_x0000_t75" style="width:410.5pt;height:364pt" o:ole="">
            <v:imagedata r:id="rId23" o:title=""/>
          </v:shape>
          <o:OLEObject Type="Embed" ProgID="Visio.Drawing.15" ShapeID="_x0000_i1031" DrawAspect="Content" ObjectID="_1811585274" r:id="rId24"/>
        </w:object>
      </w:r>
    </w:p>
    <w:p w14:paraId="40A90D82" w14:textId="77777777" w:rsidR="00312C76" w:rsidRPr="003167FF" w:rsidRDefault="00312C76" w:rsidP="00312C76">
      <w:pPr>
        <w:pStyle w:val="TF"/>
      </w:pPr>
      <w:r w:rsidRPr="003167FF">
        <w:t>Figure 6.2-5: Functional model for signalling control plane</w:t>
      </w:r>
    </w:p>
    <w:p w14:paraId="307811BD" w14:textId="5291EA2F" w:rsidR="00312C76" w:rsidRPr="003167FF" w:rsidRDefault="00312C76" w:rsidP="00312C76">
      <w:pPr>
        <w:pStyle w:val="NO"/>
        <w:rPr>
          <w:noProof/>
        </w:rPr>
      </w:pPr>
      <w:r w:rsidRPr="003167FF">
        <w:rPr>
          <w:noProof/>
        </w:rPr>
        <w:lastRenderedPageBreak/>
        <w:t>NOTE</w:t>
      </w:r>
      <w:r w:rsidR="00BA5595">
        <w:t> 5</w:t>
      </w:r>
      <w:r w:rsidRPr="003167FF">
        <w:rPr>
          <w:noProof/>
        </w:rPr>
        <w:t>:</w:t>
      </w:r>
      <w:r w:rsidRPr="003167FF">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3167FF">
        <w:t>Realizations of LWP by means of transport protocols is not limited to those defined in the annex of this specification.</w:t>
      </w:r>
    </w:p>
    <w:p w14:paraId="094D4D84" w14:textId="77777777" w:rsidR="00312C76" w:rsidRPr="003167FF" w:rsidRDefault="00312C76" w:rsidP="00312C76">
      <w:pPr>
        <w:pStyle w:val="Heading2"/>
      </w:pPr>
      <w:bookmarkStart w:id="71" w:name="_Toc200926487"/>
      <w:r w:rsidRPr="003167FF">
        <w:t>6.3</w:t>
      </w:r>
      <w:r w:rsidRPr="003167FF">
        <w:tab/>
        <w:t>Off-network functional model description</w:t>
      </w:r>
      <w:bookmarkEnd w:id="71"/>
    </w:p>
    <w:p w14:paraId="75A369DC" w14:textId="77777777" w:rsidR="00312C76" w:rsidRPr="003167FF" w:rsidRDefault="00312C76" w:rsidP="00312C76">
      <w:r w:rsidRPr="003167FF">
        <w:t>Figure 6.3-1 illustrates the generic off-network functional model for SEAL.</w:t>
      </w:r>
    </w:p>
    <w:p w14:paraId="192123DF" w14:textId="77777777" w:rsidR="00312C76" w:rsidRPr="003167FF" w:rsidRDefault="00312C76" w:rsidP="00312C76">
      <w:pPr>
        <w:pStyle w:val="TH"/>
      </w:pPr>
      <w:r w:rsidRPr="003167FF">
        <w:object w:dxaOrig="6684" w:dyaOrig="3492" w14:anchorId="03AC370C">
          <v:shape id="_x0000_i1032" type="#_x0000_t75" style="width:335pt;height:174.5pt" o:ole="">
            <v:imagedata r:id="rId25" o:title=""/>
          </v:shape>
          <o:OLEObject Type="Embed" ProgID="Visio.Drawing.11" ShapeID="_x0000_i1032" DrawAspect="Content" ObjectID="_1811585275" r:id="rId26"/>
        </w:object>
      </w:r>
    </w:p>
    <w:p w14:paraId="2769DABC" w14:textId="77777777" w:rsidR="00312C76" w:rsidRPr="003167FF" w:rsidRDefault="00312C76" w:rsidP="00312C76">
      <w:pPr>
        <w:pStyle w:val="TF"/>
      </w:pPr>
      <w:r w:rsidRPr="003167FF">
        <w:t>Figure 6.3-1: Generic off-network functional model</w:t>
      </w:r>
    </w:p>
    <w:p w14:paraId="22F92508" w14:textId="77777777" w:rsidR="00312C76" w:rsidRPr="003167FF" w:rsidRDefault="00312C76" w:rsidP="00312C76">
      <w:r w:rsidRPr="003167FF">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3167FF" w:rsidRDefault="00312C76" w:rsidP="00312C76">
      <w:pPr>
        <w:pStyle w:val="NO"/>
      </w:pPr>
      <w:r w:rsidRPr="003167FF">
        <w:t>NOTE:</w:t>
      </w:r>
      <w:r w:rsidRPr="003167FF">
        <w:tab/>
        <w:t>The VAL-PC5 reference point is out of scope of the present document.</w:t>
      </w:r>
    </w:p>
    <w:p w14:paraId="58BBC894" w14:textId="77777777" w:rsidR="00312C76" w:rsidRPr="003167FF" w:rsidRDefault="00312C76" w:rsidP="00312C76">
      <w:r w:rsidRPr="003167FF">
        <w:t>The specific SEAL client(s) along with their specific SEAL-PC5 reference points are described in the respective off</w:t>
      </w:r>
      <w:r w:rsidRPr="003167FF">
        <w:noBreakHyphen/>
        <w:t>network functional model for each SEAL service.</w:t>
      </w:r>
    </w:p>
    <w:p w14:paraId="370AB12E" w14:textId="77777777" w:rsidR="00312C76" w:rsidRPr="003167FF" w:rsidRDefault="00312C76" w:rsidP="00312C76">
      <w:pPr>
        <w:pStyle w:val="Heading2"/>
      </w:pPr>
      <w:bookmarkStart w:id="72" w:name="_Toc200926488"/>
      <w:r w:rsidRPr="003167FF">
        <w:t>6.4</w:t>
      </w:r>
      <w:r w:rsidRPr="003167FF">
        <w:tab/>
        <w:t>Functional entities description</w:t>
      </w:r>
      <w:bookmarkEnd w:id="70"/>
      <w:bookmarkEnd w:id="72"/>
    </w:p>
    <w:p w14:paraId="303C1345" w14:textId="77777777" w:rsidR="00312C76" w:rsidRPr="003167FF" w:rsidRDefault="00312C76" w:rsidP="00312C76">
      <w:pPr>
        <w:pStyle w:val="Heading3"/>
      </w:pPr>
      <w:bookmarkStart w:id="73" w:name="_Toc521435171"/>
      <w:bookmarkStart w:id="74" w:name="_Toc528832065"/>
      <w:bookmarkStart w:id="75" w:name="_Toc528832255"/>
      <w:bookmarkStart w:id="76" w:name="_Toc531613357"/>
      <w:bookmarkStart w:id="77" w:name="_Toc200926489"/>
      <w:bookmarkStart w:id="78" w:name="_Toc526019528"/>
      <w:r w:rsidRPr="003167FF">
        <w:t>6.4.1</w:t>
      </w:r>
      <w:r w:rsidRPr="003167FF">
        <w:tab/>
        <w:t>General</w:t>
      </w:r>
      <w:bookmarkEnd w:id="73"/>
      <w:bookmarkEnd w:id="74"/>
      <w:bookmarkEnd w:id="75"/>
      <w:bookmarkEnd w:id="76"/>
      <w:bookmarkEnd w:id="77"/>
    </w:p>
    <w:p w14:paraId="0BBC0494" w14:textId="77777777" w:rsidR="00312C76" w:rsidRPr="003167FF" w:rsidRDefault="00312C76" w:rsidP="00312C76">
      <w:r w:rsidRPr="003167FF">
        <w:t>Each subclause is a description of a functional entity corresponding to SEAL and does not imply a physical entity.</w:t>
      </w:r>
    </w:p>
    <w:p w14:paraId="47085252" w14:textId="77777777" w:rsidR="00312C76" w:rsidRPr="003167FF" w:rsidRDefault="00312C76" w:rsidP="00312C76">
      <w:pPr>
        <w:pStyle w:val="Heading3"/>
      </w:pPr>
      <w:bookmarkStart w:id="79" w:name="_Toc424654370"/>
      <w:bookmarkStart w:id="80" w:name="_Toc428364958"/>
      <w:bookmarkStart w:id="81" w:name="_Toc433209558"/>
      <w:bookmarkStart w:id="82" w:name="_Toc453260076"/>
      <w:bookmarkStart w:id="83" w:name="_Toc453260963"/>
      <w:bookmarkStart w:id="84" w:name="_Toc453279700"/>
      <w:bookmarkStart w:id="85" w:name="_Toc459375038"/>
      <w:bookmarkStart w:id="86" w:name="_Toc468105272"/>
      <w:bookmarkStart w:id="87" w:name="_Toc468110367"/>
      <w:bookmarkStart w:id="88" w:name="_Toc533179572"/>
      <w:bookmarkStart w:id="89" w:name="_Toc200926490"/>
      <w:bookmarkStart w:id="90" w:name="_Toc521435173"/>
      <w:bookmarkStart w:id="91" w:name="_Toc528832067"/>
      <w:bookmarkStart w:id="92" w:name="_Toc528832257"/>
      <w:bookmarkStart w:id="93" w:name="_Toc531613359"/>
      <w:r w:rsidRPr="003167FF">
        <w:t>6.4.2</w:t>
      </w:r>
      <w:r w:rsidRPr="003167FF">
        <w:tab/>
        <w:t>Application plane</w:t>
      </w:r>
      <w:bookmarkEnd w:id="79"/>
      <w:bookmarkEnd w:id="80"/>
      <w:bookmarkEnd w:id="81"/>
      <w:bookmarkEnd w:id="82"/>
      <w:bookmarkEnd w:id="83"/>
      <w:bookmarkEnd w:id="84"/>
      <w:bookmarkEnd w:id="85"/>
      <w:bookmarkEnd w:id="86"/>
      <w:bookmarkEnd w:id="87"/>
      <w:bookmarkEnd w:id="88"/>
      <w:bookmarkEnd w:id="89"/>
    </w:p>
    <w:p w14:paraId="254AE23E" w14:textId="77777777" w:rsidR="00312C76" w:rsidRPr="003167FF" w:rsidRDefault="00312C76" w:rsidP="00312C76">
      <w:pPr>
        <w:pStyle w:val="Heading4"/>
      </w:pPr>
      <w:bookmarkStart w:id="94" w:name="_Toc428364959"/>
      <w:bookmarkStart w:id="95" w:name="_Toc433209559"/>
      <w:bookmarkStart w:id="96" w:name="_Toc453260077"/>
      <w:bookmarkStart w:id="97" w:name="_Toc453260964"/>
      <w:bookmarkStart w:id="98" w:name="_Toc453279701"/>
      <w:bookmarkStart w:id="99" w:name="_Toc459375039"/>
      <w:bookmarkStart w:id="100" w:name="_Toc468105273"/>
      <w:bookmarkStart w:id="101" w:name="_Toc468110368"/>
      <w:bookmarkStart w:id="102" w:name="_Toc533179573"/>
      <w:bookmarkStart w:id="103" w:name="_Toc200926491"/>
      <w:r w:rsidRPr="003167FF">
        <w:t>6.4.2.1</w:t>
      </w:r>
      <w:r w:rsidRPr="003167FF">
        <w:tab/>
        <w:t>General</w:t>
      </w:r>
      <w:bookmarkEnd w:id="94"/>
      <w:bookmarkEnd w:id="95"/>
      <w:bookmarkEnd w:id="96"/>
      <w:bookmarkEnd w:id="97"/>
      <w:bookmarkEnd w:id="98"/>
      <w:bookmarkEnd w:id="99"/>
      <w:bookmarkEnd w:id="100"/>
      <w:bookmarkEnd w:id="101"/>
      <w:bookmarkEnd w:id="102"/>
      <w:bookmarkEnd w:id="103"/>
    </w:p>
    <w:p w14:paraId="44D61ED1" w14:textId="77777777" w:rsidR="00312C76" w:rsidRPr="003167FF" w:rsidRDefault="00312C76" w:rsidP="00312C76">
      <w:pPr>
        <w:rPr>
          <w:lang w:eastAsia="zh-CN"/>
        </w:rPr>
      </w:pPr>
      <w:r w:rsidRPr="003167FF">
        <w:t>Entities within the application plane</w:t>
      </w:r>
      <w:r w:rsidRPr="003167FF">
        <w:rPr>
          <w:lang w:eastAsia="zh-CN"/>
        </w:rPr>
        <w:t xml:space="preserve"> of a VAL system </w:t>
      </w:r>
      <w:r w:rsidRPr="003167FF">
        <w:t>provide application control</w:t>
      </w:r>
      <w:r w:rsidRPr="003167FF">
        <w:rPr>
          <w:lang w:eastAsia="zh-CN"/>
        </w:rPr>
        <w:t xml:space="preserve"> and media specific functions to support one or more VAL services.</w:t>
      </w:r>
    </w:p>
    <w:p w14:paraId="65691DE7" w14:textId="77777777" w:rsidR="00312C76" w:rsidRPr="003167FF" w:rsidRDefault="00312C76" w:rsidP="00312C76">
      <w:pPr>
        <w:pStyle w:val="Heading4"/>
      </w:pPr>
      <w:bookmarkStart w:id="104" w:name="_Toc200926492"/>
      <w:r w:rsidRPr="003167FF">
        <w:t>6.4.2.2</w:t>
      </w:r>
      <w:r w:rsidRPr="003167FF">
        <w:tab/>
        <w:t>VAL client</w:t>
      </w:r>
      <w:bookmarkEnd w:id="90"/>
      <w:bookmarkEnd w:id="91"/>
      <w:bookmarkEnd w:id="92"/>
      <w:bookmarkEnd w:id="93"/>
      <w:bookmarkEnd w:id="104"/>
    </w:p>
    <w:p w14:paraId="0CAD08ED" w14:textId="77777777" w:rsidR="00312C76" w:rsidRPr="003167FF" w:rsidRDefault="00312C76" w:rsidP="00312C76">
      <w:r w:rsidRPr="003167FF">
        <w:t>The VAL client provides the client side functionalities corresponding to the vertical applications (e.g. V2X client). The VAL client supports interactions with the SEAL client(s).</w:t>
      </w:r>
    </w:p>
    <w:p w14:paraId="653C360D" w14:textId="77777777" w:rsidR="00312C76" w:rsidRPr="003167FF" w:rsidRDefault="00312C76" w:rsidP="00312C76">
      <w:pPr>
        <w:pStyle w:val="NO"/>
      </w:pPr>
      <w:r w:rsidRPr="003167FF">
        <w:t>NOTE:</w:t>
      </w:r>
      <w:r w:rsidRPr="003167FF">
        <w:tab/>
        <w:t>The details of the VAL client is specific to the vertical and out of scope of the present document.</w:t>
      </w:r>
    </w:p>
    <w:p w14:paraId="51F27547" w14:textId="77777777" w:rsidR="00312C76" w:rsidRPr="003167FF" w:rsidRDefault="00312C76" w:rsidP="00312C76">
      <w:pPr>
        <w:pStyle w:val="Heading4"/>
      </w:pPr>
      <w:bookmarkStart w:id="105" w:name="_Toc521435175"/>
      <w:bookmarkStart w:id="106" w:name="_Toc528832069"/>
      <w:bookmarkStart w:id="107" w:name="_Toc528832259"/>
      <w:bookmarkStart w:id="108" w:name="_Toc531613361"/>
      <w:bookmarkStart w:id="109" w:name="_Toc200926493"/>
      <w:r w:rsidRPr="003167FF">
        <w:lastRenderedPageBreak/>
        <w:t>6.4.2.3</w:t>
      </w:r>
      <w:r w:rsidRPr="003167FF">
        <w:tab/>
        <w:t>VAL server</w:t>
      </w:r>
      <w:bookmarkEnd w:id="105"/>
      <w:bookmarkEnd w:id="106"/>
      <w:bookmarkEnd w:id="107"/>
      <w:bookmarkEnd w:id="108"/>
      <w:bookmarkEnd w:id="109"/>
    </w:p>
    <w:p w14:paraId="5D89F57D" w14:textId="77777777" w:rsidR="00312C76" w:rsidRPr="003167FF" w:rsidRDefault="00312C76" w:rsidP="00312C76">
      <w:r w:rsidRPr="003167FF">
        <w:t>The VAL server provides the server side functionalities corresponding to the vertical applications (e.g. V2X application servers). The VAL server acts as CAPIF's API invoker as specified in 3GPP TS 23.222 [8].</w:t>
      </w:r>
    </w:p>
    <w:p w14:paraId="109BAE4E" w14:textId="77777777" w:rsidR="00312C76" w:rsidRPr="003167FF" w:rsidRDefault="00312C76" w:rsidP="00312C76">
      <w:pPr>
        <w:pStyle w:val="NO"/>
      </w:pPr>
      <w:r w:rsidRPr="003167FF">
        <w:t>NOTE:</w:t>
      </w:r>
      <w:r w:rsidRPr="003167FF">
        <w:tab/>
        <w:t>The details of the VAL server is specific to the vertical and out of scope of the present document.</w:t>
      </w:r>
    </w:p>
    <w:p w14:paraId="3F7A9D69" w14:textId="77777777" w:rsidR="00312C76" w:rsidRPr="003167FF" w:rsidRDefault="00312C76" w:rsidP="00312C76">
      <w:pPr>
        <w:pStyle w:val="Heading4"/>
      </w:pPr>
      <w:bookmarkStart w:id="110" w:name="_Toc200926494"/>
      <w:r w:rsidRPr="003167FF">
        <w:t>6.4.2.4</w:t>
      </w:r>
      <w:r w:rsidRPr="003167FF">
        <w:tab/>
        <w:t>SEAL client</w:t>
      </w:r>
      <w:bookmarkEnd w:id="110"/>
    </w:p>
    <w:p w14:paraId="5DF58C06" w14:textId="77777777" w:rsidR="00312C76" w:rsidRPr="003167FF" w:rsidRDefault="00312C76" w:rsidP="00312C76">
      <w:r w:rsidRPr="003167FF">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3167FF" w:rsidRDefault="00312C76" w:rsidP="00312C76">
      <w:pPr>
        <w:pStyle w:val="NO"/>
      </w:pPr>
      <w:r w:rsidRPr="003167FF">
        <w:t>NOTE:</w:t>
      </w:r>
      <w:r w:rsidRPr="003167FF">
        <w:tab/>
        <w:t>It is up to each SEAL client to support the appropriate signalling plane entities.</w:t>
      </w:r>
    </w:p>
    <w:p w14:paraId="007BC666" w14:textId="77777777" w:rsidR="00312C76" w:rsidRPr="003167FF" w:rsidRDefault="00312C76" w:rsidP="00312C76">
      <w:pPr>
        <w:pStyle w:val="Heading4"/>
      </w:pPr>
      <w:bookmarkStart w:id="111" w:name="_Toc200926495"/>
      <w:r w:rsidRPr="003167FF">
        <w:t>6.4.2.5</w:t>
      </w:r>
      <w:r w:rsidRPr="003167FF">
        <w:tab/>
        <w:t>SEAL server</w:t>
      </w:r>
      <w:bookmarkEnd w:id="111"/>
    </w:p>
    <w:p w14:paraId="2776F339" w14:textId="77777777" w:rsidR="00312C76" w:rsidRPr="003167FF" w:rsidRDefault="00312C76" w:rsidP="00312C76">
      <w:r w:rsidRPr="003167FF">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3167FF" w:rsidRDefault="00312C76" w:rsidP="00312C76">
      <w:pPr>
        <w:pStyle w:val="NO"/>
      </w:pPr>
      <w:r w:rsidRPr="003167FF">
        <w:t>NOTE:</w:t>
      </w:r>
      <w:r w:rsidRPr="003167FF">
        <w:tab/>
        <w:t>It is up to each SEAL server to support the appropriate signalling plane entities.</w:t>
      </w:r>
    </w:p>
    <w:p w14:paraId="38B92079" w14:textId="77777777" w:rsidR="00312C76" w:rsidRPr="003167FF" w:rsidRDefault="00312C76" w:rsidP="00312C76">
      <w:pPr>
        <w:pStyle w:val="Heading4"/>
      </w:pPr>
      <w:bookmarkStart w:id="112" w:name="_Toc200926496"/>
      <w:r w:rsidRPr="003167FF">
        <w:t>6.4.2.6</w:t>
      </w:r>
      <w:r w:rsidRPr="003167FF">
        <w:tab/>
        <w:t>VAL user database</w:t>
      </w:r>
      <w:bookmarkEnd w:id="112"/>
    </w:p>
    <w:p w14:paraId="311FA3ED" w14:textId="77777777" w:rsidR="00312C76" w:rsidRPr="003167FF" w:rsidRDefault="00312C76" w:rsidP="00312C76">
      <w:r w:rsidRPr="003167FF">
        <w:t xml:space="preserve">This functional entity contains information of the user profile associated with a VAL service that is served by the VAL service provider </w:t>
      </w:r>
      <w:r w:rsidRPr="003167FF">
        <w:rPr>
          <w:rFonts w:eastAsia="Malgun Gothic"/>
          <w:lang w:eastAsia="ko-KR"/>
        </w:rPr>
        <w:t>at the application plane</w:t>
      </w:r>
      <w:r w:rsidRPr="003167FF">
        <w:t>.</w:t>
      </w:r>
    </w:p>
    <w:p w14:paraId="25E094B7" w14:textId="77777777" w:rsidR="00312C76" w:rsidRPr="003167FF" w:rsidRDefault="00312C76" w:rsidP="00312C76">
      <w:r w:rsidRPr="003167FF">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3167FF" w:rsidRDefault="00312C76" w:rsidP="00312C76">
      <w:pPr>
        <w:pStyle w:val="NO"/>
      </w:pPr>
      <w:r w:rsidRPr="003167FF">
        <w:t>NOTE:</w:t>
      </w:r>
      <w:r w:rsidRPr="003167FF">
        <w:tab/>
        <w:t>It is up to each SEAL server to support the appropriate signalling plane entities.</w:t>
      </w:r>
    </w:p>
    <w:p w14:paraId="655B6FA3" w14:textId="77777777" w:rsidR="00312C76" w:rsidRPr="003167FF" w:rsidRDefault="00312C76" w:rsidP="00312C76">
      <w:pPr>
        <w:pStyle w:val="Heading3"/>
      </w:pPr>
      <w:bookmarkStart w:id="113" w:name="_Toc200926497"/>
      <w:r w:rsidRPr="003167FF">
        <w:t>6.4.3</w:t>
      </w:r>
      <w:r w:rsidRPr="003167FF">
        <w:tab/>
        <w:t>Signalling control plane</w:t>
      </w:r>
      <w:bookmarkEnd w:id="113"/>
    </w:p>
    <w:p w14:paraId="7FD6B3AD" w14:textId="77777777" w:rsidR="00312C76" w:rsidRPr="003167FF" w:rsidRDefault="00312C76" w:rsidP="00312C76">
      <w:pPr>
        <w:pStyle w:val="Heading4"/>
      </w:pPr>
      <w:bookmarkStart w:id="114" w:name="_Toc428364976"/>
      <w:bookmarkStart w:id="115" w:name="_Toc433209576"/>
      <w:bookmarkStart w:id="116" w:name="_Toc453260091"/>
      <w:bookmarkStart w:id="117" w:name="_Toc453260978"/>
      <w:bookmarkStart w:id="118" w:name="_Toc453279715"/>
      <w:bookmarkStart w:id="119" w:name="_Toc459375053"/>
      <w:bookmarkStart w:id="120" w:name="_Toc468105290"/>
      <w:bookmarkStart w:id="121" w:name="_Toc468110385"/>
      <w:bookmarkStart w:id="122" w:name="_Toc533179594"/>
      <w:bookmarkStart w:id="123" w:name="_Toc200926498"/>
      <w:bookmarkStart w:id="124" w:name="_Toc424654382"/>
      <w:r w:rsidRPr="003167FF">
        <w:t>6.4.3.1</w:t>
      </w:r>
      <w:r w:rsidRPr="003167FF">
        <w:tab/>
        <w:t xml:space="preserve">SIP </w:t>
      </w:r>
      <w:bookmarkEnd w:id="114"/>
      <w:r w:rsidRPr="003167FF">
        <w:t>entities</w:t>
      </w:r>
      <w:bookmarkEnd w:id="115"/>
      <w:bookmarkEnd w:id="116"/>
      <w:bookmarkEnd w:id="117"/>
      <w:bookmarkEnd w:id="118"/>
      <w:bookmarkEnd w:id="119"/>
      <w:bookmarkEnd w:id="120"/>
      <w:bookmarkEnd w:id="121"/>
      <w:bookmarkEnd w:id="122"/>
      <w:bookmarkEnd w:id="123"/>
    </w:p>
    <w:p w14:paraId="6AB7F087" w14:textId="77777777" w:rsidR="00312C76" w:rsidRPr="003167FF" w:rsidRDefault="00312C76" w:rsidP="00312C76">
      <w:pPr>
        <w:pStyle w:val="Heading5"/>
      </w:pPr>
      <w:bookmarkStart w:id="125" w:name="_Toc433209577"/>
      <w:bookmarkStart w:id="126" w:name="_Toc453260092"/>
      <w:bookmarkStart w:id="127" w:name="_Toc453260979"/>
      <w:bookmarkStart w:id="128" w:name="_Toc453279716"/>
      <w:bookmarkStart w:id="129" w:name="_Toc459375054"/>
      <w:bookmarkStart w:id="130" w:name="_Toc468105291"/>
      <w:bookmarkStart w:id="131" w:name="_Toc468110386"/>
      <w:bookmarkStart w:id="132" w:name="_Toc533179595"/>
      <w:bookmarkStart w:id="133" w:name="_Toc200926499"/>
      <w:bookmarkStart w:id="134" w:name="_Toc428364977"/>
      <w:r w:rsidRPr="003167FF">
        <w:t>6.4.3.1.1</w:t>
      </w:r>
      <w:r w:rsidRPr="003167FF">
        <w:tab/>
        <w:t>Signalling user agent</w:t>
      </w:r>
      <w:bookmarkEnd w:id="125"/>
      <w:bookmarkEnd w:id="126"/>
      <w:bookmarkEnd w:id="127"/>
      <w:bookmarkEnd w:id="128"/>
      <w:bookmarkEnd w:id="129"/>
      <w:bookmarkEnd w:id="130"/>
      <w:bookmarkEnd w:id="131"/>
      <w:bookmarkEnd w:id="132"/>
      <w:bookmarkEnd w:id="133"/>
    </w:p>
    <w:p w14:paraId="2D934E79" w14:textId="77777777" w:rsidR="00312C76" w:rsidRPr="003167FF" w:rsidRDefault="00312C76" w:rsidP="00312C76">
      <w:r w:rsidRPr="003167FF">
        <w:t>This functional entity acts as the SIP user agent (both client and server) for all SIP transactions.</w:t>
      </w:r>
    </w:p>
    <w:p w14:paraId="07365339" w14:textId="77777777" w:rsidR="00312C76" w:rsidRPr="003167FF" w:rsidRDefault="00312C76" w:rsidP="00312C76">
      <w:pPr>
        <w:pStyle w:val="Heading5"/>
      </w:pPr>
      <w:bookmarkStart w:id="135" w:name="_Toc453260093"/>
      <w:bookmarkStart w:id="136" w:name="_Toc453260980"/>
      <w:bookmarkStart w:id="137" w:name="_Toc453279717"/>
      <w:bookmarkStart w:id="138" w:name="_Toc459375055"/>
      <w:bookmarkStart w:id="139" w:name="_Toc468105292"/>
      <w:bookmarkStart w:id="140" w:name="_Toc468110387"/>
      <w:bookmarkStart w:id="141" w:name="_Toc533179596"/>
      <w:bookmarkStart w:id="142" w:name="_Toc200926500"/>
      <w:bookmarkStart w:id="143" w:name="_Toc433209578"/>
      <w:r w:rsidRPr="003167FF">
        <w:t>6.4.3.1.2</w:t>
      </w:r>
      <w:r w:rsidRPr="003167FF">
        <w:tab/>
        <w:t>SIP AS</w:t>
      </w:r>
      <w:bookmarkEnd w:id="135"/>
      <w:bookmarkEnd w:id="136"/>
      <w:bookmarkEnd w:id="137"/>
      <w:bookmarkEnd w:id="138"/>
      <w:bookmarkEnd w:id="139"/>
      <w:bookmarkEnd w:id="140"/>
      <w:bookmarkEnd w:id="141"/>
      <w:bookmarkEnd w:id="142"/>
    </w:p>
    <w:p w14:paraId="4A236E53" w14:textId="77777777" w:rsidR="00312C76" w:rsidRPr="003167FF" w:rsidRDefault="00312C76" w:rsidP="00312C76">
      <w:r w:rsidRPr="003167FF">
        <w:t xml:space="preserve">The SIP AS functional entity supports the following functions on behalf of the </w:t>
      </w:r>
      <w:r w:rsidRPr="003167FF">
        <w:rPr>
          <w:lang w:eastAsia="zh-CN"/>
        </w:rPr>
        <w:t>VAL</w:t>
      </w:r>
      <w:r w:rsidRPr="003167FF">
        <w:t xml:space="preserve"> service:</w:t>
      </w:r>
    </w:p>
    <w:p w14:paraId="4C4C3DF8" w14:textId="77777777" w:rsidR="00312C76" w:rsidRPr="003167FF" w:rsidRDefault="00312C76" w:rsidP="00312C76">
      <w:pPr>
        <w:pStyle w:val="B1"/>
      </w:pPr>
      <w:r w:rsidRPr="003167FF">
        <w:t>-</w:t>
      </w:r>
      <w:r w:rsidRPr="003167FF">
        <w:tab/>
        <w:t>influencing and impacting the SIP session; and</w:t>
      </w:r>
    </w:p>
    <w:p w14:paraId="23F22870" w14:textId="77777777" w:rsidR="00312C76" w:rsidRPr="003167FF" w:rsidRDefault="00312C76" w:rsidP="00312C76">
      <w:pPr>
        <w:pStyle w:val="B1"/>
        <w:tabs>
          <w:tab w:val="left" w:pos="720"/>
          <w:tab w:val="left" w:pos="1440"/>
          <w:tab w:val="left" w:pos="2160"/>
          <w:tab w:val="left" w:pos="2880"/>
          <w:tab w:val="left" w:pos="4065"/>
        </w:tabs>
      </w:pPr>
      <w:r w:rsidRPr="003167FF">
        <w:t>-</w:t>
      </w:r>
      <w:r w:rsidRPr="003167FF">
        <w:tab/>
        <w:t>supporting event subscription and event notification.</w:t>
      </w:r>
    </w:p>
    <w:p w14:paraId="1C062642" w14:textId="77777777" w:rsidR="00312C76" w:rsidRPr="003167FF" w:rsidRDefault="00312C76" w:rsidP="00312C76">
      <w:pPr>
        <w:pStyle w:val="NO"/>
      </w:pPr>
      <w:r w:rsidRPr="003167FF">
        <w:t>NOTE:</w:t>
      </w:r>
      <w:r w:rsidRPr="003167FF">
        <w:tab/>
        <w:t>In the IM CN subsystem, this is provided by the Application Server as defined in 3GPP TS 23.002 [</w:t>
      </w:r>
      <w:r w:rsidRPr="003167FF">
        <w:rPr>
          <w:lang w:eastAsia="zh-CN"/>
        </w:rPr>
        <w:t>14</w:t>
      </w:r>
      <w:r w:rsidRPr="003167FF">
        <w:t>].</w:t>
      </w:r>
    </w:p>
    <w:p w14:paraId="32F67616" w14:textId="77777777" w:rsidR="00312C76" w:rsidRPr="003167FF" w:rsidRDefault="00312C76" w:rsidP="00312C76">
      <w:pPr>
        <w:pStyle w:val="Heading5"/>
      </w:pPr>
      <w:bookmarkStart w:id="144" w:name="_Toc453260094"/>
      <w:bookmarkStart w:id="145" w:name="_Toc453260981"/>
      <w:bookmarkStart w:id="146" w:name="_Toc453279718"/>
      <w:bookmarkStart w:id="147" w:name="_Toc459375056"/>
      <w:bookmarkStart w:id="148" w:name="_Toc468105293"/>
      <w:bookmarkStart w:id="149" w:name="_Toc468110388"/>
      <w:bookmarkStart w:id="150" w:name="_Toc533179597"/>
      <w:bookmarkStart w:id="151" w:name="_Toc200926501"/>
      <w:r w:rsidRPr="003167FF">
        <w:t>6.4.3.1.3</w:t>
      </w:r>
      <w:r w:rsidRPr="003167FF">
        <w:tab/>
        <w:t>SIP core</w:t>
      </w:r>
      <w:bookmarkEnd w:id="143"/>
      <w:bookmarkEnd w:id="144"/>
      <w:bookmarkEnd w:id="145"/>
      <w:bookmarkEnd w:id="146"/>
      <w:bookmarkEnd w:id="147"/>
      <w:bookmarkEnd w:id="148"/>
      <w:bookmarkEnd w:id="149"/>
      <w:bookmarkEnd w:id="150"/>
      <w:bookmarkEnd w:id="151"/>
    </w:p>
    <w:p w14:paraId="341D081A" w14:textId="77777777" w:rsidR="00312C76" w:rsidRPr="003167FF" w:rsidRDefault="00312C76" w:rsidP="00312C76">
      <w:pPr>
        <w:pStyle w:val="Heading6"/>
      </w:pPr>
      <w:bookmarkStart w:id="152" w:name="_Toc433209579"/>
      <w:bookmarkStart w:id="153" w:name="_Toc453260095"/>
      <w:bookmarkStart w:id="154" w:name="_Toc453260982"/>
      <w:bookmarkStart w:id="155" w:name="_Toc453279719"/>
      <w:bookmarkStart w:id="156" w:name="_Toc459375057"/>
      <w:bookmarkStart w:id="157" w:name="_Toc468105294"/>
      <w:bookmarkStart w:id="158" w:name="_Toc468110389"/>
      <w:bookmarkStart w:id="159" w:name="_Toc533179598"/>
      <w:bookmarkStart w:id="160" w:name="_Toc200926502"/>
      <w:r w:rsidRPr="003167FF">
        <w:t>6.4.3.1.3.1</w:t>
      </w:r>
      <w:r w:rsidRPr="003167FF">
        <w:tab/>
        <w:t>General</w:t>
      </w:r>
      <w:bookmarkEnd w:id="134"/>
      <w:bookmarkEnd w:id="152"/>
      <w:bookmarkEnd w:id="153"/>
      <w:bookmarkEnd w:id="154"/>
      <w:bookmarkEnd w:id="155"/>
      <w:bookmarkEnd w:id="156"/>
      <w:bookmarkEnd w:id="157"/>
      <w:bookmarkEnd w:id="158"/>
      <w:bookmarkEnd w:id="159"/>
      <w:bookmarkEnd w:id="160"/>
    </w:p>
    <w:p w14:paraId="58CCACAE" w14:textId="77777777" w:rsidR="00312C76" w:rsidRPr="003167FF" w:rsidRDefault="00312C76" w:rsidP="00312C76">
      <w:r w:rsidRPr="003167FF">
        <w:t>The SIP core contains a number of sub-entities responsible for registration, service selection and routing in the signalling control plane.</w:t>
      </w:r>
    </w:p>
    <w:p w14:paraId="3F0963E1" w14:textId="77777777" w:rsidR="00312C76" w:rsidRPr="003167FF" w:rsidRDefault="00312C76" w:rsidP="00312C76">
      <w:r w:rsidRPr="003167FF">
        <w:t>The SIP core shall be either:</w:t>
      </w:r>
    </w:p>
    <w:p w14:paraId="66499251" w14:textId="77777777" w:rsidR="00312C76" w:rsidRPr="003167FF" w:rsidRDefault="00312C76" w:rsidP="00312C76">
      <w:pPr>
        <w:pStyle w:val="B1"/>
      </w:pPr>
      <w:r w:rsidRPr="003167FF">
        <w:lastRenderedPageBreak/>
        <w:t>1.</w:t>
      </w:r>
      <w:r w:rsidRPr="003167FF">
        <w:tab/>
        <w:t>compliant with 3GPP TS 23.228 [</w:t>
      </w:r>
      <w:r w:rsidRPr="003167FF">
        <w:rPr>
          <w:lang w:eastAsia="zh-CN"/>
        </w:rPr>
        <w:t>15</w:t>
      </w:r>
      <w:r w:rsidRPr="003167FF">
        <w:t>], i.e. the SIP core is a 3GPP IP multimedia core network subsystem; or</w:t>
      </w:r>
    </w:p>
    <w:p w14:paraId="2F7F16A0" w14:textId="77777777" w:rsidR="00312C76" w:rsidRPr="003167FF" w:rsidRDefault="00312C76" w:rsidP="00312C76">
      <w:pPr>
        <w:pStyle w:val="B1"/>
      </w:pPr>
      <w:r w:rsidRPr="003167FF">
        <w:t>2.</w:t>
      </w:r>
      <w:r w:rsidRPr="003167FF">
        <w:tab/>
        <w:t>a SIP core, which internally need not comply with the architecture of 3GPP TS 23.228 [</w:t>
      </w:r>
      <w:r w:rsidRPr="003167FF">
        <w:rPr>
          <w:lang w:eastAsia="zh-CN"/>
        </w:rPr>
        <w:t>15</w:t>
      </w:r>
      <w:r w:rsidRPr="003167FF">
        <w:t>], but with the reference points that are defined in subclause 6.5.3 (if exposed), compliant to the reference points defined in 3GPP TS 23.002 [</w:t>
      </w:r>
      <w:r w:rsidRPr="003167FF">
        <w:rPr>
          <w:lang w:eastAsia="zh-CN"/>
        </w:rPr>
        <w:t>14</w:t>
      </w:r>
      <w:r w:rsidRPr="003167FF">
        <w:t>].</w:t>
      </w:r>
    </w:p>
    <w:p w14:paraId="3993D2DD" w14:textId="77777777" w:rsidR="00312C76" w:rsidRPr="003167FF" w:rsidRDefault="00312C76" w:rsidP="00312C76">
      <w:pPr>
        <w:tabs>
          <w:tab w:val="left" w:pos="7938"/>
        </w:tabs>
      </w:pPr>
      <w:r w:rsidRPr="003167FF">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3167FF">
        <w:rPr>
          <w:lang w:eastAsia="zh-CN"/>
        </w:rPr>
        <w:t>VAL</w:t>
      </w:r>
      <w:r w:rsidRPr="003167FF">
        <w:t xml:space="preserve"> service provider. In this case, the source of the data may be the </w:t>
      </w:r>
      <w:r w:rsidRPr="003167FF">
        <w:rPr>
          <w:lang w:eastAsia="zh-CN"/>
        </w:rPr>
        <w:t>VAL</w:t>
      </w:r>
      <w:r w:rsidRPr="003167FF">
        <w:t xml:space="preserve"> service provider's SIP database.</w:t>
      </w:r>
    </w:p>
    <w:p w14:paraId="770D40D9" w14:textId="77777777" w:rsidR="00312C76" w:rsidRPr="003167FF" w:rsidRDefault="00312C76" w:rsidP="00312C76">
      <w:pPr>
        <w:pStyle w:val="Heading6"/>
      </w:pPr>
      <w:bookmarkStart w:id="161" w:name="_Toc424654383"/>
      <w:bookmarkStart w:id="162" w:name="_Toc428364979"/>
      <w:bookmarkStart w:id="163" w:name="_Toc433209580"/>
      <w:bookmarkStart w:id="164" w:name="_Toc453260096"/>
      <w:bookmarkStart w:id="165" w:name="_Toc453260983"/>
      <w:bookmarkStart w:id="166" w:name="_Toc453279720"/>
      <w:bookmarkStart w:id="167" w:name="_Toc459375058"/>
      <w:bookmarkStart w:id="168" w:name="_Toc468105295"/>
      <w:bookmarkStart w:id="169" w:name="_Toc468110390"/>
      <w:bookmarkStart w:id="170" w:name="_Toc533179599"/>
      <w:bookmarkStart w:id="171" w:name="_Toc200926503"/>
      <w:bookmarkEnd w:id="124"/>
      <w:r w:rsidRPr="003167FF">
        <w:t>6.4.3.1.3.2</w:t>
      </w:r>
      <w:r w:rsidRPr="003167FF">
        <w:tab/>
        <w:t>Local inbound / outbound proxy</w:t>
      </w:r>
      <w:bookmarkEnd w:id="161"/>
      <w:bookmarkEnd w:id="162"/>
      <w:bookmarkEnd w:id="163"/>
      <w:bookmarkEnd w:id="164"/>
      <w:bookmarkEnd w:id="165"/>
      <w:bookmarkEnd w:id="166"/>
      <w:bookmarkEnd w:id="167"/>
      <w:bookmarkEnd w:id="168"/>
      <w:bookmarkEnd w:id="169"/>
      <w:bookmarkEnd w:id="170"/>
      <w:bookmarkEnd w:id="171"/>
    </w:p>
    <w:p w14:paraId="527DB97F" w14:textId="77777777" w:rsidR="00312C76" w:rsidRPr="003167FF" w:rsidRDefault="00312C76" w:rsidP="00312C76">
      <w:r w:rsidRPr="003167FF">
        <w:t>The local inbound / outbound proxy functional entity acts as both an inbound proxy and an outbound proxy for all SIP transactions. This functional entity can provide the following functions:</w:t>
      </w:r>
    </w:p>
    <w:p w14:paraId="3C420FEF" w14:textId="77777777" w:rsidR="00312C76" w:rsidRPr="003167FF" w:rsidRDefault="00312C76" w:rsidP="00312C76">
      <w:pPr>
        <w:pStyle w:val="B1"/>
      </w:pPr>
      <w:r w:rsidRPr="003167FF">
        <w:t>-</w:t>
      </w:r>
      <w:r w:rsidRPr="003167FF">
        <w:tab/>
        <w:t>NAT traversal;</w:t>
      </w:r>
    </w:p>
    <w:p w14:paraId="4D6A12A6" w14:textId="77777777" w:rsidR="00312C76" w:rsidRPr="003167FF" w:rsidRDefault="00312C76" w:rsidP="00312C76">
      <w:pPr>
        <w:pStyle w:val="B1"/>
      </w:pPr>
      <w:r w:rsidRPr="003167FF">
        <w:t>-</w:t>
      </w:r>
      <w:r w:rsidRPr="003167FF">
        <w:tab/>
        <w:t>Resource control;</w:t>
      </w:r>
    </w:p>
    <w:p w14:paraId="795A4770" w14:textId="77777777" w:rsidR="00312C76" w:rsidRPr="003167FF" w:rsidRDefault="00312C76" w:rsidP="00312C76">
      <w:pPr>
        <w:pStyle w:val="B1"/>
      </w:pPr>
      <w:r w:rsidRPr="003167FF">
        <w:t>-</w:t>
      </w:r>
      <w:r w:rsidRPr="003167FF">
        <w:tab/>
        <w:t>Route/forward requests and responses to the user agents;</w:t>
      </w:r>
    </w:p>
    <w:p w14:paraId="17738B6D" w14:textId="77777777" w:rsidR="00312C76" w:rsidRPr="003167FF" w:rsidRDefault="00312C76" w:rsidP="00312C76">
      <w:pPr>
        <w:pStyle w:val="B1"/>
      </w:pPr>
      <w:r w:rsidRPr="003167FF">
        <w:t>-</w:t>
      </w:r>
      <w:r w:rsidRPr="003167FF">
        <w:tab/>
        <w:t>SIP signalling security; and</w:t>
      </w:r>
    </w:p>
    <w:p w14:paraId="46B89243" w14:textId="77777777" w:rsidR="00312C76" w:rsidRPr="003167FF" w:rsidRDefault="00312C76" w:rsidP="00312C76">
      <w:pPr>
        <w:pStyle w:val="B1"/>
      </w:pPr>
      <w:r w:rsidRPr="003167FF">
        <w:t>-</w:t>
      </w:r>
      <w:r w:rsidRPr="003167FF">
        <w:tab/>
        <w:t>Depending on the PLMN operator policy, discovery and address resolution, including E.164 numbers.</w:t>
      </w:r>
    </w:p>
    <w:p w14:paraId="31D000FD" w14:textId="77777777" w:rsidR="00312C76" w:rsidRPr="003167FF" w:rsidRDefault="00312C76" w:rsidP="00312C76">
      <w:pPr>
        <w:pStyle w:val="NO"/>
      </w:pPr>
      <w:r w:rsidRPr="003167FF">
        <w:t>NOTE:</w:t>
      </w:r>
      <w:r w:rsidRPr="003167FF">
        <w:tab/>
        <w:t>In the IM CN subsystem, this functional entity is provided by the P-CSCF as defined in 3GPP TS 23.228 [</w:t>
      </w:r>
      <w:r w:rsidRPr="003167FF">
        <w:rPr>
          <w:lang w:eastAsia="zh-CN"/>
        </w:rPr>
        <w:t>15</w:t>
      </w:r>
      <w:r w:rsidRPr="003167FF">
        <w:t>].</w:t>
      </w:r>
    </w:p>
    <w:p w14:paraId="13C2ABED" w14:textId="77777777" w:rsidR="00312C76" w:rsidRPr="003167FF" w:rsidRDefault="00312C76" w:rsidP="00312C76">
      <w:pPr>
        <w:pStyle w:val="Heading6"/>
      </w:pPr>
      <w:bookmarkStart w:id="172" w:name="_Toc424654384"/>
      <w:bookmarkStart w:id="173" w:name="_Toc428364980"/>
      <w:bookmarkStart w:id="174" w:name="_Toc433209581"/>
      <w:bookmarkStart w:id="175" w:name="_Toc453260097"/>
      <w:bookmarkStart w:id="176" w:name="_Toc453260984"/>
      <w:bookmarkStart w:id="177" w:name="_Toc453279721"/>
      <w:bookmarkStart w:id="178" w:name="_Toc459375059"/>
      <w:bookmarkStart w:id="179" w:name="_Toc468105296"/>
      <w:bookmarkStart w:id="180" w:name="_Toc468110391"/>
      <w:bookmarkStart w:id="181" w:name="_Toc533179600"/>
      <w:bookmarkStart w:id="182" w:name="_Toc200926504"/>
      <w:r w:rsidRPr="003167FF">
        <w:t>6.4.3.1.3.3</w:t>
      </w:r>
      <w:r w:rsidRPr="003167FF">
        <w:tab/>
        <w:t>Registrar finder</w:t>
      </w:r>
      <w:bookmarkEnd w:id="172"/>
      <w:bookmarkEnd w:id="173"/>
      <w:bookmarkEnd w:id="174"/>
      <w:bookmarkEnd w:id="175"/>
      <w:bookmarkEnd w:id="176"/>
      <w:bookmarkEnd w:id="177"/>
      <w:bookmarkEnd w:id="178"/>
      <w:bookmarkEnd w:id="179"/>
      <w:bookmarkEnd w:id="180"/>
      <w:bookmarkEnd w:id="181"/>
      <w:bookmarkEnd w:id="182"/>
    </w:p>
    <w:p w14:paraId="2E4A578D" w14:textId="77777777" w:rsidR="00312C76" w:rsidRPr="003167FF" w:rsidRDefault="00312C76" w:rsidP="00312C76">
      <w:r w:rsidRPr="003167FF">
        <w:t xml:space="preserve">The registrar finder functional entity is responsible for: </w:t>
      </w:r>
    </w:p>
    <w:p w14:paraId="750D7564" w14:textId="77777777" w:rsidR="00312C76" w:rsidRPr="003167FF" w:rsidRDefault="00312C76" w:rsidP="00312C76">
      <w:pPr>
        <w:pStyle w:val="B1"/>
      </w:pPr>
      <w:r w:rsidRPr="003167FF">
        <w:t>a)</w:t>
      </w:r>
      <w:r w:rsidRPr="003167FF">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3167FF">
        <w:rPr>
          <w:lang w:eastAsia="zh-CN"/>
        </w:rPr>
        <w:t>VAL</w:t>
      </w:r>
      <w:r w:rsidRPr="003167FF">
        <w:t xml:space="preserve"> service provider's SIP database, and optionally using the PLMN operator's internal information e.g. network topology, registrar availability.</w:t>
      </w:r>
    </w:p>
    <w:p w14:paraId="205D6DDF" w14:textId="77777777" w:rsidR="00312C76" w:rsidRPr="003167FF" w:rsidRDefault="00312C76" w:rsidP="00312C76">
      <w:pPr>
        <w:pStyle w:val="B2"/>
      </w:pPr>
      <w:r w:rsidRPr="003167FF">
        <w:t>1)</w:t>
      </w:r>
      <w:r w:rsidRPr="003167FF">
        <w:tab/>
        <w:t xml:space="preserve">Registrar finder and registrar in the </w:t>
      </w:r>
      <w:r w:rsidRPr="003167FF">
        <w:rPr>
          <w:lang w:eastAsia="zh-CN"/>
        </w:rPr>
        <w:t>VAL</w:t>
      </w:r>
      <w:r w:rsidRPr="003167FF">
        <w:t xml:space="preserve"> service provider domain: registrar finder in the </w:t>
      </w:r>
      <w:r w:rsidRPr="003167FF">
        <w:rPr>
          <w:lang w:eastAsia="zh-CN"/>
        </w:rPr>
        <w:t>VAL</w:t>
      </w:r>
      <w:r w:rsidRPr="003167FF">
        <w:t xml:space="preserve"> service provider's domain uses the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3B4CD742" w14:textId="77777777" w:rsidR="00312C76" w:rsidRPr="003167FF" w:rsidRDefault="00312C76" w:rsidP="00312C76">
      <w:pPr>
        <w:pStyle w:val="B2"/>
      </w:pPr>
      <w:r w:rsidRPr="003167FF">
        <w:t>2)</w:t>
      </w:r>
      <w:r w:rsidRPr="003167FF">
        <w:tab/>
        <w:t>Registrar finder and registrar in the PLMN operator domain: registrar finder uses information from PLMN operator's SIP database to identify the serving registrar in the PLMN operator domain.</w:t>
      </w:r>
    </w:p>
    <w:p w14:paraId="0DEAD140" w14:textId="77777777" w:rsidR="00312C76" w:rsidRPr="003167FF" w:rsidRDefault="00312C76" w:rsidP="00312C76">
      <w:pPr>
        <w:pStyle w:val="B2"/>
      </w:pPr>
      <w:r w:rsidRPr="003167FF">
        <w:t>3)</w:t>
      </w:r>
      <w:r w:rsidRPr="003167FF">
        <w:tab/>
        <w:t xml:space="preserve">Registrar finder in PLMN operator domain and registrar in </w:t>
      </w:r>
      <w:r w:rsidRPr="003167FF">
        <w:rPr>
          <w:lang w:eastAsia="zh-CN"/>
        </w:rPr>
        <w:t>VAL</w:t>
      </w:r>
      <w:r w:rsidRPr="003167FF">
        <w:t xml:space="preserve"> service provider domain: registrar finder uses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046A48AA" w14:textId="77777777" w:rsidR="00312C76" w:rsidRPr="003167FF" w:rsidRDefault="00312C76" w:rsidP="00312C76">
      <w:pPr>
        <w:pStyle w:val="NO"/>
      </w:pPr>
      <w:r w:rsidRPr="003167FF">
        <w:t>NOTE 1:</w:t>
      </w:r>
      <w:r w:rsidRPr="003167FF">
        <w:tab/>
        <w:t>The need for the registrar finder is deployment specific e.g. a deployment that has only one registrar does not need the registrar finder and the related SIP database information.</w:t>
      </w:r>
    </w:p>
    <w:p w14:paraId="7C724F03" w14:textId="77777777" w:rsidR="00312C76" w:rsidRPr="003167FF" w:rsidRDefault="00312C76" w:rsidP="00312C76">
      <w:pPr>
        <w:pStyle w:val="B1"/>
      </w:pPr>
      <w:r w:rsidRPr="003167FF">
        <w:t>b)</w:t>
      </w:r>
      <w:r w:rsidRPr="003167FF">
        <w:tab/>
        <w:t>Providing discovery and address resolution, including E.164 numbers.</w:t>
      </w:r>
    </w:p>
    <w:p w14:paraId="484E1B34" w14:textId="77777777" w:rsidR="00312C76" w:rsidRPr="003167FF" w:rsidRDefault="00312C76" w:rsidP="00312C76">
      <w:pPr>
        <w:pStyle w:val="NO"/>
      </w:pPr>
      <w:r w:rsidRPr="003167FF">
        <w:t>NOTE 2:</w:t>
      </w:r>
      <w:r w:rsidRPr="003167FF">
        <w:tab/>
        <w:t>In the IM CN subsystem, this is provided by the I-CSCF as defined in 3GPP TS 23.228 [</w:t>
      </w:r>
      <w:r w:rsidRPr="003167FF">
        <w:rPr>
          <w:lang w:eastAsia="zh-CN"/>
        </w:rPr>
        <w:t>15</w:t>
      </w:r>
      <w:r w:rsidRPr="003167FF">
        <w:t>].</w:t>
      </w:r>
    </w:p>
    <w:p w14:paraId="77767021" w14:textId="77777777" w:rsidR="00312C76" w:rsidRPr="003167FF" w:rsidRDefault="00312C76" w:rsidP="00312C76">
      <w:pPr>
        <w:pStyle w:val="Heading6"/>
      </w:pPr>
      <w:bookmarkStart w:id="183" w:name="_Toc424654385"/>
      <w:bookmarkStart w:id="184" w:name="_Toc428364981"/>
      <w:bookmarkStart w:id="185" w:name="_Toc433209582"/>
      <w:bookmarkStart w:id="186" w:name="_Toc453260098"/>
      <w:bookmarkStart w:id="187" w:name="_Toc453260985"/>
      <w:bookmarkStart w:id="188" w:name="_Toc453279722"/>
      <w:bookmarkStart w:id="189" w:name="_Toc459375060"/>
      <w:bookmarkStart w:id="190" w:name="_Toc468105297"/>
      <w:bookmarkStart w:id="191" w:name="_Toc468110392"/>
      <w:bookmarkStart w:id="192" w:name="_Toc533179601"/>
      <w:bookmarkStart w:id="193" w:name="_Toc200926505"/>
      <w:r w:rsidRPr="003167FF">
        <w:t>6.4.3.1.3.4</w:t>
      </w:r>
      <w:r w:rsidRPr="003167FF">
        <w:tab/>
        <w:t>Registrar / application service selection</w:t>
      </w:r>
      <w:bookmarkEnd w:id="183"/>
      <w:bookmarkEnd w:id="184"/>
      <w:bookmarkEnd w:id="185"/>
      <w:bookmarkEnd w:id="186"/>
      <w:bookmarkEnd w:id="187"/>
      <w:bookmarkEnd w:id="188"/>
      <w:bookmarkEnd w:id="189"/>
      <w:bookmarkEnd w:id="190"/>
      <w:bookmarkEnd w:id="191"/>
      <w:bookmarkEnd w:id="192"/>
      <w:bookmarkEnd w:id="193"/>
    </w:p>
    <w:p w14:paraId="15B8A4D1" w14:textId="77777777" w:rsidR="00312C76" w:rsidRPr="003167FF" w:rsidRDefault="00312C76" w:rsidP="00312C76">
      <w:r w:rsidRPr="003167FF">
        <w:t>The registrar / application service selection functional entity provides the following functions:</w:t>
      </w:r>
    </w:p>
    <w:p w14:paraId="67979F18" w14:textId="77777777" w:rsidR="00312C76" w:rsidRPr="003167FF" w:rsidRDefault="00312C76" w:rsidP="00312C76">
      <w:pPr>
        <w:pStyle w:val="B1"/>
      </w:pPr>
      <w:r w:rsidRPr="003167FF">
        <w:t>-</w:t>
      </w:r>
      <w:r w:rsidRPr="003167FF">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3167FF" w:rsidRDefault="00312C76" w:rsidP="00312C76">
      <w:pPr>
        <w:pStyle w:val="B1"/>
      </w:pPr>
      <w:r w:rsidRPr="003167FF">
        <w:lastRenderedPageBreak/>
        <w:t>-</w:t>
      </w:r>
      <w:r w:rsidRPr="003167FF">
        <w:tab/>
        <w:t xml:space="preserve">Supports authentication for identities provided within SIP signalling. Both the registrar (with integral location server) and authentication functions are supported by access either to the public network's own SIP database or the </w:t>
      </w:r>
      <w:r w:rsidRPr="003167FF">
        <w:rPr>
          <w:lang w:eastAsia="zh-CN"/>
        </w:rPr>
        <w:t>VAL</w:t>
      </w:r>
      <w:r w:rsidRPr="003167FF">
        <w:t xml:space="preserve"> service provider's SIP database.</w:t>
      </w:r>
    </w:p>
    <w:p w14:paraId="4BDD796F" w14:textId="77777777" w:rsidR="00312C76" w:rsidRPr="003167FF" w:rsidRDefault="00312C76" w:rsidP="00312C76">
      <w:pPr>
        <w:pStyle w:val="B1"/>
      </w:pPr>
      <w:r w:rsidRPr="003167FF">
        <w:t>-</w:t>
      </w:r>
      <w:r w:rsidRPr="003167FF">
        <w:tab/>
        <w:t xml:space="preserve">Can provide the application service selection for all SIP transactions, possibly based on application service selection information stored by either the public network's own SIP database or the </w:t>
      </w:r>
      <w:r w:rsidRPr="003167FF">
        <w:rPr>
          <w:lang w:eastAsia="zh-CN"/>
        </w:rPr>
        <w:t>VAL</w:t>
      </w:r>
      <w:r w:rsidRPr="003167FF">
        <w:t xml:space="preserve"> service provider's SIP database.</w:t>
      </w:r>
    </w:p>
    <w:p w14:paraId="0A888207" w14:textId="77777777" w:rsidR="00312C76" w:rsidRPr="003167FF" w:rsidRDefault="00312C76" w:rsidP="00312C76">
      <w:pPr>
        <w:pStyle w:val="B1"/>
      </w:pPr>
      <w:r w:rsidRPr="003167FF">
        <w:t>-</w:t>
      </w:r>
      <w:r w:rsidRPr="003167FF">
        <w:tab/>
        <w:t>Performs SIP signalling security.</w:t>
      </w:r>
    </w:p>
    <w:p w14:paraId="31F0ECD5" w14:textId="77777777" w:rsidR="00312C76" w:rsidRPr="003167FF" w:rsidRDefault="00312C76" w:rsidP="00312C76">
      <w:pPr>
        <w:pStyle w:val="NO"/>
      </w:pPr>
      <w:r w:rsidRPr="003167FF">
        <w:t>NOTE:</w:t>
      </w:r>
      <w:r w:rsidRPr="003167FF">
        <w:tab/>
        <w:t>In the IM CN subsystem, this is provided by the S-CSCF as defined in 3GPP TS 23.228 [</w:t>
      </w:r>
      <w:r w:rsidRPr="003167FF">
        <w:rPr>
          <w:lang w:eastAsia="zh-CN"/>
        </w:rPr>
        <w:t>15</w:t>
      </w:r>
      <w:r w:rsidRPr="003167FF">
        <w:t>].</w:t>
      </w:r>
    </w:p>
    <w:p w14:paraId="02BA7A41" w14:textId="77777777" w:rsidR="00312C76" w:rsidRPr="003167FF" w:rsidRDefault="00312C76" w:rsidP="00312C76">
      <w:pPr>
        <w:pStyle w:val="Heading5"/>
      </w:pPr>
      <w:bookmarkStart w:id="194" w:name="_Toc533179602"/>
      <w:bookmarkStart w:id="195" w:name="_Toc200926506"/>
      <w:bookmarkStart w:id="196" w:name="_Toc428364982"/>
      <w:bookmarkStart w:id="197" w:name="_Toc433209584"/>
      <w:bookmarkStart w:id="198" w:name="_Toc453260099"/>
      <w:bookmarkStart w:id="199" w:name="_Toc453260986"/>
      <w:bookmarkStart w:id="200" w:name="_Toc453279723"/>
      <w:bookmarkStart w:id="201" w:name="_Toc459375061"/>
      <w:bookmarkStart w:id="202" w:name="_Toc468105298"/>
      <w:bookmarkStart w:id="203" w:name="_Toc468110393"/>
      <w:bookmarkStart w:id="204" w:name="_Toc424654386"/>
      <w:r w:rsidRPr="003167FF">
        <w:t>6.4.3.1.4</w:t>
      </w:r>
      <w:r w:rsidRPr="003167FF">
        <w:tab/>
        <w:t>Diameter proxy</w:t>
      </w:r>
      <w:bookmarkEnd w:id="194"/>
      <w:bookmarkEnd w:id="195"/>
    </w:p>
    <w:p w14:paraId="46F0BF0B" w14:textId="77777777" w:rsidR="00312C76" w:rsidRPr="003167FF" w:rsidRDefault="00312C76" w:rsidP="00312C76">
      <w:r w:rsidRPr="003167FF">
        <w:t>This functional entity acts as a proxy agent for Diameter messaging as specified in IETF RFC 6733 [24].</w:t>
      </w:r>
    </w:p>
    <w:p w14:paraId="1CDDE204" w14:textId="77777777" w:rsidR="00312C76" w:rsidRPr="003167FF" w:rsidRDefault="00312C76" w:rsidP="00312C76">
      <w:r w:rsidRPr="003167FF">
        <w:t>The Diameter proxy, when used on the AAA-2 interface, is collocated with the migration management server.</w:t>
      </w:r>
    </w:p>
    <w:p w14:paraId="073475D8" w14:textId="77777777" w:rsidR="00312C76" w:rsidRPr="003167FF" w:rsidRDefault="00312C76" w:rsidP="00312C76">
      <w:r w:rsidRPr="003167FF">
        <w:t>Other instances of the Diameter proxy may also be present in the SIP core / IMS.</w:t>
      </w:r>
    </w:p>
    <w:p w14:paraId="02999067" w14:textId="77777777" w:rsidR="00312C76" w:rsidRPr="003167FF" w:rsidRDefault="00312C76" w:rsidP="00312C76">
      <w:pPr>
        <w:pStyle w:val="NO"/>
      </w:pPr>
      <w:r w:rsidRPr="003167FF">
        <w:t>NOTE:</w:t>
      </w:r>
      <w:r w:rsidRPr="003167FF">
        <w:tab/>
        <w:t>The number of instances of the Diameter proxy is deployment specific.</w:t>
      </w:r>
    </w:p>
    <w:p w14:paraId="584563FB" w14:textId="77777777" w:rsidR="00312C76" w:rsidRPr="003167FF" w:rsidRDefault="00312C76" w:rsidP="00312C76">
      <w:pPr>
        <w:pStyle w:val="Heading4"/>
      </w:pPr>
      <w:bookmarkStart w:id="205" w:name="_Toc533179603"/>
      <w:bookmarkStart w:id="206" w:name="_Toc200926507"/>
      <w:r w:rsidRPr="003167FF">
        <w:t>6.4.3.2</w:t>
      </w:r>
      <w:r w:rsidRPr="003167FF">
        <w:tab/>
        <w:t>SIP database</w:t>
      </w:r>
      <w:bookmarkEnd w:id="196"/>
      <w:bookmarkEnd w:id="197"/>
      <w:bookmarkEnd w:id="198"/>
      <w:bookmarkEnd w:id="199"/>
      <w:bookmarkEnd w:id="200"/>
      <w:bookmarkEnd w:id="201"/>
      <w:bookmarkEnd w:id="202"/>
      <w:bookmarkEnd w:id="203"/>
      <w:bookmarkEnd w:id="205"/>
      <w:bookmarkEnd w:id="206"/>
    </w:p>
    <w:p w14:paraId="79198699" w14:textId="77777777" w:rsidR="00312C76" w:rsidRPr="003167FF" w:rsidRDefault="00312C76" w:rsidP="00312C76">
      <w:pPr>
        <w:pStyle w:val="Heading5"/>
        <w:rPr>
          <w:lang w:eastAsia="ja-JP"/>
        </w:rPr>
      </w:pPr>
      <w:bookmarkStart w:id="207" w:name="_Toc417481509"/>
      <w:bookmarkStart w:id="208" w:name="_Toc417481914"/>
      <w:bookmarkStart w:id="209" w:name="_Toc417482267"/>
      <w:bookmarkStart w:id="210" w:name="_Toc417556227"/>
      <w:bookmarkStart w:id="211" w:name="_Toc426373832"/>
      <w:bookmarkStart w:id="212" w:name="_Toc433209585"/>
      <w:bookmarkStart w:id="213" w:name="_Toc453260100"/>
      <w:bookmarkStart w:id="214" w:name="_Toc453260987"/>
      <w:bookmarkStart w:id="215" w:name="_Toc453279724"/>
      <w:bookmarkStart w:id="216" w:name="_Toc459375062"/>
      <w:bookmarkStart w:id="217" w:name="_Toc468105299"/>
      <w:bookmarkStart w:id="218" w:name="_Toc468110394"/>
      <w:bookmarkStart w:id="219" w:name="_Toc533179604"/>
      <w:bookmarkStart w:id="220" w:name="_Toc200926508"/>
      <w:r w:rsidRPr="003167FF">
        <w:rPr>
          <w:lang w:eastAsia="ja-JP"/>
        </w:rPr>
        <w:t>6.4.3.2.1</w:t>
      </w:r>
      <w:r w:rsidRPr="003167FF">
        <w:rPr>
          <w:lang w:eastAsia="ja-JP"/>
        </w:rPr>
        <w:tab/>
        <w:t>General</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634D9A6F" w14:textId="77777777" w:rsidR="00312C76" w:rsidRPr="003167FF" w:rsidRDefault="00312C76" w:rsidP="00312C76">
      <w:r w:rsidRPr="003167FF">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3167FF" w:rsidRDefault="00312C76" w:rsidP="00312C76">
      <w:r w:rsidRPr="003167FF">
        <w:t>In deployment scenarios where the PLMN operator provides the SIP core, this database is provided by</w:t>
      </w:r>
      <w:r w:rsidRPr="003167FF" w:rsidDel="007458A1">
        <w:t xml:space="preserve"> </w:t>
      </w:r>
      <w:r w:rsidRPr="003167FF">
        <w:t>the HSS.</w:t>
      </w:r>
    </w:p>
    <w:p w14:paraId="00CDB088" w14:textId="77777777" w:rsidR="00312C76" w:rsidRPr="003167FF" w:rsidRDefault="00312C76" w:rsidP="00312C76">
      <w:r w:rsidRPr="003167FF">
        <w:t xml:space="preserve">In deployment scenarios where the </w:t>
      </w:r>
      <w:r w:rsidRPr="003167FF">
        <w:rPr>
          <w:lang w:eastAsia="zh-CN"/>
        </w:rPr>
        <w:t>VAL</w:t>
      </w:r>
      <w:r w:rsidRPr="003167FF">
        <w:t xml:space="preserve"> service provider provides the SIP core, the SIP database may be provided by the </w:t>
      </w:r>
      <w:r w:rsidRPr="003167FF">
        <w:rPr>
          <w:lang w:eastAsia="zh-CN"/>
        </w:rPr>
        <w:t>VAL</w:t>
      </w:r>
      <w:r w:rsidRPr="003167FF">
        <w:t xml:space="preserve"> service provider.</w:t>
      </w:r>
    </w:p>
    <w:p w14:paraId="6DFA14C4" w14:textId="77777777" w:rsidR="00312C76" w:rsidRPr="003167FF" w:rsidRDefault="00312C76" w:rsidP="00312C76">
      <w:r w:rsidRPr="003167FF">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3167FF" w:rsidRDefault="00312C76" w:rsidP="00312C76">
      <w:pPr>
        <w:pStyle w:val="NO"/>
      </w:pPr>
      <w:r w:rsidRPr="003167FF">
        <w:t>NOTE:</w:t>
      </w:r>
      <w:r w:rsidRPr="003167FF">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3167FF" w:rsidRDefault="00312C76" w:rsidP="00312C76">
      <w:pPr>
        <w:rPr>
          <w:color w:val="000000"/>
          <w:lang w:eastAsia="ja-JP"/>
        </w:rPr>
      </w:pPr>
      <w:bookmarkStart w:id="221" w:name="_Toc428364983"/>
      <w:r w:rsidRPr="003167FF">
        <w:rPr>
          <w:color w:val="000000"/>
          <w:lang w:eastAsia="ja-JP"/>
        </w:rPr>
        <w:t>The SIP database is responsible for storing the following user related information:</w:t>
      </w:r>
    </w:p>
    <w:p w14:paraId="2B12FB16"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 user identities</w:t>
      </w:r>
      <w:r w:rsidRPr="003167FF">
        <w:rPr>
          <w:lang w:eastAsia="ja-JP"/>
        </w:rPr>
        <w:t>: Numbering and addressing information;</w:t>
      </w:r>
    </w:p>
    <w:p w14:paraId="12374699"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w:t>
      </w:r>
      <w:r w:rsidRPr="003167FF">
        <w:rPr>
          <w:lang w:eastAsia="ja-JP"/>
        </w:rPr>
        <w:t xml:space="preserve"> security information: SIP core access control information for authentication and authorization;</w:t>
      </w:r>
    </w:p>
    <w:p w14:paraId="6D9C199F" w14:textId="77777777" w:rsidR="00312C76" w:rsidRPr="003167FF" w:rsidRDefault="00312C76" w:rsidP="00312C76">
      <w:pPr>
        <w:pStyle w:val="B1"/>
        <w:rPr>
          <w:lang w:eastAsia="ja-JP"/>
        </w:rPr>
      </w:pPr>
      <w:r w:rsidRPr="003167FF">
        <w:rPr>
          <w:lang w:eastAsia="ja-JP"/>
        </w:rPr>
        <w:t>-</w:t>
      </w:r>
      <w:r w:rsidRPr="003167FF">
        <w:rPr>
          <w:lang w:eastAsia="ja-JP"/>
        </w:rPr>
        <w:tab/>
      </w:r>
      <w:r w:rsidRPr="003167FF">
        <w:rPr>
          <w:lang w:eastAsia="zh-CN"/>
        </w:rPr>
        <w:t xml:space="preserve">VAL </w:t>
      </w:r>
      <w:r w:rsidRPr="003167FF">
        <w:rPr>
          <w:lang w:eastAsia="ja-JP"/>
        </w:rPr>
        <w:t>UE Location information at inter-system level: the SIP database supports the user registration, and stores inter-system location information, etc.; and</w:t>
      </w:r>
    </w:p>
    <w:p w14:paraId="188FD1E4" w14:textId="77777777" w:rsidR="00312C76" w:rsidRPr="003167FF" w:rsidRDefault="00312C76" w:rsidP="00312C76">
      <w:pPr>
        <w:pStyle w:val="B1"/>
        <w:rPr>
          <w:lang w:eastAsia="ja-JP"/>
        </w:rPr>
      </w:pPr>
      <w:r w:rsidRPr="003167FF">
        <w:rPr>
          <w:lang w:eastAsia="ja-JP"/>
        </w:rPr>
        <w:t>-</w:t>
      </w:r>
      <w:r w:rsidRPr="003167FF">
        <w:rPr>
          <w:lang w:eastAsia="ja-JP"/>
        </w:rPr>
        <w:tab/>
        <w:t>signalling plane subscription profile (including initial filter criteria).</w:t>
      </w:r>
    </w:p>
    <w:p w14:paraId="6073C54F" w14:textId="77777777" w:rsidR="00312C76" w:rsidRPr="003167FF" w:rsidRDefault="00312C76" w:rsidP="00312C76">
      <w:pPr>
        <w:rPr>
          <w:rFonts w:ascii="Calibri" w:hAnsi="Calibri"/>
          <w:color w:val="000000"/>
          <w:sz w:val="22"/>
          <w:szCs w:val="22"/>
          <w:lang w:eastAsia="ja-JP"/>
        </w:rPr>
      </w:pPr>
      <w:r w:rsidRPr="003167FF">
        <w:rPr>
          <w:color w:val="000000"/>
          <w:lang w:eastAsia="ja-JP"/>
        </w:rPr>
        <w:t>The SIP database also generates signalling plane security information for mutual authentication, communication integrity check and ciphering.</w:t>
      </w:r>
    </w:p>
    <w:p w14:paraId="54654B5A" w14:textId="77777777" w:rsidR="00312C76" w:rsidRPr="003167FF" w:rsidRDefault="00312C76" w:rsidP="00312C76">
      <w:pPr>
        <w:rPr>
          <w:color w:val="000000"/>
          <w:lang w:eastAsia="ja-JP"/>
        </w:rPr>
      </w:pPr>
      <w:r w:rsidRPr="003167FF">
        <w:rPr>
          <w:color w:val="000000"/>
          <w:lang w:eastAsia="ja-JP"/>
        </w:rPr>
        <w:t>Based on this information, the SIP database is also responsible to support the call control and session management entities of the SIP core.</w:t>
      </w:r>
    </w:p>
    <w:p w14:paraId="4D08ABDD" w14:textId="77777777" w:rsidR="00312C76" w:rsidRPr="003167FF" w:rsidRDefault="00312C76" w:rsidP="00312C76">
      <w:pPr>
        <w:rPr>
          <w:color w:val="000000"/>
          <w:lang w:eastAsia="ja-JP"/>
        </w:rPr>
      </w:pPr>
      <w:r w:rsidRPr="003167FF">
        <w:rPr>
          <w:color w:val="000000"/>
          <w:lang w:eastAsia="ja-JP"/>
        </w:rPr>
        <w:t>The SIP database consists of the following functionalities:</w:t>
      </w:r>
    </w:p>
    <w:p w14:paraId="60B613E7" w14:textId="77777777" w:rsidR="00312C76" w:rsidRPr="003167FF" w:rsidRDefault="00312C76" w:rsidP="00312C76">
      <w:pPr>
        <w:pStyle w:val="B1"/>
        <w:rPr>
          <w:lang w:eastAsia="ja-JP"/>
        </w:rPr>
      </w:pPr>
      <w:r w:rsidRPr="003167FF">
        <w:rPr>
          <w:lang w:eastAsia="ja-JP"/>
        </w:rPr>
        <w:t>-</w:t>
      </w:r>
      <w:r w:rsidRPr="003167FF">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3167FF" w:rsidRDefault="00312C76" w:rsidP="00312C76">
      <w:pPr>
        <w:pStyle w:val="B1"/>
        <w:rPr>
          <w:lang w:eastAsia="ja-JP"/>
        </w:rPr>
      </w:pPr>
      <w:r w:rsidRPr="003167FF">
        <w:rPr>
          <w:lang w:eastAsia="ja-JP"/>
        </w:rPr>
        <w:t>-</w:t>
      </w:r>
      <w:r w:rsidRPr="003167FF">
        <w:rPr>
          <w:lang w:eastAsia="ja-JP"/>
        </w:rPr>
        <w:tab/>
        <w:t xml:space="preserve">authentication functionality required by the SIP core to authenticate the </w:t>
      </w:r>
      <w:r w:rsidRPr="003167FF">
        <w:rPr>
          <w:lang w:eastAsia="zh-CN"/>
        </w:rPr>
        <w:t xml:space="preserve">VAL </w:t>
      </w:r>
      <w:r w:rsidRPr="003167FF">
        <w:rPr>
          <w:lang w:eastAsia="ja-JP"/>
        </w:rPr>
        <w:t xml:space="preserve">UE. </w:t>
      </w:r>
    </w:p>
    <w:p w14:paraId="0EEB8BB4" w14:textId="77777777" w:rsidR="00312C76" w:rsidRPr="003167FF" w:rsidRDefault="00312C76" w:rsidP="00312C76">
      <w:pPr>
        <w:pStyle w:val="Heading5"/>
        <w:rPr>
          <w:lang w:eastAsia="ja-JP"/>
        </w:rPr>
      </w:pPr>
      <w:bookmarkStart w:id="222" w:name="_Toc391011893"/>
      <w:bookmarkStart w:id="223" w:name="_Toc417481510"/>
      <w:bookmarkStart w:id="224" w:name="_Toc417481915"/>
      <w:bookmarkStart w:id="225" w:name="_Toc417482268"/>
      <w:bookmarkStart w:id="226" w:name="_Toc417556228"/>
      <w:bookmarkStart w:id="227" w:name="_Toc426373833"/>
      <w:bookmarkStart w:id="228" w:name="_Toc433209586"/>
      <w:bookmarkStart w:id="229" w:name="_Toc453260101"/>
      <w:bookmarkStart w:id="230" w:name="_Toc453260988"/>
      <w:bookmarkStart w:id="231" w:name="_Toc453279725"/>
      <w:bookmarkStart w:id="232" w:name="_Toc459375063"/>
      <w:bookmarkStart w:id="233" w:name="_Toc468105300"/>
      <w:bookmarkStart w:id="234" w:name="_Toc468110395"/>
      <w:bookmarkStart w:id="235" w:name="_Toc533179605"/>
      <w:bookmarkStart w:id="236" w:name="_Toc200926509"/>
      <w:r w:rsidRPr="003167FF">
        <w:rPr>
          <w:lang w:eastAsia="ja-JP"/>
        </w:rPr>
        <w:lastRenderedPageBreak/>
        <w:t>6.4.3.2.2</w:t>
      </w:r>
      <w:r w:rsidRPr="003167FF">
        <w:rPr>
          <w:lang w:eastAsia="ja-JP"/>
        </w:rPr>
        <w:tab/>
      </w:r>
      <w:bookmarkEnd w:id="222"/>
      <w:r w:rsidRPr="003167FF">
        <w:rPr>
          <w:lang w:eastAsia="ja-JP"/>
        </w:rPr>
        <w:t>SIP database logical functions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7D5B3681" w14:textId="77777777" w:rsidR="00312C76" w:rsidRPr="003167FF" w:rsidRDefault="00312C76" w:rsidP="00312C76">
      <w:pPr>
        <w:rPr>
          <w:rFonts w:ascii="Calibri" w:eastAsia="Calibri" w:hAnsi="Calibri"/>
          <w:color w:val="000000"/>
          <w:lang w:eastAsia="ja-JP"/>
        </w:rPr>
      </w:pPr>
      <w:r w:rsidRPr="003167FF">
        <w:rPr>
          <w:color w:val="000000"/>
          <w:lang w:eastAsia="ja-JP"/>
        </w:rPr>
        <w:t>The SIP database provides the following logical functions:</w:t>
      </w:r>
    </w:p>
    <w:p w14:paraId="2F46E2F5" w14:textId="77777777" w:rsidR="00312C76" w:rsidRPr="003167FF" w:rsidRDefault="00312C76" w:rsidP="00312C76">
      <w:pPr>
        <w:pStyle w:val="B1"/>
      </w:pPr>
      <w:r w:rsidRPr="003167FF">
        <w:t>a)</w:t>
      </w:r>
      <w:r w:rsidRPr="003167FF">
        <w:tab/>
        <w:t>mobility management;</w:t>
      </w:r>
    </w:p>
    <w:p w14:paraId="4D7DA0A7" w14:textId="77777777" w:rsidR="00312C76" w:rsidRPr="003167FF" w:rsidRDefault="00312C76" w:rsidP="00312C76">
      <w:pPr>
        <w:pStyle w:val="B2"/>
        <w:rPr>
          <w:lang w:eastAsia="ja-JP"/>
        </w:rPr>
      </w:pPr>
      <w:r w:rsidRPr="003167FF">
        <w:rPr>
          <w:lang w:eastAsia="ja-JP"/>
        </w:rPr>
        <w:t>-</w:t>
      </w:r>
      <w:r w:rsidRPr="003167FF">
        <w:rPr>
          <w:lang w:eastAsia="ja-JP"/>
        </w:rPr>
        <w:tab/>
        <w:t>provides the UE mobility through the SIP core.</w:t>
      </w:r>
    </w:p>
    <w:p w14:paraId="678903BA" w14:textId="77777777" w:rsidR="00312C76" w:rsidRPr="003167FF" w:rsidRDefault="00312C76" w:rsidP="00312C76">
      <w:pPr>
        <w:pStyle w:val="B1"/>
      </w:pPr>
      <w:r w:rsidRPr="003167FF">
        <w:t>b)</w:t>
      </w:r>
      <w:r w:rsidRPr="003167FF">
        <w:tab/>
        <w:t>registrar assignment support;</w:t>
      </w:r>
    </w:p>
    <w:p w14:paraId="0E60E757"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to the registrar finder the required capabilities for </w:t>
      </w:r>
      <w:r w:rsidRPr="003167FF">
        <w:rPr>
          <w:lang w:eastAsia="zh-CN"/>
        </w:rPr>
        <w:t>VAL</w:t>
      </w:r>
      <w:r w:rsidRPr="003167FF">
        <w:rPr>
          <w:lang w:eastAsia="ja-JP"/>
        </w:rPr>
        <w:t xml:space="preserve"> </w:t>
      </w:r>
      <w:r w:rsidRPr="003167FF">
        <w:rPr>
          <w:lang w:eastAsia="zh-CN"/>
        </w:rPr>
        <w:t>s</w:t>
      </w:r>
      <w:r w:rsidRPr="003167FF">
        <w:rPr>
          <w:lang w:eastAsia="ja-JP"/>
        </w:rPr>
        <w:t xml:space="preserve">ervices based on </w:t>
      </w:r>
      <w:r w:rsidRPr="003167FF">
        <w:rPr>
          <w:lang w:eastAsia="zh-CN"/>
        </w:rPr>
        <w:t>VAL</w:t>
      </w:r>
      <w:r w:rsidRPr="003167FF">
        <w:rPr>
          <w:lang w:eastAsia="ja-JP"/>
        </w:rPr>
        <w:t xml:space="preserve"> service provider requirements on a per-user basis, (e.g. whether a particular registrar within the PLMN operator</w:t>
      </w:r>
      <w:r w:rsidRPr="003167FF">
        <w:t>'</w:t>
      </w:r>
      <w:r w:rsidRPr="003167FF">
        <w:rPr>
          <w:lang w:eastAsia="ja-JP"/>
        </w:rPr>
        <w:t xml:space="preserve">s network (e.g. a registrar reserved for </w:t>
      </w:r>
      <w:r w:rsidRPr="003167FF">
        <w:rPr>
          <w:lang w:eastAsia="zh-CN"/>
        </w:rPr>
        <w:t>VAL service</w:t>
      </w:r>
      <w:r w:rsidRPr="003167FF">
        <w:rPr>
          <w:lang w:eastAsia="ja-JP"/>
        </w:rPr>
        <w:t xml:space="preserve"> use or a registrar in a secure location) or a registrar within the </w:t>
      </w:r>
      <w:r w:rsidRPr="003167FF">
        <w:rPr>
          <w:lang w:eastAsia="zh-CN"/>
        </w:rPr>
        <w:t>VAL</w:t>
      </w:r>
      <w:r w:rsidRPr="003167FF">
        <w:rPr>
          <w:lang w:eastAsia="ja-JP"/>
        </w:rPr>
        <w:t xml:space="preserve"> service provider network is assigned.</w:t>
      </w:r>
    </w:p>
    <w:p w14:paraId="3697B63E" w14:textId="77777777" w:rsidR="00312C76" w:rsidRPr="003167FF" w:rsidRDefault="00312C76" w:rsidP="00312C76">
      <w:pPr>
        <w:pStyle w:val="B1"/>
      </w:pPr>
      <w:r w:rsidRPr="003167FF">
        <w:t>c)</w:t>
      </w:r>
      <w:r w:rsidRPr="003167FF">
        <w:tab/>
        <w:t>call and/or session establishment support;</w:t>
      </w:r>
    </w:p>
    <w:p w14:paraId="753746DB" w14:textId="77777777" w:rsidR="00312C76" w:rsidRPr="003167FF" w:rsidRDefault="00312C76" w:rsidP="00312C76">
      <w:pPr>
        <w:pStyle w:val="B2"/>
        <w:rPr>
          <w:lang w:eastAsia="ja-JP"/>
        </w:rPr>
      </w:pPr>
      <w:r w:rsidRPr="003167FF">
        <w:rPr>
          <w:lang w:eastAsia="ja-JP"/>
        </w:rPr>
        <w:t>-</w:t>
      </w:r>
      <w:r w:rsidRPr="003167FF">
        <w:rPr>
          <w:lang w:eastAsia="ja-JP"/>
        </w:rPr>
        <w:tab/>
        <w:t>provides the call and/or session establishment procedures in the SIP core. For terminating traffic, it provides information on which registrar currently hosts the user.</w:t>
      </w:r>
    </w:p>
    <w:p w14:paraId="64A633B2" w14:textId="77777777" w:rsidR="00312C76" w:rsidRPr="003167FF" w:rsidRDefault="00312C76" w:rsidP="00312C76">
      <w:pPr>
        <w:pStyle w:val="B1"/>
      </w:pPr>
      <w:r w:rsidRPr="003167FF">
        <w:t>d)</w:t>
      </w:r>
      <w:r w:rsidRPr="003167FF">
        <w:tab/>
        <w:t>user security information generation;</w:t>
      </w:r>
    </w:p>
    <w:p w14:paraId="571A227B" w14:textId="77777777" w:rsidR="00312C76" w:rsidRPr="003167FF" w:rsidRDefault="00312C76" w:rsidP="00312C76">
      <w:pPr>
        <w:pStyle w:val="B2"/>
        <w:rPr>
          <w:lang w:eastAsia="ja-JP"/>
        </w:rPr>
      </w:pPr>
      <w:r w:rsidRPr="003167FF">
        <w:rPr>
          <w:lang w:eastAsia="ja-JP"/>
        </w:rPr>
        <w:t>-</w:t>
      </w:r>
      <w:r w:rsidRPr="003167FF">
        <w:rPr>
          <w:lang w:eastAsia="ja-JP"/>
        </w:rPr>
        <w:tab/>
        <w:t>provides generation of user authentication, integrity and ciphering data for the SIP core.</w:t>
      </w:r>
    </w:p>
    <w:p w14:paraId="20A9BB53" w14:textId="77777777" w:rsidR="00312C76" w:rsidRPr="003167FF" w:rsidRDefault="00312C76" w:rsidP="00312C76">
      <w:pPr>
        <w:pStyle w:val="B1"/>
      </w:pPr>
      <w:r w:rsidRPr="003167FF">
        <w:t>e)</w:t>
      </w:r>
      <w:r w:rsidRPr="003167FF">
        <w:tab/>
        <w:t>signalling plane security support;</w:t>
      </w:r>
    </w:p>
    <w:p w14:paraId="2A84358C"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authentication procedures to access </w:t>
      </w:r>
      <w:r w:rsidRPr="003167FF">
        <w:rPr>
          <w:lang w:eastAsia="zh-CN"/>
        </w:rPr>
        <w:t>VAL</w:t>
      </w:r>
      <w:r w:rsidRPr="003167FF">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3167FF" w:rsidRDefault="00312C76" w:rsidP="00312C76">
      <w:pPr>
        <w:pStyle w:val="B1"/>
      </w:pPr>
      <w:r w:rsidRPr="003167FF">
        <w:t>f)</w:t>
      </w:r>
      <w:r w:rsidRPr="003167FF">
        <w:tab/>
        <w:t>user identification handling;</w:t>
      </w:r>
    </w:p>
    <w:p w14:paraId="0093CB56" w14:textId="77777777" w:rsidR="00312C76" w:rsidRPr="003167FF" w:rsidRDefault="00312C76" w:rsidP="00312C76">
      <w:pPr>
        <w:pStyle w:val="B2"/>
        <w:rPr>
          <w:lang w:eastAsia="ja-JP"/>
        </w:rPr>
      </w:pPr>
      <w:r w:rsidRPr="003167FF">
        <w:rPr>
          <w:lang w:eastAsia="ja-JP"/>
        </w:rPr>
        <w:t>-</w:t>
      </w:r>
      <w:r w:rsidRPr="003167FF">
        <w:rPr>
          <w:lang w:eastAsia="ja-JP"/>
        </w:rPr>
        <w:tab/>
        <w:t>provides the appropriate relations among all the identifiers uniquely determining the signalling plane identities in the SIP core e.g. IMS public identities.</w:t>
      </w:r>
    </w:p>
    <w:p w14:paraId="40EC5F3C" w14:textId="77777777" w:rsidR="00312C76" w:rsidRPr="003167FF" w:rsidRDefault="00312C76" w:rsidP="00312C76">
      <w:pPr>
        <w:pStyle w:val="B1"/>
      </w:pPr>
      <w:r w:rsidRPr="003167FF">
        <w:t>g)</w:t>
      </w:r>
      <w:r w:rsidRPr="003167FF">
        <w:tab/>
        <w:t>access authorisation; and</w:t>
      </w:r>
    </w:p>
    <w:p w14:paraId="470E5518" w14:textId="77777777" w:rsidR="00312C76" w:rsidRPr="003167FF" w:rsidRDefault="00312C76" w:rsidP="00312C76">
      <w:pPr>
        <w:pStyle w:val="B2"/>
        <w:rPr>
          <w:lang w:eastAsia="ja-JP"/>
        </w:rPr>
      </w:pPr>
      <w:r w:rsidRPr="003167FF">
        <w:rPr>
          <w:lang w:eastAsia="ja-JP"/>
        </w:rPr>
        <w:t>-</w:t>
      </w:r>
      <w:r w:rsidRPr="003167FF">
        <w:rPr>
          <w:lang w:eastAsia="ja-JP"/>
        </w:rPr>
        <w:tab/>
        <w:t>provides authorisation of the user for mobile access when requested by the registrar e.g. by checking that the user is allowed to roam to that visited network.</w:t>
      </w:r>
    </w:p>
    <w:p w14:paraId="0BE345ED" w14:textId="77777777" w:rsidR="00312C76" w:rsidRPr="003167FF" w:rsidRDefault="00312C76" w:rsidP="00312C76">
      <w:pPr>
        <w:pStyle w:val="B1"/>
      </w:pPr>
      <w:r w:rsidRPr="003167FF">
        <w:t>h)</w:t>
      </w:r>
      <w:r w:rsidRPr="003167FF">
        <w:tab/>
        <w:t>service authorisation support.</w:t>
      </w:r>
    </w:p>
    <w:p w14:paraId="28FE3E29"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basic authorisation for terminating call/session establishment and service invocation. The SIP database may update the registrar with filter criteria to trigger the </w:t>
      </w:r>
      <w:r w:rsidRPr="003167FF">
        <w:rPr>
          <w:lang w:eastAsia="zh-CN"/>
        </w:rPr>
        <w:t>VAL s</w:t>
      </w:r>
      <w:r w:rsidRPr="003167FF">
        <w:rPr>
          <w:lang w:eastAsia="ja-JP"/>
        </w:rPr>
        <w:t>erver</w:t>
      </w:r>
      <w:r w:rsidRPr="003167FF">
        <w:rPr>
          <w:lang w:eastAsia="zh-CN"/>
        </w:rPr>
        <w:t>(s)</w:t>
      </w:r>
      <w:r w:rsidRPr="003167FF">
        <w:rPr>
          <w:lang w:eastAsia="ja-JP"/>
        </w:rPr>
        <w:t>.</w:t>
      </w:r>
    </w:p>
    <w:p w14:paraId="3CA3730D" w14:textId="77777777" w:rsidR="00312C76" w:rsidRPr="003167FF" w:rsidRDefault="00312C76" w:rsidP="00312C76">
      <w:pPr>
        <w:pStyle w:val="Heading4"/>
      </w:pPr>
      <w:bookmarkStart w:id="237" w:name="_Toc433209587"/>
      <w:bookmarkStart w:id="238" w:name="_Toc453260102"/>
      <w:bookmarkStart w:id="239" w:name="_Toc453260989"/>
      <w:bookmarkStart w:id="240" w:name="_Toc453279726"/>
      <w:bookmarkStart w:id="241" w:name="_Toc459375064"/>
      <w:bookmarkStart w:id="242" w:name="_Toc468105301"/>
      <w:bookmarkStart w:id="243" w:name="_Toc468110396"/>
      <w:bookmarkStart w:id="244" w:name="_Toc533179606"/>
      <w:bookmarkStart w:id="245" w:name="_Toc200926510"/>
      <w:r w:rsidRPr="003167FF">
        <w:t>6.4.3.3</w:t>
      </w:r>
      <w:r w:rsidRPr="003167FF">
        <w:tab/>
        <w:t>HTTP entities</w:t>
      </w:r>
      <w:bookmarkEnd w:id="221"/>
      <w:bookmarkEnd w:id="237"/>
      <w:bookmarkEnd w:id="238"/>
      <w:bookmarkEnd w:id="239"/>
      <w:bookmarkEnd w:id="240"/>
      <w:bookmarkEnd w:id="241"/>
      <w:bookmarkEnd w:id="242"/>
      <w:bookmarkEnd w:id="243"/>
      <w:bookmarkEnd w:id="244"/>
      <w:bookmarkEnd w:id="245"/>
    </w:p>
    <w:p w14:paraId="6581907D" w14:textId="77777777" w:rsidR="00312C76" w:rsidRPr="003167FF" w:rsidRDefault="00312C76" w:rsidP="00312C76">
      <w:pPr>
        <w:pStyle w:val="Heading5"/>
      </w:pPr>
      <w:bookmarkStart w:id="246" w:name="_Toc428364984"/>
      <w:bookmarkStart w:id="247" w:name="_Toc433209588"/>
      <w:bookmarkStart w:id="248" w:name="_Toc453260103"/>
      <w:bookmarkStart w:id="249" w:name="_Toc453260990"/>
      <w:bookmarkStart w:id="250" w:name="_Toc453279727"/>
      <w:bookmarkStart w:id="251" w:name="_Toc459375065"/>
      <w:bookmarkStart w:id="252" w:name="_Toc468105302"/>
      <w:bookmarkStart w:id="253" w:name="_Toc468110397"/>
      <w:bookmarkStart w:id="254" w:name="_Toc533179607"/>
      <w:bookmarkStart w:id="255" w:name="_Toc200926511"/>
      <w:r w:rsidRPr="003167FF">
        <w:t>6.4.3.3.1</w:t>
      </w:r>
      <w:r w:rsidRPr="003167FF">
        <w:tab/>
        <w:t>HTTP client</w:t>
      </w:r>
      <w:bookmarkEnd w:id="204"/>
      <w:bookmarkEnd w:id="246"/>
      <w:bookmarkEnd w:id="247"/>
      <w:bookmarkEnd w:id="248"/>
      <w:bookmarkEnd w:id="249"/>
      <w:bookmarkEnd w:id="250"/>
      <w:bookmarkEnd w:id="251"/>
      <w:bookmarkEnd w:id="252"/>
      <w:bookmarkEnd w:id="253"/>
      <w:bookmarkEnd w:id="254"/>
      <w:bookmarkEnd w:id="255"/>
    </w:p>
    <w:p w14:paraId="3690F24A" w14:textId="77777777" w:rsidR="00312C76" w:rsidRPr="003167FF" w:rsidRDefault="00312C76" w:rsidP="00312C76">
      <w:r w:rsidRPr="003167FF">
        <w:t>This functional entity acts as the client for all hypertext transactions.</w:t>
      </w:r>
    </w:p>
    <w:p w14:paraId="71ABC36B" w14:textId="77777777" w:rsidR="00312C76" w:rsidRPr="003167FF" w:rsidRDefault="00312C76" w:rsidP="00312C76">
      <w:pPr>
        <w:pStyle w:val="Heading5"/>
      </w:pPr>
      <w:bookmarkStart w:id="256" w:name="_Toc424654387"/>
      <w:bookmarkStart w:id="257" w:name="_Toc428364985"/>
      <w:bookmarkStart w:id="258" w:name="_Toc433209589"/>
      <w:bookmarkStart w:id="259" w:name="_Toc453260104"/>
      <w:bookmarkStart w:id="260" w:name="_Toc453260991"/>
      <w:bookmarkStart w:id="261" w:name="_Toc453279728"/>
      <w:bookmarkStart w:id="262" w:name="_Toc459375066"/>
      <w:bookmarkStart w:id="263" w:name="_Toc468105303"/>
      <w:bookmarkStart w:id="264" w:name="_Toc468110398"/>
      <w:bookmarkStart w:id="265" w:name="_Toc533179608"/>
      <w:bookmarkStart w:id="266" w:name="_Toc200926512"/>
      <w:r w:rsidRPr="003167FF">
        <w:t>6.4.3.3.2</w:t>
      </w:r>
      <w:r w:rsidRPr="003167FF">
        <w:tab/>
        <w:t>HTTP proxy</w:t>
      </w:r>
      <w:bookmarkEnd w:id="256"/>
      <w:bookmarkEnd w:id="257"/>
      <w:bookmarkEnd w:id="258"/>
      <w:bookmarkEnd w:id="259"/>
      <w:bookmarkEnd w:id="260"/>
      <w:bookmarkEnd w:id="261"/>
      <w:bookmarkEnd w:id="262"/>
      <w:bookmarkEnd w:id="263"/>
      <w:bookmarkEnd w:id="264"/>
      <w:bookmarkEnd w:id="265"/>
      <w:bookmarkEnd w:id="266"/>
    </w:p>
    <w:p w14:paraId="6574C519" w14:textId="77777777" w:rsidR="00312C76" w:rsidRPr="003167FF" w:rsidRDefault="00312C76" w:rsidP="00312C76">
      <w:r w:rsidRPr="003167FF">
        <w:t xml:space="preserve">This functional entity acts as </w:t>
      </w:r>
      <w:r w:rsidRPr="003167FF">
        <w:rPr>
          <w:lang w:eastAsia="zh-CN"/>
        </w:rPr>
        <w:t>a</w:t>
      </w:r>
      <w:r w:rsidRPr="003167FF">
        <w:t xml:space="preserve"> proxy for hypertext transactions between the HTTP client and </w:t>
      </w:r>
      <w:r w:rsidRPr="003167FF">
        <w:rPr>
          <w:lang w:eastAsia="zh-CN"/>
        </w:rPr>
        <w:t xml:space="preserve">one or more </w:t>
      </w:r>
      <w:r w:rsidRPr="003167FF">
        <w:t>HTTP server</w:t>
      </w:r>
      <w:r w:rsidRPr="003167FF">
        <w:rPr>
          <w:lang w:eastAsia="zh-CN"/>
        </w:rPr>
        <w:t>s</w:t>
      </w:r>
      <w:r w:rsidRPr="003167FF">
        <w:t xml:space="preserve">. The HTTP proxy terminates </w:t>
      </w:r>
      <w:r w:rsidRPr="003167FF">
        <w:rPr>
          <w:lang w:eastAsia="zh-CN"/>
        </w:rPr>
        <w:t>a</w:t>
      </w:r>
      <w:r w:rsidRPr="003167FF">
        <w:t xml:space="preserve"> TLS session on HTTP-1 with the HTTP client</w:t>
      </w:r>
      <w:r w:rsidRPr="003167FF">
        <w:rPr>
          <w:lang w:eastAsia="zh-CN"/>
        </w:rPr>
        <w:t xml:space="preserve"> of the VAL UE</w:t>
      </w:r>
      <w:r w:rsidRPr="003167FF">
        <w:t xml:space="preserve"> allow</w:t>
      </w:r>
      <w:r w:rsidRPr="003167FF">
        <w:rPr>
          <w:lang w:eastAsia="zh-CN"/>
        </w:rPr>
        <w:t>ing</w:t>
      </w:r>
      <w:r w:rsidRPr="003167FF">
        <w:t xml:space="preserve"> the HTTP client to establish a single TLS session for hypertext transactions with multiple HTTP servers</w:t>
      </w:r>
      <w:r w:rsidRPr="003167FF">
        <w:rPr>
          <w:lang w:eastAsia="zh-CN"/>
        </w:rPr>
        <w:t xml:space="preserve"> that are reachable by the HTTP proxy</w:t>
      </w:r>
      <w:r w:rsidRPr="003167FF">
        <w:t xml:space="preserve">. </w:t>
      </w:r>
    </w:p>
    <w:p w14:paraId="4BBA3935" w14:textId="77777777" w:rsidR="00312C76" w:rsidRPr="003167FF" w:rsidRDefault="00312C76" w:rsidP="00312C76">
      <w:pPr>
        <w:rPr>
          <w:lang w:eastAsia="zh-CN"/>
        </w:rPr>
      </w:pPr>
      <w:r w:rsidRPr="003167FF">
        <w:t>The HTTP proxy terminates the HTTP-3 reference point that lies between different HTTP proxies. It may provide a topology hiding function from HTTP entities outside the trust domain of the VAL system.</w:t>
      </w:r>
    </w:p>
    <w:p w14:paraId="42317A06" w14:textId="77777777" w:rsidR="00312C76" w:rsidRPr="003167FF" w:rsidRDefault="00312C76" w:rsidP="00312C76">
      <w:r w:rsidRPr="003167FF">
        <w:t xml:space="preserve">The HTTP proxy shall be in the same trust domain as the HTTP clients and HTTP servers that are located </w:t>
      </w:r>
      <w:r w:rsidRPr="003167FF">
        <w:rPr>
          <w:lang w:eastAsia="zh-CN"/>
        </w:rPr>
        <w:t>within a VAL service provider</w:t>
      </w:r>
      <w:r w:rsidRPr="003167FF">
        <w:t>'</w:t>
      </w:r>
      <w:r w:rsidRPr="003167FF">
        <w:rPr>
          <w:lang w:eastAsia="zh-CN"/>
        </w:rPr>
        <w:t>s network</w:t>
      </w:r>
      <w:r w:rsidRPr="003167FF">
        <w:t>. There can be multiple instances of an HTTP proxy e.g. one per trust domain.</w:t>
      </w:r>
    </w:p>
    <w:p w14:paraId="7F2314DD" w14:textId="77777777" w:rsidR="00312C76" w:rsidRPr="003167FF" w:rsidRDefault="00312C76" w:rsidP="00312C76">
      <w:pPr>
        <w:pStyle w:val="NO"/>
      </w:pPr>
      <w:r w:rsidRPr="003167FF">
        <w:t>NOTE:</w:t>
      </w:r>
      <w:r w:rsidRPr="003167FF">
        <w:tab/>
        <w:t>The number of instances of the HTTP proxy is deployment specific.</w:t>
      </w:r>
    </w:p>
    <w:p w14:paraId="7FE45692" w14:textId="77777777" w:rsidR="00312C76" w:rsidRPr="003167FF" w:rsidRDefault="00312C76" w:rsidP="00312C76">
      <w:pPr>
        <w:pStyle w:val="Heading5"/>
      </w:pPr>
      <w:bookmarkStart w:id="267" w:name="_Toc424654388"/>
      <w:bookmarkStart w:id="268" w:name="_Toc428364986"/>
      <w:bookmarkStart w:id="269" w:name="_Toc433209590"/>
      <w:bookmarkStart w:id="270" w:name="_Toc453260105"/>
      <w:bookmarkStart w:id="271" w:name="_Toc453260992"/>
      <w:bookmarkStart w:id="272" w:name="_Toc453279729"/>
      <w:bookmarkStart w:id="273" w:name="_Toc459375067"/>
      <w:bookmarkStart w:id="274" w:name="_Toc468105304"/>
      <w:bookmarkStart w:id="275" w:name="_Toc468110399"/>
      <w:bookmarkStart w:id="276" w:name="_Toc533179609"/>
      <w:bookmarkStart w:id="277" w:name="_Toc200926513"/>
      <w:r w:rsidRPr="003167FF">
        <w:lastRenderedPageBreak/>
        <w:t>6.4.3.3.3</w:t>
      </w:r>
      <w:r w:rsidRPr="003167FF">
        <w:tab/>
        <w:t>HTTP server</w:t>
      </w:r>
      <w:bookmarkEnd w:id="267"/>
      <w:bookmarkEnd w:id="268"/>
      <w:bookmarkEnd w:id="269"/>
      <w:bookmarkEnd w:id="270"/>
      <w:bookmarkEnd w:id="271"/>
      <w:bookmarkEnd w:id="272"/>
      <w:bookmarkEnd w:id="273"/>
      <w:bookmarkEnd w:id="274"/>
      <w:bookmarkEnd w:id="275"/>
      <w:bookmarkEnd w:id="276"/>
      <w:bookmarkEnd w:id="277"/>
    </w:p>
    <w:p w14:paraId="75DA1BA4" w14:textId="77777777" w:rsidR="00312C76" w:rsidRPr="003167FF" w:rsidRDefault="00312C76" w:rsidP="00312C76">
      <w:r w:rsidRPr="003167FF">
        <w:t>This functional entity acts as the HTTP server for all hypertext transactions.</w:t>
      </w:r>
    </w:p>
    <w:p w14:paraId="4B63657A" w14:textId="77777777" w:rsidR="00312C76" w:rsidRPr="003167FF" w:rsidRDefault="00312C76" w:rsidP="00312C76">
      <w:pPr>
        <w:pStyle w:val="Heading4"/>
      </w:pPr>
      <w:bookmarkStart w:id="278" w:name="_Toc200926514"/>
      <w:r w:rsidRPr="003167FF">
        <w:t>6.</w:t>
      </w:r>
      <w:r w:rsidRPr="003167FF">
        <w:rPr>
          <w:lang w:eastAsia="zh-CN"/>
        </w:rPr>
        <w:t>4</w:t>
      </w:r>
      <w:r w:rsidRPr="003167FF">
        <w:t>.3.4</w:t>
      </w:r>
      <w:r w:rsidRPr="003167FF">
        <w:tab/>
        <w:t>LWP entities</w:t>
      </w:r>
      <w:bookmarkEnd w:id="278"/>
    </w:p>
    <w:p w14:paraId="3F38DFBF" w14:textId="77777777" w:rsidR="00312C76" w:rsidRPr="003167FF" w:rsidRDefault="00312C76" w:rsidP="00312C76">
      <w:pPr>
        <w:pStyle w:val="Heading5"/>
      </w:pPr>
      <w:bookmarkStart w:id="279" w:name="_Toc200926515"/>
      <w:r w:rsidRPr="003167FF">
        <w:t>6.</w:t>
      </w:r>
      <w:r w:rsidRPr="003167FF">
        <w:rPr>
          <w:lang w:eastAsia="zh-CN"/>
        </w:rPr>
        <w:t>4</w:t>
      </w:r>
      <w:r w:rsidRPr="003167FF">
        <w:t>.3.4.1</w:t>
      </w:r>
      <w:r w:rsidRPr="003167FF">
        <w:tab/>
        <w:t>LWP client</w:t>
      </w:r>
      <w:bookmarkEnd w:id="279"/>
    </w:p>
    <w:p w14:paraId="03EC87D8" w14:textId="77777777" w:rsidR="00312C76" w:rsidRPr="003167FF" w:rsidRDefault="00312C76" w:rsidP="00312C76">
      <w:r w:rsidRPr="003167FF">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3167FF" w:rsidRDefault="00312C76" w:rsidP="00312C76">
      <w:pPr>
        <w:pStyle w:val="Heading5"/>
      </w:pPr>
      <w:bookmarkStart w:id="280" w:name="_Toc200926516"/>
      <w:r w:rsidRPr="003167FF">
        <w:t>6.</w:t>
      </w:r>
      <w:r w:rsidRPr="003167FF">
        <w:rPr>
          <w:lang w:eastAsia="zh-CN"/>
        </w:rPr>
        <w:t>4</w:t>
      </w:r>
      <w:r w:rsidRPr="003167FF">
        <w:t>.3.4.2</w:t>
      </w:r>
      <w:r w:rsidRPr="003167FF">
        <w:tab/>
        <w:t>LWP proxy</w:t>
      </w:r>
      <w:bookmarkEnd w:id="280"/>
    </w:p>
    <w:p w14:paraId="18210578" w14:textId="77777777" w:rsidR="00312C76" w:rsidRPr="003167FF" w:rsidRDefault="00312C76" w:rsidP="00312C76">
      <w:r w:rsidRPr="003167FF">
        <w:t xml:space="preserve">This functional entity acts as </w:t>
      </w:r>
      <w:r w:rsidRPr="003167FF">
        <w:rPr>
          <w:lang w:eastAsia="zh-CN"/>
        </w:rPr>
        <w:t>a</w:t>
      </w:r>
      <w:r w:rsidRPr="003167FF">
        <w:t xml:space="preserve"> proxy for transactions between the LWP client and </w:t>
      </w:r>
      <w:r w:rsidRPr="003167FF">
        <w:rPr>
          <w:lang w:eastAsia="zh-CN"/>
        </w:rPr>
        <w:t xml:space="preserve">one or more </w:t>
      </w:r>
      <w:r w:rsidRPr="003167FF">
        <w:t>LWP server</w:t>
      </w:r>
      <w:r w:rsidRPr="003167FF">
        <w:rPr>
          <w:lang w:eastAsia="zh-CN"/>
        </w:rPr>
        <w:t>s</w:t>
      </w:r>
      <w:r w:rsidRPr="003167FF">
        <w:t>. The LWP proxy typically terminates a secure transport protocol (e.g.</w:t>
      </w:r>
      <w:r w:rsidRPr="003167FF">
        <w:rPr>
          <w:lang w:eastAsia="zh-CN"/>
        </w:rPr>
        <w:t xml:space="preserve"> DTLS, </w:t>
      </w:r>
      <w:r w:rsidRPr="003167FF">
        <w:t>TLS or secure WebSocket) session on LWP-1 reference point with the LWP client</w:t>
      </w:r>
      <w:r w:rsidRPr="003167FF">
        <w:rPr>
          <w:lang w:eastAsia="zh-CN"/>
        </w:rPr>
        <w:t xml:space="preserve"> of the VAL UE</w:t>
      </w:r>
      <w:r w:rsidRPr="003167FF">
        <w:t xml:space="preserve"> allow</w:t>
      </w:r>
      <w:r w:rsidRPr="003167FF">
        <w:rPr>
          <w:lang w:eastAsia="zh-CN"/>
        </w:rPr>
        <w:t>ing</w:t>
      </w:r>
      <w:r w:rsidRPr="003167FF">
        <w:t xml:space="preserve"> the LWP client to establish a single secure session for transactions with multiple LWP servers</w:t>
      </w:r>
      <w:r w:rsidRPr="003167FF">
        <w:rPr>
          <w:lang w:eastAsia="zh-CN"/>
        </w:rPr>
        <w:t xml:space="preserve"> that are reachable by the LWP proxy</w:t>
      </w:r>
      <w:r w:rsidRPr="003167FF">
        <w:t>.</w:t>
      </w:r>
    </w:p>
    <w:p w14:paraId="45DB8829" w14:textId="77777777" w:rsidR="00312C76" w:rsidRPr="003167FF" w:rsidRDefault="00312C76" w:rsidP="00312C76">
      <w:r w:rsidRPr="003167FF">
        <w:t>The LWP proxy can act as a cross-protocol LWP-HTTP proxy to enable LWP clients to access resources on HTTP servers via the LWP-HTTP-2 reference point.</w:t>
      </w:r>
    </w:p>
    <w:p w14:paraId="1203763F" w14:textId="77777777" w:rsidR="00312C76" w:rsidRPr="003167FF" w:rsidRDefault="00312C76" w:rsidP="00312C76">
      <w:r w:rsidRPr="003167FF">
        <w:t>The LWP proxy terminates LWP-3 reference point that lies between different LWP proxies. It may provide a topology hiding function from LWP entities outside the trust domain of the VAL system.</w:t>
      </w:r>
    </w:p>
    <w:p w14:paraId="29DC1133" w14:textId="77777777" w:rsidR="00312C76" w:rsidRPr="003167FF" w:rsidRDefault="00312C76" w:rsidP="00312C76">
      <w:pPr>
        <w:rPr>
          <w:lang w:eastAsia="zh-CN"/>
        </w:rPr>
      </w:pPr>
      <w:r w:rsidRPr="003167FF">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3167FF" w:rsidRDefault="00312C76" w:rsidP="00312C76">
      <w:r w:rsidRPr="003167FF">
        <w:t xml:space="preserve">The LWP proxy shall be in the same trust domain as the LWP clients and LWP servers that are located </w:t>
      </w:r>
      <w:r w:rsidRPr="003167FF">
        <w:rPr>
          <w:lang w:eastAsia="zh-CN"/>
        </w:rPr>
        <w:t>within a VAL service provider</w:t>
      </w:r>
      <w:r w:rsidRPr="003167FF">
        <w:t>'</w:t>
      </w:r>
      <w:r w:rsidRPr="003167FF">
        <w:rPr>
          <w:lang w:eastAsia="zh-CN"/>
        </w:rPr>
        <w:t>s network</w:t>
      </w:r>
      <w:r w:rsidRPr="003167FF">
        <w:t>. There can be multiple instances of a LWP proxy e.g. one per trust domain.</w:t>
      </w:r>
    </w:p>
    <w:p w14:paraId="0029F740" w14:textId="77777777" w:rsidR="00312C76" w:rsidRPr="003167FF" w:rsidRDefault="00312C76" w:rsidP="00312C76">
      <w:pPr>
        <w:pStyle w:val="Heading5"/>
      </w:pPr>
      <w:bookmarkStart w:id="281" w:name="_Toc200926517"/>
      <w:r w:rsidRPr="003167FF">
        <w:t>6.</w:t>
      </w:r>
      <w:r w:rsidRPr="003167FF">
        <w:rPr>
          <w:lang w:eastAsia="zh-CN"/>
        </w:rPr>
        <w:t>4</w:t>
      </w:r>
      <w:r w:rsidRPr="003167FF">
        <w:t>.3.4.3</w:t>
      </w:r>
      <w:r w:rsidRPr="003167FF">
        <w:tab/>
        <w:t>LWP server</w:t>
      </w:r>
      <w:bookmarkEnd w:id="281"/>
    </w:p>
    <w:p w14:paraId="64FEF7A3" w14:textId="77777777" w:rsidR="00312C76" w:rsidRPr="003167FF" w:rsidRDefault="00312C76" w:rsidP="00312C76">
      <w:r w:rsidRPr="003167FF">
        <w:t>This functional entity acts as the LWP server for all LWP transactions of the SEAL server.</w:t>
      </w:r>
    </w:p>
    <w:p w14:paraId="246F1A8F" w14:textId="77777777" w:rsidR="00312C76" w:rsidRPr="003167FF" w:rsidRDefault="00312C76" w:rsidP="00312C76">
      <w:pPr>
        <w:pStyle w:val="NO"/>
      </w:pPr>
      <w:r w:rsidRPr="003167FF">
        <w:t>NOTE:</w:t>
      </w:r>
      <w:r w:rsidRPr="003167FF">
        <w:tab/>
        <w:t>A SEAL client can act as LWP server for certain transactions as required by the SEAL service.</w:t>
      </w:r>
    </w:p>
    <w:p w14:paraId="555AA8DA" w14:textId="77777777" w:rsidR="00312C76" w:rsidRPr="003167FF" w:rsidRDefault="00312C76" w:rsidP="00312C76">
      <w:pPr>
        <w:pStyle w:val="Heading4"/>
      </w:pPr>
      <w:bookmarkStart w:id="282" w:name="_Toc200926518"/>
      <w:r w:rsidRPr="003167FF">
        <w:t>6.</w:t>
      </w:r>
      <w:r w:rsidRPr="003167FF">
        <w:rPr>
          <w:lang w:eastAsia="zh-CN"/>
        </w:rPr>
        <w:t>4</w:t>
      </w:r>
      <w:r w:rsidRPr="003167FF">
        <w:t>.3.5</w:t>
      </w:r>
      <w:r w:rsidRPr="003167FF">
        <w:tab/>
        <w:t>LWP usage</w:t>
      </w:r>
      <w:bookmarkEnd w:id="282"/>
    </w:p>
    <w:p w14:paraId="120CA949" w14:textId="77777777" w:rsidR="00312C76" w:rsidRPr="003167FF" w:rsidRDefault="00312C76" w:rsidP="00312C76">
      <w:r w:rsidRPr="003167FF">
        <w:t xml:space="preserve">LWP is a generic representation of a light-weight protocol for use in constrained environments. </w:t>
      </w:r>
      <w:r w:rsidRPr="003167FF">
        <w:rPr>
          <w:noProof/>
        </w:rPr>
        <w:t>Realizations of the light-weight protocol (LWP) functional entities and reference points to a particular protocol are defined in the annexes of this specification.</w:t>
      </w:r>
    </w:p>
    <w:p w14:paraId="0AC71330" w14:textId="77777777" w:rsidR="00312C76" w:rsidRPr="003167FF" w:rsidRDefault="00312C76" w:rsidP="00312C76">
      <w:r w:rsidRPr="003167FF">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04682139" w14:textId="77777777" w:rsidR="00312C76" w:rsidRPr="003167FF" w:rsidRDefault="00312C76" w:rsidP="00312C76">
      <w:r w:rsidRPr="003167FF">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3167FF" w:rsidRDefault="00312C76" w:rsidP="00312C76">
      <w:r w:rsidRPr="003167FF">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3167FF" w:rsidRDefault="00312C76" w:rsidP="00312C76">
      <w:pPr>
        <w:pStyle w:val="Heading2"/>
      </w:pPr>
      <w:bookmarkStart w:id="283" w:name="_Toc200926519"/>
      <w:r w:rsidRPr="003167FF">
        <w:lastRenderedPageBreak/>
        <w:t>6.5</w:t>
      </w:r>
      <w:r w:rsidRPr="003167FF">
        <w:tab/>
        <w:t>Reference points description</w:t>
      </w:r>
      <w:bookmarkEnd w:id="78"/>
      <w:bookmarkEnd w:id="283"/>
    </w:p>
    <w:p w14:paraId="54E0185B" w14:textId="77777777" w:rsidR="00312C76" w:rsidRPr="003167FF" w:rsidRDefault="00312C76" w:rsidP="00312C76">
      <w:pPr>
        <w:pStyle w:val="Heading3"/>
      </w:pPr>
      <w:bookmarkStart w:id="284" w:name="_Toc424654400"/>
      <w:bookmarkStart w:id="285" w:name="_Toc428364988"/>
      <w:bookmarkStart w:id="286" w:name="_Toc433209592"/>
      <w:bookmarkStart w:id="287" w:name="_Toc453260107"/>
      <w:bookmarkStart w:id="288" w:name="_Toc453260994"/>
      <w:bookmarkStart w:id="289" w:name="_Toc453279731"/>
      <w:bookmarkStart w:id="290" w:name="_Toc459375069"/>
      <w:bookmarkStart w:id="291" w:name="_Toc468105306"/>
      <w:bookmarkStart w:id="292" w:name="_Toc468110401"/>
      <w:bookmarkStart w:id="293" w:name="_Toc533179611"/>
      <w:bookmarkStart w:id="294" w:name="_Toc200926520"/>
      <w:bookmarkStart w:id="295" w:name="_Toc424654401"/>
      <w:bookmarkStart w:id="296" w:name="_Toc428364989"/>
      <w:bookmarkStart w:id="297" w:name="_Toc433209593"/>
      <w:bookmarkStart w:id="298" w:name="_Toc453260108"/>
      <w:bookmarkStart w:id="299" w:name="_Toc453260995"/>
      <w:bookmarkStart w:id="300" w:name="_Toc453279732"/>
      <w:bookmarkStart w:id="301" w:name="_Toc459375070"/>
      <w:bookmarkStart w:id="302" w:name="_Toc468105307"/>
      <w:bookmarkStart w:id="303" w:name="_Toc468110402"/>
      <w:bookmarkStart w:id="304" w:name="_Toc533179612"/>
      <w:bookmarkStart w:id="305" w:name="_Toc521435177"/>
      <w:bookmarkStart w:id="306" w:name="_Toc528832077"/>
      <w:bookmarkStart w:id="307" w:name="_Toc528832267"/>
      <w:bookmarkStart w:id="308" w:name="_Toc531613373"/>
      <w:bookmarkStart w:id="309" w:name="_Toc526019529"/>
      <w:r w:rsidRPr="003167FF">
        <w:t>6.5.1</w:t>
      </w:r>
      <w:r w:rsidRPr="003167FF">
        <w:tab/>
        <w:t>General reference point principle</w:t>
      </w:r>
      <w:bookmarkEnd w:id="284"/>
      <w:bookmarkEnd w:id="285"/>
      <w:bookmarkEnd w:id="286"/>
      <w:bookmarkEnd w:id="287"/>
      <w:bookmarkEnd w:id="288"/>
      <w:bookmarkEnd w:id="289"/>
      <w:bookmarkEnd w:id="290"/>
      <w:bookmarkEnd w:id="291"/>
      <w:bookmarkEnd w:id="292"/>
      <w:bookmarkEnd w:id="293"/>
      <w:bookmarkEnd w:id="294"/>
    </w:p>
    <w:p w14:paraId="34132E28" w14:textId="77777777" w:rsidR="00312C76" w:rsidRPr="003167FF" w:rsidRDefault="00312C76" w:rsidP="00312C76">
      <w:r w:rsidRPr="003167FF">
        <w:t xml:space="preserve">The protocols on any reference point that is exposed for </w:t>
      </w:r>
      <w:r w:rsidRPr="003167FF">
        <w:rPr>
          <w:lang w:eastAsia="zh-CN"/>
        </w:rPr>
        <w:t>VAL service</w:t>
      </w:r>
      <w:r w:rsidRPr="003167FF">
        <w:t xml:space="preserve"> interoperability with other SIP core or other IMS entities in other systems shall be compatible with the protocols defined for the corresponding reference point defined in 3GPP TS 23.002 [</w:t>
      </w:r>
      <w:r w:rsidRPr="003167FF">
        <w:rPr>
          <w:lang w:eastAsia="zh-CN"/>
        </w:rPr>
        <w:t>14</w:t>
      </w:r>
      <w:r w:rsidRPr="003167FF">
        <w:t>].</w:t>
      </w:r>
    </w:p>
    <w:p w14:paraId="5EDE78DD" w14:textId="77777777" w:rsidR="00312C76" w:rsidRPr="003167FF" w:rsidRDefault="00312C76" w:rsidP="00312C76">
      <w:pPr>
        <w:pStyle w:val="Heading3"/>
      </w:pPr>
      <w:bookmarkStart w:id="310" w:name="_Toc200926521"/>
      <w:r w:rsidRPr="003167FF">
        <w:t>6.5.2</w:t>
      </w:r>
      <w:r w:rsidRPr="003167FF">
        <w:tab/>
        <w:t>Application plane</w:t>
      </w:r>
      <w:bookmarkEnd w:id="295"/>
      <w:bookmarkEnd w:id="296"/>
      <w:bookmarkEnd w:id="297"/>
      <w:bookmarkEnd w:id="298"/>
      <w:bookmarkEnd w:id="299"/>
      <w:bookmarkEnd w:id="300"/>
      <w:bookmarkEnd w:id="301"/>
      <w:bookmarkEnd w:id="302"/>
      <w:bookmarkEnd w:id="303"/>
      <w:bookmarkEnd w:id="304"/>
      <w:bookmarkEnd w:id="310"/>
    </w:p>
    <w:p w14:paraId="17CFA94E" w14:textId="77777777" w:rsidR="00312C76" w:rsidRPr="003167FF" w:rsidRDefault="00312C76" w:rsidP="00312C76">
      <w:pPr>
        <w:pStyle w:val="Heading4"/>
      </w:pPr>
      <w:bookmarkStart w:id="311" w:name="_Toc200926522"/>
      <w:r w:rsidRPr="003167FF">
        <w:t>6.5.2.1</w:t>
      </w:r>
      <w:r w:rsidRPr="003167FF">
        <w:tab/>
        <w:t>General</w:t>
      </w:r>
      <w:bookmarkEnd w:id="305"/>
      <w:bookmarkEnd w:id="306"/>
      <w:bookmarkEnd w:id="307"/>
      <w:bookmarkEnd w:id="308"/>
      <w:bookmarkEnd w:id="311"/>
    </w:p>
    <w:p w14:paraId="149EC1D9" w14:textId="77777777" w:rsidR="00312C76" w:rsidRPr="003167FF" w:rsidRDefault="00312C76" w:rsidP="00312C76">
      <w:r w:rsidRPr="003167FF">
        <w:t>The reference points for the generic functional model for SEAL are described in the following subclauses.</w:t>
      </w:r>
    </w:p>
    <w:p w14:paraId="297F5143" w14:textId="77777777" w:rsidR="00312C76" w:rsidRPr="003167FF" w:rsidRDefault="00312C76" w:rsidP="00312C76">
      <w:pPr>
        <w:pStyle w:val="Heading4"/>
      </w:pPr>
      <w:bookmarkStart w:id="312" w:name="_Toc521435178"/>
      <w:bookmarkStart w:id="313" w:name="_Toc528832078"/>
      <w:bookmarkStart w:id="314" w:name="_Toc528832268"/>
      <w:bookmarkStart w:id="315" w:name="_Toc531613374"/>
      <w:bookmarkStart w:id="316" w:name="_Toc200926523"/>
      <w:r w:rsidRPr="003167FF">
        <w:t>6.5.2.2</w:t>
      </w:r>
      <w:r w:rsidRPr="003167FF">
        <w:tab/>
        <w:t>VA</w:t>
      </w:r>
      <w:bookmarkEnd w:id="312"/>
      <w:bookmarkEnd w:id="313"/>
      <w:bookmarkEnd w:id="314"/>
      <w:bookmarkEnd w:id="315"/>
      <w:r w:rsidRPr="003167FF">
        <w:t>L-UU</w:t>
      </w:r>
      <w:bookmarkEnd w:id="316"/>
    </w:p>
    <w:p w14:paraId="145D505C" w14:textId="77777777" w:rsidR="00312C76" w:rsidRPr="003167FF" w:rsidRDefault="00312C76" w:rsidP="00312C76">
      <w:r w:rsidRPr="003167FF">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3167FF" w:rsidRDefault="00312C76" w:rsidP="00312C76">
      <w:pPr>
        <w:pStyle w:val="NO"/>
      </w:pPr>
      <w:bookmarkStart w:id="317" w:name="_Toc521435179"/>
      <w:bookmarkStart w:id="318" w:name="_Toc528832079"/>
      <w:bookmarkStart w:id="319" w:name="_Toc528832269"/>
      <w:bookmarkStart w:id="320" w:name="_Toc531613375"/>
      <w:r w:rsidRPr="003167FF">
        <w:t>NOTE:</w:t>
      </w:r>
      <w:r w:rsidRPr="003167FF">
        <w:tab/>
        <w:t>The details of VAL-UU reference point is out of scope of the present document.</w:t>
      </w:r>
    </w:p>
    <w:p w14:paraId="7253B331" w14:textId="77777777" w:rsidR="00312C76" w:rsidRPr="003167FF" w:rsidRDefault="00312C76" w:rsidP="00312C76">
      <w:pPr>
        <w:pStyle w:val="Heading4"/>
      </w:pPr>
      <w:bookmarkStart w:id="321" w:name="_Toc521435180"/>
      <w:bookmarkStart w:id="322" w:name="_Toc528832080"/>
      <w:bookmarkStart w:id="323" w:name="_Toc528832270"/>
      <w:bookmarkStart w:id="324" w:name="_Toc531613376"/>
      <w:bookmarkStart w:id="325" w:name="_Toc200926524"/>
      <w:bookmarkEnd w:id="317"/>
      <w:bookmarkEnd w:id="318"/>
      <w:bookmarkEnd w:id="319"/>
      <w:bookmarkEnd w:id="320"/>
      <w:r w:rsidRPr="003167FF">
        <w:t>6.5.2.3</w:t>
      </w:r>
      <w:r w:rsidRPr="003167FF">
        <w:tab/>
        <w:t>VA</w:t>
      </w:r>
      <w:bookmarkEnd w:id="321"/>
      <w:bookmarkEnd w:id="322"/>
      <w:bookmarkEnd w:id="323"/>
      <w:bookmarkEnd w:id="324"/>
      <w:r w:rsidRPr="003167FF">
        <w:t>L-PC5</w:t>
      </w:r>
      <w:bookmarkEnd w:id="325"/>
    </w:p>
    <w:p w14:paraId="100E4F45" w14:textId="77777777" w:rsidR="00312C76" w:rsidRPr="003167FF" w:rsidRDefault="00312C76" w:rsidP="00312C76">
      <w:r w:rsidRPr="003167FF">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3167FF" w:rsidRDefault="00312C76" w:rsidP="00312C76">
      <w:pPr>
        <w:pStyle w:val="NO"/>
      </w:pPr>
      <w:bookmarkStart w:id="326" w:name="_Toc521435181"/>
      <w:bookmarkStart w:id="327" w:name="_Toc528832081"/>
      <w:bookmarkStart w:id="328" w:name="_Toc528832271"/>
      <w:bookmarkStart w:id="329" w:name="_Toc531613377"/>
      <w:r w:rsidRPr="003167FF">
        <w:t>NOTE:</w:t>
      </w:r>
      <w:r w:rsidRPr="003167FF">
        <w:tab/>
        <w:t>The details of VAL-PC5 reference point is out of scope of the present document.</w:t>
      </w:r>
    </w:p>
    <w:p w14:paraId="7E3FE47D" w14:textId="77777777" w:rsidR="00312C76" w:rsidRPr="003167FF" w:rsidRDefault="00312C76" w:rsidP="00312C76">
      <w:pPr>
        <w:pStyle w:val="Heading4"/>
      </w:pPr>
      <w:bookmarkStart w:id="330" w:name="_Toc200926525"/>
      <w:bookmarkEnd w:id="326"/>
      <w:bookmarkEnd w:id="327"/>
      <w:bookmarkEnd w:id="328"/>
      <w:bookmarkEnd w:id="329"/>
      <w:r w:rsidRPr="003167FF">
        <w:t>6.5.2.4</w:t>
      </w:r>
      <w:r w:rsidRPr="003167FF">
        <w:tab/>
        <w:t>SEAL-UU</w:t>
      </w:r>
      <w:bookmarkEnd w:id="330"/>
    </w:p>
    <w:p w14:paraId="742D7DED" w14:textId="77777777" w:rsidR="00312C76" w:rsidRPr="003167FF" w:rsidRDefault="00312C76" w:rsidP="00312C76">
      <w:r w:rsidRPr="003167FF">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3167FF" w:rsidRDefault="00312C76" w:rsidP="00312C76">
      <w:pPr>
        <w:pStyle w:val="Heading4"/>
      </w:pPr>
      <w:bookmarkStart w:id="331" w:name="_Toc200926526"/>
      <w:r w:rsidRPr="003167FF">
        <w:t>6.5.2.5</w:t>
      </w:r>
      <w:r w:rsidRPr="003167FF">
        <w:tab/>
        <w:t>SEAL-PC5</w:t>
      </w:r>
      <w:bookmarkEnd w:id="331"/>
    </w:p>
    <w:p w14:paraId="3EDD79E5" w14:textId="77777777" w:rsidR="00312C76" w:rsidRPr="003167FF" w:rsidRDefault="00312C76" w:rsidP="00312C76">
      <w:r w:rsidRPr="003167FF">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3167FF" w:rsidRDefault="00312C76" w:rsidP="00312C76">
      <w:pPr>
        <w:pStyle w:val="Heading4"/>
      </w:pPr>
      <w:bookmarkStart w:id="332" w:name="_Toc200926527"/>
      <w:r w:rsidRPr="003167FF">
        <w:t>6.5.2.6</w:t>
      </w:r>
      <w:r w:rsidRPr="003167FF">
        <w:tab/>
        <w:t>SEAL-C</w:t>
      </w:r>
      <w:bookmarkEnd w:id="332"/>
    </w:p>
    <w:p w14:paraId="1DBAE7E3" w14:textId="77777777" w:rsidR="00312C76" w:rsidRPr="003167FF" w:rsidRDefault="00312C76" w:rsidP="00312C76">
      <w:r w:rsidRPr="003167FF">
        <w:t>The interactions between the VAL client(s) and the SEAL client(s) within a VAL UE are generically referred to as SEAL</w:t>
      </w:r>
      <w:r w:rsidRPr="003167FF">
        <w:noBreakHyphen/>
        <w:t>C reference point. The specific SEAL service reference point corresponding to SEAL-C is specified in the specific SEAL service functional model.</w:t>
      </w:r>
    </w:p>
    <w:p w14:paraId="265EAF02" w14:textId="77777777" w:rsidR="00312C76" w:rsidRPr="003167FF" w:rsidRDefault="00312C76" w:rsidP="00312C76">
      <w:pPr>
        <w:pStyle w:val="Heading4"/>
      </w:pPr>
      <w:bookmarkStart w:id="333" w:name="_Toc200926528"/>
      <w:r w:rsidRPr="003167FF">
        <w:t>6.5.2.7</w:t>
      </w:r>
      <w:r w:rsidRPr="003167FF">
        <w:tab/>
        <w:t>SEAL-S</w:t>
      </w:r>
      <w:bookmarkEnd w:id="333"/>
    </w:p>
    <w:p w14:paraId="196C9467" w14:textId="77777777" w:rsidR="00312C76" w:rsidRPr="003167FF" w:rsidRDefault="00312C76" w:rsidP="00312C76">
      <w:r w:rsidRPr="003167FF">
        <w:t>The interactions between the VAL server and the SEAL server are generically referred to as SEAL</w:t>
      </w:r>
      <w:r w:rsidRPr="003167FF">
        <w:noBreakHyphen/>
        <w:t>S reference point. The specific SEAL service reference point corresponding to SEAL-S is specified in the specific SEAL service functional model.</w:t>
      </w:r>
    </w:p>
    <w:p w14:paraId="7586017E" w14:textId="77777777" w:rsidR="00312C76" w:rsidRPr="003167FF" w:rsidRDefault="00312C76" w:rsidP="00312C76">
      <w:pPr>
        <w:pStyle w:val="Heading4"/>
      </w:pPr>
      <w:bookmarkStart w:id="334" w:name="_Toc200926529"/>
      <w:r w:rsidRPr="003167FF">
        <w:lastRenderedPageBreak/>
        <w:t>6.5.2.8</w:t>
      </w:r>
      <w:r w:rsidRPr="003167FF">
        <w:tab/>
        <w:t>SEAL-E</w:t>
      </w:r>
      <w:bookmarkEnd w:id="334"/>
    </w:p>
    <w:p w14:paraId="30F422F4" w14:textId="77777777" w:rsidR="00312C76" w:rsidRPr="003167FF" w:rsidRDefault="00312C76" w:rsidP="00312C76">
      <w:r w:rsidRPr="003167FF">
        <w:t>The interactions between the SEAL servers of the same type are generically referred to as SEAL</w:t>
      </w:r>
      <w:r w:rsidRPr="003167FF">
        <w:noBreakHyphen/>
        <w:t>E reference point. The specific SEAL service reference point corresponding to SEAL-E is specified in the specific SEAL service functional model.</w:t>
      </w:r>
    </w:p>
    <w:p w14:paraId="6709D34B" w14:textId="77777777" w:rsidR="004308C5" w:rsidRPr="003167FF" w:rsidRDefault="004308C5" w:rsidP="004308C5">
      <w:pPr>
        <w:pStyle w:val="EditorsNote"/>
        <w:rPr>
          <w:noProof/>
          <w:color w:val="auto"/>
        </w:rPr>
      </w:pPr>
      <w:bookmarkStart w:id="335" w:name="_Toc533179632"/>
      <w:r w:rsidRPr="003167FF">
        <w:rPr>
          <w:noProof/>
          <w:color w:val="auto"/>
        </w:rPr>
        <w:t>NOTE:</w:t>
      </w:r>
      <w:r w:rsidRPr="003167FF">
        <w:rPr>
          <w:noProof/>
          <w:color w:val="auto"/>
        </w:rPr>
        <w:tab/>
        <w:t>The functions enabled over SEAL-E reference point are specified in each SEAL service.</w:t>
      </w:r>
    </w:p>
    <w:p w14:paraId="20EDBEF0" w14:textId="77777777" w:rsidR="00312C76" w:rsidRPr="003167FF" w:rsidRDefault="00312C76" w:rsidP="00312C76">
      <w:pPr>
        <w:pStyle w:val="Heading4"/>
      </w:pPr>
      <w:bookmarkStart w:id="336" w:name="_Toc200926530"/>
      <w:r w:rsidRPr="003167FF">
        <w:t>6.5.2.9</w:t>
      </w:r>
      <w:r w:rsidRPr="003167FF">
        <w:tab/>
        <w:t>SEAL-X</w:t>
      </w:r>
      <w:bookmarkEnd w:id="336"/>
    </w:p>
    <w:p w14:paraId="5BC2BDED" w14:textId="77777777" w:rsidR="00312C76" w:rsidRPr="003167FF" w:rsidRDefault="00312C76" w:rsidP="00312C76">
      <w:pPr>
        <w:pStyle w:val="Heading5"/>
      </w:pPr>
      <w:bookmarkStart w:id="337" w:name="_Toc424654402"/>
      <w:bookmarkStart w:id="338" w:name="_Toc428364990"/>
      <w:bookmarkStart w:id="339" w:name="_Toc433209594"/>
      <w:bookmarkStart w:id="340" w:name="_Toc453260109"/>
      <w:bookmarkStart w:id="341" w:name="_Toc453260996"/>
      <w:bookmarkStart w:id="342" w:name="_Toc453279733"/>
      <w:bookmarkStart w:id="343" w:name="_Toc459375071"/>
      <w:bookmarkStart w:id="344" w:name="_Toc468105308"/>
      <w:bookmarkStart w:id="345" w:name="_Toc468110403"/>
      <w:bookmarkStart w:id="346" w:name="_Toc533179613"/>
      <w:bookmarkStart w:id="347" w:name="_Toc200926531"/>
      <w:r w:rsidRPr="003167FF">
        <w:t>6.5.2.9.1</w:t>
      </w:r>
      <w:r w:rsidRPr="003167FF">
        <w:tab/>
        <w:t>General</w:t>
      </w:r>
      <w:bookmarkEnd w:id="337"/>
      <w:bookmarkEnd w:id="338"/>
      <w:bookmarkEnd w:id="339"/>
      <w:bookmarkEnd w:id="340"/>
      <w:bookmarkEnd w:id="341"/>
      <w:bookmarkEnd w:id="342"/>
      <w:bookmarkEnd w:id="343"/>
      <w:bookmarkEnd w:id="344"/>
      <w:bookmarkEnd w:id="345"/>
      <w:bookmarkEnd w:id="346"/>
      <w:bookmarkEnd w:id="347"/>
    </w:p>
    <w:p w14:paraId="58FD048A" w14:textId="77777777" w:rsidR="00312C76" w:rsidRPr="003167FF" w:rsidRDefault="00312C76" w:rsidP="00312C76">
      <w:r w:rsidRPr="003167FF">
        <w:t>The interactions between the SEAL servers of different type are generically referred to as SEAL</w:t>
      </w:r>
      <w:r w:rsidRPr="003167FF">
        <w:noBreakHyphen/>
        <w:t>X reference point. The specific SEAL server interactions corresponding to SEAL-X are described in the following subclauses.</w:t>
      </w:r>
    </w:p>
    <w:p w14:paraId="7DA3FAFF" w14:textId="77777777" w:rsidR="00312C76" w:rsidRPr="003167FF" w:rsidRDefault="00312C76" w:rsidP="00312C76">
      <w:pPr>
        <w:pStyle w:val="Heading5"/>
      </w:pPr>
      <w:bookmarkStart w:id="348" w:name="_Toc453260119"/>
      <w:bookmarkStart w:id="349" w:name="_Toc453261006"/>
      <w:bookmarkStart w:id="350" w:name="_Toc453279743"/>
      <w:bookmarkStart w:id="351" w:name="_Toc459375081"/>
      <w:bookmarkStart w:id="352" w:name="_Toc468105317"/>
      <w:bookmarkStart w:id="353" w:name="_Toc468110412"/>
      <w:bookmarkStart w:id="354" w:name="_Toc533179622"/>
      <w:bookmarkStart w:id="355" w:name="_Toc200926532"/>
      <w:r w:rsidRPr="003167FF">
        <w:t>6.5.2.9.2</w:t>
      </w:r>
      <w:r w:rsidRPr="003167FF">
        <w:tab/>
        <w:t>Reference point SEAL-X1 (between the key management server and the group management server)</w:t>
      </w:r>
      <w:bookmarkEnd w:id="348"/>
      <w:bookmarkEnd w:id="349"/>
      <w:bookmarkEnd w:id="350"/>
      <w:bookmarkEnd w:id="351"/>
      <w:bookmarkEnd w:id="352"/>
      <w:bookmarkEnd w:id="353"/>
      <w:bookmarkEnd w:id="354"/>
      <w:bookmarkEnd w:id="355"/>
    </w:p>
    <w:p w14:paraId="16E0F2D0" w14:textId="77777777" w:rsidR="00312C76" w:rsidRPr="003167FF" w:rsidRDefault="00312C76" w:rsidP="00312C76">
      <w:r w:rsidRPr="003167FF">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3167FF" w:rsidRDefault="00312C76" w:rsidP="00312C76">
      <w:r w:rsidRPr="003167FF">
        <w:t>The SEAL-X1 reference point shall use the HTTP-1 and HTTP-2 reference points and may use the HTTP-3 reference point for transport and routing of security related information to the group management server.</w:t>
      </w:r>
    </w:p>
    <w:p w14:paraId="16997CB3" w14:textId="77777777" w:rsidR="00312C76" w:rsidRPr="003167FF" w:rsidRDefault="00312C76" w:rsidP="00312C76">
      <w:pPr>
        <w:pStyle w:val="NO"/>
      </w:pPr>
      <w:r w:rsidRPr="003167FF">
        <w:t>NOTE:</w:t>
      </w:r>
      <w:r w:rsidRPr="003167FF">
        <w:tab/>
        <w:t>SEAL-X1 is specified in subclause 5.1.1.1 of 3GPP TS 33.434 [29].</w:t>
      </w:r>
    </w:p>
    <w:p w14:paraId="1951AE14" w14:textId="77777777" w:rsidR="00312C76" w:rsidRPr="003167FF" w:rsidRDefault="00312C76" w:rsidP="00312C76">
      <w:pPr>
        <w:pStyle w:val="Heading5"/>
      </w:pPr>
      <w:bookmarkStart w:id="356" w:name="_Toc200926533"/>
      <w:r w:rsidRPr="003167FF">
        <w:t>6.5.2.9.</w:t>
      </w:r>
      <w:r w:rsidRPr="003167FF">
        <w:rPr>
          <w:lang w:eastAsia="zh-CN"/>
        </w:rPr>
        <w:t>3</w:t>
      </w:r>
      <w:r w:rsidRPr="003167FF">
        <w:tab/>
        <w:t xml:space="preserve">Reference point SEAL-X2 (between the group management server and the </w:t>
      </w:r>
      <w:r w:rsidRPr="003167FF">
        <w:rPr>
          <w:lang w:eastAsia="zh-CN"/>
        </w:rPr>
        <w:t>location management server</w:t>
      </w:r>
      <w:r w:rsidRPr="003167FF">
        <w:t>)</w:t>
      </w:r>
      <w:bookmarkEnd w:id="356"/>
    </w:p>
    <w:p w14:paraId="6D9000F1" w14:textId="77777777" w:rsidR="00312C76" w:rsidRPr="003167FF" w:rsidRDefault="00312C76" w:rsidP="00312C76">
      <w:r w:rsidRPr="003167FF">
        <w:t>The SEAL-X2 reference point enables the group management server to interact with the location management server.</w:t>
      </w:r>
    </w:p>
    <w:p w14:paraId="488108EC" w14:textId="77777777" w:rsidR="00312C76" w:rsidRPr="003167FF" w:rsidRDefault="00312C76" w:rsidP="00312C76">
      <w:r w:rsidRPr="003167FF">
        <w:t>The SEAL-X2 reference point supports:</w:t>
      </w:r>
    </w:p>
    <w:p w14:paraId="19402AD1" w14:textId="77777777" w:rsidR="00312C76" w:rsidRPr="003167FF" w:rsidRDefault="00312C76" w:rsidP="00312C76">
      <w:pPr>
        <w:pStyle w:val="B1"/>
      </w:pPr>
      <w:r w:rsidRPr="003167FF">
        <w:t>-</w:t>
      </w:r>
      <w:r w:rsidRPr="003167FF">
        <w:tab/>
        <w:t>the group management server to create a location-based group with the help from the location management server.</w:t>
      </w:r>
    </w:p>
    <w:p w14:paraId="4DB748AD" w14:textId="77777777" w:rsidR="00312C76" w:rsidRPr="003167FF" w:rsidRDefault="00312C76" w:rsidP="00312C76">
      <w:pPr>
        <w:pStyle w:val="Heading5"/>
      </w:pPr>
      <w:bookmarkStart w:id="357" w:name="_Toc91856624"/>
      <w:bookmarkStart w:id="358" w:name="_Toc200926534"/>
      <w:r w:rsidRPr="003167FF">
        <w:t>6.5.2.9.4</w:t>
      </w:r>
      <w:r w:rsidRPr="003167FF">
        <w:tab/>
        <w:t xml:space="preserve">Reference point SEAL-X3 (between the group management server and the </w:t>
      </w:r>
      <w:r w:rsidRPr="003167FF">
        <w:rPr>
          <w:lang w:eastAsia="zh-CN"/>
        </w:rPr>
        <w:t>configuration management server</w:t>
      </w:r>
      <w:r w:rsidRPr="003167FF">
        <w:t>)</w:t>
      </w:r>
      <w:bookmarkEnd w:id="357"/>
      <w:bookmarkEnd w:id="358"/>
    </w:p>
    <w:p w14:paraId="0B6BE9E5" w14:textId="77777777" w:rsidR="00312C76" w:rsidRPr="003167FF" w:rsidRDefault="00312C76" w:rsidP="00312C76">
      <w:r w:rsidRPr="003167FF">
        <w:t>The SEAL-X3 reference point enables the group management server to interact with the configuration management server.</w:t>
      </w:r>
    </w:p>
    <w:p w14:paraId="45F8AFE3" w14:textId="77777777" w:rsidR="00312C76" w:rsidRPr="003167FF" w:rsidRDefault="00312C76" w:rsidP="00312C76">
      <w:r w:rsidRPr="003167FF">
        <w:t>The SEAL-X3 reference point supports:</w:t>
      </w:r>
    </w:p>
    <w:p w14:paraId="70806C0E" w14:textId="77777777" w:rsidR="00312C76" w:rsidRPr="003167FF" w:rsidRDefault="00312C76" w:rsidP="00312C76">
      <w:pPr>
        <w:pStyle w:val="B1"/>
      </w:pPr>
      <w:r w:rsidRPr="003167FF">
        <w:t>-</w:t>
      </w:r>
      <w:r w:rsidRPr="003167FF">
        <w:tab/>
        <w:t>the group management server to retrieve VAL service data from the configuration management server.</w:t>
      </w:r>
    </w:p>
    <w:p w14:paraId="09BE5810" w14:textId="77777777" w:rsidR="00312C76" w:rsidRPr="003167FF" w:rsidRDefault="00312C76" w:rsidP="00312C76">
      <w:pPr>
        <w:pStyle w:val="Heading4"/>
      </w:pPr>
      <w:bookmarkStart w:id="359" w:name="_Toc200926535"/>
      <w:r w:rsidRPr="003167FF">
        <w:t>6.5.2.10</w:t>
      </w:r>
      <w:r w:rsidRPr="003167FF">
        <w:tab/>
        <w:t>Reference point VAL-UDB (between the VAL user database and the SEAL server)</w:t>
      </w:r>
      <w:bookmarkEnd w:id="359"/>
    </w:p>
    <w:p w14:paraId="664524C5" w14:textId="77777777" w:rsidR="00312C76" w:rsidRPr="003167FF" w:rsidRDefault="00312C76" w:rsidP="00312C76">
      <w:pPr>
        <w:rPr>
          <w:lang w:eastAsia="zh-CN"/>
        </w:rPr>
      </w:pPr>
      <w:r w:rsidRPr="003167FF">
        <w:rPr>
          <w:lang w:eastAsia="zh-CN"/>
        </w:rPr>
        <w:t>The VAL-</w:t>
      </w:r>
      <w:r w:rsidRPr="003167FF">
        <w:t>UDB</w:t>
      </w:r>
      <w:r w:rsidRPr="003167FF">
        <w:rPr>
          <w:lang w:eastAsia="zh-CN"/>
        </w:rPr>
        <w:t xml:space="preserve"> reference point, which exists between the VAL user database and the SEAL server, is used for:</w:t>
      </w:r>
    </w:p>
    <w:p w14:paraId="05A073EF" w14:textId="652B8234" w:rsidR="00312C76" w:rsidRPr="003167FF" w:rsidRDefault="00312C76" w:rsidP="00312C76">
      <w:pPr>
        <w:pStyle w:val="B1"/>
        <w:rPr>
          <w:lang w:eastAsia="zh-CN"/>
        </w:rPr>
      </w:pPr>
      <w:r w:rsidRPr="003167FF">
        <w:rPr>
          <w:lang w:eastAsia="zh-CN"/>
        </w:rPr>
        <w:t>-</w:t>
      </w:r>
      <w:r w:rsidRPr="003167FF">
        <w:rPr>
          <w:lang w:eastAsia="zh-CN"/>
        </w:rPr>
        <w:tab/>
        <w:t>storing the user profile data in the specific VAL user database;</w:t>
      </w:r>
    </w:p>
    <w:p w14:paraId="775AE47C" w14:textId="512EF429" w:rsidR="002A02C1" w:rsidRDefault="00312C76" w:rsidP="002A02C1">
      <w:pPr>
        <w:pStyle w:val="B1"/>
        <w:rPr>
          <w:lang w:eastAsia="zh-CN"/>
        </w:rPr>
      </w:pPr>
      <w:r w:rsidRPr="003167FF">
        <w:rPr>
          <w:lang w:eastAsia="zh-CN"/>
        </w:rPr>
        <w:t>-</w:t>
      </w:r>
      <w:r w:rsidRPr="003167FF">
        <w:rPr>
          <w:lang w:eastAsia="zh-CN"/>
        </w:rPr>
        <w:tab/>
        <w:t>obtaining the user profile from the specific VAL user database for further configuration in the UE</w:t>
      </w:r>
      <w:r w:rsidR="002A02C1" w:rsidRPr="002A02C1">
        <w:rPr>
          <w:lang w:eastAsia="zh-CN"/>
        </w:rPr>
        <w:t>;</w:t>
      </w:r>
    </w:p>
    <w:p w14:paraId="74FC5E3B" w14:textId="09A4F3B7" w:rsidR="002A02C1" w:rsidRDefault="002A02C1" w:rsidP="002A02C1">
      <w:pPr>
        <w:pStyle w:val="B1"/>
        <w:rPr>
          <w:lang w:eastAsia="zh-CN"/>
        </w:rPr>
      </w:pPr>
      <w:r>
        <w:rPr>
          <w:lang w:eastAsia="zh-CN"/>
        </w:rPr>
        <w:t>-</w:t>
      </w:r>
      <w:r>
        <w:rPr>
          <w:lang w:eastAsia="zh-CN"/>
        </w:rPr>
        <w:tab/>
        <w:t>updating the user profile data in the specific VAL user database; and</w:t>
      </w:r>
    </w:p>
    <w:p w14:paraId="778C4D8B" w14:textId="10B800F0" w:rsidR="00312C76" w:rsidRPr="003167FF" w:rsidRDefault="002A02C1" w:rsidP="002A02C1">
      <w:pPr>
        <w:pStyle w:val="B1"/>
        <w:rPr>
          <w:lang w:eastAsia="zh-CN"/>
        </w:rPr>
      </w:pPr>
      <w:r>
        <w:rPr>
          <w:lang w:eastAsia="zh-CN"/>
        </w:rPr>
        <w:t>-</w:t>
      </w:r>
      <w:r>
        <w:rPr>
          <w:lang w:eastAsia="zh-CN"/>
        </w:rPr>
        <w:tab/>
        <w:t>deleting the user profile data from the specific VAL user database.</w:t>
      </w:r>
    </w:p>
    <w:p w14:paraId="5C87D6C3" w14:textId="77777777" w:rsidR="00312C76" w:rsidRPr="003167FF" w:rsidRDefault="00312C76" w:rsidP="00312C76">
      <w:pPr>
        <w:pStyle w:val="NO"/>
      </w:pPr>
      <w:r w:rsidRPr="003167FF">
        <w:t>NOTE:</w:t>
      </w:r>
      <w:r w:rsidRPr="003167FF">
        <w:tab/>
        <w:t>The details of the VAL-UDB reference point is out of scope of the present document.</w:t>
      </w:r>
    </w:p>
    <w:p w14:paraId="6246EE0D" w14:textId="77777777" w:rsidR="00312C76" w:rsidRPr="003167FF" w:rsidRDefault="00312C76" w:rsidP="00312C76">
      <w:pPr>
        <w:pStyle w:val="Heading3"/>
      </w:pPr>
      <w:bookmarkStart w:id="360" w:name="_Toc200926536"/>
      <w:r w:rsidRPr="003167FF">
        <w:lastRenderedPageBreak/>
        <w:t>6.5.3</w:t>
      </w:r>
      <w:r w:rsidRPr="003167FF">
        <w:tab/>
        <w:t>Signalling control plane</w:t>
      </w:r>
      <w:bookmarkEnd w:id="335"/>
      <w:bookmarkEnd w:id="360"/>
    </w:p>
    <w:p w14:paraId="56274230" w14:textId="77777777" w:rsidR="00312C76" w:rsidRPr="003167FF" w:rsidRDefault="00312C76" w:rsidP="00312C76">
      <w:pPr>
        <w:pStyle w:val="Heading4"/>
      </w:pPr>
      <w:bookmarkStart w:id="361" w:name="_Toc424654412"/>
      <w:bookmarkStart w:id="362" w:name="_Toc428365005"/>
      <w:bookmarkStart w:id="363" w:name="_Toc433209613"/>
      <w:bookmarkStart w:id="364" w:name="_Toc453260124"/>
      <w:bookmarkStart w:id="365" w:name="_Toc453261011"/>
      <w:bookmarkStart w:id="366" w:name="_Toc453279748"/>
      <w:bookmarkStart w:id="367" w:name="_Toc459375086"/>
      <w:bookmarkStart w:id="368" w:name="_Toc468105324"/>
      <w:bookmarkStart w:id="369" w:name="_Toc468110419"/>
      <w:bookmarkStart w:id="370" w:name="_Toc533179633"/>
      <w:bookmarkStart w:id="371" w:name="_Toc200926537"/>
      <w:r w:rsidRPr="003167FF">
        <w:t>6.5.3.1</w:t>
      </w:r>
      <w:r w:rsidRPr="003167FF">
        <w:tab/>
        <w:t>General</w:t>
      </w:r>
      <w:bookmarkEnd w:id="361"/>
      <w:bookmarkEnd w:id="362"/>
      <w:bookmarkEnd w:id="363"/>
      <w:bookmarkEnd w:id="364"/>
      <w:bookmarkEnd w:id="365"/>
      <w:bookmarkEnd w:id="366"/>
      <w:bookmarkEnd w:id="367"/>
      <w:bookmarkEnd w:id="368"/>
      <w:bookmarkEnd w:id="369"/>
      <w:bookmarkEnd w:id="370"/>
      <w:bookmarkEnd w:id="371"/>
    </w:p>
    <w:p w14:paraId="3B2300A2" w14:textId="77777777" w:rsidR="00312C76" w:rsidRPr="003167FF" w:rsidRDefault="00312C76" w:rsidP="00312C76">
      <w:r w:rsidRPr="003167FF">
        <w:t>The reference points for the SIP and HTTP signalling are described in the following subclauses.</w:t>
      </w:r>
    </w:p>
    <w:p w14:paraId="48DC0E7C" w14:textId="77777777" w:rsidR="00312C76" w:rsidRPr="003167FF" w:rsidRDefault="00312C76" w:rsidP="00312C76">
      <w:pPr>
        <w:pStyle w:val="Heading4"/>
      </w:pPr>
      <w:bookmarkStart w:id="372" w:name="_Toc424654413"/>
      <w:bookmarkStart w:id="373" w:name="_Toc428365006"/>
      <w:bookmarkStart w:id="374" w:name="_Toc433209614"/>
      <w:bookmarkStart w:id="375" w:name="_Toc453260125"/>
      <w:bookmarkStart w:id="376" w:name="_Toc453261012"/>
      <w:bookmarkStart w:id="377" w:name="_Toc453279749"/>
      <w:bookmarkStart w:id="378" w:name="_Toc459375087"/>
      <w:bookmarkStart w:id="379" w:name="_Toc468105325"/>
      <w:bookmarkStart w:id="380" w:name="_Toc468110420"/>
      <w:bookmarkStart w:id="381" w:name="_Toc533179634"/>
      <w:bookmarkStart w:id="382" w:name="_Toc200926538"/>
      <w:r w:rsidRPr="003167FF">
        <w:t>6.5.3.2</w:t>
      </w:r>
      <w:r w:rsidRPr="003167FF">
        <w:tab/>
        <w:t>Reference point SIP-1(between the signalling user agent and the SIP core)</w:t>
      </w:r>
      <w:bookmarkEnd w:id="372"/>
      <w:bookmarkEnd w:id="373"/>
      <w:bookmarkEnd w:id="374"/>
      <w:bookmarkEnd w:id="375"/>
      <w:bookmarkEnd w:id="376"/>
      <w:bookmarkEnd w:id="377"/>
      <w:bookmarkEnd w:id="378"/>
      <w:bookmarkEnd w:id="379"/>
      <w:bookmarkEnd w:id="380"/>
      <w:bookmarkEnd w:id="381"/>
      <w:bookmarkEnd w:id="382"/>
    </w:p>
    <w:p w14:paraId="3D247766" w14:textId="77777777" w:rsidR="00312C76" w:rsidRPr="003167FF" w:rsidRDefault="00312C76" w:rsidP="00312C76">
      <w:r w:rsidRPr="003167FF">
        <w:t xml:space="preserve">The SIP-1 reference point, which exists between the signalling user agent and the SIP core for establishing a session in support of </w:t>
      </w:r>
      <w:r w:rsidRPr="003167FF">
        <w:rPr>
          <w:lang w:eastAsia="zh-CN"/>
        </w:rPr>
        <w:t>VAL service</w:t>
      </w:r>
      <w:r w:rsidRPr="003167FF">
        <w:t>, shall use the Gm reference point as defined in 3GPP TS 23.002 [</w:t>
      </w:r>
      <w:r w:rsidRPr="003167FF">
        <w:rPr>
          <w:lang w:eastAsia="zh-CN"/>
        </w:rPr>
        <w:t>14</w:t>
      </w:r>
      <w:r w:rsidRPr="003167FF">
        <w:t xml:space="preserve">] (with necessary enhancements to support </w:t>
      </w:r>
      <w:r w:rsidRPr="003167FF">
        <w:rPr>
          <w:lang w:eastAsia="zh-CN"/>
        </w:rPr>
        <w:t>VAL service</w:t>
      </w:r>
      <w:r w:rsidRPr="003167FF">
        <w:t xml:space="preserve"> requirements and profiled to meet the minimum requirements for support of </w:t>
      </w:r>
      <w:r w:rsidRPr="003167FF">
        <w:rPr>
          <w:lang w:eastAsia="zh-CN"/>
        </w:rPr>
        <w:t>VAL service</w:t>
      </w:r>
      <w:r w:rsidRPr="003167FF">
        <w:t>). The SIP-1 reference point fulfils the requirements of the GC1 reference point specified in 3GPP TS 23.468 [</w:t>
      </w:r>
      <w:r w:rsidRPr="003167FF">
        <w:rPr>
          <w:lang w:eastAsia="zh-CN"/>
        </w:rPr>
        <w:t>16</w:t>
      </w:r>
      <w:r w:rsidRPr="003167FF">
        <w:t>]. The SIP-1 reference point is used for:</w:t>
      </w:r>
    </w:p>
    <w:p w14:paraId="3B05616A" w14:textId="77777777" w:rsidR="00312C76" w:rsidRPr="003167FF" w:rsidRDefault="00312C76" w:rsidP="00312C76">
      <w:pPr>
        <w:pStyle w:val="B1"/>
      </w:pPr>
      <w:r w:rsidRPr="003167FF">
        <w:t>-</w:t>
      </w:r>
      <w:r w:rsidRPr="003167FF">
        <w:tab/>
        <w:t>SIP registration;</w:t>
      </w:r>
    </w:p>
    <w:p w14:paraId="587705C9" w14:textId="77777777" w:rsidR="00312C76" w:rsidRPr="003167FF" w:rsidRDefault="00312C76" w:rsidP="00312C76">
      <w:pPr>
        <w:pStyle w:val="B1"/>
      </w:pPr>
      <w:r w:rsidRPr="003167FF">
        <w:t>-</w:t>
      </w:r>
      <w:r w:rsidRPr="003167FF">
        <w:tab/>
        <w:t>authentication and security to the service layer;</w:t>
      </w:r>
    </w:p>
    <w:p w14:paraId="6925C789" w14:textId="77777777" w:rsidR="00312C76" w:rsidRPr="003167FF" w:rsidRDefault="00312C76" w:rsidP="00312C76">
      <w:pPr>
        <w:pStyle w:val="B1"/>
      </w:pPr>
      <w:r w:rsidRPr="003167FF">
        <w:t>-</w:t>
      </w:r>
      <w:r w:rsidRPr="003167FF">
        <w:tab/>
        <w:t>event subscription and event notification;</w:t>
      </w:r>
    </w:p>
    <w:p w14:paraId="6964B29A" w14:textId="77777777" w:rsidR="00312C76" w:rsidRPr="003167FF" w:rsidRDefault="00312C76" w:rsidP="00312C76">
      <w:pPr>
        <w:pStyle w:val="B1"/>
      </w:pPr>
      <w:r w:rsidRPr="003167FF">
        <w:t>-</w:t>
      </w:r>
      <w:r w:rsidRPr="003167FF">
        <w:tab/>
        <w:t>communication of the TMGI for multicast operation;</w:t>
      </w:r>
    </w:p>
    <w:p w14:paraId="5724A3FF" w14:textId="77777777" w:rsidR="00312C76" w:rsidRPr="003167FF" w:rsidRDefault="00312C76" w:rsidP="00312C76">
      <w:pPr>
        <w:pStyle w:val="B1"/>
      </w:pPr>
      <w:r w:rsidRPr="003167FF">
        <w:t>-</w:t>
      </w:r>
      <w:r w:rsidRPr="003167FF">
        <w:tab/>
        <w:t>overload control;</w:t>
      </w:r>
    </w:p>
    <w:p w14:paraId="33B4569D" w14:textId="77777777" w:rsidR="00312C76" w:rsidRPr="003167FF" w:rsidRDefault="00312C76" w:rsidP="00312C76">
      <w:pPr>
        <w:pStyle w:val="B1"/>
      </w:pPr>
      <w:r w:rsidRPr="003167FF">
        <w:t>-</w:t>
      </w:r>
      <w:r w:rsidRPr="003167FF">
        <w:tab/>
        <w:t>session management; and</w:t>
      </w:r>
    </w:p>
    <w:p w14:paraId="286B8ADF" w14:textId="77777777" w:rsidR="00312C76" w:rsidRPr="003167FF" w:rsidRDefault="00312C76" w:rsidP="00312C76">
      <w:pPr>
        <w:pStyle w:val="B1"/>
      </w:pPr>
      <w:r w:rsidRPr="003167FF">
        <w:t>-</w:t>
      </w:r>
      <w:r w:rsidRPr="003167FF">
        <w:tab/>
        <w:t>media negotiation.</w:t>
      </w:r>
    </w:p>
    <w:p w14:paraId="40BB4B94" w14:textId="77777777" w:rsidR="00312C76" w:rsidRPr="003167FF" w:rsidRDefault="00312C76" w:rsidP="00312C76">
      <w:pPr>
        <w:pStyle w:val="Heading4"/>
      </w:pPr>
      <w:bookmarkStart w:id="383" w:name="_Toc424654414"/>
      <w:bookmarkStart w:id="384" w:name="_Toc428365007"/>
      <w:bookmarkStart w:id="385" w:name="_Toc433209615"/>
      <w:bookmarkStart w:id="386" w:name="_Toc453260126"/>
      <w:bookmarkStart w:id="387" w:name="_Toc453261013"/>
      <w:bookmarkStart w:id="388" w:name="_Toc453279750"/>
      <w:bookmarkStart w:id="389" w:name="_Toc459375088"/>
      <w:bookmarkStart w:id="390" w:name="_Toc468105326"/>
      <w:bookmarkStart w:id="391" w:name="_Toc468110421"/>
      <w:bookmarkStart w:id="392" w:name="_Toc533179635"/>
      <w:bookmarkStart w:id="393" w:name="_Toc200926539"/>
      <w:r w:rsidRPr="003167FF">
        <w:t>6.5.3.3</w:t>
      </w:r>
      <w:r w:rsidRPr="003167FF">
        <w:tab/>
        <w:t>Reference point SIP-2 (between the SIP core and the SIP AS)</w:t>
      </w:r>
      <w:bookmarkEnd w:id="383"/>
      <w:bookmarkEnd w:id="384"/>
      <w:bookmarkEnd w:id="385"/>
      <w:bookmarkEnd w:id="386"/>
      <w:bookmarkEnd w:id="387"/>
      <w:bookmarkEnd w:id="388"/>
      <w:bookmarkEnd w:id="389"/>
      <w:bookmarkEnd w:id="390"/>
      <w:bookmarkEnd w:id="391"/>
      <w:bookmarkEnd w:id="392"/>
      <w:bookmarkEnd w:id="393"/>
    </w:p>
    <w:p w14:paraId="6C4F39F0" w14:textId="77777777" w:rsidR="00312C76" w:rsidRPr="003167FF" w:rsidRDefault="00312C76" w:rsidP="00312C76">
      <w:r w:rsidRPr="003167FF">
        <w:t xml:space="preserve">The SIP-2 reference point, which exists between the SIP core and the SIP AS for establishing a session in support of </w:t>
      </w:r>
      <w:r w:rsidRPr="003167FF">
        <w:rPr>
          <w:lang w:eastAsia="zh-CN"/>
        </w:rPr>
        <w:t>VAL service</w:t>
      </w:r>
      <w:r w:rsidRPr="003167FF">
        <w:t xml:space="preserve">, shall use the ISC </w:t>
      </w:r>
      <w:r w:rsidRPr="003167FF">
        <w:rPr>
          <w:rFonts w:eastAsia="Malgun Gothic"/>
          <w:lang w:eastAsia="ko-KR"/>
        </w:rPr>
        <w:t>and Ma reference points</w:t>
      </w:r>
      <w:r w:rsidRPr="003167FF">
        <w:t xml:space="preserve"> as defined in 3GPP TS 23.002 [</w:t>
      </w:r>
      <w:r w:rsidRPr="003167FF">
        <w:rPr>
          <w:lang w:eastAsia="zh-CN"/>
        </w:rPr>
        <w:t>14</w:t>
      </w:r>
      <w:r w:rsidRPr="003167FF">
        <w:t>]. The SIP-2 reference point is used for:</w:t>
      </w:r>
    </w:p>
    <w:p w14:paraId="366EAFD6" w14:textId="77777777" w:rsidR="00312C76" w:rsidRPr="003167FF" w:rsidRDefault="00312C76" w:rsidP="00312C76">
      <w:pPr>
        <w:pStyle w:val="B1"/>
      </w:pPr>
      <w:r w:rsidRPr="003167FF">
        <w:t>-</w:t>
      </w:r>
      <w:r w:rsidRPr="003167FF">
        <w:tab/>
        <w:t xml:space="preserve">notification to the </w:t>
      </w:r>
      <w:r w:rsidRPr="003167FF">
        <w:rPr>
          <w:lang w:eastAsia="zh-CN"/>
        </w:rPr>
        <w:t>VAL service</w:t>
      </w:r>
      <w:r w:rsidRPr="003167FF">
        <w:t xml:space="preserve"> server</w:t>
      </w:r>
      <w:r w:rsidRPr="003167FF">
        <w:rPr>
          <w:lang w:eastAsia="zh-CN"/>
        </w:rPr>
        <w:t>(s)</w:t>
      </w:r>
      <w:r w:rsidRPr="003167FF">
        <w:t xml:space="preserve"> of SIP registration by the </w:t>
      </w:r>
      <w:r w:rsidRPr="003167FF">
        <w:rPr>
          <w:lang w:eastAsia="zh-CN"/>
        </w:rPr>
        <w:t xml:space="preserve">VAL </w:t>
      </w:r>
      <w:r w:rsidRPr="003167FF">
        <w:t>UE;</w:t>
      </w:r>
    </w:p>
    <w:p w14:paraId="4F5C8420" w14:textId="77777777" w:rsidR="00312C76" w:rsidRPr="003167FF" w:rsidRDefault="00312C76" w:rsidP="00312C76">
      <w:pPr>
        <w:pStyle w:val="B1"/>
      </w:pPr>
      <w:r w:rsidRPr="003167FF">
        <w:t>-</w:t>
      </w:r>
      <w:r w:rsidRPr="003167FF">
        <w:tab/>
        <w:t>authentication and security to the service layer;</w:t>
      </w:r>
    </w:p>
    <w:p w14:paraId="2B45A23B" w14:textId="77777777" w:rsidR="00312C76" w:rsidRPr="003167FF" w:rsidRDefault="00312C76" w:rsidP="00312C76">
      <w:pPr>
        <w:pStyle w:val="B1"/>
      </w:pPr>
      <w:r w:rsidRPr="003167FF">
        <w:t>-</w:t>
      </w:r>
      <w:r w:rsidRPr="003167FF">
        <w:tab/>
        <w:t>event subscription and event notification;</w:t>
      </w:r>
    </w:p>
    <w:p w14:paraId="296D8CC6" w14:textId="77777777" w:rsidR="00312C76" w:rsidRPr="003167FF" w:rsidRDefault="00312C76" w:rsidP="00312C76">
      <w:pPr>
        <w:pStyle w:val="B1"/>
      </w:pPr>
      <w:r w:rsidRPr="003167FF">
        <w:t>-</w:t>
      </w:r>
      <w:r w:rsidRPr="003167FF">
        <w:tab/>
        <w:t>communication of the TMGI for multicast operation;</w:t>
      </w:r>
    </w:p>
    <w:p w14:paraId="6ABE4B83" w14:textId="77777777" w:rsidR="00312C76" w:rsidRPr="003167FF" w:rsidRDefault="00312C76" w:rsidP="00312C76">
      <w:pPr>
        <w:pStyle w:val="B1"/>
      </w:pPr>
      <w:r w:rsidRPr="003167FF">
        <w:t>-</w:t>
      </w:r>
      <w:r w:rsidRPr="003167FF">
        <w:tab/>
        <w:t>session management; and</w:t>
      </w:r>
    </w:p>
    <w:p w14:paraId="2163DAA6" w14:textId="77777777" w:rsidR="00312C76" w:rsidRPr="003167FF" w:rsidRDefault="00312C76" w:rsidP="00312C76">
      <w:pPr>
        <w:pStyle w:val="B1"/>
      </w:pPr>
      <w:r w:rsidRPr="003167FF">
        <w:t>-</w:t>
      </w:r>
      <w:r w:rsidRPr="003167FF">
        <w:tab/>
        <w:t>media negotiation.</w:t>
      </w:r>
    </w:p>
    <w:p w14:paraId="0EC7E807" w14:textId="77777777" w:rsidR="00312C76" w:rsidRPr="003167FF" w:rsidRDefault="00312C76" w:rsidP="00312C76">
      <w:pPr>
        <w:pStyle w:val="Heading4"/>
      </w:pPr>
      <w:bookmarkStart w:id="394" w:name="_Toc424654415"/>
      <w:bookmarkStart w:id="395" w:name="_Toc428365008"/>
      <w:bookmarkStart w:id="396" w:name="_Toc433209616"/>
      <w:bookmarkStart w:id="397" w:name="_Toc453260127"/>
      <w:bookmarkStart w:id="398" w:name="_Toc453261014"/>
      <w:bookmarkStart w:id="399" w:name="_Toc453279751"/>
      <w:bookmarkStart w:id="400" w:name="_Toc459375089"/>
      <w:bookmarkStart w:id="401" w:name="_Toc468105327"/>
      <w:bookmarkStart w:id="402" w:name="_Toc468110422"/>
      <w:bookmarkStart w:id="403" w:name="_Toc533179636"/>
      <w:bookmarkStart w:id="404" w:name="_Toc200926540"/>
      <w:r w:rsidRPr="003167FF">
        <w:t>6.5.3.4</w:t>
      </w:r>
      <w:r w:rsidRPr="003167FF">
        <w:tab/>
        <w:t>Reference point SIP-3 (between the SIP core and SIP core)</w:t>
      </w:r>
      <w:bookmarkEnd w:id="394"/>
      <w:bookmarkEnd w:id="395"/>
      <w:bookmarkEnd w:id="396"/>
      <w:bookmarkEnd w:id="397"/>
      <w:bookmarkEnd w:id="398"/>
      <w:bookmarkEnd w:id="399"/>
      <w:bookmarkEnd w:id="400"/>
      <w:bookmarkEnd w:id="401"/>
      <w:bookmarkEnd w:id="402"/>
      <w:bookmarkEnd w:id="403"/>
      <w:bookmarkEnd w:id="404"/>
    </w:p>
    <w:p w14:paraId="261D003A" w14:textId="77777777" w:rsidR="00312C76" w:rsidRPr="003167FF" w:rsidRDefault="00312C76" w:rsidP="00312C76">
      <w:r w:rsidRPr="003167FF">
        <w:t xml:space="preserve">The SIP-3 reference point, which exists between one SIP core and another SIP core for establishing a session in support of </w:t>
      </w:r>
      <w:r w:rsidRPr="003167FF">
        <w:rPr>
          <w:lang w:eastAsia="zh-CN"/>
        </w:rPr>
        <w:t>VAL service</w:t>
      </w:r>
      <w:r w:rsidRPr="003167FF">
        <w:t>, shall use the Mm and ICi reference points as defined in 3GPP TS 23.002 [</w:t>
      </w:r>
      <w:r w:rsidRPr="003167FF">
        <w:rPr>
          <w:lang w:eastAsia="zh-CN"/>
        </w:rPr>
        <w:t>14</w:t>
      </w:r>
      <w:r w:rsidRPr="003167FF">
        <w:t>]. The SIP-3 reference point is used for:</w:t>
      </w:r>
    </w:p>
    <w:p w14:paraId="419E86F0" w14:textId="77777777" w:rsidR="00312C76" w:rsidRPr="003167FF" w:rsidRDefault="00312C76" w:rsidP="00312C76">
      <w:pPr>
        <w:pStyle w:val="B1"/>
      </w:pPr>
      <w:r w:rsidRPr="003167FF">
        <w:t>-</w:t>
      </w:r>
      <w:r w:rsidRPr="003167FF">
        <w:tab/>
        <w:t>event subscription and event notification;</w:t>
      </w:r>
    </w:p>
    <w:p w14:paraId="79AB852B" w14:textId="77777777" w:rsidR="00312C76" w:rsidRPr="003167FF" w:rsidRDefault="00312C76" w:rsidP="00312C76">
      <w:pPr>
        <w:pStyle w:val="B1"/>
      </w:pPr>
      <w:r w:rsidRPr="003167FF">
        <w:t>-</w:t>
      </w:r>
      <w:r w:rsidRPr="003167FF">
        <w:tab/>
        <w:t>session management; and</w:t>
      </w:r>
    </w:p>
    <w:p w14:paraId="4420B69C" w14:textId="77777777" w:rsidR="00312C76" w:rsidRPr="003167FF" w:rsidRDefault="00312C76" w:rsidP="00312C76">
      <w:pPr>
        <w:pStyle w:val="B1"/>
      </w:pPr>
      <w:r w:rsidRPr="003167FF">
        <w:t>-</w:t>
      </w:r>
      <w:r w:rsidRPr="003167FF">
        <w:tab/>
        <w:t>media negotiation.</w:t>
      </w:r>
    </w:p>
    <w:p w14:paraId="46FADF5D" w14:textId="77777777" w:rsidR="00312C76" w:rsidRPr="003167FF" w:rsidRDefault="00312C76" w:rsidP="00312C76">
      <w:pPr>
        <w:pStyle w:val="Heading4"/>
      </w:pPr>
      <w:bookmarkStart w:id="405" w:name="_Toc424654416"/>
      <w:bookmarkStart w:id="406" w:name="_Toc428365009"/>
      <w:bookmarkStart w:id="407" w:name="_Toc433209617"/>
      <w:bookmarkStart w:id="408" w:name="_Toc453260128"/>
      <w:bookmarkStart w:id="409" w:name="_Toc453261015"/>
      <w:bookmarkStart w:id="410" w:name="_Toc453279752"/>
      <w:bookmarkStart w:id="411" w:name="_Toc459375090"/>
      <w:bookmarkStart w:id="412" w:name="_Toc468105328"/>
      <w:bookmarkStart w:id="413" w:name="_Toc468110423"/>
      <w:bookmarkStart w:id="414" w:name="_Toc533179637"/>
      <w:bookmarkStart w:id="415" w:name="_Toc200926541"/>
      <w:r w:rsidRPr="003167FF">
        <w:t>6.5.3.5</w:t>
      </w:r>
      <w:r w:rsidRPr="003167FF">
        <w:tab/>
        <w:t>Reference point HTTP-1 (between the HTTP client and the HTTP proxy)</w:t>
      </w:r>
      <w:bookmarkEnd w:id="405"/>
      <w:bookmarkEnd w:id="406"/>
      <w:bookmarkEnd w:id="407"/>
      <w:bookmarkEnd w:id="408"/>
      <w:bookmarkEnd w:id="409"/>
      <w:bookmarkEnd w:id="410"/>
      <w:bookmarkEnd w:id="411"/>
      <w:bookmarkEnd w:id="412"/>
      <w:bookmarkEnd w:id="413"/>
      <w:bookmarkEnd w:id="414"/>
      <w:bookmarkEnd w:id="415"/>
    </w:p>
    <w:p w14:paraId="2157D0AC" w14:textId="77777777" w:rsidR="00312C76" w:rsidRPr="003167FF" w:rsidRDefault="00312C76" w:rsidP="00312C76">
      <w:r w:rsidRPr="003167FF">
        <w:t xml:space="preserve">The HTTP-1 reference point exists between the HTTP client and the HTTP proxy. Between the </w:t>
      </w:r>
      <w:r w:rsidRPr="003167FF">
        <w:rPr>
          <w:lang w:eastAsia="zh-CN"/>
        </w:rPr>
        <w:t xml:space="preserve">VAL </w:t>
      </w:r>
      <w:r w:rsidRPr="003167FF">
        <w:t>UE and the HTTP proxy</w:t>
      </w:r>
      <w:r w:rsidRPr="003167FF">
        <w:rPr>
          <w:lang w:eastAsia="zh-CN"/>
        </w:rPr>
        <w:t>,</w:t>
      </w:r>
      <w:r w:rsidRPr="003167FF">
        <w:t xml:space="preserve"> the HTTP-1 reference point shall use the Ut reference point as defined in 3GPP TS 23.002 [</w:t>
      </w:r>
      <w:r w:rsidRPr="003167FF">
        <w:rPr>
          <w:lang w:eastAsia="zh-CN"/>
        </w:rPr>
        <w:t>14</w:t>
      </w:r>
      <w:r w:rsidRPr="003167FF">
        <w:t xml:space="preserve">] (with necessary </w:t>
      </w:r>
      <w:r w:rsidRPr="003167FF">
        <w:lastRenderedPageBreak/>
        <w:t xml:space="preserve">enhancements to support </w:t>
      </w:r>
      <w:r w:rsidRPr="003167FF">
        <w:rPr>
          <w:lang w:eastAsia="zh-CN"/>
        </w:rPr>
        <w:t>specific VAL service</w:t>
      </w:r>
      <w:r w:rsidRPr="003167FF">
        <w:t xml:space="preserve"> requirements). The HTTP-1 reference point is based on HTTP (which may be secured using e.g. SSL, TLS).</w:t>
      </w:r>
    </w:p>
    <w:p w14:paraId="40ED20D0" w14:textId="77777777" w:rsidR="00312C76" w:rsidRPr="003167FF" w:rsidRDefault="00312C76" w:rsidP="00312C76">
      <w:pPr>
        <w:pStyle w:val="Heading4"/>
      </w:pPr>
      <w:bookmarkStart w:id="416" w:name="_Toc433209619"/>
      <w:bookmarkStart w:id="417" w:name="_Toc453260129"/>
      <w:bookmarkStart w:id="418" w:name="_Toc453261016"/>
      <w:bookmarkStart w:id="419" w:name="_Toc453279753"/>
      <w:bookmarkStart w:id="420" w:name="_Toc459375091"/>
      <w:bookmarkStart w:id="421" w:name="_Toc468105329"/>
      <w:bookmarkStart w:id="422" w:name="_Toc468110424"/>
      <w:bookmarkStart w:id="423" w:name="_Toc533179638"/>
      <w:bookmarkStart w:id="424" w:name="_Toc200926542"/>
      <w:bookmarkStart w:id="425" w:name="_Toc424654424"/>
      <w:bookmarkStart w:id="426" w:name="_Toc428365011"/>
      <w:r w:rsidRPr="003167FF">
        <w:t>6.5.3.6</w:t>
      </w:r>
      <w:r w:rsidRPr="003167FF">
        <w:tab/>
        <w:t>Reference point HTTP-2 (between the HTTP proxy and the HTTP server)</w:t>
      </w:r>
      <w:bookmarkEnd w:id="416"/>
      <w:bookmarkEnd w:id="417"/>
      <w:bookmarkEnd w:id="418"/>
      <w:bookmarkEnd w:id="419"/>
      <w:bookmarkEnd w:id="420"/>
      <w:bookmarkEnd w:id="421"/>
      <w:bookmarkEnd w:id="422"/>
      <w:bookmarkEnd w:id="423"/>
      <w:bookmarkEnd w:id="424"/>
    </w:p>
    <w:p w14:paraId="6410AC98" w14:textId="77777777" w:rsidR="00312C76" w:rsidRPr="003167FF" w:rsidRDefault="00312C76" w:rsidP="00312C76">
      <w:r w:rsidRPr="003167FF">
        <w:t xml:space="preserve">The HTTP-2 reference point, which exists between the HTTP proxy and the HTTP server, is based on HTTP (which may be secured using e.g. SSL, TLS). </w:t>
      </w:r>
    </w:p>
    <w:p w14:paraId="6EBA25AC" w14:textId="77777777" w:rsidR="00312C76" w:rsidRPr="003167FF" w:rsidRDefault="00312C76" w:rsidP="00312C76">
      <w:pPr>
        <w:pStyle w:val="Heading4"/>
      </w:pPr>
      <w:bookmarkStart w:id="427" w:name="_Toc433209620"/>
      <w:bookmarkStart w:id="428" w:name="_Toc453260130"/>
      <w:bookmarkStart w:id="429" w:name="_Toc453261017"/>
      <w:bookmarkStart w:id="430" w:name="_Toc453279754"/>
      <w:bookmarkStart w:id="431" w:name="_Toc459375092"/>
      <w:bookmarkStart w:id="432" w:name="_Toc468105330"/>
      <w:bookmarkStart w:id="433" w:name="_Toc468110425"/>
      <w:bookmarkStart w:id="434" w:name="_Toc533179639"/>
      <w:bookmarkStart w:id="435" w:name="_Toc200926543"/>
      <w:r w:rsidRPr="003167FF">
        <w:t>6.5.3.7</w:t>
      </w:r>
      <w:r w:rsidRPr="003167FF">
        <w:tab/>
        <w:t>Reference point HTTP-3 (between the HTTP proxy and HTTP proxy)</w:t>
      </w:r>
      <w:bookmarkEnd w:id="427"/>
      <w:bookmarkEnd w:id="428"/>
      <w:bookmarkEnd w:id="429"/>
      <w:bookmarkEnd w:id="430"/>
      <w:bookmarkEnd w:id="431"/>
      <w:bookmarkEnd w:id="432"/>
      <w:bookmarkEnd w:id="433"/>
      <w:bookmarkEnd w:id="434"/>
      <w:bookmarkEnd w:id="435"/>
    </w:p>
    <w:p w14:paraId="76442B3F" w14:textId="77777777" w:rsidR="00312C76" w:rsidRPr="003167FF" w:rsidRDefault="00312C76" w:rsidP="00312C76">
      <w:r w:rsidRPr="003167FF">
        <w:t>The HTTP-3 reference point, which exists between the HTTP proxy and another HTTP proxy in a different network, is based on HTTP (which may be secured using e.g. SSL, TLS).</w:t>
      </w:r>
    </w:p>
    <w:p w14:paraId="092B6C29" w14:textId="77777777" w:rsidR="00312C76" w:rsidRPr="003167FF" w:rsidRDefault="00312C76" w:rsidP="00312C76">
      <w:pPr>
        <w:pStyle w:val="Heading4"/>
      </w:pPr>
      <w:bookmarkStart w:id="436" w:name="_Toc433209621"/>
      <w:bookmarkStart w:id="437" w:name="_Toc453260131"/>
      <w:bookmarkStart w:id="438" w:name="_Toc453261018"/>
      <w:bookmarkStart w:id="439" w:name="_Toc453279755"/>
      <w:bookmarkStart w:id="440" w:name="_Toc459375093"/>
      <w:bookmarkStart w:id="441" w:name="_Toc468105331"/>
      <w:bookmarkStart w:id="442" w:name="_Toc468110426"/>
      <w:bookmarkStart w:id="443" w:name="_Toc533179640"/>
      <w:bookmarkStart w:id="444" w:name="_Toc200926544"/>
      <w:r w:rsidRPr="003167FF">
        <w:t>6.5.3.8</w:t>
      </w:r>
      <w:r w:rsidRPr="003167FF">
        <w:tab/>
        <w:t>Reference point AAA-1 (between the SIP database and the SIP core)</w:t>
      </w:r>
      <w:bookmarkEnd w:id="436"/>
      <w:bookmarkEnd w:id="437"/>
      <w:bookmarkEnd w:id="438"/>
      <w:bookmarkEnd w:id="439"/>
      <w:bookmarkEnd w:id="440"/>
      <w:bookmarkEnd w:id="441"/>
      <w:bookmarkEnd w:id="442"/>
      <w:bookmarkEnd w:id="443"/>
      <w:bookmarkEnd w:id="444"/>
    </w:p>
    <w:p w14:paraId="61E11A23" w14:textId="77777777" w:rsidR="00312C76" w:rsidRPr="003167FF" w:rsidRDefault="00312C76" w:rsidP="00312C76">
      <w:r w:rsidRPr="003167FF">
        <w:t>The AAA-1 reference point, which exists between the SIP database and the SIP core, is used by the SIP core to retrieve signalling plane data from the SIP database. The AAA-1 reference point utilises the Cx reference point as defined in 3GPP TS 23.002 [</w:t>
      </w:r>
      <w:r w:rsidRPr="003167FF">
        <w:rPr>
          <w:lang w:eastAsia="zh-CN"/>
        </w:rPr>
        <w:t>14</w:t>
      </w:r>
      <w:r w:rsidRPr="003167FF">
        <w:t>].</w:t>
      </w:r>
    </w:p>
    <w:p w14:paraId="13B4A83A" w14:textId="77777777" w:rsidR="00312C76" w:rsidRPr="003167FF" w:rsidRDefault="00312C76" w:rsidP="00312C76">
      <w:r w:rsidRPr="003167FF">
        <w:t xml:space="preserve">In some deployment scenarios the registrar and SIP database are located in the </w:t>
      </w:r>
      <w:r w:rsidRPr="003167FF">
        <w:rPr>
          <w:lang w:eastAsia="zh-CN"/>
        </w:rPr>
        <w:t>VAL</w:t>
      </w:r>
      <w:r w:rsidRPr="003167FF">
        <w:t xml:space="preserve"> service provider's network while the registrar finder is in the PLMN operator's network and the AAA-1 reference point is an inter-network interface.</w:t>
      </w:r>
    </w:p>
    <w:p w14:paraId="14A6880C" w14:textId="77777777" w:rsidR="00312C76" w:rsidRPr="003167FF" w:rsidRDefault="00312C76" w:rsidP="00312C76">
      <w:pPr>
        <w:pStyle w:val="Heading4"/>
      </w:pPr>
      <w:bookmarkStart w:id="445" w:name="_Toc533179641"/>
      <w:bookmarkStart w:id="446" w:name="_Toc200926545"/>
      <w:r w:rsidRPr="003167FF">
        <w:t>6.5.3.9</w:t>
      </w:r>
      <w:r w:rsidRPr="003167FF">
        <w:tab/>
        <w:t>Reference point AAA-2 (between the SIP core and Diameter proxy)</w:t>
      </w:r>
      <w:bookmarkEnd w:id="445"/>
      <w:bookmarkEnd w:id="446"/>
    </w:p>
    <w:p w14:paraId="53BDF911" w14:textId="77777777" w:rsidR="00312C76" w:rsidRPr="003167FF" w:rsidRDefault="00312C76" w:rsidP="00312C76">
      <w:r w:rsidRPr="003167FF">
        <w:t>The AAA-2 reference point, which exists between the SIP core / IMS and Diameter proxy for SIP registration during migration, shall use the Cx reference point as defined in 3GPP TS 23.002 [</w:t>
      </w:r>
      <w:r w:rsidRPr="003167FF">
        <w:rPr>
          <w:lang w:eastAsia="zh-CN"/>
        </w:rPr>
        <w:t>14</w:t>
      </w:r>
      <w:r w:rsidRPr="003167FF">
        <w:t>]. The AAA-2 reference point is used for:</w:t>
      </w:r>
    </w:p>
    <w:p w14:paraId="3A08F0AB" w14:textId="77777777" w:rsidR="00312C76" w:rsidRPr="003167FF" w:rsidRDefault="00312C76" w:rsidP="00312C76">
      <w:pPr>
        <w:pStyle w:val="B1"/>
      </w:pPr>
      <w:r w:rsidRPr="003167FF">
        <w:t>-</w:t>
      </w:r>
      <w:r w:rsidRPr="003167FF">
        <w:tab/>
        <w:t>authentication and security to the service layer for migration;</w:t>
      </w:r>
    </w:p>
    <w:p w14:paraId="0405B4C1" w14:textId="77777777" w:rsidR="00312C76" w:rsidRPr="003167FF" w:rsidRDefault="00312C76" w:rsidP="00312C76">
      <w:pPr>
        <w:pStyle w:val="Heading4"/>
      </w:pPr>
      <w:bookmarkStart w:id="447" w:name="_Toc200926546"/>
      <w:r w:rsidRPr="003167FF">
        <w:t>6.</w:t>
      </w:r>
      <w:r w:rsidRPr="003167FF">
        <w:rPr>
          <w:lang w:eastAsia="zh-CN"/>
        </w:rPr>
        <w:t>5</w:t>
      </w:r>
      <w:r w:rsidRPr="003167FF">
        <w:t>.3.10</w:t>
      </w:r>
      <w:r w:rsidRPr="003167FF">
        <w:tab/>
        <w:t>Reference point LWP-1 (between the LWP client and the LWP proxy)</w:t>
      </w:r>
      <w:bookmarkEnd w:id="447"/>
    </w:p>
    <w:p w14:paraId="69F4016A" w14:textId="77777777" w:rsidR="00312C76" w:rsidRPr="003167FF" w:rsidRDefault="00312C76" w:rsidP="00312C76">
      <w:r w:rsidRPr="003167FF">
        <w:t>The LWP-1 reference point exists between the LWP client and the LWP proxy.</w:t>
      </w:r>
    </w:p>
    <w:p w14:paraId="50E72D47" w14:textId="77777777" w:rsidR="00312C76" w:rsidRPr="003167FF" w:rsidRDefault="00312C76" w:rsidP="00312C76">
      <w:pPr>
        <w:pStyle w:val="Heading4"/>
      </w:pPr>
      <w:bookmarkStart w:id="448" w:name="_Toc200926547"/>
      <w:r w:rsidRPr="003167FF">
        <w:t>6.</w:t>
      </w:r>
      <w:r w:rsidRPr="003167FF">
        <w:rPr>
          <w:lang w:eastAsia="zh-CN"/>
        </w:rPr>
        <w:t>5</w:t>
      </w:r>
      <w:r w:rsidRPr="003167FF">
        <w:t>.3.11</w:t>
      </w:r>
      <w:r w:rsidRPr="003167FF">
        <w:tab/>
        <w:t>Reference point LWP-2 (between the LWP proxy and the LWP server)</w:t>
      </w:r>
      <w:bookmarkEnd w:id="448"/>
    </w:p>
    <w:p w14:paraId="4FC0DA9A" w14:textId="77777777" w:rsidR="00312C76" w:rsidRPr="003167FF" w:rsidRDefault="00312C76" w:rsidP="00312C76">
      <w:r w:rsidRPr="003167FF">
        <w:t xml:space="preserve">The LWP-2 reference point exists between the LWP proxy and the LWP server. </w:t>
      </w:r>
    </w:p>
    <w:p w14:paraId="348F2FAC" w14:textId="77777777" w:rsidR="00312C76" w:rsidRPr="003167FF" w:rsidRDefault="00312C76" w:rsidP="00312C76">
      <w:pPr>
        <w:pStyle w:val="Heading4"/>
      </w:pPr>
      <w:bookmarkStart w:id="449" w:name="_Toc200926548"/>
      <w:r w:rsidRPr="003167FF">
        <w:t>6.</w:t>
      </w:r>
      <w:r w:rsidRPr="003167FF">
        <w:rPr>
          <w:lang w:eastAsia="zh-CN"/>
        </w:rPr>
        <w:t>5</w:t>
      </w:r>
      <w:r w:rsidRPr="003167FF">
        <w:t>.3.12</w:t>
      </w:r>
      <w:r w:rsidRPr="003167FF">
        <w:tab/>
        <w:t>Reference point LWP-3 (between the LWP proxy and LWP proxy)</w:t>
      </w:r>
      <w:bookmarkEnd w:id="449"/>
    </w:p>
    <w:p w14:paraId="74249845" w14:textId="77777777" w:rsidR="00312C76" w:rsidRPr="003167FF" w:rsidRDefault="00312C76" w:rsidP="00312C76">
      <w:r w:rsidRPr="003167FF">
        <w:t>The LWP-3 reference point exists between the LWP proxy and another LWP proxy in a different network.</w:t>
      </w:r>
    </w:p>
    <w:p w14:paraId="3AF29783" w14:textId="77777777" w:rsidR="00312C76" w:rsidRPr="003167FF" w:rsidRDefault="00312C76" w:rsidP="00312C76">
      <w:pPr>
        <w:pStyle w:val="Heading4"/>
      </w:pPr>
      <w:bookmarkStart w:id="450" w:name="_Toc200926549"/>
      <w:r w:rsidRPr="003167FF">
        <w:t>6.</w:t>
      </w:r>
      <w:r w:rsidRPr="003167FF">
        <w:rPr>
          <w:lang w:eastAsia="zh-CN"/>
        </w:rPr>
        <w:t>5</w:t>
      </w:r>
      <w:r w:rsidRPr="003167FF">
        <w:t>.3.13</w:t>
      </w:r>
      <w:r w:rsidRPr="003167FF">
        <w:tab/>
        <w:t>Reference point LWP-HTTP-2 (between the LWP proxy and the HTTP server)</w:t>
      </w:r>
      <w:bookmarkEnd w:id="450"/>
    </w:p>
    <w:p w14:paraId="07AB4D97" w14:textId="77777777" w:rsidR="00312C76" w:rsidRPr="003167FF" w:rsidRDefault="00312C76" w:rsidP="00312C76">
      <w:r w:rsidRPr="003167FF">
        <w:t>The LWP-HTTP-2 reference point exists between the LWP proxy and the HTTP server. HTTP-2 and LWP-HTTP-2 reference points are equivalent.</w:t>
      </w:r>
    </w:p>
    <w:p w14:paraId="51CC5AE4" w14:textId="77777777" w:rsidR="00312C76" w:rsidRPr="003167FF" w:rsidRDefault="00312C76" w:rsidP="00312C76">
      <w:pPr>
        <w:pStyle w:val="Heading4"/>
      </w:pPr>
      <w:bookmarkStart w:id="451" w:name="_Toc200926550"/>
      <w:r w:rsidRPr="003167FF">
        <w:t>6.</w:t>
      </w:r>
      <w:r w:rsidRPr="003167FF">
        <w:rPr>
          <w:lang w:eastAsia="zh-CN"/>
        </w:rPr>
        <w:t>5</w:t>
      </w:r>
      <w:r w:rsidRPr="003167FF">
        <w:t>.3.14</w:t>
      </w:r>
      <w:r w:rsidRPr="003167FF">
        <w:tab/>
        <w:t>Reference point LWP-HTTP-3 (between the LWP proxy and the HTTP proxy)</w:t>
      </w:r>
      <w:bookmarkEnd w:id="451"/>
    </w:p>
    <w:p w14:paraId="27C7D025" w14:textId="77777777" w:rsidR="00312C76" w:rsidRPr="003167FF" w:rsidRDefault="00312C76" w:rsidP="00312C76">
      <w:r w:rsidRPr="003167FF">
        <w:t>The LWP-HTTP-3 reference point exists between the LWP proxy and another HTTP proxy in a different network. HTTP-3 and LWP-HTTP-3 reference points are equivalent.</w:t>
      </w:r>
    </w:p>
    <w:p w14:paraId="3788E3D3" w14:textId="77777777" w:rsidR="00312C76" w:rsidRPr="003167FF" w:rsidRDefault="00312C76" w:rsidP="00312C76">
      <w:pPr>
        <w:pStyle w:val="Heading1"/>
      </w:pPr>
      <w:bookmarkStart w:id="452" w:name="_Toc200926551"/>
      <w:bookmarkEnd w:id="425"/>
      <w:bookmarkEnd w:id="426"/>
      <w:r w:rsidRPr="003167FF">
        <w:lastRenderedPageBreak/>
        <w:t>7</w:t>
      </w:r>
      <w:r w:rsidRPr="003167FF">
        <w:tab/>
        <w:t>Identities</w:t>
      </w:r>
      <w:bookmarkEnd w:id="452"/>
    </w:p>
    <w:p w14:paraId="1998DAF7" w14:textId="77777777" w:rsidR="00312C76" w:rsidRPr="003167FF" w:rsidRDefault="00312C76" w:rsidP="00312C76">
      <w:pPr>
        <w:pStyle w:val="Heading2"/>
      </w:pPr>
      <w:bookmarkStart w:id="453" w:name="_Toc200926552"/>
      <w:bookmarkStart w:id="454" w:name="_Toc536270612"/>
      <w:bookmarkStart w:id="455" w:name="_Toc536270919"/>
      <w:bookmarkStart w:id="456" w:name="_Toc536271479"/>
      <w:r w:rsidRPr="003167FF">
        <w:t>7.1</w:t>
      </w:r>
      <w:r w:rsidRPr="003167FF">
        <w:tab/>
        <w:t>User identity (User ID)</w:t>
      </w:r>
      <w:bookmarkEnd w:id="453"/>
    </w:p>
    <w:p w14:paraId="1814E9E2" w14:textId="77777777" w:rsidR="00312C76" w:rsidRPr="003167FF" w:rsidRDefault="00312C76" w:rsidP="00312C76">
      <w:r w:rsidRPr="003167FF">
        <w:t>The VAL</w:t>
      </w:r>
      <w:r w:rsidRPr="003167FF">
        <w:rPr>
          <w:lang w:eastAsia="zh-CN"/>
        </w:rPr>
        <w:t xml:space="preserve"> </w:t>
      </w:r>
      <w:r w:rsidRPr="003167FF">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3167FF">
        <w:rPr>
          <w:lang w:eastAsia="zh-CN"/>
        </w:rPr>
        <w:t>VAL</w:t>
      </w:r>
      <w:r w:rsidRPr="003167FF">
        <w:t xml:space="preserve"> user to the identity management server. </w:t>
      </w:r>
    </w:p>
    <w:p w14:paraId="755D46C2" w14:textId="77777777" w:rsidR="00312C76" w:rsidRPr="003167FF" w:rsidRDefault="00312C76" w:rsidP="00312C76">
      <w:pPr>
        <w:pStyle w:val="NO"/>
      </w:pPr>
      <w:r w:rsidRPr="003167FF">
        <w:t>NOTE:</w:t>
      </w:r>
      <w:r w:rsidRPr="003167FF">
        <w:tab/>
        <w:t>The specific security and authentication mechanisms required in order to use the user ID is specified in 3GPP TS 33.434 [29].</w:t>
      </w:r>
    </w:p>
    <w:p w14:paraId="7525039B" w14:textId="77777777" w:rsidR="00312C76" w:rsidRPr="003167FF" w:rsidRDefault="00312C76" w:rsidP="00312C76">
      <w:pPr>
        <w:pStyle w:val="Heading2"/>
      </w:pPr>
      <w:bookmarkStart w:id="457" w:name="_Toc200926553"/>
      <w:r w:rsidRPr="003167FF">
        <w:t>7.2</w:t>
      </w:r>
      <w:r w:rsidRPr="003167FF">
        <w:tab/>
        <w:t>VAL user identity (VAL user ID)</w:t>
      </w:r>
      <w:bookmarkEnd w:id="454"/>
      <w:bookmarkEnd w:id="455"/>
      <w:bookmarkEnd w:id="456"/>
      <w:bookmarkEnd w:id="457"/>
    </w:p>
    <w:p w14:paraId="28085808" w14:textId="77777777" w:rsidR="00312C76" w:rsidRPr="003167FF" w:rsidRDefault="00312C76" w:rsidP="00312C76">
      <w:r w:rsidRPr="003167FF">
        <w:t xml:space="preserve">The </w:t>
      </w:r>
      <w:r w:rsidRPr="003167FF">
        <w:rPr>
          <w:lang w:eastAsia="zh-CN"/>
        </w:rPr>
        <w:t xml:space="preserve">VAL user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user. For example, the </w:t>
      </w:r>
      <w:r w:rsidRPr="003167FF">
        <w:rPr>
          <w:lang w:eastAsia="zh-CN"/>
        </w:rPr>
        <w:t xml:space="preserve">VAL user </w:t>
      </w:r>
      <w:r w:rsidRPr="003167FF">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3167FF" w:rsidRDefault="00312C76" w:rsidP="00312C76">
      <w:r w:rsidRPr="003167FF">
        <w:t>Based on the service agreement, VAL user ID may be mapped to a VAL UE ID.</w:t>
      </w:r>
    </w:p>
    <w:p w14:paraId="423AFFF5" w14:textId="77777777" w:rsidR="00312C76" w:rsidRPr="003167FF" w:rsidRDefault="00312C76" w:rsidP="00312C76">
      <w:pPr>
        <w:pStyle w:val="Heading2"/>
      </w:pPr>
      <w:bookmarkStart w:id="458" w:name="_Toc536270613"/>
      <w:bookmarkStart w:id="459" w:name="_Toc536270920"/>
      <w:bookmarkStart w:id="460" w:name="_Toc536271480"/>
      <w:bookmarkStart w:id="461" w:name="_Toc200926554"/>
      <w:r w:rsidRPr="003167FF">
        <w:t>7.3</w:t>
      </w:r>
      <w:r w:rsidRPr="003167FF">
        <w:tab/>
        <w:t>VAL UE identity (VAL UE ID)</w:t>
      </w:r>
      <w:bookmarkEnd w:id="458"/>
      <w:bookmarkEnd w:id="459"/>
      <w:bookmarkEnd w:id="460"/>
      <w:bookmarkEnd w:id="461"/>
    </w:p>
    <w:p w14:paraId="6C7A4094" w14:textId="77777777" w:rsidR="00312C76" w:rsidRPr="003167FF" w:rsidRDefault="00312C76" w:rsidP="00312C76">
      <w:r w:rsidRPr="003167FF">
        <w:t xml:space="preserve">The </w:t>
      </w:r>
      <w:r w:rsidRPr="003167FF">
        <w:rPr>
          <w:lang w:eastAsia="zh-CN"/>
        </w:rPr>
        <w:t xml:space="preserve">VAL UE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UE. For example, the </w:t>
      </w:r>
      <w:r w:rsidRPr="003167FF">
        <w:rPr>
          <w:lang w:eastAsia="zh-CN"/>
        </w:rPr>
        <w:t xml:space="preserve">VAL UE </w:t>
      </w:r>
      <w:r w:rsidRPr="003167FF">
        <w:t>ID for V2X service is mapped to the StationID as specified in ETSI TS 102 894-2 [25]. The VAL UE ID is used to address the VAL UE in order to send VAL messages or to access SEAL services.</w:t>
      </w:r>
    </w:p>
    <w:p w14:paraId="290C6128" w14:textId="77777777" w:rsidR="00312C76" w:rsidRPr="003167FF" w:rsidRDefault="00312C76" w:rsidP="00312C76">
      <w:r w:rsidRPr="003167FF">
        <w:t>Based on the service agreement, GPSI (as specified in 3GPP TS 23.003</w:t>
      </w:r>
      <w:r w:rsidRPr="003167FF">
        <w:rPr>
          <w:lang w:eastAsia="zh-CN"/>
        </w:rPr>
        <w:t xml:space="preserve"> [38]</w:t>
      </w:r>
      <w:r w:rsidRPr="003167FF">
        <w:t>) may be used as VAL UE identity.</w:t>
      </w:r>
    </w:p>
    <w:p w14:paraId="5AF80AE1" w14:textId="77777777" w:rsidR="00312C76" w:rsidRPr="003167FF" w:rsidRDefault="00312C76" w:rsidP="00312C76">
      <w:pPr>
        <w:pStyle w:val="Heading2"/>
      </w:pPr>
      <w:bookmarkStart w:id="462" w:name="_Toc536270614"/>
      <w:bookmarkStart w:id="463" w:name="_Toc536270921"/>
      <w:bookmarkStart w:id="464" w:name="_Toc536271481"/>
      <w:bookmarkStart w:id="465" w:name="_Toc200926555"/>
      <w:r w:rsidRPr="003167FF">
        <w:t>7.4</w:t>
      </w:r>
      <w:r w:rsidRPr="003167FF">
        <w:tab/>
        <w:t>VAL service identity (VAL service ID)</w:t>
      </w:r>
      <w:bookmarkEnd w:id="462"/>
      <w:bookmarkEnd w:id="463"/>
      <w:bookmarkEnd w:id="464"/>
      <w:bookmarkEnd w:id="465"/>
    </w:p>
    <w:p w14:paraId="78C64149" w14:textId="77777777" w:rsidR="00312C76" w:rsidRPr="003167FF" w:rsidRDefault="00312C76" w:rsidP="00312C76">
      <w:pPr>
        <w:rPr>
          <w:noProof/>
        </w:rPr>
      </w:pPr>
      <w:r w:rsidRPr="003167FF">
        <w:t>The VAL service ID is a unique identifier that represents the VAL 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3167FF" w:rsidRDefault="00312C76" w:rsidP="00312C76">
      <w:pPr>
        <w:pStyle w:val="Heading2"/>
      </w:pPr>
      <w:bookmarkStart w:id="466" w:name="_Toc536270615"/>
      <w:bookmarkStart w:id="467" w:name="_Toc536270922"/>
      <w:bookmarkStart w:id="468" w:name="_Toc536271482"/>
      <w:bookmarkStart w:id="469" w:name="_Toc200926556"/>
      <w:r w:rsidRPr="003167FF">
        <w:t>7.5</w:t>
      </w:r>
      <w:r w:rsidRPr="003167FF">
        <w:tab/>
        <w:t>VAL group identity (VAL group ID)</w:t>
      </w:r>
      <w:bookmarkEnd w:id="466"/>
      <w:bookmarkEnd w:id="467"/>
      <w:bookmarkEnd w:id="468"/>
      <w:bookmarkEnd w:id="469"/>
    </w:p>
    <w:p w14:paraId="31490225" w14:textId="77777777" w:rsidR="00312C76" w:rsidRPr="003167FF" w:rsidRDefault="00312C76" w:rsidP="00312C76">
      <w:r w:rsidRPr="003167FF">
        <w:t xml:space="preserve">The </w:t>
      </w:r>
      <w:r w:rsidRPr="003167FF">
        <w:rPr>
          <w:lang w:eastAsia="zh-CN"/>
        </w:rPr>
        <w:t xml:space="preserve">VAL </w:t>
      </w:r>
      <w:r w:rsidRPr="003167FF">
        <w:t xml:space="preserve">group ID is a unique identifier within the VAL service that represents a set of </w:t>
      </w:r>
      <w:r w:rsidRPr="003167FF">
        <w:rPr>
          <w:lang w:eastAsia="zh-CN"/>
        </w:rPr>
        <w:t>VAL users or VAL UE according to the VAL service</w:t>
      </w:r>
      <w:r w:rsidRPr="003167FF">
        <w:t xml:space="preserve">. The set of </w:t>
      </w:r>
      <w:r w:rsidRPr="003167FF">
        <w:rPr>
          <w:lang w:eastAsia="zh-CN"/>
        </w:rPr>
        <w:t xml:space="preserve">VAL </w:t>
      </w:r>
      <w:r w:rsidRPr="003167FF">
        <w:t xml:space="preserve">users may belong to the same or different </w:t>
      </w:r>
      <w:r w:rsidRPr="003167FF">
        <w:rPr>
          <w:lang w:eastAsia="zh-CN"/>
        </w:rPr>
        <w:t>VAL service providers</w:t>
      </w:r>
      <w:r w:rsidRPr="003167FF">
        <w:t xml:space="preserve">. </w:t>
      </w:r>
      <w:r w:rsidRPr="003167FF">
        <w:rPr>
          <w:lang w:eastAsia="zh-CN"/>
        </w:rPr>
        <w:t>It indicates</w:t>
      </w:r>
      <w:r w:rsidRPr="003167FF">
        <w:t xml:space="preserve"> the VAL application server where the group is defined.</w:t>
      </w:r>
    </w:p>
    <w:p w14:paraId="58E41277" w14:textId="77777777" w:rsidR="00312C76" w:rsidRPr="003167FF" w:rsidRDefault="00312C76" w:rsidP="00312C76">
      <w:pPr>
        <w:pStyle w:val="Heading2"/>
      </w:pPr>
      <w:bookmarkStart w:id="470" w:name="_Toc533179649"/>
      <w:bookmarkStart w:id="471" w:name="_Toc200926557"/>
      <w:bookmarkStart w:id="472" w:name="_Toc536270616"/>
      <w:bookmarkStart w:id="473" w:name="_Toc536270923"/>
      <w:bookmarkStart w:id="474" w:name="_Toc536271483"/>
      <w:r w:rsidRPr="003167FF">
        <w:t>7.6</w:t>
      </w:r>
      <w:r w:rsidRPr="003167FF">
        <w:tab/>
        <w:t>VAL system identity (VAL system ID)</w:t>
      </w:r>
      <w:bookmarkEnd w:id="470"/>
      <w:bookmarkEnd w:id="471"/>
    </w:p>
    <w:p w14:paraId="40A554F1" w14:textId="77777777" w:rsidR="00312C76" w:rsidRPr="003167FF" w:rsidRDefault="00312C76" w:rsidP="00312C76">
      <w:r w:rsidRPr="003167FF">
        <w:t>The VAL system ID is a globally unique identifier representing a VAL system.</w:t>
      </w:r>
    </w:p>
    <w:p w14:paraId="21B8891B" w14:textId="77777777" w:rsidR="00312C76" w:rsidRPr="003167FF" w:rsidRDefault="00312C76" w:rsidP="00312C76">
      <w:pPr>
        <w:pStyle w:val="Heading2"/>
      </w:pPr>
      <w:bookmarkStart w:id="475" w:name="_Toc200926558"/>
      <w:r w:rsidRPr="003167FF">
        <w:t>7.7</w:t>
      </w:r>
      <w:r w:rsidRPr="003167FF">
        <w:tab/>
        <w:t>VAL Stream ID</w:t>
      </w:r>
      <w:bookmarkEnd w:id="475"/>
    </w:p>
    <w:p w14:paraId="3F708555" w14:textId="77777777" w:rsidR="00312C76" w:rsidRPr="003167FF" w:rsidRDefault="00312C76" w:rsidP="00312C76">
      <w:pPr>
        <w:pStyle w:val="EW"/>
        <w:ind w:left="1418"/>
        <w:rPr>
          <w:bCs/>
        </w:rPr>
      </w:pPr>
      <w:r w:rsidRPr="003167FF">
        <w:rPr>
          <w:bCs/>
        </w:rPr>
        <w:t xml:space="preserve">A VAL Stream ID is an identity used by the VAL server to identify a VAL stream. </w:t>
      </w:r>
    </w:p>
    <w:p w14:paraId="5AB7F461" w14:textId="77777777" w:rsidR="00312C76" w:rsidRPr="003167FF" w:rsidRDefault="00312C76" w:rsidP="00312C76">
      <w:pPr>
        <w:pStyle w:val="Heading1"/>
      </w:pPr>
      <w:bookmarkStart w:id="476" w:name="_Toc200926559"/>
      <w:bookmarkEnd w:id="472"/>
      <w:bookmarkEnd w:id="473"/>
      <w:bookmarkEnd w:id="474"/>
      <w:r w:rsidRPr="003167FF">
        <w:lastRenderedPageBreak/>
        <w:t>8</w:t>
      </w:r>
      <w:r w:rsidRPr="003167FF">
        <w:tab/>
        <w:t>Application of functional model to deploymen</w:t>
      </w:r>
      <w:bookmarkEnd w:id="309"/>
      <w:r w:rsidRPr="003167FF">
        <w:t>ts</w:t>
      </w:r>
      <w:bookmarkEnd w:id="476"/>
    </w:p>
    <w:p w14:paraId="5E2719A8" w14:textId="77777777" w:rsidR="00312C76" w:rsidRPr="003167FF" w:rsidRDefault="00312C76" w:rsidP="00312C76">
      <w:pPr>
        <w:pStyle w:val="Heading2"/>
        <w:rPr>
          <w:rFonts w:eastAsia="SimSun"/>
          <w:lang w:eastAsia="zh-CN"/>
        </w:rPr>
      </w:pPr>
      <w:bookmarkStart w:id="477" w:name="_Toc200926560"/>
      <w:bookmarkStart w:id="478" w:name="_Toc528832098"/>
      <w:bookmarkStart w:id="479" w:name="_Toc528832288"/>
      <w:bookmarkStart w:id="480" w:name="_Toc536270607"/>
      <w:bookmarkStart w:id="481" w:name="_Toc536270914"/>
      <w:bookmarkStart w:id="482" w:name="_Toc2819273"/>
      <w:bookmarkStart w:id="483" w:name="_Toc526019530"/>
      <w:r w:rsidRPr="003167FF">
        <w:rPr>
          <w:rFonts w:eastAsia="SimSun"/>
          <w:lang w:eastAsia="zh-CN"/>
        </w:rPr>
        <w:t>8.1</w:t>
      </w:r>
      <w:r w:rsidRPr="003167FF">
        <w:rPr>
          <w:rFonts w:eastAsia="SimSun"/>
          <w:lang w:eastAsia="zh-CN"/>
        </w:rPr>
        <w:tab/>
        <w:t>General</w:t>
      </w:r>
      <w:bookmarkEnd w:id="477"/>
    </w:p>
    <w:p w14:paraId="1D103BDE" w14:textId="77777777" w:rsidR="00312C76" w:rsidRPr="003167FF" w:rsidRDefault="00312C76" w:rsidP="00312C76">
      <w:r w:rsidRPr="003167FF">
        <w:t>This clause describes deployments of the functional model specified in clause 6.</w:t>
      </w:r>
    </w:p>
    <w:p w14:paraId="12D57477" w14:textId="77777777" w:rsidR="00312C76" w:rsidRPr="003167FF" w:rsidRDefault="00312C76" w:rsidP="00312C76">
      <w:pPr>
        <w:pStyle w:val="Heading2"/>
        <w:rPr>
          <w:rFonts w:eastAsia="SimSun"/>
          <w:lang w:eastAsia="zh-CN"/>
        </w:rPr>
      </w:pPr>
      <w:bookmarkStart w:id="484" w:name="_Toc200926561"/>
      <w:r w:rsidRPr="003167FF">
        <w:rPr>
          <w:rFonts w:eastAsia="SimSun"/>
          <w:lang w:eastAsia="zh-CN"/>
        </w:rPr>
        <w:t>8.2</w:t>
      </w:r>
      <w:r w:rsidRPr="003167FF">
        <w:rPr>
          <w:rFonts w:eastAsia="SimSun"/>
          <w:lang w:eastAsia="zh-CN"/>
        </w:rPr>
        <w:tab/>
        <w:t>Deployment of SEAL server(s)</w:t>
      </w:r>
      <w:bookmarkEnd w:id="484"/>
    </w:p>
    <w:p w14:paraId="21E1B147" w14:textId="77777777" w:rsidR="00312C76" w:rsidRPr="003167FF" w:rsidRDefault="00312C76" w:rsidP="00312C76">
      <w:pPr>
        <w:rPr>
          <w:rFonts w:eastAsia="SimSun"/>
          <w:lang w:eastAsia="zh-CN"/>
        </w:rPr>
      </w:pPr>
      <w:r w:rsidRPr="003167FF">
        <w:rPr>
          <w:noProof/>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3167FF" w:rsidRDefault="00312C76" w:rsidP="00312C76">
      <w:pPr>
        <w:pStyle w:val="Heading3"/>
      </w:pPr>
      <w:bookmarkStart w:id="485" w:name="_Toc200926562"/>
      <w:r w:rsidRPr="003167FF">
        <w:t>8.2.1</w:t>
      </w:r>
      <w:r w:rsidRPr="003167FF">
        <w:tab/>
        <w:t>SEAL server(s) deployment in PLMN operator domain</w:t>
      </w:r>
      <w:bookmarkEnd w:id="485"/>
    </w:p>
    <w:bookmarkEnd w:id="478"/>
    <w:bookmarkEnd w:id="479"/>
    <w:bookmarkEnd w:id="480"/>
    <w:bookmarkEnd w:id="481"/>
    <w:bookmarkEnd w:id="482"/>
    <w:p w14:paraId="37590352" w14:textId="77777777" w:rsidR="00312C76" w:rsidRPr="003167FF" w:rsidRDefault="00312C76" w:rsidP="00312C76">
      <w:pPr>
        <w:rPr>
          <w:noProof/>
        </w:rPr>
      </w:pPr>
      <w:r w:rsidRPr="003167FF">
        <w:rPr>
          <w:noProof/>
        </w:rPr>
        <w:t>Figure 8.2.1-1 illustrates deployment of the SEAL server(s) in a single PLMN operator domain and the VAL server(s) in the VAL service provider domain.</w:t>
      </w:r>
    </w:p>
    <w:p w14:paraId="6CE11F80" w14:textId="77777777" w:rsidR="00312C76" w:rsidRPr="003167FF" w:rsidRDefault="00312C76" w:rsidP="00312C76">
      <w:pPr>
        <w:pStyle w:val="TH"/>
        <w:rPr>
          <w:noProof/>
        </w:rPr>
      </w:pPr>
      <w:r w:rsidRPr="003167FF">
        <w:rPr>
          <w:noProof/>
        </w:rPr>
        <w:object w:dxaOrig="6153" w:dyaOrig="4817" w14:anchorId="00C87093">
          <v:shape id="_x0000_i1033" type="#_x0000_t75" style="width:308pt;height:242.5pt" o:ole="">
            <v:imagedata r:id="rId27" o:title=""/>
          </v:shape>
          <o:OLEObject Type="Embed" ProgID="Visio.Drawing.11" ShapeID="_x0000_i1033" DrawAspect="Content" ObjectID="_1811585276" r:id="rId28"/>
        </w:object>
      </w:r>
    </w:p>
    <w:p w14:paraId="138272FB" w14:textId="77777777" w:rsidR="00312C76" w:rsidRPr="003167FF" w:rsidRDefault="00312C76" w:rsidP="00312C76">
      <w:pPr>
        <w:pStyle w:val="TF"/>
      </w:pPr>
      <w:r w:rsidRPr="003167FF">
        <w:t>Figure 8.2.1-1: SEAL server(s) deployed in a single PLMN operator domain</w:t>
      </w:r>
    </w:p>
    <w:p w14:paraId="0E81B5DE" w14:textId="77777777" w:rsidR="00312C76" w:rsidRPr="003167FF" w:rsidRDefault="00312C76" w:rsidP="00312C76">
      <w:pPr>
        <w:rPr>
          <w:noProof/>
        </w:rPr>
      </w:pPr>
      <w:r w:rsidRPr="003167FF">
        <w:rPr>
          <w:noProof/>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3167FF" w:rsidRDefault="00312C76" w:rsidP="00312C76">
      <w:pPr>
        <w:pStyle w:val="TH"/>
        <w:rPr>
          <w:noProof/>
        </w:rPr>
      </w:pPr>
      <w:r w:rsidRPr="003167FF">
        <w:rPr>
          <w:noProof/>
        </w:rPr>
        <w:object w:dxaOrig="7591" w:dyaOrig="5338" w14:anchorId="24936722">
          <v:shape id="_x0000_i1034" type="#_x0000_t75" style="width:344.5pt;height:241.5pt" o:ole="">
            <v:imagedata r:id="rId29" o:title=""/>
          </v:shape>
          <o:OLEObject Type="Embed" ProgID="Visio.Drawing.11" ShapeID="_x0000_i1034" DrawAspect="Content" ObjectID="_1811585277" r:id="rId30"/>
        </w:object>
      </w:r>
    </w:p>
    <w:p w14:paraId="7FFB678F" w14:textId="77777777" w:rsidR="00312C76" w:rsidRPr="003167FF" w:rsidRDefault="00312C76" w:rsidP="00312C76">
      <w:pPr>
        <w:pStyle w:val="TF"/>
      </w:pPr>
      <w:r w:rsidRPr="003167FF">
        <w:rPr>
          <w:noProof/>
        </w:rPr>
        <w:t xml:space="preserve">Figure 8.2.1-2: </w:t>
      </w:r>
      <w:r w:rsidRPr="003167FF">
        <w:t xml:space="preserve">SEAL server(s) deployed </w:t>
      </w:r>
      <w:r w:rsidRPr="003167FF">
        <w:rPr>
          <w:noProof/>
        </w:rPr>
        <w:t>in multiple PLMN operator domain without interconnection between SEAL servers</w:t>
      </w:r>
    </w:p>
    <w:p w14:paraId="6AC0DBEC" w14:textId="77777777" w:rsidR="00312C76" w:rsidRPr="003167FF" w:rsidRDefault="00312C76" w:rsidP="00312C76">
      <w:pPr>
        <w:rPr>
          <w:noProof/>
        </w:rPr>
      </w:pPr>
      <w:bookmarkStart w:id="486" w:name="_Toc521435194"/>
      <w:bookmarkStart w:id="487" w:name="_Toc536270610"/>
      <w:bookmarkStart w:id="488" w:name="_Toc536270917"/>
      <w:bookmarkStart w:id="489" w:name="_Toc2819276"/>
      <w:r w:rsidRPr="003167FF">
        <w:rPr>
          <w:noProof/>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3167FF" w:rsidRDefault="00312C76" w:rsidP="00312C76">
      <w:pPr>
        <w:pStyle w:val="TH"/>
        <w:rPr>
          <w:noProof/>
        </w:rPr>
      </w:pPr>
      <w:r w:rsidRPr="003167FF">
        <w:rPr>
          <w:noProof/>
        </w:rPr>
        <w:object w:dxaOrig="8767" w:dyaOrig="5817" w14:anchorId="45E851E1">
          <v:shape id="_x0000_i1035" type="#_x0000_t75" style="width:365pt;height:241pt" o:ole="">
            <v:imagedata r:id="rId31" o:title=""/>
          </v:shape>
          <o:OLEObject Type="Embed" ProgID="Visio.Drawing.11" ShapeID="_x0000_i1035" DrawAspect="Content" ObjectID="_1811585278" r:id="rId32"/>
        </w:object>
      </w:r>
    </w:p>
    <w:p w14:paraId="3ED72573" w14:textId="77777777" w:rsidR="00312C76" w:rsidRPr="003167FF" w:rsidRDefault="00312C76" w:rsidP="00312C76">
      <w:pPr>
        <w:pStyle w:val="TF"/>
        <w:rPr>
          <w:noProof/>
        </w:rPr>
      </w:pPr>
      <w:r w:rsidRPr="003167FF">
        <w:rPr>
          <w:noProof/>
        </w:rPr>
        <w:t xml:space="preserve">Figure 8.2.1-3: </w:t>
      </w:r>
      <w:r w:rsidRPr="003167FF">
        <w:t xml:space="preserve">SEAL server(s) deployed </w:t>
      </w:r>
      <w:r w:rsidRPr="003167FF">
        <w:rPr>
          <w:noProof/>
        </w:rPr>
        <w:t>in multiple PLMN operator domain with interconnection between SEAL servers</w:t>
      </w:r>
    </w:p>
    <w:p w14:paraId="5EC488DD" w14:textId="77777777" w:rsidR="00312C76" w:rsidRPr="003167FF" w:rsidRDefault="00312C76" w:rsidP="00312C76">
      <w:pPr>
        <w:rPr>
          <w:noProof/>
        </w:rPr>
      </w:pPr>
      <w:r w:rsidRPr="003167FF">
        <w:rPr>
          <w:noProof/>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3167FF" w:rsidRDefault="00312C76" w:rsidP="00312C76">
      <w:pPr>
        <w:pStyle w:val="TH"/>
        <w:rPr>
          <w:noProof/>
        </w:rPr>
      </w:pPr>
      <w:r w:rsidRPr="003167FF">
        <w:rPr>
          <w:noProof/>
        </w:rPr>
        <w:object w:dxaOrig="8767" w:dyaOrig="5817" w14:anchorId="7C99F180">
          <v:shape id="_x0000_i1036" type="#_x0000_t75" style="width:365pt;height:241pt" o:ole="">
            <v:imagedata r:id="rId33" o:title=""/>
          </v:shape>
          <o:OLEObject Type="Embed" ProgID="Visio.Drawing.11" ShapeID="_x0000_i1036" DrawAspect="Content" ObjectID="_1811585279" r:id="rId34"/>
        </w:object>
      </w:r>
    </w:p>
    <w:p w14:paraId="47A74DA6" w14:textId="77777777" w:rsidR="00312C76" w:rsidRPr="003167FF" w:rsidRDefault="00312C76" w:rsidP="00312C76">
      <w:pPr>
        <w:pStyle w:val="TF"/>
        <w:rPr>
          <w:noProof/>
        </w:rPr>
      </w:pPr>
      <w:r w:rsidRPr="003167FF">
        <w:rPr>
          <w:noProof/>
        </w:rPr>
        <w:t>Figure 8.2.1-4: SEAL server(s) deployed in a single PLMN operator domain with interconnection between SEAL servers</w:t>
      </w:r>
    </w:p>
    <w:p w14:paraId="785AB2C4" w14:textId="77777777" w:rsidR="00312C76" w:rsidRPr="003167FF" w:rsidRDefault="00312C76" w:rsidP="00312C76">
      <w:pPr>
        <w:pStyle w:val="Heading3"/>
      </w:pPr>
      <w:bookmarkStart w:id="490" w:name="_Toc200926563"/>
      <w:r w:rsidRPr="003167FF">
        <w:t>8.2.2</w:t>
      </w:r>
      <w:r w:rsidRPr="003167FF">
        <w:tab/>
        <w:t>SEAL server(s) deployment in VAL service provider domain</w:t>
      </w:r>
      <w:bookmarkEnd w:id="490"/>
    </w:p>
    <w:bookmarkEnd w:id="486"/>
    <w:bookmarkEnd w:id="487"/>
    <w:bookmarkEnd w:id="488"/>
    <w:bookmarkEnd w:id="489"/>
    <w:p w14:paraId="4A8904C2" w14:textId="77777777" w:rsidR="00312C76" w:rsidRPr="003167FF" w:rsidRDefault="00312C76" w:rsidP="00312C76">
      <w:pPr>
        <w:rPr>
          <w:noProof/>
        </w:rPr>
      </w:pPr>
      <w:r w:rsidRPr="003167FF">
        <w:rPr>
          <w:noProof/>
        </w:rPr>
        <w:t xml:space="preserve">Figure 8.2.2-1 illustrates deployment of the SEAL server(s) and the VAL server(s) in VAL service provider domain. </w:t>
      </w:r>
    </w:p>
    <w:p w14:paraId="0588748D" w14:textId="77777777" w:rsidR="00312C76" w:rsidRPr="003167FF" w:rsidRDefault="00312C76" w:rsidP="00312C76">
      <w:pPr>
        <w:pStyle w:val="TH"/>
      </w:pPr>
      <w:r w:rsidRPr="003167FF">
        <w:object w:dxaOrig="5433" w:dyaOrig="4251" w14:anchorId="38D2AC0B">
          <v:shape id="_x0000_i1037" type="#_x0000_t75" style="width:271pt;height:210.5pt" o:ole="">
            <v:imagedata r:id="rId35" o:title=""/>
          </v:shape>
          <o:OLEObject Type="Embed" ProgID="Visio.Drawing.11" ShapeID="_x0000_i1037" DrawAspect="Content" ObjectID="_1811585280" r:id="rId36"/>
        </w:object>
      </w:r>
    </w:p>
    <w:p w14:paraId="5EEBF22E" w14:textId="77777777" w:rsidR="00312C76" w:rsidRPr="003167FF" w:rsidRDefault="00312C76" w:rsidP="00312C76">
      <w:pPr>
        <w:pStyle w:val="TF"/>
      </w:pPr>
      <w:r w:rsidRPr="003167FF">
        <w:t>Figure 8.2.2-1: Deployment of SEAL server(s) with connections to 3GPP network system in a single PLMN operator domain</w:t>
      </w:r>
    </w:p>
    <w:p w14:paraId="1CB6A7F4" w14:textId="77777777" w:rsidR="00312C76" w:rsidRPr="003167FF" w:rsidRDefault="00312C76" w:rsidP="00312C76">
      <w:pPr>
        <w:rPr>
          <w:noProof/>
        </w:rPr>
      </w:pPr>
      <w:r w:rsidRPr="003167FF">
        <w:rPr>
          <w:noProof/>
        </w:rPr>
        <w:t>Figure 8.2.2</w:t>
      </w:r>
      <w:r w:rsidRPr="003167FF">
        <w:rPr>
          <w:noProof/>
        </w:rPr>
        <w:noBreakHyphen/>
        <w:t>2 illustrates deployment of the SEAL server(s) which connects to the 3GPP network system in multiple PLMN operator domain.</w:t>
      </w:r>
    </w:p>
    <w:p w14:paraId="2655FBEE" w14:textId="77777777" w:rsidR="00312C76" w:rsidRPr="003167FF" w:rsidRDefault="00312C76" w:rsidP="00312C76">
      <w:pPr>
        <w:pStyle w:val="TH"/>
      </w:pPr>
      <w:r w:rsidRPr="003167FF">
        <w:object w:dxaOrig="10178" w:dyaOrig="5962" w14:anchorId="051EF53F">
          <v:shape id="_x0000_i1038" type="#_x0000_t75" style="width:340pt;height:201pt" o:ole="">
            <v:imagedata r:id="rId37" o:title=""/>
          </v:shape>
          <o:OLEObject Type="Embed" ProgID="Visio.Drawing.11" ShapeID="_x0000_i1038" DrawAspect="Content" ObjectID="_1811585281" r:id="rId38"/>
        </w:object>
      </w:r>
    </w:p>
    <w:p w14:paraId="4BAEAD75" w14:textId="77777777" w:rsidR="00312C76" w:rsidRPr="003167FF" w:rsidRDefault="00312C76" w:rsidP="00312C76">
      <w:pPr>
        <w:pStyle w:val="TF"/>
      </w:pPr>
      <w:r w:rsidRPr="003167FF">
        <w:t>Figure 8.2.2</w:t>
      </w:r>
      <w:r w:rsidRPr="003167FF">
        <w:noBreakHyphen/>
        <w:t>2: Deployment of SEAL server(s) with connections to 3GPP network system in multiple PLMN operator domains</w:t>
      </w:r>
    </w:p>
    <w:p w14:paraId="07412CBC" w14:textId="77777777" w:rsidR="00312C76" w:rsidRPr="003167FF" w:rsidRDefault="00312C76" w:rsidP="00312C76">
      <w:pPr>
        <w:rPr>
          <w:noProof/>
        </w:rPr>
      </w:pPr>
      <w:r w:rsidRPr="003167FF">
        <w:rPr>
          <w:noProof/>
        </w:rPr>
        <w:t>Figure 8.2.2</w:t>
      </w:r>
      <w:r w:rsidRPr="003167FF">
        <w:rPr>
          <w:noProof/>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3167FF" w:rsidRDefault="00312C76" w:rsidP="00312C76">
      <w:pPr>
        <w:pStyle w:val="TH"/>
        <w:rPr>
          <w:noProof/>
        </w:rPr>
      </w:pPr>
      <w:r w:rsidRPr="003167FF">
        <w:rPr>
          <w:noProof/>
        </w:rPr>
        <w:object w:dxaOrig="8767" w:dyaOrig="5817" w14:anchorId="0FB31DCC">
          <v:shape id="_x0000_i1039" type="#_x0000_t75" style="width:365pt;height:241pt" o:ole="">
            <v:imagedata r:id="rId39" o:title=""/>
          </v:shape>
          <o:OLEObject Type="Embed" ProgID="Visio.Drawing.11" ShapeID="_x0000_i1039" DrawAspect="Content" ObjectID="_1811585282" r:id="rId40"/>
        </w:object>
      </w:r>
    </w:p>
    <w:p w14:paraId="2FE1744A" w14:textId="77777777" w:rsidR="00312C76" w:rsidRPr="003167FF" w:rsidRDefault="00312C76" w:rsidP="00312C76">
      <w:pPr>
        <w:pStyle w:val="TF"/>
        <w:rPr>
          <w:noProof/>
        </w:rPr>
      </w:pPr>
      <w:r w:rsidRPr="003167FF">
        <w:rPr>
          <w:noProof/>
        </w:rPr>
        <w:t>Figure 8.2.2</w:t>
      </w:r>
      <w:r w:rsidRPr="003167FF">
        <w:rPr>
          <w:noProof/>
        </w:rPr>
        <w:noBreakHyphen/>
        <w:t>3: Distributed deployment of SEAL servers in VAL service provider domain</w:t>
      </w:r>
    </w:p>
    <w:p w14:paraId="77370CC7" w14:textId="77777777" w:rsidR="00312C76" w:rsidRPr="003167FF" w:rsidRDefault="00312C76" w:rsidP="00312C76">
      <w:pPr>
        <w:pStyle w:val="Heading3"/>
      </w:pPr>
      <w:bookmarkStart w:id="491" w:name="_Toc200926564"/>
      <w:r w:rsidRPr="003167FF">
        <w:t>8.2.3</w:t>
      </w:r>
      <w:r w:rsidRPr="003167FF">
        <w:tab/>
        <w:t>SEAL server(s) deployment outside of VAL service provider domain and PLMN operator domain</w:t>
      </w:r>
      <w:bookmarkEnd w:id="491"/>
    </w:p>
    <w:p w14:paraId="15F21C97" w14:textId="77777777" w:rsidR="00312C76" w:rsidRPr="003167FF" w:rsidRDefault="00312C76" w:rsidP="00312C76">
      <w:pPr>
        <w:rPr>
          <w:noProof/>
        </w:rPr>
      </w:pPr>
      <w:r w:rsidRPr="003167FF">
        <w:rPr>
          <w:noProof/>
        </w:rPr>
        <w:t xml:space="preserve">Figure 8.2.3-1 illustrates deployment of the SEAL server(s) outside of both the VAL service provider domain and PLMN operator domain i.e. in SEAL provider domain. </w:t>
      </w:r>
    </w:p>
    <w:p w14:paraId="043F8EB9" w14:textId="77777777" w:rsidR="00312C76" w:rsidRPr="003167FF" w:rsidRDefault="00312C76" w:rsidP="00312C76">
      <w:pPr>
        <w:pStyle w:val="TH"/>
      </w:pPr>
      <w:r w:rsidRPr="003167FF">
        <w:object w:dxaOrig="5433" w:dyaOrig="4251" w14:anchorId="658ADF84">
          <v:shape id="_x0000_i1040" type="#_x0000_t75" style="width:271pt;height:210.5pt" o:ole="">
            <v:imagedata r:id="rId41" o:title=""/>
          </v:shape>
          <o:OLEObject Type="Embed" ProgID="Visio.Drawing.11" ShapeID="_x0000_i1040" DrawAspect="Content" ObjectID="_1811585283" r:id="rId42"/>
        </w:object>
      </w:r>
    </w:p>
    <w:p w14:paraId="1552F5B9" w14:textId="77777777" w:rsidR="00312C76" w:rsidRPr="003167FF" w:rsidRDefault="00312C76" w:rsidP="00312C76">
      <w:pPr>
        <w:pStyle w:val="TF"/>
      </w:pPr>
      <w:r w:rsidRPr="003167FF">
        <w:t>Figure 8.2.3-1: Deployment of SEAL server(s) outside of VAL service domain and PLMN operator domain</w:t>
      </w:r>
    </w:p>
    <w:p w14:paraId="2AA97B9F" w14:textId="77777777" w:rsidR="00312C76" w:rsidRPr="003167FF" w:rsidRDefault="00312C76" w:rsidP="00312C76">
      <w:pPr>
        <w:rPr>
          <w:noProof/>
        </w:rPr>
      </w:pPr>
    </w:p>
    <w:p w14:paraId="42F84C31" w14:textId="77777777" w:rsidR="00312C76" w:rsidRPr="003167FF" w:rsidRDefault="00312C76" w:rsidP="00312C76">
      <w:pPr>
        <w:pStyle w:val="Heading1"/>
      </w:pPr>
      <w:bookmarkStart w:id="492" w:name="_Toc200926565"/>
      <w:r w:rsidRPr="003167FF">
        <w:t>9</w:t>
      </w:r>
      <w:r w:rsidRPr="003167FF">
        <w:tab/>
        <w:t>Location management</w:t>
      </w:r>
      <w:bookmarkEnd w:id="492"/>
    </w:p>
    <w:p w14:paraId="4A8FCDF0" w14:textId="77777777" w:rsidR="00312C76" w:rsidRPr="003167FF" w:rsidRDefault="00312C76" w:rsidP="00312C76">
      <w:pPr>
        <w:pStyle w:val="Heading2"/>
      </w:pPr>
      <w:bookmarkStart w:id="493" w:name="_Toc200926566"/>
      <w:r w:rsidRPr="003167FF">
        <w:t>9.1</w:t>
      </w:r>
      <w:r w:rsidRPr="003167FF">
        <w:tab/>
        <w:t>General</w:t>
      </w:r>
      <w:bookmarkEnd w:id="493"/>
    </w:p>
    <w:p w14:paraId="09DC5DBC" w14:textId="77777777" w:rsidR="00312C76" w:rsidRPr="003167FF" w:rsidRDefault="00312C76" w:rsidP="00312C76">
      <w:r w:rsidRPr="003167FF">
        <w:t>The location management is a SEAL service that offers the location management related capabilities to one or more vertical applications.</w:t>
      </w:r>
    </w:p>
    <w:p w14:paraId="6604BE33" w14:textId="77777777" w:rsidR="00312C76" w:rsidRPr="003167FF" w:rsidRDefault="00312C76" w:rsidP="00312C76">
      <w:pPr>
        <w:pStyle w:val="Heading2"/>
      </w:pPr>
      <w:bookmarkStart w:id="494" w:name="_Toc200926567"/>
      <w:r w:rsidRPr="003167FF">
        <w:t>9.2</w:t>
      </w:r>
      <w:r w:rsidRPr="003167FF">
        <w:tab/>
        <w:t>Functional model for location management</w:t>
      </w:r>
      <w:bookmarkEnd w:id="494"/>
    </w:p>
    <w:p w14:paraId="5F01A09D" w14:textId="77777777" w:rsidR="00312C76" w:rsidRPr="003167FF" w:rsidRDefault="00312C76" w:rsidP="00312C76">
      <w:pPr>
        <w:pStyle w:val="Heading3"/>
      </w:pPr>
      <w:bookmarkStart w:id="495" w:name="_Toc200926568"/>
      <w:r w:rsidRPr="003167FF">
        <w:t>9.2.1</w:t>
      </w:r>
      <w:r w:rsidRPr="003167FF">
        <w:tab/>
        <w:t>General</w:t>
      </w:r>
      <w:bookmarkEnd w:id="495"/>
    </w:p>
    <w:p w14:paraId="5C7B8B10" w14:textId="77777777" w:rsidR="00312C76" w:rsidRPr="003167FF" w:rsidRDefault="00312C76" w:rsidP="00312C76">
      <w:pPr>
        <w:rPr>
          <w:noProof/>
        </w:rPr>
      </w:pPr>
      <w:r w:rsidRPr="003167FF">
        <w:rPr>
          <w:noProof/>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3167FF" w:rsidRDefault="00312C76" w:rsidP="00312C76">
      <w:pPr>
        <w:pStyle w:val="Heading3"/>
      </w:pPr>
      <w:bookmarkStart w:id="496" w:name="_Toc200926569"/>
      <w:r w:rsidRPr="003167FF">
        <w:t>9.2.2</w:t>
      </w:r>
      <w:r w:rsidRPr="003167FF">
        <w:tab/>
        <w:t>On-network functional model description</w:t>
      </w:r>
      <w:bookmarkEnd w:id="496"/>
    </w:p>
    <w:p w14:paraId="3D7A5DE1" w14:textId="77777777" w:rsidR="00312C76" w:rsidRPr="003167FF" w:rsidRDefault="00312C76" w:rsidP="00312C76">
      <w:r w:rsidRPr="003167FF">
        <w:t>Figure 9.2.2-1 illustrates the generic on-network functional model for location management.</w:t>
      </w:r>
    </w:p>
    <w:p w14:paraId="1A705B8E" w14:textId="7B680C6A" w:rsidR="00312C76" w:rsidRPr="003167FF" w:rsidRDefault="00CB7F6B" w:rsidP="00312C76">
      <w:pPr>
        <w:pStyle w:val="TH"/>
        <w:rPr>
          <w:noProof/>
        </w:rPr>
      </w:pPr>
      <w:r w:rsidRPr="003167FF">
        <w:object w:dxaOrig="11011" w:dyaOrig="3471" w14:anchorId="1D9837B2">
          <v:shape id="_x0000_i1041" type="#_x0000_t75" style="width:484pt;height:149pt" o:ole="">
            <v:imagedata r:id="rId43" o:title=""/>
          </v:shape>
          <o:OLEObject Type="Embed" ProgID="Visio.Drawing.15" ShapeID="_x0000_i1041" DrawAspect="Content" ObjectID="_1811585284" r:id="rId44"/>
        </w:object>
      </w:r>
    </w:p>
    <w:p w14:paraId="63750FC1" w14:textId="77777777" w:rsidR="00312C76" w:rsidRPr="003167FF" w:rsidRDefault="00312C76" w:rsidP="00312C76">
      <w:pPr>
        <w:pStyle w:val="TF"/>
        <w:rPr>
          <w:noProof/>
        </w:rPr>
      </w:pPr>
      <w:r w:rsidRPr="003167FF">
        <w:rPr>
          <w:noProof/>
        </w:rPr>
        <w:t>Figure 9.2.2-1: On-network functional model for location management</w:t>
      </w:r>
    </w:p>
    <w:p w14:paraId="1CEA4FA8" w14:textId="1BB2110F" w:rsidR="00312C76" w:rsidRPr="003167FF" w:rsidRDefault="00312C76" w:rsidP="00312C76">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 xml:space="preserve">C reference point. The VAL server(s) communicate with the location management server over the LM-S reference point. </w:t>
      </w:r>
      <w:r w:rsidR="00CB7F6B" w:rsidRPr="003167FF">
        <w:t>The VAL client communicates with the VAL server over the VAL-UU reference point which is outside the scope of this document.</w:t>
      </w:r>
    </w:p>
    <w:p w14:paraId="63FEB320" w14:textId="4459C3A9" w:rsidR="00312C76" w:rsidRPr="003167FF" w:rsidRDefault="00312C76" w:rsidP="00312C76">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3GPP TS 23.502 [11].</w:t>
      </w:r>
      <w:r w:rsidR="00CB7F6B" w:rsidRPr="003167FF">
        <w:rPr>
          <w:noProof/>
        </w:rPr>
        <w:t xml:space="preserve"> The location management server may obtain location information from the GMLC via Le reference point defined in clause 4.4.1 of 3GPP</w:t>
      </w:r>
      <w:r w:rsidR="006D0515" w:rsidRPr="003167FF">
        <w:rPr>
          <w:noProof/>
        </w:rPr>
        <w:t> </w:t>
      </w:r>
      <w:r w:rsidR="00CB7F6B" w:rsidRPr="003167FF">
        <w:rPr>
          <w:noProof/>
        </w:rPr>
        <w:t>TS</w:t>
      </w:r>
      <w:r w:rsidR="006D0515" w:rsidRPr="003167FF">
        <w:rPr>
          <w:noProof/>
        </w:rPr>
        <w:t> </w:t>
      </w:r>
      <w:r w:rsidR="00CB7F6B" w:rsidRPr="003167FF">
        <w:rPr>
          <w:noProof/>
        </w:rPr>
        <w:t>23.273</w:t>
      </w:r>
      <w:r w:rsidR="006D0515" w:rsidRPr="003167FF">
        <w:rPr>
          <w:noProof/>
        </w:rPr>
        <w:t> </w:t>
      </w:r>
      <w:r w:rsidR="00CB7F6B" w:rsidRPr="003167FF">
        <w:rPr>
          <w:noProof/>
        </w:rPr>
        <w:t>[</w:t>
      </w:r>
      <w:r w:rsidR="003402FD" w:rsidRPr="003167FF">
        <w:rPr>
          <w:noProof/>
        </w:rPr>
        <w:t>5</w:t>
      </w:r>
      <w:r w:rsidR="00CB7F6B" w:rsidRPr="003167FF">
        <w:rPr>
          <w:noProof/>
        </w:rPr>
        <w:t>0]. The location management server may optionally obtains location information from the 3rd party location server via LM-3P reference point.</w:t>
      </w:r>
    </w:p>
    <w:p w14:paraId="02A2A153" w14:textId="180E041F" w:rsidR="00CB7F6B" w:rsidRPr="003167FF" w:rsidRDefault="00CB7F6B" w:rsidP="00312C76">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63CD3515" w14:textId="42F31499" w:rsidR="00C44189" w:rsidRPr="003167FF" w:rsidRDefault="00C44189" w:rsidP="00C44189">
      <w:pPr>
        <w:rPr>
          <w:lang w:eastAsia="zh-CN"/>
        </w:rPr>
      </w:pPr>
      <w:r>
        <w:rPr>
          <w:rFonts w:hint="eastAsia"/>
          <w:lang w:eastAsia="zh-CN"/>
        </w:rPr>
        <w:t xml:space="preserve">The </w:t>
      </w:r>
      <w:r w:rsidRPr="003167FF">
        <w:t>location management server</w:t>
      </w:r>
      <w:r>
        <w:rPr>
          <w:rFonts w:hint="eastAsia"/>
          <w:lang w:eastAsia="zh-CN"/>
        </w:rPr>
        <w:t xml:space="preserve"> supports to report the requested value-added location </w:t>
      </w:r>
      <w:bookmarkStart w:id="497" w:name="OLE_LINK251"/>
      <w:bookmarkStart w:id="498" w:name="OLE_LINK252"/>
      <w:r>
        <w:rPr>
          <w:lang w:eastAsia="zh-CN"/>
        </w:rPr>
        <w:t>information</w:t>
      </w:r>
      <w:bookmarkEnd w:id="497"/>
      <w:bookmarkEnd w:id="498"/>
      <w:r>
        <w:rPr>
          <w:rFonts w:hint="eastAsia"/>
          <w:lang w:eastAsia="zh-CN"/>
        </w:rPr>
        <w:t xml:space="preserve"> (e.g. Geofencing monitoring events, history location data</w:t>
      </w:r>
      <w:r>
        <w:rPr>
          <w:lang w:eastAsia="zh-CN"/>
        </w:rPr>
        <w:t xml:space="preserve">, </w:t>
      </w:r>
      <w:r>
        <w:rPr>
          <w:noProof/>
        </w:rPr>
        <w:t>prediction related to UE location</w:t>
      </w:r>
      <w:r>
        <w:rPr>
          <w:rFonts w:hint="eastAsia"/>
          <w:noProof/>
          <w:lang w:eastAsia="zh-CN"/>
        </w:rPr>
        <w:t xml:space="preserve">, </w:t>
      </w:r>
      <w:r>
        <w:rPr>
          <w:lang w:eastAsia="zh-CN"/>
        </w:rPr>
        <w:t>etc</w:t>
      </w:r>
      <w:r>
        <w:rPr>
          <w:rFonts w:hint="eastAsia"/>
          <w:lang w:eastAsia="zh-CN"/>
        </w:rPr>
        <w:t xml:space="preserve">.) to the VAL server over LM-S </w:t>
      </w:r>
      <w:r w:rsidRPr="003167FF">
        <w:rPr>
          <w:noProof/>
        </w:rPr>
        <w:t>reference point</w:t>
      </w:r>
      <w:r>
        <w:rPr>
          <w:rFonts w:hint="eastAsia"/>
          <w:lang w:eastAsia="zh-CN"/>
        </w:rPr>
        <w:t>.</w:t>
      </w:r>
    </w:p>
    <w:p w14:paraId="3D2ABD53" w14:textId="08E39340" w:rsidR="00312C76" w:rsidRPr="003167FF" w:rsidRDefault="00312C76" w:rsidP="00312C76">
      <w:pPr>
        <w:pStyle w:val="NO"/>
        <w:rPr>
          <w:noProof/>
        </w:rPr>
      </w:pPr>
      <w:r w:rsidRPr="003167FF">
        <w:rPr>
          <w:noProof/>
        </w:rPr>
        <w:t>NOTE</w:t>
      </w:r>
      <w:r w:rsidR="00BA5595">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02B10714" w14:textId="0CE12CF2" w:rsidR="00BA5595" w:rsidRPr="00F2731B" w:rsidRDefault="00BA5595" w:rsidP="00BA5595">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1FF757F8" w14:textId="77777777" w:rsidR="004B12A5" w:rsidRPr="003167FF" w:rsidRDefault="004B12A5" w:rsidP="004B12A5">
      <w:r w:rsidRPr="003167FF">
        <w:t>Figure 9.2.2-2 exhibits the service-based interfaces for providing and consuming location management services. The</w:t>
      </w:r>
      <w:r w:rsidRPr="003167FF">
        <w:rPr>
          <w:rFonts w:ascii="SimSun" w:hAnsi="SimSun"/>
        </w:rPr>
        <w:t xml:space="preserve"> </w:t>
      </w:r>
      <w:r w:rsidRPr="003167FF">
        <w:t>location management server could provide service to VAL server and location management client</w:t>
      </w:r>
      <w:r w:rsidRPr="003167FF">
        <w:rPr>
          <w:rFonts w:ascii="SimSun" w:hAnsi="SimSun"/>
        </w:rPr>
        <w:t xml:space="preserve"> </w:t>
      </w:r>
      <w:r w:rsidRPr="003167FF">
        <w:t>through interface Slm.</w:t>
      </w:r>
    </w:p>
    <w:p w14:paraId="6EF69976" w14:textId="77777777" w:rsidR="004B12A5" w:rsidRPr="003167FF" w:rsidRDefault="004B12A5" w:rsidP="004B12A5"/>
    <w:p w14:paraId="056A31F1" w14:textId="77777777" w:rsidR="004B12A5" w:rsidRPr="003167FF" w:rsidRDefault="004B12A5" w:rsidP="004B12A5">
      <w:pPr>
        <w:pStyle w:val="TH"/>
      </w:pPr>
      <w:r w:rsidRPr="003167FF">
        <w:object w:dxaOrig="6036" w:dyaOrig="3276" w14:anchorId="626774F9">
          <v:shape id="_x0000_i1042" type="#_x0000_t75" style="width:303.5pt;height:165pt" o:ole="">
            <v:imagedata r:id="rId45" o:title=""/>
          </v:shape>
          <o:OLEObject Type="Embed" ProgID="Visio.Drawing.15" ShapeID="_x0000_i1042" DrawAspect="Content" ObjectID="_1811585285" r:id="rId46"/>
        </w:object>
      </w:r>
    </w:p>
    <w:p w14:paraId="560A9795" w14:textId="77777777" w:rsidR="004B12A5" w:rsidRPr="003167FF" w:rsidRDefault="004B12A5" w:rsidP="004B12A5">
      <w:pPr>
        <w:pStyle w:val="TF"/>
      </w:pPr>
      <w:r w:rsidRPr="003167FF">
        <w:t>Figure 9.2.2-2: Architecture for location management – Service based representation</w:t>
      </w:r>
    </w:p>
    <w:p w14:paraId="6F660F56" w14:textId="77777777" w:rsidR="004B12A5" w:rsidRPr="003167FF" w:rsidRDefault="004B12A5" w:rsidP="004B12A5">
      <w:pPr>
        <w:rPr>
          <w:rFonts w:ascii="SimSun" w:hAnsi="SimSun"/>
          <w:sz w:val="24"/>
          <w:szCs w:val="24"/>
        </w:rPr>
      </w:pPr>
      <w:r w:rsidRPr="003167FF">
        <w:t>Figure 9.2.2-3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396738C6" w14:textId="77777777" w:rsidR="004B12A5" w:rsidRPr="003167FF" w:rsidRDefault="004B12A5" w:rsidP="004B12A5">
      <w:pPr>
        <w:pStyle w:val="TH"/>
        <w:rPr>
          <w:rFonts w:ascii="SimSun" w:eastAsia="SimSun" w:hAnsi="SimSun"/>
          <w:lang w:eastAsia="zh-CN"/>
        </w:rPr>
      </w:pPr>
      <w:r w:rsidRPr="003167FF" w:rsidDel="00CD056B">
        <w:t xml:space="preserve"> </w:t>
      </w:r>
      <w:r w:rsidRPr="003167FF">
        <w:object w:dxaOrig="4908" w:dyaOrig="2604" w14:anchorId="35FF6E37">
          <v:shape id="_x0000_i1043" type="#_x0000_t75" style="width:247.5pt;height:127pt" o:ole="">
            <v:imagedata r:id="rId47" o:title=""/>
          </v:shape>
          <o:OLEObject Type="Embed" ProgID="Visio.Drawing.15" ShapeID="_x0000_i1043" DrawAspect="Content" ObjectID="_1811585286" r:id="rId48"/>
        </w:object>
      </w:r>
    </w:p>
    <w:p w14:paraId="47F9D860" w14:textId="77777777" w:rsidR="004B12A5" w:rsidRPr="003167FF" w:rsidRDefault="004B12A5" w:rsidP="004B12A5">
      <w:pPr>
        <w:pStyle w:val="TF"/>
      </w:pPr>
      <w:r w:rsidRPr="003167FF">
        <w:t>Figure 9.2.2-3: Architecture for location management utilizing the 5GS network services based on the 5GS SBA – Service based representation</w:t>
      </w:r>
    </w:p>
    <w:p w14:paraId="56EEA98C" w14:textId="77777777" w:rsidR="004B12A5" w:rsidRPr="003167FF" w:rsidRDefault="004B12A5" w:rsidP="004B12A5">
      <w:r w:rsidRPr="003167FF">
        <w:t>Figure 9.2.2-4 illustrates the service-based representation for utilization of the Core Network (5GC, EPC) northbound APIs via CAPIF.</w:t>
      </w:r>
    </w:p>
    <w:p w14:paraId="1CEB556D" w14:textId="77777777" w:rsidR="004B12A5" w:rsidRPr="003167FF" w:rsidRDefault="004B12A5" w:rsidP="004B12A5">
      <w:pPr>
        <w:pStyle w:val="TH"/>
      </w:pPr>
      <w:r w:rsidRPr="003167FF">
        <w:object w:dxaOrig="3996" w:dyaOrig="2616" w14:anchorId="23341431">
          <v:shape id="_x0000_i1044" type="#_x0000_t75" style="width:199pt;height:128.5pt" o:ole="">
            <v:imagedata r:id="rId49" o:title=""/>
          </v:shape>
          <o:OLEObject Type="Embed" ProgID="Visio.Drawing.15" ShapeID="_x0000_i1044" DrawAspect="Content" ObjectID="_1811585287" r:id="rId50"/>
        </w:object>
      </w:r>
    </w:p>
    <w:p w14:paraId="0B38E9DA" w14:textId="77777777" w:rsidR="004B12A5" w:rsidRPr="003167FF" w:rsidRDefault="004B12A5" w:rsidP="004B12A5">
      <w:pPr>
        <w:pStyle w:val="TF"/>
      </w:pPr>
      <w:r w:rsidRPr="003167FF">
        <w:t>Figure 9.2.2-4: Utilization of Core Network Northbound APIs via CAPIF – service based representation</w:t>
      </w:r>
    </w:p>
    <w:p w14:paraId="403CE514" w14:textId="77777777" w:rsidR="004B12A5" w:rsidRPr="003167FF" w:rsidRDefault="004B12A5" w:rsidP="009114B3">
      <w:r w:rsidRPr="003167FF">
        <w:t>The Location management server acts as authorized API invoker to consume services from the Core Network (5GC, EPC) northbound API entities like SCEF, NEF, SCEF+NEF which act as API Exposing Function as specified in 3GPP TS 23.222 [6].</w:t>
      </w:r>
    </w:p>
    <w:p w14:paraId="4955E2B5" w14:textId="49042CF1" w:rsidR="00312C76" w:rsidRPr="003167FF" w:rsidRDefault="00312C76" w:rsidP="004B12A5">
      <w:pPr>
        <w:pStyle w:val="Heading3"/>
      </w:pPr>
      <w:bookmarkStart w:id="499" w:name="_Toc200926570"/>
      <w:r w:rsidRPr="003167FF">
        <w:t>9.2.3</w:t>
      </w:r>
      <w:r w:rsidRPr="003167FF">
        <w:tab/>
        <w:t>Off-network functional model description</w:t>
      </w:r>
      <w:bookmarkEnd w:id="499"/>
    </w:p>
    <w:p w14:paraId="7EE70F8B" w14:textId="77777777" w:rsidR="00312C76" w:rsidRPr="003167FF" w:rsidRDefault="00312C76" w:rsidP="00312C76">
      <w:r w:rsidRPr="003167FF">
        <w:t>Figure 9.2.3-1 illustrates the off-network functional model for location management.</w:t>
      </w:r>
    </w:p>
    <w:p w14:paraId="014C46E1" w14:textId="77777777" w:rsidR="00312C76" w:rsidRPr="003167FF" w:rsidRDefault="00312C76" w:rsidP="00312C76">
      <w:pPr>
        <w:pStyle w:val="TH"/>
        <w:rPr>
          <w:noProof/>
        </w:rPr>
      </w:pPr>
      <w:r w:rsidRPr="003167FF">
        <w:rPr>
          <w:noProof/>
        </w:rPr>
        <w:object w:dxaOrig="6684" w:dyaOrig="3492" w14:anchorId="7468F9EF">
          <v:shape id="_x0000_i1045" type="#_x0000_t75" style="width:335pt;height:174.5pt" o:ole="">
            <v:imagedata r:id="rId51" o:title=""/>
          </v:shape>
          <o:OLEObject Type="Embed" ProgID="Visio.Drawing.11" ShapeID="_x0000_i1045" DrawAspect="Content" ObjectID="_1811585288" r:id="rId52"/>
        </w:object>
      </w:r>
    </w:p>
    <w:p w14:paraId="6647D11F" w14:textId="77777777" w:rsidR="00312C76" w:rsidRPr="003167FF" w:rsidRDefault="00312C76" w:rsidP="00312C76">
      <w:pPr>
        <w:pStyle w:val="TF"/>
        <w:rPr>
          <w:noProof/>
        </w:rPr>
      </w:pPr>
      <w:r w:rsidRPr="003167FF">
        <w:rPr>
          <w:noProof/>
        </w:rPr>
        <w:t>Figure 9.2.3-1: Off-network functional model for location management</w:t>
      </w:r>
    </w:p>
    <w:p w14:paraId="6C2E729E" w14:textId="77777777" w:rsidR="00312C76" w:rsidRPr="003167FF" w:rsidRDefault="00312C76" w:rsidP="00312C76">
      <w:pPr>
        <w:rPr>
          <w:noProof/>
        </w:rPr>
      </w:pPr>
      <w:r w:rsidRPr="003167FF">
        <w:t>The location management client of the UE1 communicates with the location management client of the UE2 over the LM-PC5 reference point.</w:t>
      </w:r>
    </w:p>
    <w:p w14:paraId="4CF01354" w14:textId="77777777" w:rsidR="00312C76" w:rsidRPr="003167FF" w:rsidRDefault="00312C76" w:rsidP="00312C76">
      <w:pPr>
        <w:pStyle w:val="Heading3"/>
      </w:pPr>
      <w:bookmarkStart w:id="500" w:name="_Toc200926571"/>
      <w:r w:rsidRPr="003167FF">
        <w:t>9.2.4</w:t>
      </w:r>
      <w:r w:rsidRPr="003167FF">
        <w:tab/>
        <w:t>Functional entities description</w:t>
      </w:r>
      <w:bookmarkEnd w:id="500"/>
    </w:p>
    <w:p w14:paraId="31226824" w14:textId="77777777" w:rsidR="00312C76" w:rsidRPr="003167FF" w:rsidRDefault="00312C76" w:rsidP="00312C76">
      <w:pPr>
        <w:pStyle w:val="Heading4"/>
      </w:pPr>
      <w:bookmarkStart w:id="501" w:name="_Toc200926572"/>
      <w:r w:rsidRPr="003167FF">
        <w:t>9.2.4.1</w:t>
      </w:r>
      <w:r w:rsidRPr="003167FF">
        <w:tab/>
        <w:t>General</w:t>
      </w:r>
      <w:bookmarkEnd w:id="501"/>
    </w:p>
    <w:p w14:paraId="1001F2C4" w14:textId="77777777" w:rsidR="00312C76" w:rsidRPr="003167FF" w:rsidRDefault="00312C76" w:rsidP="00312C76">
      <w:r w:rsidRPr="003167FF">
        <w:t>The functional entities for location management SEAL service are described in the following subclauses.</w:t>
      </w:r>
    </w:p>
    <w:p w14:paraId="35CAF9D5" w14:textId="77777777" w:rsidR="00312C76" w:rsidRPr="003167FF" w:rsidRDefault="00312C76" w:rsidP="00312C76">
      <w:pPr>
        <w:pStyle w:val="Heading4"/>
      </w:pPr>
      <w:bookmarkStart w:id="502" w:name="_Toc200926573"/>
      <w:r w:rsidRPr="003167FF">
        <w:t>9.2.4.2</w:t>
      </w:r>
      <w:r w:rsidRPr="003167FF">
        <w:tab/>
        <w:t>Location management client</w:t>
      </w:r>
      <w:bookmarkEnd w:id="502"/>
    </w:p>
    <w:p w14:paraId="46DF35CC" w14:textId="0D8EE374" w:rsidR="00312C76" w:rsidRPr="003167FF" w:rsidRDefault="00312C76" w:rsidP="00312C76">
      <w:r w:rsidRPr="003167FF">
        <w:t>The location management client functional entity acts as the application client for location management functions. It interacts with the location management server</w:t>
      </w:r>
      <w:r w:rsidR="00CB7F6B" w:rsidRPr="003167FF">
        <w:t xml:space="preserve"> and may provide UE-based positioning and location-related information</w:t>
      </w:r>
      <w:r w:rsidRPr="003167FF">
        <w:t>. The location management client also supports interactions with the corresponding location management client between the two UEs.</w:t>
      </w:r>
    </w:p>
    <w:p w14:paraId="7C1FAFA4" w14:textId="77777777" w:rsidR="00312C76" w:rsidRPr="003167FF" w:rsidRDefault="00312C76" w:rsidP="00312C76">
      <w:pPr>
        <w:pStyle w:val="Heading4"/>
      </w:pPr>
      <w:bookmarkStart w:id="503" w:name="_Toc200926574"/>
      <w:r w:rsidRPr="003167FF">
        <w:t>9.2.4.3</w:t>
      </w:r>
      <w:r w:rsidRPr="003167FF">
        <w:tab/>
        <w:t>Location management server</w:t>
      </w:r>
      <w:bookmarkEnd w:id="503"/>
    </w:p>
    <w:p w14:paraId="46040EC9" w14:textId="333B3B59" w:rsidR="00CB7F6B" w:rsidRPr="003167FF" w:rsidRDefault="00312C76" w:rsidP="009114B3">
      <w:pPr>
        <w:rPr>
          <w:iCs/>
        </w:rPr>
      </w:pPr>
      <w:r w:rsidRPr="003167FF">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3167FF">
        <w:t>, N33, or Le</w:t>
      </w:r>
      <w:r w:rsidRPr="003167FF">
        <w:t xml:space="preserve"> reference point</w:t>
      </w:r>
      <w:r w:rsidR="00CB7F6B" w:rsidRPr="003167FF">
        <w:t>s</w:t>
      </w:r>
      <w:r w:rsidRPr="003167FF">
        <w:rPr>
          <w:i/>
        </w:rPr>
        <w:t>.</w:t>
      </w:r>
      <w:r w:rsidRPr="003167FF">
        <w:t xml:space="preserve"> </w:t>
      </w:r>
      <w:r w:rsidR="00CB7F6B" w:rsidRPr="003167FF">
        <w:t>The location management service</w:t>
      </w:r>
      <w:r w:rsidR="00CB7F6B" w:rsidRPr="003167FF">
        <w:rPr>
          <w:lang w:eastAsia="zh-CN"/>
        </w:rPr>
        <w:t xml:space="preserve"> may optionally obtain location information from 3</w:t>
      </w:r>
      <w:r w:rsidR="00CB7F6B" w:rsidRPr="003167FF">
        <w:rPr>
          <w:vertAlign w:val="superscript"/>
          <w:lang w:eastAsia="zh-CN"/>
        </w:rPr>
        <w:t>rd</w:t>
      </w:r>
      <w:r w:rsidR="00CB7F6B" w:rsidRPr="003167FF">
        <w:rPr>
          <w:lang w:eastAsia="zh-CN"/>
        </w:rPr>
        <w:t xml:space="preserve"> party location servers via LM-3P reference point. The LM-3P reference point is out of scope of this specification</w:t>
      </w:r>
      <w:r w:rsidR="00CB7F6B" w:rsidRPr="003167FF">
        <w:rPr>
          <w:i/>
        </w:rPr>
        <w:t>.</w:t>
      </w:r>
    </w:p>
    <w:p w14:paraId="66A2334B" w14:textId="0C32F3FB" w:rsidR="00312C76" w:rsidRPr="003167FF" w:rsidRDefault="00312C76" w:rsidP="00312C76">
      <w:r w:rsidRPr="003167FF">
        <w:t>The location management server acts as CAPIF's API exposing function as specified in 3GPP TS 23.222 [8]. The location management server also supports interactions with the corresponding location management server in distributed SEAL deployments.</w:t>
      </w:r>
      <w:r w:rsidR="00BA7FE2" w:rsidRPr="003167FF">
        <w:t xml:space="preserve"> The location management server, with the fused location function, may combine/aggregate location information from multiple sources to provide a more accurate UE location.</w:t>
      </w:r>
      <w:r w:rsidR="00C44189" w:rsidRPr="00C44189">
        <w:t xml:space="preserve"> The location management server also supports to report the value-added location information (e.g. Geofencing monitoring events, history location data, prediction related to UE location, etc.) to the VAL server.</w:t>
      </w:r>
    </w:p>
    <w:p w14:paraId="7796A2E1" w14:textId="7C51AA44" w:rsidR="00312C76" w:rsidRPr="003167FF" w:rsidRDefault="00312C76" w:rsidP="00312C76">
      <w:pPr>
        <w:pStyle w:val="NO"/>
        <w:rPr>
          <w:noProof/>
          <w:lang w:eastAsia="zh-CN"/>
        </w:rPr>
      </w:pPr>
      <w:r w:rsidRPr="003167FF">
        <w:rPr>
          <w:noProof/>
        </w:rPr>
        <w:t>NOTE:</w:t>
      </w:r>
      <w:r w:rsidRPr="003167FF">
        <w:rPr>
          <w:noProof/>
        </w:rPr>
        <w:tab/>
      </w:r>
      <w:r w:rsidRPr="003167FF">
        <w:rPr>
          <w:noProof/>
          <w:lang w:eastAsia="zh-CN"/>
        </w:rPr>
        <w:t>The accuracy of l</w:t>
      </w:r>
      <w:r w:rsidRPr="003167FF">
        <w:rPr>
          <w:noProof/>
        </w:rPr>
        <w:t xml:space="preserve">ocation information </w:t>
      </w:r>
      <w:r w:rsidRPr="003167FF">
        <w:rPr>
          <w:noProof/>
          <w:lang w:eastAsia="zh-CN"/>
        </w:rPr>
        <w:t xml:space="preserve">acquired </w:t>
      </w:r>
      <w:r w:rsidRPr="003167FF">
        <w:rPr>
          <w:noProof/>
        </w:rPr>
        <w:t xml:space="preserve">from </w:t>
      </w:r>
      <w:r w:rsidRPr="003167FF">
        <w:rPr>
          <w:noProof/>
          <w:lang w:eastAsia="zh-CN"/>
        </w:rPr>
        <w:t>4G system</w:t>
      </w:r>
      <w:r w:rsidRPr="003167FF">
        <w:rPr>
          <w:noProof/>
        </w:rPr>
        <w:t xml:space="preserve"> </w:t>
      </w:r>
      <w:r w:rsidRPr="003167FF">
        <w:rPr>
          <w:noProof/>
          <w:lang w:eastAsia="zh-CN"/>
        </w:rPr>
        <w:t xml:space="preserve">via T8 reference point </w:t>
      </w:r>
      <w:r w:rsidRPr="003167FF">
        <w:rPr>
          <w:noProof/>
        </w:rPr>
        <w:t xml:space="preserve">is not </w:t>
      </w:r>
      <w:r w:rsidRPr="003167FF">
        <w:rPr>
          <w:noProof/>
          <w:lang w:eastAsia="zh-CN"/>
        </w:rPr>
        <w:t xml:space="preserve">higher than </w:t>
      </w:r>
      <w:r w:rsidRPr="003167FF">
        <w:rPr>
          <w:noProof/>
        </w:rPr>
        <w:t>cell level (ECGI) for E-UTRAN.</w:t>
      </w:r>
    </w:p>
    <w:p w14:paraId="68F37B63" w14:textId="77777777" w:rsidR="00312C76" w:rsidRPr="003167FF" w:rsidRDefault="00312C76" w:rsidP="00312C76">
      <w:pPr>
        <w:pStyle w:val="Heading3"/>
      </w:pPr>
      <w:bookmarkStart w:id="504" w:name="_Toc200926575"/>
      <w:r w:rsidRPr="003167FF">
        <w:t>9.2.5</w:t>
      </w:r>
      <w:r w:rsidRPr="003167FF">
        <w:tab/>
        <w:t>Reference points description</w:t>
      </w:r>
      <w:bookmarkEnd w:id="504"/>
    </w:p>
    <w:p w14:paraId="5FD1634C" w14:textId="77777777" w:rsidR="00312C76" w:rsidRPr="003167FF" w:rsidRDefault="00312C76" w:rsidP="00312C76">
      <w:pPr>
        <w:pStyle w:val="Heading4"/>
      </w:pPr>
      <w:bookmarkStart w:id="505" w:name="_Toc200926576"/>
      <w:r w:rsidRPr="003167FF">
        <w:t>9.2.5.1</w:t>
      </w:r>
      <w:r w:rsidRPr="003167FF">
        <w:tab/>
        <w:t>General</w:t>
      </w:r>
      <w:bookmarkEnd w:id="505"/>
    </w:p>
    <w:p w14:paraId="7EDB4EBF" w14:textId="77777777" w:rsidR="00312C76" w:rsidRPr="003167FF" w:rsidRDefault="00312C76" w:rsidP="00312C76">
      <w:r w:rsidRPr="003167FF">
        <w:t>The reference points for the functional model for location management are described in the following subclauses.</w:t>
      </w:r>
    </w:p>
    <w:p w14:paraId="3E68E40E" w14:textId="77777777" w:rsidR="00312C76" w:rsidRPr="003167FF" w:rsidRDefault="00312C76" w:rsidP="00312C76">
      <w:pPr>
        <w:pStyle w:val="Heading4"/>
      </w:pPr>
      <w:bookmarkStart w:id="506" w:name="_Toc200926577"/>
      <w:r w:rsidRPr="003167FF">
        <w:lastRenderedPageBreak/>
        <w:t>9.2.5.2</w:t>
      </w:r>
      <w:r w:rsidRPr="003167FF">
        <w:tab/>
        <w:t>LM-UU</w:t>
      </w:r>
      <w:bookmarkEnd w:id="506"/>
    </w:p>
    <w:p w14:paraId="5901D1DD" w14:textId="77777777" w:rsidR="00312C76" w:rsidRPr="003167FF" w:rsidRDefault="00312C76" w:rsidP="00312C76">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3167FF" w:rsidRDefault="00312C76" w:rsidP="00312C76">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3167FF" w:rsidRDefault="00312C76" w:rsidP="00312C76">
      <w:pPr>
        <w:pStyle w:val="Heading4"/>
      </w:pPr>
      <w:bookmarkStart w:id="507" w:name="_Toc200926578"/>
      <w:r w:rsidRPr="003167FF">
        <w:t>9.2.5.3</w:t>
      </w:r>
      <w:r w:rsidRPr="003167FF">
        <w:tab/>
        <w:t>LM-PC5</w:t>
      </w:r>
      <w:bookmarkEnd w:id="507"/>
    </w:p>
    <w:p w14:paraId="697C03D5" w14:textId="77777777" w:rsidR="00312C76" w:rsidRPr="003167FF" w:rsidRDefault="00312C76" w:rsidP="00312C76">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3167FF" w:rsidRDefault="00312C76" w:rsidP="00312C76">
      <w:pPr>
        <w:pStyle w:val="Heading4"/>
      </w:pPr>
      <w:bookmarkStart w:id="508" w:name="_Toc200926579"/>
      <w:r w:rsidRPr="003167FF">
        <w:t>9.2.5.4</w:t>
      </w:r>
      <w:r w:rsidRPr="003167FF">
        <w:tab/>
        <w:t>LM-C</w:t>
      </w:r>
      <w:bookmarkEnd w:id="508"/>
    </w:p>
    <w:p w14:paraId="3E85127F" w14:textId="77777777" w:rsidR="00312C76" w:rsidRPr="003167FF" w:rsidRDefault="00312C76" w:rsidP="00312C76">
      <w:r w:rsidRPr="003167FF">
        <w:t>The interactions related to location management functions between the VAL client(s) and the location management client within a VAL UE are supported by LM-C reference point.</w:t>
      </w:r>
    </w:p>
    <w:p w14:paraId="12236FBA" w14:textId="77777777" w:rsidR="00312C76" w:rsidRPr="003167FF" w:rsidRDefault="00312C76" w:rsidP="00312C76">
      <w:pPr>
        <w:pStyle w:val="Heading4"/>
      </w:pPr>
      <w:bookmarkStart w:id="509" w:name="_Toc200926580"/>
      <w:r w:rsidRPr="003167FF">
        <w:t>9.2.5.5</w:t>
      </w:r>
      <w:r w:rsidRPr="003167FF">
        <w:tab/>
        <w:t>LM-S</w:t>
      </w:r>
      <w:bookmarkEnd w:id="509"/>
    </w:p>
    <w:p w14:paraId="7481E106" w14:textId="77777777" w:rsidR="00312C76" w:rsidRPr="003167FF" w:rsidRDefault="00312C76" w:rsidP="00312C76">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3167FF" w:rsidRDefault="00312C76" w:rsidP="00312C76">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3167FF" w:rsidRDefault="00312C76" w:rsidP="00312C76">
      <w:pPr>
        <w:pStyle w:val="Heading4"/>
      </w:pPr>
      <w:bookmarkStart w:id="510" w:name="_Toc200926581"/>
      <w:r w:rsidRPr="003167FF">
        <w:t>9.2.5.6</w:t>
      </w:r>
      <w:r w:rsidRPr="003167FF">
        <w:tab/>
        <w:t>LM-E</w:t>
      </w:r>
      <w:bookmarkEnd w:id="510"/>
    </w:p>
    <w:p w14:paraId="675DFC1E" w14:textId="77777777" w:rsidR="00312C76" w:rsidRPr="003167FF" w:rsidRDefault="00312C76" w:rsidP="00312C76">
      <w:r w:rsidRPr="003167FF">
        <w:t>The interactions related to location management functions between the location management servers in a distributed deployment are supported by LM-E reference point.</w:t>
      </w:r>
    </w:p>
    <w:p w14:paraId="173F8B97" w14:textId="77777777" w:rsidR="00312C76" w:rsidRPr="003167FF" w:rsidRDefault="00312C76" w:rsidP="00312C76">
      <w:pPr>
        <w:pStyle w:val="Heading4"/>
      </w:pPr>
      <w:bookmarkStart w:id="511" w:name="_Toc200926582"/>
      <w:r w:rsidRPr="003167FF">
        <w:t>9.2.5.7</w:t>
      </w:r>
      <w:r w:rsidRPr="003167FF">
        <w:tab/>
        <w:t>T8</w:t>
      </w:r>
      <w:bookmarkEnd w:id="511"/>
    </w:p>
    <w:p w14:paraId="7BDACC6F" w14:textId="77777777" w:rsidR="00312C76" w:rsidRPr="003167FF" w:rsidRDefault="00312C76" w:rsidP="00312C76">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Pr="003167FF" w:rsidRDefault="00BA7FE2" w:rsidP="00BA7FE2">
      <w:pPr>
        <w:pStyle w:val="Heading4"/>
        <w:rPr>
          <w:rFonts w:eastAsia="SimSun"/>
          <w:lang w:eastAsia="zh-CN"/>
        </w:rPr>
      </w:pPr>
      <w:bookmarkStart w:id="512" w:name="_Toc200926583"/>
      <w:r w:rsidRPr="003167FF">
        <w:rPr>
          <w:rFonts w:eastAsia="SimSun"/>
        </w:rPr>
        <w:t>9.2.5.</w:t>
      </w:r>
      <w:r w:rsidRPr="003167FF">
        <w:rPr>
          <w:rFonts w:eastAsia="SimSun"/>
          <w:lang w:eastAsia="zh-CN"/>
        </w:rPr>
        <w:t>8</w:t>
      </w:r>
      <w:r w:rsidRPr="003167FF">
        <w:rPr>
          <w:rFonts w:eastAsia="SimSun"/>
        </w:rPr>
        <w:tab/>
      </w:r>
      <w:r w:rsidRPr="003167FF">
        <w:rPr>
          <w:rFonts w:eastAsia="SimSun"/>
          <w:lang w:eastAsia="zh-CN"/>
        </w:rPr>
        <w:t>Le</w:t>
      </w:r>
      <w:bookmarkEnd w:id="512"/>
    </w:p>
    <w:p w14:paraId="5A7CFA97" w14:textId="2D110209" w:rsidR="00BA7FE2" w:rsidRPr="003167FF" w:rsidRDefault="00BA7FE2" w:rsidP="00BA7FE2">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w:t>
      </w:r>
      <w:r w:rsidR="003402FD" w:rsidRPr="003167FF">
        <w:t>5</w:t>
      </w:r>
      <w:r w:rsidRPr="003167FF">
        <w:rPr>
          <w:lang w:eastAsia="zh-CN"/>
        </w:rPr>
        <w:t>0</w:t>
      </w:r>
      <w:r w:rsidRPr="003167FF">
        <w:t>].</w:t>
      </w:r>
    </w:p>
    <w:p w14:paraId="15DB4C2B" w14:textId="5F569405" w:rsidR="00BA7FE2" w:rsidRPr="003167FF" w:rsidRDefault="00BA7FE2" w:rsidP="00BA7FE2">
      <w:pPr>
        <w:pStyle w:val="Heading4"/>
        <w:rPr>
          <w:rFonts w:eastAsia="SimSun"/>
          <w:lang w:eastAsia="zh-CN"/>
        </w:rPr>
      </w:pPr>
      <w:bookmarkStart w:id="513" w:name="_Toc200926584"/>
      <w:r w:rsidRPr="003167FF">
        <w:rPr>
          <w:rFonts w:eastAsia="SimSun"/>
        </w:rPr>
        <w:t>9.2.5.</w:t>
      </w:r>
      <w:r w:rsidRPr="003167FF">
        <w:rPr>
          <w:rFonts w:eastAsia="SimSun"/>
          <w:lang w:eastAsia="zh-CN"/>
        </w:rPr>
        <w:t>9</w:t>
      </w:r>
      <w:r w:rsidRPr="003167FF">
        <w:rPr>
          <w:rFonts w:eastAsia="SimSun"/>
        </w:rPr>
        <w:tab/>
      </w:r>
      <w:r w:rsidRPr="003167FF">
        <w:rPr>
          <w:rFonts w:eastAsia="SimSun"/>
          <w:lang w:eastAsia="zh-CN"/>
        </w:rPr>
        <w:t>LM-3P</w:t>
      </w:r>
      <w:bookmarkEnd w:id="513"/>
    </w:p>
    <w:p w14:paraId="1905D99A" w14:textId="77777777" w:rsidR="00BA7FE2" w:rsidRPr="003167FF" w:rsidRDefault="00BA7FE2" w:rsidP="00BA7FE2">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1079A378" w14:textId="77777777" w:rsidR="00BA7FE2" w:rsidRPr="003167FF" w:rsidRDefault="00BA7FE2" w:rsidP="00BA7FE2">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2580E0C0" w14:textId="3497685F" w:rsidR="00BA7FE2" w:rsidRPr="003167FF" w:rsidRDefault="00BA7FE2" w:rsidP="00BA7FE2">
      <w:pPr>
        <w:pStyle w:val="Heading4"/>
        <w:rPr>
          <w:rFonts w:eastAsia="SimSun"/>
          <w:lang w:eastAsia="zh-CN"/>
        </w:rPr>
      </w:pPr>
      <w:bookmarkStart w:id="514" w:name="_Toc200926585"/>
      <w:r w:rsidRPr="003167FF">
        <w:rPr>
          <w:rFonts w:eastAsia="SimSun"/>
        </w:rPr>
        <w:t>9.2.5.10</w:t>
      </w:r>
      <w:r w:rsidRPr="003167FF">
        <w:rPr>
          <w:rFonts w:eastAsia="SimSun"/>
        </w:rPr>
        <w:tab/>
      </w:r>
      <w:r w:rsidRPr="003167FF">
        <w:rPr>
          <w:rFonts w:eastAsia="SimSun"/>
          <w:lang w:eastAsia="zh-CN"/>
        </w:rPr>
        <w:t>N33</w:t>
      </w:r>
      <w:bookmarkEnd w:id="514"/>
      <w:r w:rsidRPr="003167FF">
        <w:rPr>
          <w:rFonts w:eastAsia="SimSun"/>
          <w:lang w:eastAsia="zh-CN"/>
        </w:rPr>
        <w:t xml:space="preserve"> </w:t>
      </w:r>
    </w:p>
    <w:p w14:paraId="5C3AFB64" w14:textId="77777777" w:rsidR="00BA7FE2" w:rsidRPr="003167FF" w:rsidRDefault="00BA7FE2" w:rsidP="00BA7FE2">
      <w:r w:rsidRPr="003167FF">
        <w:t>The reference point N33 supports the interactions between the location management server and the NEF and is specified in 3GPP TS 23.501 [10] and 3GPP TS 23.502 [11]. The functions related to location management of N33 are supported by the location management server.</w:t>
      </w:r>
    </w:p>
    <w:p w14:paraId="13E1C174" w14:textId="77777777" w:rsidR="00312C76" w:rsidRPr="003167FF" w:rsidRDefault="00312C76" w:rsidP="00312C76">
      <w:pPr>
        <w:pStyle w:val="Heading2"/>
      </w:pPr>
      <w:bookmarkStart w:id="515" w:name="_Toc200926586"/>
      <w:r w:rsidRPr="003167FF">
        <w:lastRenderedPageBreak/>
        <w:t>9.3</w:t>
      </w:r>
      <w:r w:rsidRPr="003167FF">
        <w:tab/>
        <w:t xml:space="preserve">Procedures and information flows for </w:t>
      </w:r>
      <w:r w:rsidRPr="003167FF">
        <w:rPr>
          <w:lang w:eastAsia="zh-CN"/>
        </w:rPr>
        <w:t>Location management (on-network)</w:t>
      </w:r>
      <w:bookmarkEnd w:id="515"/>
    </w:p>
    <w:p w14:paraId="56C72DD2" w14:textId="77777777" w:rsidR="00312C76" w:rsidRPr="003167FF" w:rsidRDefault="00312C76" w:rsidP="00312C76">
      <w:pPr>
        <w:pStyle w:val="Heading3"/>
      </w:pPr>
      <w:bookmarkStart w:id="516" w:name="_Toc200926587"/>
      <w:r w:rsidRPr="003167FF">
        <w:rPr>
          <w:lang w:eastAsia="zh-CN"/>
        </w:rPr>
        <w:t>9.3.1</w:t>
      </w:r>
      <w:r w:rsidRPr="003167FF">
        <w:rPr>
          <w:lang w:eastAsia="zh-CN"/>
        </w:rPr>
        <w:tab/>
        <w:t>General</w:t>
      </w:r>
      <w:bookmarkEnd w:id="516"/>
    </w:p>
    <w:p w14:paraId="3235B159" w14:textId="77777777" w:rsidR="00312C76" w:rsidRPr="003167FF" w:rsidRDefault="00312C76" w:rsidP="00312C76">
      <w:r w:rsidRPr="003167FF">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4A9C437F" w14:textId="1D3E53DB" w:rsidR="008A6492" w:rsidRDefault="008A6492" w:rsidP="001F2CCB">
      <w:pPr>
        <w:pStyle w:val="NO"/>
        <w:rPr>
          <w:lang w:eastAsia="zh-CN"/>
        </w:rPr>
      </w:pPr>
      <w:r w:rsidRPr="008A6492">
        <w:rPr>
          <w:lang w:eastAsia="zh-CN"/>
        </w:rPr>
        <w:t>NOTE:</w:t>
      </w:r>
      <w:r w:rsidRPr="008A6492">
        <w:rPr>
          <w:lang w:eastAsia="zh-CN"/>
        </w:rPr>
        <w:tab/>
        <w:t>The security and privacy aspects related to location management (e.g. VAL server obtains UE’s location information or LM-Uu and LM-S in relation to the VAL service ID) are out of scope of this specific</w:t>
      </w:r>
      <w:r>
        <w:rPr>
          <w:lang w:eastAsia="zh-CN"/>
        </w:rPr>
        <w:t>a</w:t>
      </w:r>
      <w:r w:rsidRPr="008A6492">
        <w:rPr>
          <w:lang w:eastAsia="zh-CN"/>
        </w:rPr>
        <w:t>tion.</w:t>
      </w:r>
    </w:p>
    <w:p w14:paraId="74C29BB5" w14:textId="59772390" w:rsidR="00312C76" w:rsidRPr="003167FF" w:rsidRDefault="00312C76" w:rsidP="00312C76">
      <w:pPr>
        <w:pStyle w:val="Heading3"/>
      </w:pPr>
      <w:bookmarkStart w:id="517" w:name="_Toc200926588"/>
      <w:r w:rsidRPr="003167FF">
        <w:rPr>
          <w:lang w:eastAsia="zh-CN"/>
        </w:rPr>
        <w:t>9.3</w:t>
      </w:r>
      <w:r w:rsidRPr="003167FF">
        <w:t>.2</w:t>
      </w:r>
      <w:r w:rsidRPr="003167FF">
        <w:tab/>
        <w:t>Information flows for location information</w:t>
      </w:r>
      <w:bookmarkEnd w:id="517"/>
    </w:p>
    <w:p w14:paraId="68DC5C12" w14:textId="77777777" w:rsidR="00312C76" w:rsidRPr="003167FF" w:rsidRDefault="00312C76" w:rsidP="00312C76">
      <w:pPr>
        <w:pStyle w:val="Heading4"/>
      </w:pPr>
      <w:bookmarkStart w:id="518" w:name="_Toc200926589"/>
      <w:r w:rsidRPr="003167FF">
        <w:rPr>
          <w:lang w:eastAsia="zh-CN"/>
        </w:rPr>
        <w:t>9.3</w:t>
      </w:r>
      <w:r w:rsidRPr="003167FF">
        <w:t>.2.0</w:t>
      </w:r>
      <w:r w:rsidRPr="003167FF">
        <w:tab/>
        <w:t>Location reporting configuration request</w:t>
      </w:r>
      <w:bookmarkEnd w:id="518"/>
    </w:p>
    <w:p w14:paraId="68C51F57" w14:textId="77777777" w:rsidR="00312C76" w:rsidRPr="003167FF" w:rsidRDefault="00312C76" w:rsidP="00312C76">
      <w:r w:rsidRPr="003167FF">
        <w:t>Table </w:t>
      </w:r>
      <w:r w:rsidRPr="003167FF">
        <w:rPr>
          <w:lang w:eastAsia="zh-CN"/>
        </w:rPr>
        <w:t>9.3</w:t>
      </w:r>
      <w:r w:rsidRPr="003167FF">
        <w:t>.2</w:t>
      </w:r>
      <w:r w:rsidRPr="003167FF">
        <w:rPr>
          <w:lang w:eastAsia="zh-CN"/>
        </w:rPr>
        <w:t>.0-1</w:t>
      </w:r>
      <w:r w:rsidRPr="003167FF">
        <w:t xml:space="preserve"> describes the information flow from the location management client to the location management server for requesting the location reporting configuration.</w:t>
      </w:r>
    </w:p>
    <w:p w14:paraId="6D502FA9" w14:textId="77777777" w:rsidR="00312C76" w:rsidRPr="003167FF" w:rsidRDefault="00312C76" w:rsidP="00312C76">
      <w:pPr>
        <w:pStyle w:val="TH"/>
      </w:pPr>
      <w:r w:rsidRPr="003167FF">
        <w:t>Table </w:t>
      </w:r>
      <w:r w:rsidRPr="003167FF">
        <w:rPr>
          <w:lang w:eastAsia="zh-CN"/>
        </w:rPr>
        <w:t>9.3</w:t>
      </w:r>
      <w:r w:rsidRPr="003167FF">
        <w:t>.2.0-1: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3167FF" w:rsidRDefault="00312C76" w:rsidP="007E0BCD">
            <w:pPr>
              <w:pStyle w:val="TAH"/>
            </w:pPr>
            <w:r w:rsidRPr="003167FF">
              <w:t>Description</w:t>
            </w:r>
          </w:p>
        </w:tc>
      </w:tr>
      <w:tr w:rsidR="00312C76" w:rsidRPr="003167FF"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3167FF" w:rsidRDefault="00312C76" w:rsidP="007E0BCD">
            <w:pPr>
              <w:pStyle w:val="TAL"/>
            </w:pPr>
            <w:r w:rsidRPr="003167FF">
              <w:t>Identity of the VAL user or identity of the VAL UE.</w:t>
            </w:r>
          </w:p>
        </w:tc>
      </w:tr>
      <w:tr w:rsidR="00312C76" w:rsidRPr="003167FF"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3167FF" w:rsidRDefault="00312C76" w:rsidP="007E0BCD">
            <w:pPr>
              <w:pStyle w:val="TAL"/>
            </w:pPr>
            <w:r w:rsidRPr="003167FF">
              <w:t>Identity of the VAL service for which the location reporting configuration is requested.</w:t>
            </w:r>
          </w:p>
        </w:tc>
      </w:tr>
    </w:tbl>
    <w:p w14:paraId="6955A338" w14:textId="77777777" w:rsidR="00312C76" w:rsidRPr="003167FF" w:rsidRDefault="00312C76" w:rsidP="00312C76">
      <w:pPr>
        <w:rPr>
          <w:lang w:eastAsia="zh-CN"/>
        </w:rPr>
      </w:pPr>
    </w:p>
    <w:p w14:paraId="15638239" w14:textId="77777777" w:rsidR="00312C76" w:rsidRPr="003167FF" w:rsidRDefault="00312C76" w:rsidP="00312C76">
      <w:pPr>
        <w:pStyle w:val="Heading4"/>
      </w:pPr>
      <w:bookmarkStart w:id="519" w:name="_Toc200926590"/>
      <w:r w:rsidRPr="003167FF">
        <w:rPr>
          <w:lang w:eastAsia="zh-CN"/>
        </w:rPr>
        <w:t>9.3</w:t>
      </w:r>
      <w:r w:rsidRPr="003167FF">
        <w:t>.2.1</w:t>
      </w:r>
      <w:r w:rsidRPr="003167FF">
        <w:tab/>
        <w:t>Location reporting configuration response</w:t>
      </w:r>
      <w:bookmarkEnd w:id="519"/>
    </w:p>
    <w:p w14:paraId="2587873F" w14:textId="77777777" w:rsidR="00312C76" w:rsidRPr="003167FF" w:rsidRDefault="00312C76" w:rsidP="00312C76">
      <w:r w:rsidRPr="003167FF">
        <w:t>Table </w:t>
      </w:r>
      <w:r w:rsidRPr="003167FF">
        <w:rPr>
          <w:lang w:eastAsia="zh-CN"/>
        </w:rPr>
        <w:t>9.3</w:t>
      </w:r>
      <w:r w:rsidRPr="003167FF">
        <w:t>.2</w:t>
      </w:r>
      <w:r w:rsidRPr="003167FF">
        <w:rPr>
          <w:lang w:eastAsia="zh-CN"/>
        </w:rPr>
        <w:t>.1-1</w:t>
      </w:r>
      <w:r w:rsidRPr="003167FF">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3167FF" w:rsidRDefault="00312C76" w:rsidP="00312C76">
      <w:pPr>
        <w:pStyle w:val="TH"/>
      </w:pPr>
      <w:r w:rsidRPr="003167FF">
        <w:t>Table </w:t>
      </w:r>
      <w:r w:rsidRPr="003167FF">
        <w:rPr>
          <w:lang w:eastAsia="zh-CN"/>
        </w:rPr>
        <w:t>9.3</w:t>
      </w:r>
      <w:r w:rsidRPr="003167FF">
        <w:t>.2.1-1: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3167FF" w:rsidRDefault="00312C76" w:rsidP="007E0BCD">
            <w:pPr>
              <w:pStyle w:val="TAH"/>
            </w:pPr>
            <w:r w:rsidRPr="003167FF">
              <w:t>Description</w:t>
            </w:r>
          </w:p>
        </w:tc>
      </w:tr>
      <w:tr w:rsidR="00312C76" w:rsidRPr="003167FF"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3167FF" w:rsidRDefault="00312C76" w:rsidP="007E0BCD">
            <w:pPr>
              <w:pStyle w:val="TAL"/>
              <w:rPr>
                <w:rFonts w:cs="Arial"/>
              </w:rPr>
            </w:pPr>
            <w:r w:rsidRPr="003167FF">
              <w:rPr>
                <w:rFonts w:cs="Arial"/>
              </w:rPr>
              <w:t>Identity of the VAL user or VAL group to which the location reporting configuration is targeted or identity of the VAL UE.</w:t>
            </w:r>
          </w:p>
        </w:tc>
      </w:tr>
      <w:tr w:rsidR="00312C76" w:rsidRPr="003167FF"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3167FF" w:rsidRDefault="00312C76" w:rsidP="007E0BCD">
            <w:pPr>
              <w:pStyle w:val="TAC"/>
            </w:pPr>
            <w:r w:rsidRPr="003167FF">
              <w:t>O</w:t>
            </w:r>
          </w:p>
          <w:p w14:paraId="00F0F0D2" w14:textId="38794FBB"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3167FF" w:rsidRDefault="00312C76" w:rsidP="007E0BCD">
            <w:pPr>
              <w:pStyle w:val="TAL"/>
              <w:rPr>
                <w:rFonts w:cs="Arial"/>
              </w:rPr>
            </w:pPr>
            <w:r w:rsidRPr="003167FF">
              <w:rPr>
                <w:rFonts w:cs="Arial"/>
              </w:rPr>
              <w:t>Identifies what location information is requested</w:t>
            </w:r>
          </w:p>
        </w:tc>
      </w:tr>
      <w:tr w:rsidR="00213BEF" w:rsidRPr="003167FF" w14:paraId="25302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FE90C4" w14:textId="30C630F8" w:rsidR="00213BEF" w:rsidRPr="003167FF" w:rsidRDefault="00213BEF" w:rsidP="0066449D">
            <w:pPr>
              <w:pStyle w:val="TAL"/>
            </w:pPr>
            <w:r w:rsidRPr="003167FF">
              <w:rPr>
                <w:lang w:eastAsia="zh-CN"/>
              </w:rPr>
              <w:t>Requested location access type</w:t>
            </w:r>
            <w:r w:rsidR="0066449D">
              <w:rPr>
                <w:lang w:eastAsia="zh-CN"/>
              </w:rPr>
              <w:t xml:space="preserve"> </w:t>
            </w:r>
            <w:r w:rsidR="0066449D">
              <w:t>(see NOTE </w:t>
            </w:r>
            <w:r w:rsidR="0066449D">
              <w:rPr>
                <w:rFonts w:hint="eastAsia"/>
                <w:lang w:eastAsia="zh-CN"/>
              </w:rPr>
              <w:t>2</w:t>
            </w:r>
            <w:r w:rsidR="0066449D">
              <w:t>)</w:t>
            </w:r>
          </w:p>
        </w:tc>
        <w:tc>
          <w:tcPr>
            <w:tcW w:w="1440" w:type="dxa"/>
            <w:tcBorders>
              <w:top w:val="single" w:sz="4" w:space="0" w:color="000000"/>
              <w:left w:val="single" w:sz="4" w:space="0" w:color="000000"/>
              <w:bottom w:val="single" w:sz="4" w:space="0" w:color="000000"/>
            </w:tcBorders>
            <w:shd w:val="clear" w:color="auto" w:fill="auto"/>
          </w:tcPr>
          <w:p w14:paraId="4191FF34" w14:textId="1A10AB98" w:rsidR="0066449D" w:rsidRDefault="00213BEF" w:rsidP="0066449D">
            <w:pPr>
              <w:pStyle w:val="TAC"/>
            </w:pPr>
            <w:r w:rsidRPr="003167FF">
              <w:t>O</w:t>
            </w:r>
          </w:p>
          <w:p w14:paraId="55047915" w14:textId="6650B739" w:rsidR="0066449D" w:rsidRPr="003167FF" w:rsidRDefault="0066449D" w:rsidP="0066449D">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5F837" w14:textId="56405713" w:rsidR="00213BEF" w:rsidRPr="003167FF" w:rsidRDefault="0066449D" w:rsidP="00213BEF">
            <w:pPr>
              <w:pStyle w:val="TAL"/>
              <w:rPr>
                <w:rFonts w:cs="Arial"/>
              </w:rPr>
            </w:pPr>
            <w:r>
              <w:rPr>
                <w:rFonts w:hint="eastAsia"/>
                <w:lang w:eastAsia="zh-CN"/>
              </w:rPr>
              <w:t>Identifies</w:t>
            </w:r>
            <w:r>
              <w:rPr>
                <w:lang w:eastAsia="zh-CN"/>
              </w:rPr>
              <w:t xml:space="preserve"> </w:t>
            </w:r>
            <w:r w:rsidR="00213BEF" w:rsidRPr="003167FF">
              <w:t xml:space="preserve">the </w:t>
            </w:r>
            <w:r w:rsidR="00213BEF" w:rsidRPr="003167FF">
              <w:rPr>
                <w:lang w:eastAsia="zh-CN"/>
              </w:rPr>
              <w:t xml:space="preserve">location </w:t>
            </w:r>
            <w:r w:rsidR="00213BEF" w:rsidRPr="003167FF">
              <w:t>access type for which the location information is requested, e</w:t>
            </w:r>
            <w:r w:rsidR="00213BEF" w:rsidRPr="003167FF">
              <w:rPr>
                <w:lang w:eastAsia="zh-CN"/>
              </w:rPr>
              <w:t xml:space="preserv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213BEF" w:rsidRPr="003167FF" w14:paraId="5A6A78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02B4A9" w14:textId="613198A5" w:rsidR="00213BEF" w:rsidRPr="003167FF" w:rsidRDefault="00213BEF" w:rsidP="00213BEF">
            <w:pPr>
              <w:pStyle w:val="TAL"/>
            </w:pPr>
            <w:r w:rsidRPr="003167FF">
              <w:rPr>
                <w:lang w:eastAsia="zh-CN"/>
              </w:rPr>
              <w:t>Requested</w:t>
            </w:r>
            <w:r w:rsidRPr="003167FF" w:rsidDel="00A56EA6">
              <w:rPr>
                <w:lang w:eastAsia="zh-CN"/>
              </w:rPr>
              <w:t xml:space="preserve"> </w:t>
            </w:r>
            <w:r w:rsidRPr="003167FF">
              <w:rPr>
                <w:lang w:eastAsia="zh-CN"/>
              </w:rPr>
              <w:t>positioning method</w:t>
            </w:r>
          </w:p>
        </w:tc>
        <w:tc>
          <w:tcPr>
            <w:tcW w:w="1440" w:type="dxa"/>
            <w:tcBorders>
              <w:top w:val="single" w:sz="4" w:space="0" w:color="000000"/>
              <w:left w:val="single" w:sz="4" w:space="0" w:color="000000"/>
              <w:bottom w:val="single" w:sz="4" w:space="0" w:color="000000"/>
            </w:tcBorders>
            <w:shd w:val="clear" w:color="auto" w:fill="auto"/>
          </w:tcPr>
          <w:p w14:paraId="4EAF8678" w14:textId="77777777" w:rsidR="0066449D" w:rsidRDefault="00213BEF" w:rsidP="00213BEF">
            <w:pPr>
              <w:pStyle w:val="TAC"/>
            </w:pPr>
            <w:r w:rsidRPr="003167FF">
              <w:t>O</w:t>
            </w:r>
          </w:p>
          <w:p w14:paraId="6DD9AFF4" w14:textId="5C734F21" w:rsidR="00213BEF" w:rsidRPr="003167FF" w:rsidRDefault="0066449D" w:rsidP="00213BEF">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0772" w14:textId="3BB9FD8B" w:rsidR="00213BEF" w:rsidRPr="003167FF" w:rsidRDefault="0066449D" w:rsidP="00213BEF">
            <w:pPr>
              <w:pStyle w:val="TAL"/>
              <w:rPr>
                <w:rFonts w:cs="Arial"/>
              </w:rPr>
            </w:pPr>
            <w:r>
              <w:rPr>
                <w:rFonts w:hint="eastAsia"/>
                <w:lang w:eastAsia="zh-CN"/>
              </w:rPr>
              <w:t>Identifies</w:t>
            </w:r>
            <w:r w:rsidRPr="003167FF">
              <w:t xml:space="preserve"> </w:t>
            </w:r>
            <w:r w:rsidR="00213BEF" w:rsidRPr="003167FF">
              <w:t>the positioning method for which the location information is requested</w:t>
            </w:r>
            <w:r w:rsidR="00213BEF" w:rsidRPr="003167FF">
              <w:rPr>
                <w:lang w:eastAsia="zh-CN"/>
              </w:rPr>
              <w:t xml:space="preserve">, 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164AF4" w:rsidRPr="003167FF" w14:paraId="23FDE2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867FEB" w14:textId="42BA4646" w:rsidR="00164AF4" w:rsidRPr="003167FF" w:rsidRDefault="00164AF4" w:rsidP="00164AF4">
            <w:pPr>
              <w:pStyle w:val="TAL"/>
              <w:rPr>
                <w:lang w:eastAsia="zh-CN"/>
              </w:rPr>
            </w:pPr>
            <w:r>
              <w:rPr>
                <w:rFonts w:hint="eastAsia"/>
                <w:lang w:eastAsia="zh-CN"/>
              </w:rPr>
              <w:t xml:space="preserve">Requested </w:t>
            </w:r>
            <w:bookmarkStart w:id="520" w:name="OLE_LINK711"/>
            <w:bookmarkStart w:id="521" w:name="OLE_LINK712"/>
            <w:r w:rsidRPr="00844979">
              <w:rPr>
                <w:lang w:eastAsia="zh-CN"/>
              </w:rPr>
              <w:t>velocity</w:t>
            </w:r>
            <w:bookmarkEnd w:id="520"/>
            <w:bookmarkEnd w:id="521"/>
            <w:r w:rsidRPr="00844979">
              <w:rPr>
                <w:lang w:eastAsia="zh-CN"/>
              </w:rPr>
              <w:t xml:space="preserve"> infor</w:t>
            </w:r>
            <w:r>
              <w:rPr>
                <w:lang w:eastAsia="zh-CN"/>
              </w:rPr>
              <w:t>mation</w:t>
            </w:r>
          </w:p>
        </w:tc>
        <w:tc>
          <w:tcPr>
            <w:tcW w:w="1440" w:type="dxa"/>
            <w:tcBorders>
              <w:top w:val="single" w:sz="4" w:space="0" w:color="000000"/>
              <w:left w:val="single" w:sz="4" w:space="0" w:color="000000"/>
              <w:bottom w:val="single" w:sz="4" w:space="0" w:color="000000"/>
            </w:tcBorders>
            <w:shd w:val="clear" w:color="auto" w:fill="auto"/>
          </w:tcPr>
          <w:p w14:paraId="7F26C0FF" w14:textId="77777777" w:rsidR="00164AF4" w:rsidRDefault="00164AF4" w:rsidP="00164AF4">
            <w:pPr>
              <w:pStyle w:val="TAC"/>
            </w:pPr>
            <w:r w:rsidRPr="003167FF">
              <w:t>O</w:t>
            </w:r>
          </w:p>
          <w:p w14:paraId="4AE61809" w14:textId="0CC6E11D" w:rsidR="00164AF4" w:rsidRPr="003167FF" w:rsidRDefault="00164AF4" w:rsidP="00164AF4">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4FDEA" w14:textId="1A3EB0E4" w:rsidR="00164AF4" w:rsidRDefault="000B3AF6" w:rsidP="00164AF4">
            <w:pPr>
              <w:pStyle w:val="TAL"/>
              <w:rPr>
                <w:lang w:eastAsia="zh-CN"/>
              </w:rPr>
            </w:pPr>
            <w:r w:rsidRPr="000B3AF6">
              <w:rPr>
                <w:lang w:eastAsia="zh-CN"/>
              </w:rPr>
              <w:t>It indicates the velocity of the requested VAL users/UEs is needed to report.</w:t>
            </w:r>
          </w:p>
        </w:tc>
      </w:tr>
      <w:tr w:rsidR="00312C76" w:rsidRPr="003167FF"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3167FF" w:rsidRDefault="00312C76" w:rsidP="007E0BCD">
            <w:pPr>
              <w:pStyle w:val="TAC"/>
            </w:pPr>
            <w:r w:rsidRPr="003167FF">
              <w:t>O</w:t>
            </w:r>
          </w:p>
          <w:p w14:paraId="083F668B" w14:textId="6CEAF9DC"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7DC170DF" w:rsidR="00312C76" w:rsidRPr="003167FF" w:rsidRDefault="00312C76" w:rsidP="007E0BCD">
            <w:pPr>
              <w:pStyle w:val="TAL"/>
              <w:rPr>
                <w:rFonts w:cs="Arial"/>
              </w:rPr>
            </w:pPr>
            <w:r w:rsidRPr="003167FF">
              <w:rPr>
                <w:rFonts w:cs="Arial"/>
              </w:rPr>
              <w:t>Identifies when the location management client will send the location report</w:t>
            </w:r>
            <w:r w:rsidR="007D2341">
              <w:t xml:space="preserve"> </w:t>
            </w:r>
            <w:r w:rsidR="007D2341" w:rsidRPr="007D2341">
              <w:rPr>
                <w:rFonts w:cs="Arial"/>
              </w:rPr>
              <w:t>as specified in table 9.3.2.4-2</w:t>
            </w:r>
            <w:r w:rsidR="00A97DDB" w:rsidRPr="003167FF">
              <w:rPr>
                <w:rFonts w:cs="Arial"/>
              </w:rPr>
              <w:t>. The triggering may be e.g., SAI changes, ECGI changes, RAT changes.</w:t>
            </w:r>
          </w:p>
        </w:tc>
      </w:tr>
      <w:tr w:rsidR="00312C76" w:rsidRPr="003167FF"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3167FF" w:rsidRDefault="00312C76" w:rsidP="007E0BCD">
            <w:pPr>
              <w:pStyle w:val="TAC"/>
            </w:pPr>
            <w:r w:rsidRPr="003167FF">
              <w:t>O</w:t>
            </w:r>
          </w:p>
          <w:p w14:paraId="36265993" w14:textId="4CFA366E"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3167FF" w:rsidRDefault="00312C76" w:rsidP="007E0BCD">
            <w:pPr>
              <w:pStyle w:val="TAL"/>
              <w:rPr>
                <w:rFonts w:cs="Arial"/>
              </w:rPr>
            </w:pPr>
            <w:r w:rsidRPr="003167FF">
              <w:rPr>
                <w:rFonts w:cs="Arial"/>
              </w:rPr>
              <w:t>Defaults to 0 if absent</w:t>
            </w:r>
            <w:r w:rsidRPr="003167FF">
              <w:rPr>
                <w:rFonts w:cs="Arial"/>
                <w:lang w:eastAsia="zh-CN"/>
              </w:rPr>
              <w:t xml:space="preserve"> </w:t>
            </w:r>
            <w:r w:rsidRPr="003167FF">
              <w:rPr>
                <w:rFonts w:cs="Arial"/>
              </w:rPr>
              <w:t xml:space="preserve">otherwise </w:t>
            </w:r>
            <w:r w:rsidRPr="003167FF">
              <w:rPr>
                <w:rFonts w:cs="Arial"/>
                <w:lang w:eastAsia="zh-CN"/>
              </w:rPr>
              <w:t>indicates the time interval between consecutive reports</w:t>
            </w:r>
          </w:p>
        </w:tc>
      </w:tr>
      <w:tr w:rsidR="00312C76" w:rsidRPr="003167FF"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7D0441" w14:textId="49316409" w:rsidR="00312C76" w:rsidRDefault="00312C76" w:rsidP="007E0BCD">
            <w:pPr>
              <w:pStyle w:val="TAN"/>
              <w:rPr>
                <w:lang w:eastAsia="zh-CN"/>
              </w:rPr>
            </w:pPr>
            <w:r w:rsidRPr="003167FF">
              <w:t>NOTE</w:t>
            </w:r>
            <w:r w:rsidR="0066449D">
              <w:t> 1</w:t>
            </w:r>
            <w:r w:rsidRPr="003167FF">
              <w:t>:</w:t>
            </w:r>
            <w:r w:rsidRPr="003167FF">
              <w:tab/>
            </w:r>
            <w:r w:rsidRPr="003167FF">
              <w:rPr>
                <w:lang w:eastAsia="zh-CN"/>
              </w:rPr>
              <w:t>If none of the information element is present, this represents a cancellation for location reporting.</w:t>
            </w:r>
          </w:p>
          <w:p w14:paraId="2CE26E44" w14:textId="50640A13" w:rsidR="0066449D" w:rsidRPr="003167FF" w:rsidRDefault="0066449D" w:rsidP="007E0BCD">
            <w:pPr>
              <w:pStyle w:val="TAN"/>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w:t>
            </w:r>
            <w:r w:rsidRPr="000F059F">
              <w:rPr>
                <w:lang w:eastAsia="zh-CN"/>
              </w:rPr>
              <w:t>23.273[50] and TS 29.572 [51]</w:t>
            </w:r>
            <w:r>
              <w:rPr>
                <w:rFonts w:hint="eastAsia"/>
                <w:lang w:eastAsia="zh-CN"/>
              </w:rPr>
              <w:t xml:space="preserve"> is out of scope of </w:t>
            </w:r>
            <w:r>
              <w:t xml:space="preserve">the present </w:t>
            </w:r>
            <w:r>
              <w:rPr>
                <w:lang w:eastAsia="zh-CN"/>
              </w:rPr>
              <w:t>specification</w:t>
            </w:r>
            <w:r>
              <w:rPr>
                <w:rFonts w:cs="Arial"/>
              </w:rPr>
              <w:t>.</w:t>
            </w:r>
          </w:p>
        </w:tc>
      </w:tr>
    </w:tbl>
    <w:p w14:paraId="560C67EC" w14:textId="77777777" w:rsidR="00312C76" w:rsidRPr="003167FF" w:rsidRDefault="00312C76" w:rsidP="00312C76"/>
    <w:p w14:paraId="34FBA38C" w14:textId="77777777" w:rsidR="00312C76" w:rsidRPr="003167FF" w:rsidRDefault="00312C76" w:rsidP="00312C76">
      <w:pPr>
        <w:pStyle w:val="Heading4"/>
      </w:pPr>
      <w:bookmarkStart w:id="522" w:name="_Toc200926591"/>
      <w:r w:rsidRPr="003167FF">
        <w:rPr>
          <w:lang w:eastAsia="zh-CN"/>
        </w:rPr>
        <w:lastRenderedPageBreak/>
        <w:t>9.3</w:t>
      </w:r>
      <w:r w:rsidRPr="003167FF">
        <w:t>.2.2</w:t>
      </w:r>
      <w:r w:rsidRPr="003167FF">
        <w:tab/>
        <w:t>Location information report</w:t>
      </w:r>
      <w:bookmarkEnd w:id="522"/>
    </w:p>
    <w:p w14:paraId="34BE1165" w14:textId="77777777" w:rsidR="00312C76" w:rsidRPr="003167FF" w:rsidRDefault="00312C76" w:rsidP="00312C76">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3167FF" w:rsidRDefault="00312C76" w:rsidP="00312C76">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3167FF" w:rsidRDefault="00312C76" w:rsidP="007E0BCD">
            <w:pPr>
              <w:pStyle w:val="TAH"/>
            </w:pPr>
            <w:r w:rsidRPr="003167FF">
              <w:t>Description</w:t>
            </w:r>
          </w:p>
        </w:tc>
      </w:tr>
      <w:tr w:rsidR="00312C76" w:rsidRPr="003167FF"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3167FF" w:rsidRDefault="00312C76" w:rsidP="007E0BCD">
            <w:pPr>
              <w:pStyle w:val="TAL"/>
            </w:pPr>
            <w:r w:rsidRPr="003167FF">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3167FF" w:rsidRDefault="00312C76" w:rsidP="007E0BCD">
            <w:pPr>
              <w:pStyle w:val="TAL"/>
            </w:pPr>
            <w:r w:rsidRPr="003167FF">
              <w:t>Set of identities of the reporting VAL users or VAL UEs</w:t>
            </w:r>
          </w:p>
        </w:tc>
      </w:tr>
      <w:tr w:rsidR="00312C76" w:rsidRPr="003167FF"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1F1D6574" w:rsidR="00312C76" w:rsidRPr="003167FF" w:rsidRDefault="00312C76" w:rsidP="007E0BCD">
            <w:pPr>
              <w:pStyle w:val="TAL"/>
            </w:pPr>
            <w:r w:rsidRPr="003167FF">
              <w:t>Identity of the event that triggered the sending of the report</w:t>
            </w:r>
            <w:r w:rsidR="00A97DDB" w:rsidRPr="003167FF">
              <w:t>. The triggering event may be e.g., SAI changes, ECGI changes, RAT changes.</w:t>
            </w:r>
          </w:p>
        </w:tc>
      </w:tr>
      <w:tr w:rsidR="00312C76" w:rsidRPr="003167FF"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2BD6D0C" w:rsidR="00312C76" w:rsidRPr="003167FF" w:rsidRDefault="00312C76" w:rsidP="007E0BCD">
            <w:pPr>
              <w:pStyle w:val="TAL"/>
            </w:pPr>
            <w:r w:rsidRPr="003167FF">
              <w:t>Location information</w:t>
            </w:r>
            <w:r w:rsidR="00CC7B7F">
              <w:t xml:space="preserve">. For LM-UU reference point, it may include UE location information </w:t>
            </w:r>
            <w:r w:rsidR="00CC7B7F" w:rsidRPr="00420E9C">
              <w:rPr>
                <w:lang w:eastAsia="zh-CN"/>
              </w:rPr>
              <w:t xml:space="preserve">via non-3GPP positioning technologies </w:t>
            </w:r>
            <w:r w:rsidR="00CC7B7F">
              <w:t xml:space="preserve">(e.g. </w:t>
            </w:r>
            <w:r w:rsidR="00CC7B7F" w:rsidRPr="00972DE9">
              <w:rPr>
                <w:rFonts w:eastAsia="MS Mincho"/>
              </w:rPr>
              <w:t>GNSS, Sensor, TBS, WLAN, Bluetooth</w:t>
            </w:r>
            <w:r w:rsidR="00CC7B7F">
              <w:rPr>
                <w:rFonts w:eastAsia="MS Mincho"/>
              </w:rPr>
              <w:t>) as described in 3GPP TS 37.355 [</w:t>
            </w:r>
            <w:r w:rsidR="00B26F19">
              <w:rPr>
                <w:rFonts w:eastAsia="MS Mincho"/>
              </w:rPr>
              <w:t>53</w:t>
            </w:r>
            <w:r w:rsidR="00CC7B7F">
              <w:rPr>
                <w:rFonts w:eastAsia="MS Mincho"/>
              </w:rPr>
              <w:t>].</w:t>
            </w:r>
          </w:p>
        </w:tc>
      </w:tr>
      <w:tr w:rsidR="006276A4" w:rsidRPr="003167FF" w14:paraId="29FB23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24BA610" w14:textId="56026F40" w:rsidR="006276A4" w:rsidRPr="003167FF" w:rsidRDefault="006276A4" w:rsidP="006276A4">
            <w:pPr>
              <w:pStyle w:val="TAL"/>
            </w:pPr>
            <w:r>
              <w:rPr>
                <w:lang w:eastAsia="zh-CN"/>
              </w:rPr>
              <w:t>Velocity information</w:t>
            </w:r>
          </w:p>
        </w:tc>
        <w:tc>
          <w:tcPr>
            <w:tcW w:w="1440" w:type="dxa"/>
            <w:tcBorders>
              <w:top w:val="single" w:sz="4" w:space="0" w:color="000000"/>
              <w:left w:val="single" w:sz="4" w:space="0" w:color="000000"/>
              <w:bottom w:val="single" w:sz="4" w:space="0" w:color="000000"/>
            </w:tcBorders>
            <w:shd w:val="clear" w:color="auto" w:fill="auto"/>
          </w:tcPr>
          <w:p w14:paraId="3672D181" w14:textId="77777777" w:rsidR="006276A4" w:rsidRDefault="006276A4" w:rsidP="006276A4">
            <w:pPr>
              <w:pStyle w:val="TAC"/>
              <w:rPr>
                <w:lang w:eastAsia="zh-CN"/>
              </w:rPr>
            </w:pPr>
            <w:r>
              <w:t>O</w:t>
            </w:r>
          </w:p>
          <w:p w14:paraId="1B2E89AF" w14:textId="70A9C3DE" w:rsidR="006276A4" w:rsidRPr="003167FF" w:rsidRDefault="006276A4" w:rsidP="006276A4">
            <w:pPr>
              <w:pStyle w:val="TAC"/>
            </w:pPr>
            <w:r>
              <w:rPr>
                <w:rFonts w:hint="eastAsia"/>
                <w:lang w:eastAsia="zh-CN"/>
              </w:rPr>
              <w:t>(NOTE</w:t>
            </w:r>
            <w:r>
              <w:rPr>
                <w:lang w:eastAsia="zh-CN"/>
              </w:rPr>
              <w:t> 1</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4B831" w14:textId="2C1A885D" w:rsidR="006276A4" w:rsidRPr="003167FF" w:rsidRDefault="006276A4" w:rsidP="006276A4">
            <w:pPr>
              <w:pStyle w:val="TAL"/>
            </w:pPr>
            <w:r>
              <w:rPr>
                <w:rFonts w:hint="eastAsia"/>
                <w:lang w:eastAsia="zh-CN"/>
              </w:rPr>
              <w:t>V</w:t>
            </w:r>
            <w:r>
              <w:rPr>
                <w:lang w:eastAsia="zh-CN"/>
              </w:rPr>
              <w:t xml:space="preserve">elocity information of the </w:t>
            </w:r>
            <w:r w:rsidRPr="003167FF">
              <w:t>reporting VAL users or VAL UE</w:t>
            </w:r>
            <w:r>
              <w:t>s</w:t>
            </w:r>
            <w:r>
              <w:rPr>
                <w:lang w:eastAsia="zh-CN"/>
              </w:rPr>
              <w:t>.</w:t>
            </w:r>
          </w:p>
        </w:tc>
      </w:tr>
      <w:tr w:rsidR="006276A4" w:rsidRPr="003167FF" w14:paraId="430769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536F5" w14:textId="45AA6C83" w:rsidR="006276A4" w:rsidRPr="003167FF" w:rsidRDefault="006276A4" w:rsidP="006276A4">
            <w:pPr>
              <w:pStyle w:val="TAL"/>
            </w:pPr>
            <w:r w:rsidRPr="007B505A">
              <w:rPr>
                <w:rFonts w:hint="eastAsia"/>
                <w:lang w:eastAsia="zh-CN"/>
              </w:rPr>
              <w:t>Failure Reason</w:t>
            </w:r>
          </w:p>
        </w:tc>
        <w:tc>
          <w:tcPr>
            <w:tcW w:w="1440" w:type="dxa"/>
            <w:tcBorders>
              <w:top w:val="single" w:sz="4" w:space="0" w:color="000000"/>
              <w:left w:val="single" w:sz="4" w:space="0" w:color="000000"/>
              <w:bottom w:val="single" w:sz="4" w:space="0" w:color="000000"/>
            </w:tcBorders>
            <w:shd w:val="clear" w:color="auto" w:fill="auto"/>
          </w:tcPr>
          <w:p w14:paraId="12F8CE18" w14:textId="77777777" w:rsidR="006276A4" w:rsidRPr="007B505A" w:rsidRDefault="006276A4" w:rsidP="006276A4">
            <w:pPr>
              <w:pStyle w:val="TAC"/>
              <w:rPr>
                <w:lang w:eastAsia="zh-CN"/>
              </w:rPr>
            </w:pPr>
            <w:r w:rsidRPr="007B505A">
              <w:rPr>
                <w:rFonts w:hint="eastAsia"/>
                <w:lang w:eastAsia="zh-CN"/>
              </w:rPr>
              <w:t>O</w:t>
            </w:r>
          </w:p>
          <w:p w14:paraId="419A532F" w14:textId="5A489D94" w:rsidR="006276A4" w:rsidRPr="003167FF" w:rsidRDefault="006276A4" w:rsidP="006276A4">
            <w:pPr>
              <w:pStyle w:val="TAC"/>
            </w:pPr>
            <w:r w:rsidRPr="007B505A">
              <w:rPr>
                <w:rFonts w:hint="eastAsia"/>
                <w:lang w:eastAsia="zh-CN"/>
              </w:rPr>
              <w:t>(NOTE</w:t>
            </w:r>
            <w:r>
              <w:rPr>
                <w:lang w:eastAsia="zh-CN"/>
              </w:rPr>
              <w:t> 2</w:t>
            </w:r>
            <w:r w:rsidRPr="007B505A">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6076B" w14:textId="0BF5EFA8" w:rsidR="006276A4" w:rsidRPr="003167FF" w:rsidRDefault="006276A4" w:rsidP="006276A4">
            <w:pPr>
              <w:pStyle w:val="TAL"/>
            </w:pPr>
            <w:r w:rsidRPr="007B505A">
              <w:rPr>
                <w:lang w:eastAsia="zh-CN"/>
              </w:rPr>
              <w:t>Indicates</w:t>
            </w:r>
            <w:r w:rsidRPr="007B505A">
              <w:rPr>
                <w:rFonts w:hint="eastAsia"/>
                <w:lang w:eastAsia="zh-CN"/>
              </w:rPr>
              <w:t xml:space="preserve"> the failure reason when the LM Client can</w:t>
            </w:r>
            <w:r>
              <w:rPr>
                <w:lang w:eastAsia="zh-CN"/>
              </w:rPr>
              <w:t>no</w:t>
            </w:r>
            <w:r w:rsidRPr="007B505A">
              <w:rPr>
                <w:rFonts w:hint="eastAsia"/>
                <w:lang w:eastAsia="zh-CN"/>
              </w:rPr>
              <w:t>t obtain the requested UE</w:t>
            </w:r>
            <w:r w:rsidRPr="007B505A">
              <w:rPr>
                <w:lang w:eastAsia="zh-CN"/>
              </w:rPr>
              <w:t>’</w:t>
            </w:r>
            <w:r w:rsidRPr="007B505A">
              <w:rPr>
                <w:rFonts w:hint="eastAsia"/>
                <w:lang w:eastAsia="zh-CN"/>
              </w:rPr>
              <w:t>s location information (e.g.</w:t>
            </w:r>
            <w:r w:rsidRPr="007B505A">
              <w:t xml:space="preserve"> the target VAL UE has moved away, or required positioning method is not supported by target VAL UE</w:t>
            </w:r>
            <w:r w:rsidRPr="007B505A">
              <w:rPr>
                <w:rFonts w:hint="eastAsia"/>
                <w:lang w:eastAsia="zh-CN"/>
              </w:rPr>
              <w:t>)</w:t>
            </w:r>
          </w:p>
        </w:tc>
      </w:tr>
      <w:tr w:rsidR="006276A4" w:rsidRPr="003167FF"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6276A4" w:rsidRPr="003167FF" w:rsidRDefault="006276A4" w:rsidP="006276A4">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6276A4" w:rsidRPr="003167FF" w:rsidRDefault="006276A4" w:rsidP="006276A4">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6276A4" w:rsidRPr="003167FF" w:rsidRDefault="006276A4" w:rsidP="006276A4">
            <w:pPr>
              <w:pStyle w:val="TAL"/>
            </w:pPr>
            <w:r w:rsidRPr="003167FF">
              <w:t>Timestamp of the location report</w:t>
            </w:r>
          </w:p>
        </w:tc>
      </w:tr>
      <w:tr w:rsidR="006276A4" w:rsidRPr="003167FF" w14:paraId="614CC963" w14:textId="77777777" w:rsidTr="003C0B4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212B91" w14:textId="3492CC72" w:rsidR="006276A4" w:rsidRDefault="006276A4" w:rsidP="006276A4">
            <w:pPr>
              <w:pStyle w:val="TAN"/>
            </w:pPr>
            <w:r>
              <w:t>NOTE 1:</w:t>
            </w:r>
            <w:r>
              <w:tab/>
              <w:t>Th</w:t>
            </w:r>
            <w:r>
              <w:rPr>
                <w:rFonts w:hint="eastAsia"/>
                <w:lang w:eastAsia="zh-CN"/>
              </w:rPr>
              <w:t>e</w:t>
            </w:r>
            <w:r>
              <w:t xml:space="preserve"> </w:t>
            </w:r>
            <w:r>
              <w:rPr>
                <w:rFonts w:hint="eastAsia"/>
                <w:lang w:eastAsia="zh-CN"/>
              </w:rPr>
              <w:t>definition of the velocity refer</w:t>
            </w:r>
            <w:r>
              <w:rPr>
                <w:lang w:eastAsia="zh-CN"/>
              </w:rPr>
              <w:t>s</w:t>
            </w:r>
            <w:r>
              <w:rPr>
                <w:rFonts w:hint="eastAsia"/>
                <w:lang w:eastAsia="zh-CN"/>
              </w:rPr>
              <w:t xml:space="preserve"> to 3GPP</w:t>
            </w:r>
            <w:r>
              <w:rPr>
                <w:lang w:eastAsia="zh-CN"/>
              </w:rPr>
              <w:t> </w:t>
            </w:r>
            <w:r>
              <w:rPr>
                <w:rFonts w:hint="eastAsia"/>
                <w:lang w:eastAsia="zh-CN"/>
              </w:rPr>
              <w:t>TS</w:t>
            </w:r>
            <w:r>
              <w:rPr>
                <w:lang w:eastAsia="zh-CN"/>
              </w:rPr>
              <w:t> </w:t>
            </w:r>
            <w:r>
              <w:rPr>
                <w:rFonts w:hint="eastAsia"/>
                <w:lang w:eastAsia="zh-CN"/>
              </w:rPr>
              <w:t>23.271</w:t>
            </w:r>
            <w:r>
              <w:rPr>
                <w:lang w:eastAsia="zh-CN"/>
              </w:rPr>
              <w:t> </w:t>
            </w:r>
            <w:r>
              <w:rPr>
                <w:rFonts w:hint="eastAsia"/>
                <w:lang w:eastAsia="zh-CN"/>
              </w:rPr>
              <w:t>[</w:t>
            </w:r>
            <w:r w:rsidR="00793DCD">
              <w:rPr>
                <w:lang w:eastAsia="zh-CN"/>
              </w:rPr>
              <w:t>60</w:t>
            </w:r>
            <w:r>
              <w:rPr>
                <w:rFonts w:hint="eastAsia"/>
                <w:lang w:eastAsia="zh-CN"/>
              </w:rPr>
              <w:t>]</w:t>
            </w:r>
            <w:r w:rsidRPr="003167FF">
              <w:t>.</w:t>
            </w:r>
          </w:p>
          <w:p w14:paraId="753DDCCE" w14:textId="11E075B8" w:rsidR="006276A4" w:rsidRPr="003167FF" w:rsidRDefault="006276A4" w:rsidP="00491EA5">
            <w:pPr>
              <w:pStyle w:val="TAN"/>
              <w:rPr>
                <w:lang w:eastAsia="zh-CN"/>
              </w:rPr>
            </w:pPr>
            <w:r w:rsidRPr="007B505A">
              <w:t>NOTE</w:t>
            </w:r>
            <w:r>
              <w:t> 2</w:t>
            </w:r>
            <w:r w:rsidRPr="007B505A">
              <w:t>:</w:t>
            </w:r>
            <w:r w:rsidRPr="007B505A">
              <w:tab/>
              <w:t>This element is only applicable</w:t>
            </w:r>
            <w:r w:rsidRPr="007B505A">
              <w:rPr>
                <w:rFonts w:hint="eastAsia"/>
                <w:lang w:eastAsia="zh-CN"/>
              </w:rPr>
              <w:t xml:space="preserve"> when the Location information IE is null.</w:t>
            </w:r>
          </w:p>
        </w:tc>
      </w:tr>
    </w:tbl>
    <w:p w14:paraId="7A290F1C" w14:textId="77777777" w:rsidR="00312C76" w:rsidRPr="003167FF" w:rsidRDefault="00312C76" w:rsidP="00312C76"/>
    <w:p w14:paraId="14358CBA" w14:textId="77777777" w:rsidR="00312C76" w:rsidRPr="003167FF" w:rsidRDefault="00312C76" w:rsidP="00312C76">
      <w:pPr>
        <w:pStyle w:val="Heading4"/>
      </w:pPr>
      <w:bookmarkStart w:id="523" w:name="_Toc200926592"/>
      <w:r w:rsidRPr="003167FF">
        <w:rPr>
          <w:lang w:eastAsia="zh-CN"/>
        </w:rPr>
        <w:t>9.3</w:t>
      </w:r>
      <w:r w:rsidRPr="003167FF">
        <w:t>.2.3</w:t>
      </w:r>
      <w:r w:rsidRPr="003167FF">
        <w:tab/>
        <w:t>Location information request</w:t>
      </w:r>
      <w:bookmarkEnd w:id="523"/>
    </w:p>
    <w:p w14:paraId="6564703E" w14:textId="36E62411" w:rsidR="00312C76" w:rsidRPr="003167FF" w:rsidRDefault="00312C76" w:rsidP="00312C76">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w:t>
      </w:r>
      <w:r w:rsidR="0033653C" w:rsidRPr="003167FF">
        <w:t>/or</w:t>
      </w:r>
      <w:r w:rsidRPr="003167FF">
        <w:t xml:space="preserve"> from the location management server to the location management client for requesting an immediate location information report.</w:t>
      </w:r>
    </w:p>
    <w:p w14:paraId="5932EEF6" w14:textId="77777777" w:rsidR="00312C76" w:rsidRPr="003167FF" w:rsidRDefault="00312C76" w:rsidP="00312C76">
      <w:pPr>
        <w:pStyle w:val="TH"/>
      </w:pPr>
      <w:r w:rsidRPr="003167FF">
        <w:lastRenderedPageBreak/>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3167FF" w:rsidRDefault="00312C76" w:rsidP="007E0BCD">
            <w:pPr>
              <w:pStyle w:val="TAH"/>
            </w:pPr>
            <w:r w:rsidRPr="003167FF">
              <w:t>Description</w:t>
            </w:r>
          </w:p>
        </w:tc>
      </w:tr>
      <w:tr w:rsidR="00312C76" w:rsidRPr="003167FF"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3167FF" w:rsidRDefault="00312C76" w:rsidP="007E0BCD">
            <w:pPr>
              <w:pStyle w:val="TAL"/>
            </w:pPr>
            <w:r w:rsidRPr="003167FF">
              <w:t>List of VAL users or VAL UEs whose location information is requested</w:t>
            </w:r>
          </w:p>
        </w:tc>
      </w:tr>
      <w:tr w:rsidR="00312C76" w:rsidRPr="003167FF"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3167FF" w:rsidRDefault="00312C76" w:rsidP="007E0BCD">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3402FD" w:rsidRPr="003167FF" w14:paraId="182ADD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596BC" w14:textId="254AAAC4" w:rsidR="003402FD" w:rsidRPr="003167FF" w:rsidRDefault="003402FD" w:rsidP="003402F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4A482A4" w14:textId="3C85E47D" w:rsidR="003402FD" w:rsidRPr="003167FF" w:rsidRDefault="003402FD" w:rsidP="003402F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486F9" w14:textId="779B6D98" w:rsidR="003402FD" w:rsidRPr="003167FF" w:rsidRDefault="003402FD" w:rsidP="003402FD">
            <w:pPr>
              <w:pStyle w:val="TAL"/>
            </w:pPr>
            <w:r w:rsidRPr="003167FF">
              <w:t>Identifies what location information is requested</w:t>
            </w:r>
          </w:p>
        </w:tc>
      </w:tr>
      <w:tr w:rsidR="003D76EA" w:rsidRPr="003167FF" w:rsidDel="003D76EA" w14:paraId="1E72AC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5AC88A" w14:textId="77777777" w:rsidR="003D76EA" w:rsidRPr="003167FF" w:rsidRDefault="003D76EA" w:rsidP="003D76EA">
            <w:pPr>
              <w:pStyle w:val="TAL"/>
              <w:rPr>
                <w:lang w:eastAsia="zh-CN"/>
              </w:rPr>
            </w:pPr>
            <w:r w:rsidRPr="003167FF">
              <w:t>Requested location access type</w:t>
            </w:r>
          </w:p>
          <w:p w14:paraId="70812C29" w14:textId="2D87350B" w:rsidR="003D76EA" w:rsidRPr="003167FF" w:rsidDel="003D76EA" w:rsidRDefault="003D76EA" w:rsidP="003D76EA">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2115E79C" w14:textId="77777777" w:rsidR="003D76EA" w:rsidRPr="003167FF" w:rsidRDefault="003D76EA" w:rsidP="003D76EA">
            <w:pPr>
              <w:pStyle w:val="TAC"/>
              <w:rPr>
                <w:lang w:eastAsia="zh-CN"/>
              </w:rPr>
            </w:pPr>
            <w:r w:rsidRPr="003167FF">
              <w:rPr>
                <w:lang w:eastAsia="zh-CN"/>
              </w:rPr>
              <w:t>O</w:t>
            </w:r>
          </w:p>
          <w:p w14:paraId="268820B9" w14:textId="60631AA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C2E8D" w14:textId="55021703" w:rsidR="003D76EA" w:rsidRPr="003167FF" w:rsidDel="003D76EA" w:rsidRDefault="003D76EA" w:rsidP="003D76EA">
            <w:pPr>
              <w:pStyle w:val="TAL"/>
            </w:pPr>
            <w:bookmarkStart w:id="524" w:name="OLE_LINK42"/>
            <w:bookmarkStart w:id="525" w:name="OLE_LINK43"/>
            <w:r w:rsidRPr="003167FF">
              <w:rPr>
                <w:lang w:eastAsia="zh-CN"/>
              </w:rPr>
              <w:t>Identifies</w:t>
            </w:r>
            <w:bookmarkEnd w:id="524"/>
            <w:bookmarkEnd w:id="525"/>
            <w:r w:rsidRPr="003167FF">
              <w:t xml:space="preserve"> the location access type for which the location information is requested, e.g. as described in </w:t>
            </w:r>
            <w:r w:rsidRPr="003167FF">
              <w:rPr>
                <w:lang w:eastAsia="zh-CN"/>
              </w:rPr>
              <w:t>TS 23.273[50] and TS 29.572[51]</w:t>
            </w:r>
            <w:r w:rsidRPr="003167FF">
              <w:t>.</w:t>
            </w:r>
          </w:p>
        </w:tc>
      </w:tr>
      <w:tr w:rsidR="003D76EA" w:rsidRPr="003167FF" w:rsidDel="003D76EA" w14:paraId="1ED5E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021791" w14:textId="4C39BD95" w:rsidR="003D76EA" w:rsidRPr="003167FF" w:rsidDel="003D76EA" w:rsidRDefault="003D76EA" w:rsidP="003D76EA">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5E2AE1C2" w14:textId="77777777" w:rsidR="003D76EA" w:rsidRPr="003167FF" w:rsidRDefault="003D76EA" w:rsidP="003D76EA">
            <w:pPr>
              <w:pStyle w:val="TAC"/>
              <w:rPr>
                <w:lang w:eastAsia="zh-CN"/>
              </w:rPr>
            </w:pPr>
            <w:r w:rsidRPr="003167FF">
              <w:rPr>
                <w:lang w:eastAsia="zh-CN"/>
              </w:rPr>
              <w:t>O</w:t>
            </w:r>
          </w:p>
          <w:p w14:paraId="334F0399" w14:textId="2E23A72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D4986" w14:textId="73A7E71F" w:rsidR="00FD2113" w:rsidRDefault="003D76EA" w:rsidP="00FD2113">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p w14:paraId="31CBB16D" w14:textId="77777777" w:rsidR="00FD2113" w:rsidRDefault="00FD2113" w:rsidP="00FD2113">
            <w:pPr>
              <w:pStyle w:val="TAL"/>
            </w:pPr>
          </w:p>
          <w:p w14:paraId="7949C9F6" w14:textId="6D3A1A0E" w:rsidR="003D76EA" w:rsidRPr="003167FF" w:rsidDel="003D76EA" w:rsidRDefault="00FD2113" w:rsidP="00FD2113">
            <w:pPr>
              <w:pStyle w:val="TAL"/>
            </w:pPr>
            <w:r>
              <w:t xml:space="preserve">If the requested VAL user/UE is not the receiving VAL user/UE hosting the </w:t>
            </w:r>
            <w:r w:rsidR="002A06BC" w:rsidRPr="002A06BC">
              <w:t>location management client</w:t>
            </w:r>
            <w:r>
              <w:t xml:space="preserve">, the UE positioning method includes </w:t>
            </w:r>
            <w:r w:rsidRPr="00B94EF1">
              <w:rPr>
                <w:lang w:eastAsia="zh-CN"/>
              </w:rPr>
              <w:t>PC5</w:t>
            </w:r>
            <w:r w:rsidRPr="00A44D3C">
              <w:rPr>
                <w:lang w:eastAsia="zh-CN"/>
              </w:rPr>
              <w:t xml:space="preserve"> SEAL LM</w:t>
            </w:r>
            <w:r w:rsidRPr="00B94EF1">
              <w:rPr>
                <w:lang w:eastAsia="zh-CN"/>
              </w:rPr>
              <w:t>, B</w:t>
            </w:r>
            <w:r w:rsidRPr="00A44D3C">
              <w:rPr>
                <w:lang w:eastAsia="zh-CN"/>
              </w:rPr>
              <w:t>T, WiFi</w:t>
            </w:r>
            <w:r>
              <w:rPr>
                <w:lang w:eastAsia="zh-CN"/>
              </w:rPr>
              <w:t>.</w:t>
            </w:r>
          </w:p>
        </w:tc>
      </w:tr>
      <w:tr w:rsidR="00235311" w:rsidRPr="003167FF" w14:paraId="1AE4A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BA3BF" w14:textId="2EC72A0F" w:rsidR="00235311" w:rsidRPr="003167FF" w:rsidRDefault="00235311" w:rsidP="00235311">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29A540C4" w14:textId="77777777" w:rsidR="00235311" w:rsidRPr="003167FF" w:rsidRDefault="00235311" w:rsidP="00235311">
            <w:pPr>
              <w:pStyle w:val="TAC"/>
              <w:rPr>
                <w:lang w:eastAsia="zh-CN"/>
              </w:rPr>
            </w:pPr>
            <w:r w:rsidRPr="003167FF">
              <w:rPr>
                <w:lang w:eastAsia="zh-CN"/>
              </w:rPr>
              <w:t>O</w:t>
            </w:r>
          </w:p>
          <w:p w14:paraId="09359568" w14:textId="4D890088" w:rsidR="00235311" w:rsidRPr="003167FF" w:rsidRDefault="00235311" w:rsidP="00235311">
            <w:pPr>
              <w:pStyle w:val="TAC"/>
              <w:rPr>
                <w:lang w:eastAsia="zh-CN"/>
              </w:rPr>
            </w:pPr>
            <w:r w:rsidRPr="003167FF">
              <w:t>(NOTE</w:t>
            </w:r>
            <w:r w:rsidRPr="003167FF">
              <w:rPr>
                <w:lang w:eastAsia="zh-CN"/>
              </w:rPr>
              <w:t> </w:t>
            </w:r>
            <w:r w:rsidR="00581A3A" w:rsidRPr="003167FF">
              <w:rPr>
                <w:lang w:eastAsia="zh-CN"/>
              </w:rPr>
              <w:t>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1610A" w14:textId="6B5BB369" w:rsidR="00235311" w:rsidRPr="003167FF" w:rsidRDefault="00235311" w:rsidP="00235311">
            <w:pPr>
              <w:pStyle w:val="TAL"/>
            </w:pPr>
            <w:r w:rsidRPr="003167FF">
              <w:t>Definition of the location Quality of Service for which the location information is requested (see NOTE</w:t>
            </w:r>
            <w:r w:rsidRPr="003167FF">
              <w:rPr>
                <w:lang w:eastAsia="zh-CN"/>
              </w:rPr>
              <w:t> </w:t>
            </w:r>
            <w:r w:rsidR="00581A3A" w:rsidRPr="003167FF">
              <w:rPr>
                <w:lang w:eastAsia="zh-CN"/>
              </w:rPr>
              <w:t>2</w:t>
            </w:r>
            <w:r w:rsidRPr="003167FF">
              <w:t>).</w:t>
            </w:r>
          </w:p>
        </w:tc>
      </w:tr>
      <w:tr w:rsidR="00793DCD" w:rsidRPr="003167FF" w14:paraId="2B3F29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096C9F" w14:textId="2693F178" w:rsidR="00793DCD" w:rsidRPr="003167FF" w:rsidRDefault="000B3AF6" w:rsidP="00793DCD">
            <w:pPr>
              <w:pStyle w:val="TAL"/>
            </w:pPr>
            <w:r w:rsidRPr="000B3AF6">
              <w:t>Requested v</w:t>
            </w:r>
            <w:r w:rsidR="00793DCD">
              <w:t>elocity indication</w:t>
            </w:r>
          </w:p>
        </w:tc>
        <w:tc>
          <w:tcPr>
            <w:tcW w:w="1440" w:type="dxa"/>
            <w:tcBorders>
              <w:top w:val="single" w:sz="4" w:space="0" w:color="000000"/>
              <w:left w:val="single" w:sz="4" w:space="0" w:color="000000"/>
              <w:bottom w:val="single" w:sz="4" w:space="0" w:color="000000"/>
            </w:tcBorders>
            <w:shd w:val="clear" w:color="auto" w:fill="auto"/>
          </w:tcPr>
          <w:p w14:paraId="46232DD9" w14:textId="77777777" w:rsidR="00793DCD" w:rsidRDefault="00793DCD" w:rsidP="00793DCD">
            <w:pPr>
              <w:pStyle w:val="TAC"/>
              <w:rPr>
                <w:lang w:eastAsia="zh-CN"/>
              </w:rPr>
            </w:pPr>
            <w:r>
              <w:t>O</w:t>
            </w:r>
          </w:p>
          <w:p w14:paraId="3F9917E8" w14:textId="4EA2B8B8" w:rsidR="00793DCD" w:rsidRPr="003167FF" w:rsidRDefault="00793DCD" w:rsidP="00793DCD">
            <w:pPr>
              <w:pStyle w:val="TAC"/>
              <w:rPr>
                <w:lang w:eastAsia="zh-CN"/>
              </w:rPr>
            </w:pPr>
            <w:r w:rsidRPr="003167FF">
              <w:t>(NOTE</w:t>
            </w:r>
            <w:r>
              <w:rPr>
                <w:lang w:eastAsia="zh-CN"/>
              </w:rPr>
              <w:t> </w:t>
            </w:r>
            <w:r>
              <w:rPr>
                <w:rFonts w:hint="eastAsia"/>
                <w:lang w:eastAsia="zh-CN"/>
              </w:rPr>
              <w:t>5</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6FAC4" w14:textId="53955158" w:rsidR="00793DCD" w:rsidRPr="003167FF" w:rsidRDefault="00793DCD" w:rsidP="00793DCD">
            <w:pPr>
              <w:pStyle w:val="TAL"/>
            </w:pPr>
            <w:r>
              <w:t xml:space="preserve">It indicates whether </w:t>
            </w:r>
            <w:bookmarkStart w:id="526" w:name="OLE_LINK254"/>
            <w:bookmarkStart w:id="527" w:name="OLE_LINK255"/>
            <w:r>
              <w:rPr>
                <w:rFonts w:hint="eastAsia"/>
                <w:lang w:eastAsia="zh-CN"/>
              </w:rPr>
              <w:t xml:space="preserve">the </w:t>
            </w:r>
            <w:r>
              <w:t>velocit</w:t>
            </w:r>
            <w:bookmarkEnd w:id="526"/>
            <w:bookmarkEnd w:id="527"/>
            <w:r>
              <w:t>y of the requested VAL users/UEs is needed.</w:t>
            </w:r>
          </w:p>
        </w:tc>
      </w:tr>
      <w:tr w:rsidR="003016E2" w:rsidRPr="003167FF" w14:paraId="5AAEB09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BC3E26" w14:textId="664ADB7C" w:rsidR="003016E2" w:rsidRPr="003167FF" w:rsidRDefault="003016E2" w:rsidP="00235311">
            <w:pPr>
              <w:pStyle w:val="TAL"/>
            </w:pPr>
            <w:r>
              <w:rPr>
                <w:lang w:eastAsia="zh-CN"/>
              </w:rPr>
              <w:t>List of association IDs</w:t>
            </w:r>
          </w:p>
        </w:tc>
        <w:tc>
          <w:tcPr>
            <w:tcW w:w="1440" w:type="dxa"/>
            <w:tcBorders>
              <w:top w:val="single" w:sz="4" w:space="0" w:color="000000"/>
              <w:left w:val="single" w:sz="4" w:space="0" w:color="000000"/>
              <w:bottom w:val="single" w:sz="4" w:space="0" w:color="000000"/>
            </w:tcBorders>
            <w:shd w:val="clear" w:color="auto" w:fill="auto"/>
          </w:tcPr>
          <w:p w14:paraId="13F04F84" w14:textId="77777777" w:rsidR="003016E2" w:rsidRDefault="003016E2" w:rsidP="00235311">
            <w:pPr>
              <w:pStyle w:val="TAC"/>
              <w:rPr>
                <w:lang w:eastAsia="zh-CN"/>
              </w:rPr>
            </w:pPr>
            <w:r>
              <w:rPr>
                <w:lang w:eastAsia="zh-CN"/>
              </w:rPr>
              <w:t>O</w:t>
            </w:r>
          </w:p>
          <w:p w14:paraId="44A8F0C0" w14:textId="7C4CC0E3" w:rsidR="003016E2" w:rsidRPr="003167FF" w:rsidRDefault="003016E2" w:rsidP="00235311">
            <w:pPr>
              <w:pStyle w:val="TAC"/>
              <w:rPr>
                <w:lang w:eastAsia="zh-CN"/>
              </w:rPr>
            </w:pPr>
            <w:r>
              <w:rPr>
                <w:rFonts w:hint="eastAsia"/>
                <w:lang w:eastAsia="zh-CN"/>
              </w:rPr>
              <w:t>(NOTE</w:t>
            </w:r>
            <w:r>
              <w:rPr>
                <w:lang w:eastAsia="zh-CN"/>
              </w:rPr>
              <w:t> </w:t>
            </w:r>
            <w:r w:rsidR="00793DCD">
              <w:rPr>
                <w:lang w:eastAsia="zh-CN"/>
              </w:rPr>
              <w:t>6</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8DCE3" w14:textId="29F8C634" w:rsidR="003016E2" w:rsidRPr="003167FF" w:rsidRDefault="003016E2" w:rsidP="00235311">
            <w:pPr>
              <w:pStyle w:val="TAL"/>
            </w:pPr>
            <w:r w:rsidRPr="003016E2">
              <w:t>Identifies list of associations with other UEs may share the location information when they are at the same location.</w:t>
            </w:r>
          </w:p>
        </w:tc>
      </w:tr>
      <w:tr w:rsidR="003402FD" w:rsidRPr="003167FF"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28E15F" w14:textId="387CA5D7" w:rsidR="003402FD" w:rsidRPr="003167FF" w:rsidRDefault="003402FD" w:rsidP="003402FD">
            <w:pPr>
              <w:pStyle w:val="TAN"/>
            </w:pPr>
            <w:r w:rsidRPr="003167FF">
              <w:t>NOTE</w:t>
            </w:r>
            <w:r w:rsidR="00581A3A" w:rsidRPr="003167FF">
              <w:t> 1</w:t>
            </w:r>
            <w:r w:rsidRPr="003167FF">
              <w:t>:</w:t>
            </w:r>
            <w:r w:rsidRPr="003167FF">
              <w:tab/>
              <w:t xml:space="preserve">This </w:t>
            </w:r>
            <w:r w:rsidR="00C37EE3" w:rsidRPr="003167FF">
              <w:t xml:space="preserve">e element </w:t>
            </w:r>
            <w:r w:rsidRPr="003167FF">
              <w:t xml:space="preserve">is only applicable for request sent from </w:t>
            </w:r>
            <w:r w:rsidR="00C37EE3" w:rsidRPr="003167FF">
              <w:t xml:space="preserve">the </w:t>
            </w:r>
            <w:r w:rsidR="002A06BC" w:rsidRPr="002A06BC">
              <w:t xml:space="preserve">location management </w:t>
            </w:r>
            <w:r w:rsidRPr="003167FF">
              <w:t xml:space="preserve">server to </w:t>
            </w:r>
            <w:r w:rsidR="00C37EE3" w:rsidRPr="003167FF">
              <w:t xml:space="preserve">the </w:t>
            </w:r>
            <w:r w:rsidR="009048FE" w:rsidRPr="009048FE">
              <w:t>location management</w:t>
            </w:r>
            <w:r w:rsidR="009048FE">
              <w:t xml:space="preserve"> </w:t>
            </w:r>
            <w:r w:rsidRPr="003167FF">
              <w:t>client.</w:t>
            </w:r>
          </w:p>
          <w:p w14:paraId="40880221" w14:textId="14E8E6AF" w:rsidR="00235311" w:rsidRPr="003167FF" w:rsidRDefault="00235311" w:rsidP="00581A3A">
            <w:pPr>
              <w:pStyle w:val="TAN"/>
            </w:pPr>
            <w:r w:rsidRPr="003167FF">
              <w:t>NOTE</w:t>
            </w:r>
            <w:r w:rsidR="00581A3A" w:rsidRPr="003167FF">
              <w:t> 2</w:t>
            </w:r>
            <w:r w:rsidRPr="003167FF">
              <w:t>:</w:t>
            </w:r>
            <w:r w:rsidR="00581A3A" w:rsidRPr="003167FF">
              <w:tab/>
            </w:r>
            <w:r w:rsidRPr="003167FF">
              <w:t>The definition of location QoS has been defined in clause 4.1b of TS</w:t>
            </w:r>
            <w:r w:rsidR="00581A3A" w:rsidRPr="003167FF">
              <w:t> </w:t>
            </w:r>
            <w:r w:rsidRPr="003167FF">
              <w:t>23.273</w:t>
            </w:r>
            <w:r w:rsidR="00581A3A" w:rsidRPr="003167FF">
              <w:t> </w:t>
            </w:r>
            <w:r w:rsidRPr="003167FF">
              <w:t>[</w:t>
            </w:r>
            <w:r w:rsidR="00581A3A" w:rsidRPr="003167FF">
              <w:t>50</w:t>
            </w:r>
            <w:r w:rsidRPr="003167FF">
              <w:t>] and the clause</w:t>
            </w:r>
            <w:r w:rsidR="00581A3A" w:rsidRPr="003167FF">
              <w:t> </w:t>
            </w:r>
            <w:r w:rsidRPr="003167FF">
              <w:t>6.1.6.2.13 of TS</w:t>
            </w:r>
            <w:r w:rsidR="00581A3A" w:rsidRPr="003167FF">
              <w:t> </w:t>
            </w:r>
            <w:r w:rsidRPr="003167FF">
              <w:t>29.572</w:t>
            </w:r>
            <w:r w:rsidR="00581A3A" w:rsidRPr="003167FF">
              <w:t> </w:t>
            </w:r>
            <w:r w:rsidRPr="003167FF">
              <w:t>[</w:t>
            </w:r>
            <w:r w:rsidR="00581A3A" w:rsidRPr="003167FF">
              <w:t>51</w:t>
            </w:r>
            <w:r w:rsidRPr="003167FF">
              <w:t>].</w:t>
            </w:r>
          </w:p>
          <w:p w14:paraId="677266F2" w14:textId="77777777" w:rsidR="00C37EE3" w:rsidRPr="003167FF" w:rsidRDefault="00235311" w:rsidP="00C37EE3">
            <w:pPr>
              <w:pStyle w:val="TAN"/>
            </w:pPr>
            <w:r w:rsidRPr="003167FF">
              <w:t>NOTE</w:t>
            </w:r>
            <w:r w:rsidR="00581A3A" w:rsidRPr="003167FF">
              <w:t> 3</w:t>
            </w:r>
            <w:r w:rsidRPr="003167FF">
              <w:t>:</w:t>
            </w:r>
            <w:r w:rsidR="00581A3A" w:rsidRPr="003167FF">
              <w:tab/>
            </w:r>
            <w:r w:rsidRPr="003167FF">
              <w:t>The element is only applicable for the information flow from the VAL server to the location management server.</w:t>
            </w:r>
          </w:p>
          <w:p w14:paraId="20BC1273" w14:textId="20F2EB32" w:rsidR="00235311" w:rsidRDefault="00C37EE3" w:rsidP="00C37EE3">
            <w:pPr>
              <w:pStyle w:val="TAN"/>
            </w:pPr>
            <w:r w:rsidRPr="003167FF">
              <w:t>NOTE 4:</w:t>
            </w:r>
            <w:r w:rsidR="003016E2">
              <w:tab/>
            </w:r>
            <w:r w:rsidRPr="003167FF">
              <w:t>The non-3GPP access as defined in TS 23.273[50] and TS 29.572[51] is out of scope of the present specification.</w:t>
            </w:r>
          </w:p>
          <w:p w14:paraId="44C9D2D6" w14:textId="240B75DA" w:rsidR="00793DCD" w:rsidRDefault="00793DCD" w:rsidP="00C37EE3">
            <w:pPr>
              <w:pStyle w:val="TAN"/>
            </w:pPr>
            <w:r>
              <w:t>NOTE </w:t>
            </w:r>
            <w:r>
              <w:rPr>
                <w:rFonts w:hint="eastAsia"/>
                <w:lang w:eastAsia="zh-CN"/>
              </w:rPr>
              <w:t>5</w:t>
            </w:r>
            <w:r>
              <w:t>:</w:t>
            </w:r>
            <w:r>
              <w:tab/>
              <w:t>Th</w:t>
            </w:r>
            <w:r>
              <w:rPr>
                <w:rFonts w:hint="eastAsia"/>
                <w:lang w:eastAsia="zh-CN"/>
              </w:rPr>
              <w:t>e</w:t>
            </w:r>
            <w:r>
              <w:t xml:space="preserve"> </w:t>
            </w:r>
            <w:r>
              <w:rPr>
                <w:lang w:eastAsia="zh-CN"/>
              </w:rPr>
              <w:t>definition of the velocity refers to 3GPP TS 23.271 [60]</w:t>
            </w:r>
            <w:r>
              <w:t>.</w:t>
            </w:r>
          </w:p>
          <w:p w14:paraId="7058C484" w14:textId="43509763" w:rsidR="003016E2" w:rsidRPr="003167FF" w:rsidRDefault="003016E2" w:rsidP="00C37EE3">
            <w:pPr>
              <w:pStyle w:val="TAN"/>
            </w:pPr>
            <w:r>
              <w:t>NOTE </w:t>
            </w:r>
            <w:r w:rsidR="00793DCD">
              <w:t>6</w:t>
            </w:r>
            <w:r>
              <w:t>:</w:t>
            </w:r>
            <w:r>
              <w:tab/>
              <w:t>The association IDs are known to the UE based on offline methods and are out of scope of this specification. The requestor can be part of multiple associations and one association can have two or more UEs.</w:t>
            </w:r>
          </w:p>
        </w:tc>
      </w:tr>
    </w:tbl>
    <w:p w14:paraId="03F55E95" w14:textId="77777777" w:rsidR="00312C76" w:rsidRPr="003167FF" w:rsidRDefault="00312C76" w:rsidP="00312C76"/>
    <w:p w14:paraId="333CAFF0" w14:textId="77777777" w:rsidR="00312C76" w:rsidRPr="003167FF" w:rsidRDefault="00312C76" w:rsidP="00312C76">
      <w:pPr>
        <w:pStyle w:val="Heading4"/>
      </w:pPr>
      <w:bookmarkStart w:id="528" w:name="_Toc200926593"/>
      <w:r w:rsidRPr="003167FF">
        <w:rPr>
          <w:lang w:eastAsia="zh-CN"/>
        </w:rPr>
        <w:t>9.3</w:t>
      </w:r>
      <w:r w:rsidRPr="003167FF">
        <w:t>.2.4</w:t>
      </w:r>
      <w:r w:rsidRPr="003167FF">
        <w:tab/>
        <w:t>Location reporting trigger</w:t>
      </w:r>
      <w:bookmarkEnd w:id="528"/>
    </w:p>
    <w:p w14:paraId="3A365C4F" w14:textId="77777777" w:rsidR="00312C76" w:rsidRPr="003167FF" w:rsidRDefault="00312C76" w:rsidP="00312C76">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2801F89"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3167FF" w:rsidRDefault="00312C76" w:rsidP="007E0BCD">
            <w:pPr>
              <w:pStyle w:val="TAH"/>
            </w:pPr>
            <w:r w:rsidRPr="003167FF">
              <w:t>Description</w:t>
            </w:r>
          </w:p>
        </w:tc>
      </w:tr>
      <w:tr w:rsidR="00312C76" w:rsidRPr="003167FF"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49C40629" w:rsidR="00312C76" w:rsidRPr="003167FF" w:rsidRDefault="001612B2" w:rsidP="007E0BCD">
            <w:pPr>
              <w:pStyle w:val="TAL"/>
            </w:pPr>
            <w:r w:rsidRPr="001612B2">
              <w:t xml:space="preserve">Requestor </w:t>
            </w:r>
            <w:r w:rsidR="00312C76" w:rsidRPr="003167FF">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3167FF" w:rsidRDefault="00312C76" w:rsidP="007E0BCD">
            <w:pPr>
              <w:pStyle w:val="TAC"/>
            </w:pPr>
            <w:r w:rsidRPr="003167FF">
              <w:t>M</w:t>
            </w:r>
          </w:p>
          <w:p w14:paraId="40B41FA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54CD091A"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3167FF" w:rsidRDefault="00312C76" w:rsidP="007E0BCD">
            <w:pPr>
              <w:pStyle w:val="TAC"/>
            </w:pPr>
            <w:r w:rsidRPr="003167FF">
              <w:t>M</w:t>
            </w:r>
          </w:p>
          <w:p w14:paraId="3D77A556"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3167FF" w:rsidRDefault="00312C76" w:rsidP="007E0BCD">
            <w:pPr>
              <w:pStyle w:val="TAL"/>
            </w:pPr>
            <w:r w:rsidRPr="003167FF">
              <w:t>Identity of the VAL service for which the location reporting trigger is set.</w:t>
            </w:r>
          </w:p>
        </w:tc>
      </w:tr>
      <w:tr w:rsidR="00312C76" w:rsidRPr="003167FF"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3167FF" w:rsidRDefault="00312C76" w:rsidP="007E0BCD">
            <w:pPr>
              <w:pStyle w:val="TAC"/>
            </w:pPr>
            <w:r w:rsidRPr="003167FF">
              <w:t>O</w:t>
            </w:r>
          </w:p>
          <w:p w14:paraId="5F2EE15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3167FF" w:rsidRDefault="00312C76" w:rsidP="007E0BCD">
            <w:pPr>
              <w:pStyle w:val="TAC"/>
            </w:pPr>
            <w:r w:rsidRPr="003167FF">
              <w:t>O</w:t>
            </w:r>
          </w:p>
          <w:p w14:paraId="36BC419F"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3722EA70" w:rsidR="00312C76" w:rsidRPr="003167FF" w:rsidRDefault="00312C76" w:rsidP="007E0BCD">
            <w:pPr>
              <w:pStyle w:val="TAL"/>
            </w:pPr>
            <w:r w:rsidRPr="003167FF">
              <w:t>Identifies what location information is requested</w:t>
            </w:r>
            <w:r w:rsidR="007D2341" w:rsidRPr="007D2341">
              <w:t>. This information element may be represented as VAL service area ID(s) when this information flow from VAL server to the location management server.</w:t>
            </w:r>
          </w:p>
        </w:tc>
      </w:tr>
      <w:tr w:rsidR="00312C76" w:rsidRPr="003167FF"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3167FF" w:rsidRDefault="00312C76" w:rsidP="007E0BCD">
            <w:pPr>
              <w:pStyle w:val="TAC"/>
            </w:pPr>
            <w:r w:rsidRPr="003167FF">
              <w:t>O</w:t>
            </w:r>
          </w:p>
          <w:p w14:paraId="53F15087"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3E1630E9" w:rsidR="00312C76" w:rsidRPr="003167FF" w:rsidRDefault="00312C76" w:rsidP="007E0BCD">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rsidR="007D2341">
              <w:t xml:space="preserve"> </w:t>
            </w:r>
            <w:r w:rsidR="007D2341" w:rsidRPr="007D2341">
              <w:rPr>
                <w:szCs w:val="18"/>
              </w:rPr>
              <w:t>as specified in table 9.3.2.4-2</w:t>
            </w:r>
            <w:r w:rsidR="00300624" w:rsidRPr="003167FF">
              <w:rPr>
                <w:szCs w:val="18"/>
              </w:rPr>
              <w:t>.</w:t>
            </w:r>
          </w:p>
        </w:tc>
      </w:tr>
      <w:tr w:rsidR="00312C76" w:rsidRPr="003167FF"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3167FF" w:rsidRDefault="00312C76" w:rsidP="007E0BCD">
            <w:pPr>
              <w:pStyle w:val="TAC"/>
            </w:pPr>
            <w:r w:rsidRPr="003167FF">
              <w:t>O</w:t>
            </w:r>
          </w:p>
          <w:p w14:paraId="0E9547CA" w14:textId="02E234A2" w:rsidR="00312C76" w:rsidRPr="003167FF" w:rsidRDefault="009F4C68" w:rsidP="007E0BCD">
            <w:pPr>
              <w:pStyle w:val="TAC"/>
            </w:pPr>
            <w:r>
              <w:t>(</w:t>
            </w:r>
            <w:r w:rsidR="00312C76"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3167FF" w:rsidRDefault="00312C76" w:rsidP="007E0BCD">
            <w:pPr>
              <w:pStyle w:val="TAL"/>
            </w:pPr>
            <w:r w:rsidRPr="003167FF">
              <w:t xml:space="preserve">Defaults to 0 if absent otherwise </w:t>
            </w:r>
            <w:r w:rsidRPr="003167FF">
              <w:rPr>
                <w:lang w:eastAsia="zh-CN"/>
              </w:rPr>
              <w:t>indicates the interval time between consecutive reports</w:t>
            </w:r>
          </w:p>
        </w:tc>
      </w:tr>
      <w:tr w:rsidR="00312C76" w:rsidRPr="003167FF"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3167FF" w:rsidRDefault="00312C76" w:rsidP="007E0BCD">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3167FF" w:rsidRDefault="00312C76" w:rsidP="007E0BCD">
            <w:pPr>
              <w:pStyle w:val="TAL"/>
            </w:pPr>
            <w:r w:rsidRPr="003167FF">
              <w:t>Information of the endpoint of the requesting VAL server to which the location report notification has to be sent. It is provided if Immediate Report Indicator is set to required.</w:t>
            </w:r>
          </w:p>
        </w:tc>
      </w:tr>
      <w:tr w:rsidR="009F4C68" w:rsidRPr="003167FF" w14:paraId="6ABAFB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1CA995" w14:textId="0C4F9CA0" w:rsidR="009F4C68" w:rsidRPr="003167FF" w:rsidRDefault="009F4C68" w:rsidP="009F4C68">
            <w:pPr>
              <w:pStyle w:val="TAL"/>
            </w:pPr>
            <w:r w:rsidRPr="00B92B35">
              <w:t>Adaptive reporting</w:t>
            </w:r>
          </w:p>
        </w:tc>
        <w:tc>
          <w:tcPr>
            <w:tcW w:w="1440" w:type="dxa"/>
            <w:tcBorders>
              <w:top w:val="single" w:sz="4" w:space="0" w:color="000000"/>
              <w:left w:val="single" w:sz="4" w:space="0" w:color="000000"/>
              <w:bottom w:val="single" w:sz="4" w:space="0" w:color="000000"/>
            </w:tcBorders>
            <w:shd w:val="clear" w:color="auto" w:fill="auto"/>
          </w:tcPr>
          <w:p w14:paraId="68A2AD0A" w14:textId="65385A6C" w:rsidR="009F4C68" w:rsidRPr="003167FF" w:rsidRDefault="009F4C68" w:rsidP="009F4C68">
            <w:pPr>
              <w:pStyle w:val="TAC"/>
            </w:pPr>
            <w:r w:rsidRPr="00B92B3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1D932" w14:textId="77777777" w:rsidR="009F4C68" w:rsidRDefault="009F4C68" w:rsidP="009F4C68">
            <w:pPr>
              <w:pStyle w:val="TAL"/>
            </w:pPr>
            <w:r w:rsidRPr="00B92B35">
              <w:t>It indicates the request for an adaptive location reporting</w:t>
            </w:r>
            <w:r>
              <w:t xml:space="preserve"> </w:t>
            </w:r>
            <w:r>
              <w:rPr>
                <w:lang w:eastAsia="zh-CN"/>
              </w:rPr>
              <w:t>by dynamically adjusting the configuration. Following are possible values:</w:t>
            </w:r>
          </w:p>
          <w:p w14:paraId="02262597" w14:textId="77777777" w:rsidR="009F4C68" w:rsidRDefault="009F4C68" w:rsidP="009F4C68">
            <w:pPr>
              <w:pStyle w:val="TAL"/>
              <w:rPr>
                <w:lang w:eastAsia="zh-CN"/>
              </w:rPr>
            </w:pPr>
            <w:r>
              <w:rPr>
                <w:lang w:eastAsia="zh-CN"/>
              </w:rPr>
              <w:t>-</w:t>
            </w:r>
            <w:r>
              <w:rPr>
                <w:lang w:eastAsia="zh-CN"/>
              </w:rPr>
              <w:tab/>
              <w:t>"DIRECT UPDATE", indicates the SEAL LMS to directly update the SEAL LM client once configuration is adjusted; or</w:t>
            </w:r>
          </w:p>
          <w:p w14:paraId="43D558C3" w14:textId="0C7CBDD8" w:rsidR="009F4C68" w:rsidRPr="003167FF" w:rsidRDefault="009F4C68" w:rsidP="009F4C68">
            <w:pPr>
              <w:pStyle w:val="TAL"/>
            </w:pPr>
            <w:r>
              <w:rPr>
                <w:lang w:eastAsia="zh-CN"/>
              </w:rPr>
              <w:t>-</w:t>
            </w:r>
            <w:r>
              <w:rPr>
                <w:lang w:eastAsia="zh-CN"/>
              </w:rPr>
              <w:tab/>
              <w:t>"SUGGESTIVE UPDATE", indicates that the VAL Server subscribes to receive the suggested configurations from the SEAL LMS. The related notifications shall be sent by SEAL LMS before updating to the SEAL LM client.</w:t>
            </w:r>
          </w:p>
        </w:tc>
      </w:tr>
      <w:tr w:rsidR="00312C76" w:rsidRPr="003167FF"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5924F9FC" w:rsidR="00312C76" w:rsidRPr="003167FF" w:rsidRDefault="00312C76" w:rsidP="007E0BCD">
            <w:pPr>
              <w:pStyle w:val="TAN"/>
            </w:pPr>
            <w:r w:rsidRPr="003167FF">
              <w:t>NOTE 1:</w:t>
            </w:r>
            <w:r w:rsidRPr="003167FF">
              <w:tab/>
              <w:t>The identity of the requesting VAL user/UE</w:t>
            </w:r>
            <w:r w:rsidR="009A729E" w:rsidRPr="003167FF">
              <w:t>/VAL server</w:t>
            </w:r>
            <w:r w:rsidRPr="003167FF">
              <w:t xml:space="preserve"> and the requested VAL user/UE should belong to the same VAL service.</w:t>
            </w:r>
          </w:p>
          <w:p w14:paraId="2D514E0E" w14:textId="77777777" w:rsidR="00312C76" w:rsidRPr="003167FF" w:rsidRDefault="00312C76" w:rsidP="007E0BCD">
            <w:pPr>
              <w:pStyle w:val="TAN"/>
              <w:rPr>
                <w:rFonts w:cs="Arial"/>
              </w:rPr>
            </w:pPr>
            <w:r w:rsidRPr="003167FF">
              <w:rPr>
                <w:rFonts w:cs="Arial"/>
              </w:rPr>
              <w:t>NOTE 2:</w:t>
            </w:r>
            <w:r w:rsidRPr="003167FF">
              <w:rPr>
                <w:rFonts w:cs="Arial"/>
              </w:rPr>
              <w:tab/>
              <w:t>At least one of these rows shall be present.</w:t>
            </w:r>
          </w:p>
        </w:tc>
      </w:tr>
    </w:tbl>
    <w:p w14:paraId="75A8B5C0" w14:textId="77777777" w:rsidR="00312C76" w:rsidRPr="003167FF" w:rsidRDefault="00312C76" w:rsidP="00312C76"/>
    <w:p w14:paraId="29974C68" w14:textId="77777777" w:rsidR="007D2341" w:rsidRPr="00F2731B" w:rsidRDefault="007D2341" w:rsidP="007D2341">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7D2341" w:rsidRPr="00F2731B" w14:paraId="45157DCC"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2C5AE82E" w14:textId="77777777" w:rsidR="007D2341" w:rsidRPr="00F2731B" w:rsidRDefault="007D2341" w:rsidP="00A0677B">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8A019B" w14:textId="77777777" w:rsidR="007D2341" w:rsidRPr="00F2731B" w:rsidRDefault="007D2341" w:rsidP="00A0677B">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C696E" w14:textId="77777777" w:rsidR="007D2341" w:rsidRPr="00F2731B" w:rsidRDefault="007D2341" w:rsidP="00A0677B">
            <w:pPr>
              <w:pStyle w:val="TAH"/>
            </w:pPr>
            <w:r w:rsidRPr="00F2731B">
              <w:t>Description</w:t>
            </w:r>
          </w:p>
        </w:tc>
      </w:tr>
      <w:tr w:rsidR="007D2341" w:rsidRPr="00F2731B" w14:paraId="2C87B1D3"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487D6F8" w14:textId="77777777" w:rsidR="007D2341" w:rsidRDefault="007D2341" w:rsidP="00A0677B">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4A4EDC75"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C51B7" w14:textId="77777777" w:rsidR="007D2341" w:rsidRDefault="007D2341" w:rsidP="00A0677B">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7D2341" w:rsidRPr="00F2731B" w14:paraId="52F5BF22"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CBDA50C" w14:textId="77777777" w:rsidR="007D2341" w:rsidRDefault="007D2341" w:rsidP="00A0677B">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42719C72" w14:textId="77777777" w:rsidR="007D2341" w:rsidRDefault="007D2341" w:rsidP="00A0677B">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8839" w14:textId="77777777" w:rsidR="007D2341" w:rsidRDefault="007D2341" w:rsidP="00A0677B">
            <w:pPr>
              <w:pStyle w:val="TAL"/>
            </w:pPr>
            <w:r w:rsidRPr="00F2731B">
              <w:rPr>
                <w:rFonts w:cs="Arial"/>
                <w:lang w:eastAsia="zh-CN"/>
              </w:rPr>
              <w:t>If the Frequency of reporting is periodic, the reporting periodicity shall be provided.</w:t>
            </w:r>
          </w:p>
        </w:tc>
      </w:tr>
      <w:tr w:rsidR="007D2341" w:rsidRPr="00F2731B" w14:paraId="413F6645"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B25FAE" w14:textId="77777777" w:rsidR="007D2341" w:rsidRPr="00F2731B" w:rsidRDefault="007D2341" w:rsidP="00A0677B">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2E0D785E" w14:textId="77777777" w:rsidR="007D2341" w:rsidRDefault="007D2341" w:rsidP="00A0677B">
            <w:pPr>
              <w:pStyle w:val="TAC"/>
              <w:rPr>
                <w:rFonts w:cs="Arial"/>
                <w:lang w:eastAsia="zh-CN"/>
              </w:rPr>
            </w:pPr>
            <w:r>
              <w:rPr>
                <w:rFonts w:cs="Arial"/>
                <w:lang w:eastAsia="zh-CN"/>
              </w:rPr>
              <w:t>O</w:t>
            </w:r>
          </w:p>
          <w:p w14:paraId="55CF860A"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09F3" w14:textId="77777777" w:rsidR="007D2341" w:rsidRDefault="007D2341" w:rsidP="00A0677B">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20C85A5D" w14:textId="77777777" w:rsidR="007D2341" w:rsidRPr="00F2731B" w:rsidRDefault="007D2341" w:rsidP="00A0677B">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7D2341" w:rsidRPr="00F2731B" w14:paraId="70D26BF1"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433FA8" w14:textId="77777777" w:rsidR="007D2341" w:rsidRPr="00F2731B" w:rsidRDefault="007D2341" w:rsidP="00A0677B">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06EDDAAA" w14:textId="77777777" w:rsidR="007D2341" w:rsidRDefault="007D2341" w:rsidP="00A0677B">
            <w:pPr>
              <w:pStyle w:val="TAC"/>
              <w:rPr>
                <w:rFonts w:cs="Arial"/>
                <w:lang w:eastAsia="zh-CN"/>
              </w:rPr>
            </w:pPr>
            <w:r>
              <w:rPr>
                <w:rFonts w:cs="Arial"/>
                <w:lang w:eastAsia="zh-CN"/>
              </w:rPr>
              <w:t>O</w:t>
            </w:r>
          </w:p>
          <w:p w14:paraId="6DEA5BEF"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5D829" w14:textId="77777777" w:rsidR="007D2341" w:rsidRPr="00F2731B" w:rsidRDefault="007D2341" w:rsidP="00A0677B">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7D2341" w:rsidRPr="00F2731B" w14:paraId="618090D4"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5383EE97" w14:textId="77777777" w:rsidR="007D2341" w:rsidRDefault="007D2341" w:rsidP="00A0677B">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7650262"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90FD1" w14:textId="77777777" w:rsidR="007D2341" w:rsidRPr="008A3FBF" w:rsidRDefault="007D2341" w:rsidP="00A0677B">
            <w:pPr>
              <w:pStyle w:val="TAL"/>
            </w:pPr>
            <w:r>
              <w:t>It indicates the requested reporting schedule, e.g., days of the week and/or time period for the location reporting.</w:t>
            </w:r>
          </w:p>
        </w:tc>
      </w:tr>
      <w:tr w:rsidR="007D2341" w:rsidRPr="00F2731B" w14:paraId="021AF91B" w14:textId="77777777" w:rsidTr="00A0677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40EEEF" w14:textId="77777777" w:rsidR="007D2341" w:rsidRPr="00F2731B" w:rsidRDefault="007D2341" w:rsidP="00A0677B">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5FD32FB6" w14:textId="77777777" w:rsidR="007D2341" w:rsidRPr="00BD2320" w:rsidRDefault="007D2341" w:rsidP="007D2341">
      <w:pPr>
        <w:rPr>
          <w:lang w:eastAsia="zh-CN"/>
        </w:rPr>
      </w:pPr>
    </w:p>
    <w:p w14:paraId="64516D2D" w14:textId="77777777" w:rsidR="00312C76" w:rsidRPr="003167FF" w:rsidRDefault="00312C76" w:rsidP="00312C76">
      <w:pPr>
        <w:pStyle w:val="Heading4"/>
      </w:pPr>
      <w:bookmarkStart w:id="529" w:name="_Toc200926594"/>
      <w:r w:rsidRPr="003167FF">
        <w:rPr>
          <w:lang w:eastAsia="zh-CN"/>
        </w:rPr>
        <w:t>9.3</w:t>
      </w:r>
      <w:r w:rsidRPr="003167FF">
        <w:t>.2.5</w:t>
      </w:r>
      <w:r w:rsidRPr="003167FF">
        <w:tab/>
        <w:t>Location information subscription request</w:t>
      </w:r>
      <w:bookmarkEnd w:id="529"/>
    </w:p>
    <w:p w14:paraId="22D63CE1" w14:textId="28B578AB"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.5-1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subscription request</w:t>
      </w:r>
      <w:r w:rsidR="00B54583" w:rsidRPr="00B54583">
        <w:rPr>
          <w:lang w:eastAsia="zh-CN"/>
        </w:rPr>
        <w:t xml:space="preserve"> or for updating an existing location information subscription</w:t>
      </w:r>
      <w:r w:rsidRPr="003167FF">
        <w:rPr>
          <w:lang w:eastAsia="zh-CN"/>
        </w:rPr>
        <w:t>.</w:t>
      </w:r>
    </w:p>
    <w:p w14:paraId="0FEA3BF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5</w:t>
      </w:r>
      <w:r w:rsidRPr="003167FF">
        <w:t xml:space="preserve">-1: Location </w:t>
      </w:r>
      <w:r w:rsidRPr="003167FF">
        <w:rPr>
          <w:lang w:eastAsia="zh-CN"/>
        </w:rPr>
        <w:t>information</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3167FF" w:rsidRDefault="00312C76" w:rsidP="007E0BCD">
            <w:pPr>
              <w:pStyle w:val="TAH"/>
            </w:pPr>
            <w:r w:rsidRPr="003167FF">
              <w:t>Description</w:t>
            </w:r>
          </w:p>
        </w:tc>
      </w:tr>
      <w:tr w:rsidR="00312C76" w:rsidRPr="003167FF"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1A1AC5AF"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00B54583" w:rsidRPr="00B54583">
              <w:t xml:space="preserve"> (</w:t>
            </w:r>
            <w:r w:rsidR="00B54583">
              <w:t xml:space="preserve">see </w:t>
            </w:r>
            <w:r w:rsidR="00B54583" w:rsidRPr="00B54583">
              <w:t>NOTE 3)</w:t>
            </w:r>
          </w:p>
        </w:tc>
      </w:tr>
      <w:tr w:rsidR="00312C76" w:rsidRPr="003167FF"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3167FF" w:rsidRDefault="00312C76" w:rsidP="007E0BCD">
            <w:pPr>
              <w:pStyle w:val="TAL"/>
            </w:pPr>
            <w:r w:rsidRPr="003167FF">
              <w:t>List of VAL users or VAL UEs whose location information is requested.</w:t>
            </w:r>
          </w:p>
        </w:tc>
      </w:tr>
      <w:tr w:rsidR="00312C76" w:rsidRPr="003167FF"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3167FF" w:rsidRDefault="00312C76" w:rsidP="007E0BCD">
            <w:pPr>
              <w:pStyle w:val="TAL"/>
            </w:pPr>
            <w:r w:rsidRPr="003167FF">
              <w:t>Identity of the VAL service for which the location information is subscribed.</w:t>
            </w:r>
          </w:p>
        </w:tc>
      </w:tr>
      <w:tr w:rsidR="00312C76" w:rsidRPr="003167FF"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3167FF" w:rsidRDefault="00312C76" w:rsidP="007E0BCD">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F11EAF" w:rsidRPr="003167FF" w14:paraId="33FFBC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5FAC3B" w14:textId="765D1894" w:rsidR="00F11EAF" w:rsidRPr="003167FF" w:rsidRDefault="00F11EAF" w:rsidP="00F11EAF">
            <w:pPr>
              <w:pStyle w:val="TAL"/>
              <w:rPr>
                <w:lang w:eastAsia="zh-CN"/>
              </w:rPr>
            </w:pPr>
            <w:bookmarkStart w:id="530" w:name="OLE_LINK15"/>
            <w:bookmarkStart w:id="531" w:name="OLE_LINK16"/>
            <w:r w:rsidRPr="003167FF">
              <w:rPr>
                <w:lang w:eastAsia="zh-CN"/>
              </w:rPr>
              <w:t>Supplementary location information indication</w:t>
            </w:r>
            <w:bookmarkEnd w:id="530"/>
            <w:bookmarkEnd w:id="531"/>
          </w:p>
        </w:tc>
        <w:tc>
          <w:tcPr>
            <w:tcW w:w="1440" w:type="dxa"/>
            <w:tcBorders>
              <w:top w:val="single" w:sz="4" w:space="0" w:color="000000"/>
              <w:left w:val="single" w:sz="4" w:space="0" w:color="000000"/>
              <w:bottom w:val="single" w:sz="4" w:space="0" w:color="000000"/>
            </w:tcBorders>
            <w:shd w:val="clear" w:color="auto" w:fill="auto"/>
          </w:tcPr>
          <w:p w14:paraId="5C5F40D4" w14:textId="6C84E7B0" w:rsidR="00F11EAF" w:rsidRPr="003167FF" w:rsidRDefault="00F11EAF" w:rsidP="00F11EAF">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6E659" w14:textId="41B949F1" w:rsidR="00F11EAF" w:rsidRPr="003167FF" w:rsidRDefault="00F11EAF" w:rsidP="00F11EAF">
            <w:pPr>
              <w:pStyle w:val="TAL"/>
              <w:rPr>
                <w:lang w:eastAsia="zh-CN"/>
              </w:rPr>
            </w:pPr>
            <w:r w:rsidRPr="003167FF">
              <w:rPr>
                <w:lang w:eastAsia="zh-CN"/>
              </w:rPr>
              <w:t>Indicates that supplementary location information is required.</w:t>
            </w:r>
          </w:p>
        </w:tc>
      </w:tr>
      <w:tr w:rsidR="00581A3A" w:rsidRPr="003167FF" w14:paraId="35B62D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66EEA5" w14:textId="2A99DE0F" w:rsidR="00581A3A" w:rsidRPr="003167FF" w:rsidRDefault="00581A3A" w:rsidP="00581A3A">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6BE8B5B2" w14:textId="77777777" w:rsidR="00581A3A" w:rsidRPr="003167FF" w:rsidRDefault="00581A3A" w:rsidP="00581A3A">
            <w:pPr>
              <w:pStyle w:val="TAC"/>
              <w:rPr>
                <w:lang w:eastAsia="zh-CN"/>
              </w:rPr>
            </w:pPr>
            <w:r w:rsidRPr="003167FF">
              <w:rPr>
                <w:lang w:eastAsia="zh-CN"/>
              </w:rPr>
              <w:t>O</w:t>
            </w:r>
          </w:p>
          <w:p w14:paraId="76DE1312" w14:textId="4659C8CC" w:rsidR="00581A3A" w:rsidRPr="003167FF" w:rsidRDefault="00581A3A" w:rsidP="00581A3A">
            <w:pPr>
              <w:pStyle w:val="TAC"/>
            </w:pPr>
            <w:r w:rsidRPr="003167FF">
              <w:t>(NOTE</w:t>
            </w:r>
            <w:r w:rsidRPr="003167FF">
              <w:rPr>
                <w:lang w:eastAsia="zh-CN"/>
              </w:rPr>
              <w:t> 2</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E7F4B" w14:textId="032245B7" w:rsidR="00581A3A" w:rsidRPr="003167FF" w:rsidRDefault="00581A3A" w:rsidP="00581A3A">
            <w:pPr>
              <w:pStyle w:val="TAL"/>
              <w:rPr>
                <w:lang w:eastAsia="zh-CN"/>
              </w:rPr>
            </w:pPr>
            <w:r w:rsidRPr="003167FF">
              <w:rPr>
                <w:lang w:eastAsia="zh-CN"/>
              </w:rPr>
              <w:t>Definition of the location Quality of Service for which the location information is requested (see NOTE 1).</w:t>
            </w:r>
          </w:p>
        </w:tc>
      </w:tr>
      <w:tr w:rsidR="006953B8" w:rsidRPr="003167FF" w14:paraId="66C054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A1D52D" w14:textId="2D4C01EB" w:rsidR="006953B8" w:rsidRPr="003167FF" w:rsidRDefault="006953B8" w:rsidP="006953B8">
            <w:pPr>
              <w:pStyle w:val="TAL"/>
              <w:rPr>
                <w:lang w:eastAsia="zh-CN"/>
              </w:rPr>
            </w:pPr>
            <w:bookmarkStart w:id="532" w:name="OLE_LINK209"/>
            <w:bookmarkStart w:id="533" w:name="OLE_LINK210"/>
            <w:bookmarkStart w:id="534" w:name="OLE_LINK211"/>
            <w:bookmarkStart w:id="535" w:name="OLE_LINK212"/>
            <w:bookmarkStart w:id="536" w:name="OLE_LINK213"/>
            <w:r>
              <w:rPr>
                <w:rFonts w:eastAsia="SimSun" w:hint="eastAsia"/>
                <w:lang w:eastAsia="zh-CN"/>
              </w:rPr>
              <w:t>I</w:t>
            </w:r>
            <w:r>
              <w:rPr>
                <w:rFonts w:eastAsia="SimSun"/>
                <w:lang w:eastAsia="zh-CN"/>
              </w:rPr>
              <w:t xml:space="preserve">ndication </w:t>
            </w:r>
            <w:r>
              <w:rPr>
                <w:rFonts w:eastAsia="SimSun" w:hint="eastAsia"/>
                <w:lang w:eastAsia="zh-CN"/>
              </w:rPr>
              <w:t xml:space="preserve">for </w:t>
            </w:r>
            <w:r>
              <w:rPr>
                <w:rFonts w:eastAsia="SimSun"/>
                <w:lang w:eastAsia="zh-CN"/>
              </w:rPr>
              <w:t xml:space="preserve">the </w:t>
            </w:r>
            <w:r>
              <w:rPr>
                <w:rFonts w:eastAsia="SimSun" w:hint="eastAsia"/>
                <w:lang w:eastAsia="zh-CN"/>
              </w:rPr>
              <w:t xml:space="preserve">location data </w:t>
            </w:r>
            <w:r>
              <w:rPr>
                <w:rFonts w:eastAsia="SimSun"/>
                <w:lang w:eastAsia="zh-CN"/>
              </w:rPr>
              <w:t>statistic</w:t>
            </w:r>
            <w:bookmarkEnd w:id="532"/>
            <w:bookmarkEnd w:id="533"/>
            <w:bookmarkEnd w:id="534"/>
            <w:bookmarkEnd w:id="535"/>
            <w:bookmarkEnd w:id="536"/>
          </w:p>
        </w:tc>
        <w:tc>
          <w:tcPr>
            <w:tcW w:w="1440" w:type="dxa"/>
            <w:tcBorders>
              <w:top w:val="single" w:sz="4" w:space="0" w:color="000000"/>
              <w:left w:val="single" w:sz="4" w:space="0" w:color="000000"/>
              <w:bottom w:val="single" w:sz="4" w:space="0" w:color="000000"/>
            </w:tcBorders>
            <w:shd w:val="clear" w:color="auto" w:fill="auto"/>
          </w:tcPr>
          <w:p w14:paraId="407BF896" w14:textId="57F24FB7" w:rsidR="006953B8" w:rsidRPr="003167FF" w:rsidRDefault="006953B8" w:rsidP="006953B8">
            <w:pPr>
              <w:pStyle w:val="TAC"/>
              <w:rPr>
                <w:lang w:eastAsia="zh-CN"/>
              </w:rPr>
            </w:pPr>
            <w:bookmarkStart w:id="537" w:name="OLE_LINK201"/>
            <w:bookmarkStart w:id="538" w:name="OLE_LINK202"/>
            <w:bookmarkStart w:id="539" w:name="OLE_LINK203"/>
            <w:bookmarkStart w:id="540" w:name="OLE_LINK204"/>
            <w:r>
              <w:t>O</w:t>
            </w:r>
            <w:bookmarkEnd w:id="537"/>
            <w:bookmarkEnd w:id="538"/>
            <w:bookmarkEnd w:id="539"/>
            <w:bookmarkEnd w:id="540"/>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C7924" w14:textId="05E8F3EE" w:rsidR="006953B8" w:rsidRPr="003167FF" w:rsidRDefault="006953B8" w:rsidP="006953B8">
            <w:pPr>
              <w:pStyle w:val="TAL"/>
              <w:rPr>
                <w:lang w:eastAsia="zh-CN"/>
              </w:rPr>
            </w:pPr>
            <w:r>
              <w:rPr>
                <w:rFonts w:eastAsia="SimSun" w:hint="eastAsia"/>
                <w:lang w:eastAsia="zh-CN"/>
              </w:rPr>
              <w:t>It i</w:t>
            </w:r>
            <w:r>
              <w:rPr>
                <w:rFonts w:eastAsia="SimSun"/>
                <w:lang w:eastAsia="zh-CN"/>
              </w:rPr>
              <w:t>ndicat</w:t>
            </w:r>
            <w:r>
              <w:rPr>
                <w:rFonts w:eastAsia="SimSun" w:hint="eastAsia"/>
                <w:lang w:eastAsia="zh-CN"/>
              </w:rPr>
              <w:t>es</w:t>
            </w:r>
            <w:r>
              <w:rPr>
                <w:rFonts w:eastAsia="SimSun"/>
                <w:lang w:eastAsia="zh-CN"/>
              </w:rPr>
              <w:t xml:space="preserve"> whether the statistic</w:t>
            </w:r>
            <w:r>
              <w:rPr>
                <w:rFonts w:eastAsia="SimSun" w:hint="eastAsia"/>
                <w:lang w:eastAsia="zh-CN"/>
              </w:rPr>
              <w:t>/calculation</w:t>
            </w:r>
            <w:r>
              <w:rPr>
                <w:rFonts w:eastAsia="SimSun"/>
                <w:lang w:eastAsia="zh-CN"/>
              </w:rPr>
              <w:t xml:space="preserve"> of target UE location </w:t>
            </w:r>
            <w:r>
              <w:rPr>
                <w:rFonts w:eastAsia="SimSun" w:hint="eastAsia"/>
                <w:lang w:eastAsia="zh-CN"/>
              </w:rPr>
              <w:t xml:space="preserve">data </w:t>
            </w:r>
            <w:r>
              <w:rPr>
                <w:rFonts w:eastAsia="SimSun"/>
                <w:lang w:eastAsia="zh-CN"/>
              </w:rPr>
              <w:t xml:space="preserve">is </w:t>
            </w:r>
            <w:r>
              <w:rPr>
                <w:rFonts w:eastAsia="SimSun" w:hint="eastAsia"/>
                <w:lang w:eastAsia="zh-CN"/>
              </w:rPr>
              <w:t>needed</w:t>
            </w:r>
            <w:r>
              <w:rPr>
                <w:rFonts w:eastAsia="SimSun"/>
                <w:lang w:eastAsia="zh-CN"/>
              </w:rPr>
              <w:t xml:space="preserve"> per e.g. </w:t>
            </w:r>
            <w:bookmarkStart w:id="541" w:name="OLE_LINK214"/>
            <w:r>
              <w:rPr>
                <w:rFonts w:eastAsia="SimSun" w:hint="eastAsia"/>
                <w:lang w:eastAsia="zh-CN"/>
              </w:rPr>
              <w:t>time/location</w:t>
            </w:r>
            <w:bookmarkEnd w:id="541"/>
            <w:r>
              <w:rPr>
                <w:rFonts w:hint="eastAsia"/>
                <w:lang w:eastAsia="zh-CN"/>
              </w:rPr>
              <w:t>.</w:t>
            </w:r>
          </w:p>
        </w:tc>
      </w:tr>
      <w:tr w:rsidR="006953B8" w:rsidRPr="003167FF" w14:paraId="635715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784A7D" w14:textId="54E299C5" w:rsidR="006953B8" w:rsidRPr="003167FF" w:rsidRDefault="006953B8" w:rsidP="006953B8">
            <w:pPr>
              <w:pStyle w:val="TAL"/>
              <w:rPr>
                <w:lang w:eastAsia="zh-CN"/>
              </w:rPr>
            </w:pPr>
            <w:bookmarkStart w:id="542" w:name="OLE_LINK199"/>
            <w:bookmarkStart w:id="543" w:name="OLE_LINK200"/>
            <w:r>
              <w:rPr>
                <w:rFonts w:hint="eastAsia"/>
                <w:lang w:eastAsia="zh-CN"/>
              </w:rPr>
              <w:t>Requested time</w:t>
            </w:r>
            <w:bookmarkEnd w:id="542"/>
            <w:bookmarkEnd w:id="543"/>
            <w:r>
              <w:rPr>
                <w:rFonts w:hint="eastAsia"/>
                <w:lang w:eastAsia="zh-CN"/>
              </w:rP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14321022" w14:textId="77777777" w:rsidR="006953B8" w:rsidRDefault="006953B8" w:rsidP="006953B8">
            <w:pPr>
              <w:pStyle w:val="TAC"/>
              <w:rPr>
                <w:lang w:eastAsia="zh-CN"/>
              </w:rPr>
            </w:pPr>
            <w:r>
              <w:t>O</w:t>
            </w:r>
          </w:p>
          <w:p w14:paraId="0FCE8809" w14:textId="5FA19B9A" w:rsidR="006953B8" w:rsidRPr="003167FF" w:rsidRDefault="006953B8" w:rsidP="006953B8">
            <w:pPr>
              <w:pStyle w:val="TAC"/>
              <w:rPr>
                <w:lang w:eastAsia="zh-CN"/>
              </w:rPr>
            </w:pPr>
            <w:bookmarkStart w:id="544" w:name="OLE_LINK207"/>
            <w:bookmarkStart w:id="545" w:name="OLE_LINK208"/>
            <w:r w:rsidRPr="003167FF">
              <w:t>(NOTE</w:t>
            </w:r>
            <w:r>
              <w:rPr>
                <w:lang w:eastAsia="zh-CN"/>
              </w:rPr>
              <w:t> </w:t>
            </w:r>
            <w:r>
              <w:rPr>
                <w:rFonts w:hint="eastAsia"/>
                <w:lang w:eastAsia="zh-CN"/>
              </w:rPr>
              <w:t>4</w:t>
            </w:r>
            <w:r w:rsidRPr="003167FF">
              <w:t>)</w:t>
            </w:r>
            <w:bookmarkEnd w:id="544"/>
            <w:bookmarkEnd w:id="545"/>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586F5" w14:textId="55DB4613" w:rsidR="006953B8" w:rsidRPr="003167FF" w:rsidRDefault="006953B8" w:rsidP="006953B8">
            <w:pPr>
              <w:pStyle w:val="TAL"/>
              <w:rPr>
                <w:lang w:eastAsia="zh-CN"/>
              </w:rPr>
            </w:pPr>
            <w:r>
              <w:rPr>
                <w:lang w:eastAsia="zh-CN"/>
              </w:rPr>
              <w:t>I</w:t>
            </w:r>
            <w:r>
              <w:rPr>
                <w:rFonts w:hint="eastAsia"/>
                <w:lang w:eastAsia="zh-CN"/>
              </w:rPr>
              <w:t xml:space="preserve">t indicates the time information when the target UE location data is calculated per </w:t>
            </w:r>
            <w:r>
              <w:rPr>
                <w:rFonts w:eastAsia="SimSun" w:hint="eastAsia"/>
                <w:lang w:eastAsia="zh-CN"/>
              </w:rPr>
              <w:t>time</w:t>
            </w:r>
            <w:r>
              <w:rPr>
                <w:rFonts w:hint="eastAsia"/>
                <w:lang w:eastAsia="zh-CN"/>
              </w:rPr>
              <w:t xml:space="preserve">. </w:t>
            </w:r>
          </w:p>
        </w:tc>
      </w:tr>
      <w:tr w:rsidR="006953B8" w:rsidRPr="003167FF" w14:paraId="719968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0741D" w14:textId="581C2CA7" w:rsidR="006953B8" w:rsidRPr="003167FF" w:rsidRDefault="006953B8" w:rsidP="006953B8">
            <w:pPr>
              <w:pStyle w:val="TAL"/>
              <w:rPr>
                <w:lang w:eastAsia="zh-CN"/>
              </w:rPr>
            </w:pPr>
            <w:r>
              <w:rPr>
                <w:rFonts w:hint="eastAsia"/>
                <w:lang w:eastAsia="zh-CN"/>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4BE9F622" w14:textId="77777777" w:rsidR="006953B8" w:rsidRDefault="006953B8" w:rsidP="006953B8">
            <w:pPr>
              <w:pStyle w:val="TAC"/>
              <w:rPr>
                <w:lang w:eastAsia="zh-CN"/>
              </w:rPr>
            </w:pPr>
            <w:r>
              <w:t>O</w:t>
            </w:r>
          </w:p>
          <w:p w14:paraId="1763399B" w14:textId="69944CAB" w:rsidR="006953B8" w:rsidRPr="003167FF" w:rsidRDefault="006953B8" w:rsidP="006953B8">
            <w:pPr>
              <w:pStyle w:val="TAC"/>
              <w:rPr>
                <w:lang w:eastAsia="zh-CN"/>
              </w:rPr>
            </w:pPr>
            <w:r>
              <w:t>(NOTE</w:t>
            </w:r>
            <w:r>
              <w:rPr>
                <w:lang w:eastAsia="zh-CN"/>
              </w:rPr>
              <w:t> </w:t>
            </w:r>
            <w:r>
              <w:rPr>
                <w:rFonts w:hint="eastAsia"/>
                <w:lang w:eastAsia="zh-CN"/>
              </w:rPr>
              <w:t>4</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5A435" w14:textId="794E1F8C" w:rsidR="006953B8" w:rsidRPr="003167FF" w:rsidRDefault="006953B8" w:rsidP="006953B8">
            <w:pPr>
              <w:pStyle w:val="TAL"/>
              <w:rPr>
                <w:lang w:eastAsia="zh-CN"/>
              </w:rPr>
            </w:pPr>
            <w:r>
              <w:rPr>
                <w:lang w:eastAsia="zh-CN"/>
              </w:rPr>
              <w:t xml:space="preserve">It indicates the </w:t>
            </w:r>
            <w:r>
              <w:rPr>
                <w:rFonts w:hint="eastAsia"/>
                <w:lang w:eastAsia="zh-CN"/>
              </w:rPr>
              <w:t>location</w:t>
            </w:r>
            <w:r>
              <w:rPr>
                <w:lang w:eastAsia="zh-CN"/>
              </w:rPr>
              <w:t xml:space="preserve"> information when the target UE location data is calculated per </w:t>
            </w:r>
            <w:bookmarkStart w:id="546" w:name="OLE_LINK235"/>
            <w:r>
              <w:rPr>
                <w:rFonts w:hint="eastAsia"/>
                <w:lang w:eastAsia="zh-CN"/>
              </w:rPr>
              <w:t>location</w:t>
            </w:r>
            <w:bookmarkEnd w:id="546"/>
            <w:r>
              <w:rPr>
                <w:lang w:eastAsia="zh-CN"/>
              </w:rPr>
              <w:t>.</w:t>
            </w:r>
          </w:p>
        </w:tc>
      </w:tr>
      <w:tr w:rsidR="00FD2113" w:rsidRPr="003167FF" w14:paraId="00D650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E3A0C" w14:textId="1A4CD257" w:rsidR="00FD2113" w:rsidRDefault="000B3AF6" w:rsidP="00FD2113">
            <w:pPr>
              <w:pStyle w:val="TAL"/>
              <w:rPr>
                <w:lang w:eastAsia="zh-CN"/>
              </w:rPr>
            </w:pPr>
            <w:r w:rsidRPr="000B3AF6">
              <w:t>Requested v</w:t>
            </w:r>
            <w:r w:rsidR="00FD2113" w:rsidRPr="00CD6BEB">
              <w:t>elocity indication</w:t>
            </w:r>
          </w:p>
        </w:tc>
        <w:tc>
          <w:tcPr>
            <w:tcW w:w="1440" w:type="dxa"/>
            <w:tcBorders>
              <w:top w:val="single" w:sz="4" w:space="0" w:color="000000"/>
              <w:left w:val="single" w:sz="4" w:space="0" w:color="000000"/>
              <w:bottom w:val="single" w:sz="4" w:space="0" w:color="000000"/>
            </w:tcBorders>
            <w:shd w:val="clear" w:color="auto" w:fill="auto"/>
          </w:tcPr>
          <w:p w14:paraId="2AD5A5FE" w14:textId="6F0BBF22" w:rsidR="00FD2113" w:rsidRDefault="00FD2113" w:rsidP="00FD2113">
            <w:pPr>
              <w:pStyle w:val="TAC"/>
            </w:pPr>
            <w:r w:rsidRPr="00CD6BE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DCDA0" w14:textId="65C79E6C" w:rsidR="00FD2113" w:rsidRDefault="00FD2113" w:rsidP="00FD2113">
            <w:pPr>
              <w:pStyle w:val="TAL"/>
              <w:rPr>
                <w:lang w:eastAsia="zh-CN"/>
              </w:rPr>
            </w:pPr>
            <w:r w:rsidRPr="00CD6BEB">
              <w:t xml:space="preserve">It indicates whether </w:t>
            </w:r>
            <w:r w:rsidR="000B3AF6">
              <w:t xml:space="preserve">the </w:t>
            </w:r>
            <w:r w:rsidRPr="00CD6BEB">
              <w:t>velocity of the requested VAL users/UEs is needed.</w:t>
            </w:r>
          </w:p>
        </w:tc>
      </w:tr>
      <w:tr w:rsidR="00581A3A" w:rsidRPr="003167FF"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97185D" w14:textId="5795F805" w:rsidR="00581A3A" w:rsidRPr="003167FF" w:rsidRDefault="00581A3A" w:rsidP="009114B3">
            <w:pPr>
              <w:pStyle w:val="TAN"/>
              <w:rPr>
                <w:lang w:eastAsia="zh-CN"/>
              </w:rPr>
            </w:pPr>
            <w:r w:rsidRPr="003167FF">
              <w:rPr>
                <w:lang w:eastAsia="zh-CN"/>
              </w:rPr>
              <w:t>NOTE 1:</w:t>
            </w:r>
            <w:r w:rsidRPr="003167FF">
              <w:rPr>
                <w:lang w:eastAsia="zh-CN"/>
              </w:rPr>
              <w:tab/>
              <w:t>The definition of location QoS has been defined in clause 4.1b of TS 23.273 [50] and the clause 6.1.6.2.13 of TS 29.572 [51].</w:t>
            </w:r>
          </w:p>
          <w:p w14:paraId="12BA3503" w14:textId="77777777" w:rsidR="00B54583" w:rsidRDefault="00581A3A" w:rsidP="00B54583">
            <w:pPr>
              <w:pStyle w:val="TAN"/>
              <w:rPr>
                <w:lang w:eastAsia="zh-CN"/>
              </w:rPr>
            </w:pPr>
            <w:r w:rsidRPr="003167FF">
              <w:rPr>
                <w:lang w:eastAsia="zh-CN"/>
              </w:rPr>
              <w:t>NOTE 2:</w:t>
            </w:r>
            <w:r w:rsidRPr="003167FF">
              <w:rPr>
                <w:lang w:eastAsia="zh-CN"/>
              </w:rPr>
              <w:tab/>
              <w:t>The element is only applicable for the information flow from the VAL server to the location management server.</w:t>
            </w:r>
          </w:p>
          <w:p w14:paraId="79C621DC" w14:textId="05E4FFB6" w:rsidR="006953B8" w:rsidRDefault="00B54583" w:rsidP="006953B8">
            <w:pPr>
              <w:pStyle w:val="TAN"/>
              <w:rPr>
                <w:lang w:eastAsia="zh-CN"/>
              </w:rPr>
            </w:pPr>
            <w:r>
              <w:rPr>
                <w:lang w:eastAsia="zh-CN"/>
              </w:rPr>
              <w:t>NOTE 3:</w:t>
            </w:r>
            <w:r>
              <w:rPr>
                <w:lang w:eastAsia="zh-CN"/>
              </w:rPr>
              <w:tab/>
              <w:t xml:space="preserve">This information element shall not be updated via location information subscription update procedure in clause </w:t>
            </w:r>
            <w:r w:rsidR="002C3258" w:rsidRPr="003167FF">
              <w:t>9.3.7</w:t>
            </w:r>
            <w:r w:rsidR="002C3258">
              <w:t>a</w:t>
            </w:r>
            <w:r>
              <w:rPr>
                <w:lang w:eastAsia="zh-CN"/>
              </w:rPr>
              <w:t>.</w:t>
            </w:r>
          </w:p>
          <w:p w14:paraId="75083F92" w14:textId="5B61E301" w:rsidR="00581A3A" w:rsidRPr="003167FF" w:rsidRDefault="006953B8" w:rsidP="006953B8">
            <w:pPr>
              <w:pStyle w:val="TAN"/>
              <w:rPr>
                <w:lang w:eastAsia="zh-CN"/>
              </w:rPr>
            </w:pPr>
            <w:r>
              <w:rPr>
                <w:lang w:eastAsia="zh-CN"/>
              </w:rPr>
              <w:t>NOTE </w:t>
            </w:r>
            <w:r>
              <w:rPr>
                <w:rFonts w:hint="eastAsia"/>
                <w:lang w:eastAsia="zh-CN"/>
              </w:rPr>
              <w:t>4</w:t>
            </w:r>
            <w:r>
              <w:rPr>
                <w:lang w:eastAsia="zh-CN"/>
              </w:rPr>
              <w:t>:</w:t>
            </w:r>
            <w:r>
              <w:rPr>
                <w:lang w:eastAsia="zh-CN"/>
              </w:rPr>
              <w:tab/>
              <w:t xml:space="preserve">This information element </w:t>
            </w:r>
            <w:r>
              <w:rPr>
                <w:rFonts w:hint="eastAsia"/>
                <w:lang w:eastAsia="zh-CN"/>
              </w:rPr>
              <w:t xml:space="preserve">only applies when the </w:t>
            </w:r>
            <w:r>
              <w:rPr>
                <w:rFonts w:eastAsia="SimSun" w:hint="eastAsia"/>
                <w:lang w:eastAsia="zh-CN"/>
              </w:rPr>
              <w:t>i</w:t>
            </w:r>
            <w:r>
              <w:rPr>
                <w:rFonts w:eastAsia="SimSun"/>
                <w:lang w:eastAsia="zh-CN"/>
              </w:rPr>
              <w:t xml:space="preserve">ndication </w:t>
            </w:r>
            <w:r>
              <w:rPr>
                <w:rFonts w:eastAsia="SimSun" w:hint="eastAsia"/>
                <w:lang w:eastAsia="zh-CN"/>
              </w:rPr>
              <w:t xml:space="preserve">for </w:t>
            </w:r>
            <w:r>
              <w:rPr>
                <w:rFonts w:eastAsia="SimSun"/>
                <w:lang w:eastAsia="zh-CN"/>
              </w:rPr>
              <w:t>the statistic of target UE location</w:t>
            </w:r>
            <w:r>
              <w:rPr>
                <w:rFonts w:eastAsia="SimSun" w:hint="eastAsia"/>
                <w:lang w:eastAsia="zh-CN"/>
              </w:rPr>
              <w:t xml:space="preserve"> data</w:t>
            </w:r>
            <w:r>
              <w:rPr>
                <w:rFonts w:hint="eastAsia"/>
                <w:lang w:eastAsia="zh-CN"/>
              </w:rPr>
              <w:t xml:space="preserve"> is included</w:t>
            </w:r>
            <w:r>
              <w:rPr>
                <w:lang w:eastAsia="zh-CN"/>
              </w:rPr>
              <w:t>.</w:t>
            </w:r>
          </w:p>
        </w:tc>
      </w:tr>
    </w:tbl>
    <w:p w14:paraId="0E3D06B1" w14:textId="77777777" w:rsidR="00312C76" w:rsidRPr="003167FF" w:rsidRDefault="00312C76" w:rsidP="00312C76">
      <w:pPr>
        <w:rPr>
          <w:lang w:eastAsia="zh-CN"/>
        </w:rPr>
      </w:pPr>
    </w:p>
    <w:p w14:paraId="563664DA" w14:textId="77777777" w:rsidR="00312C76" w:rsidRPr="003167FF" w:rsidRDefault="00312C76" w:rsidP="00312C76">
      <w:pPr>
        <w:pStyle w:val="Heading4"/>
      </w:pPr>
      <w:bookmarkStart w:id="547" w:name="_Toc200926595"/>
      <w:r w:rsidRPr="003167FF">
        <w:rPr>
          <w:lang w:eastAsia="zh-CN"/>
        </w:rPr>
        <w:t>9.3</w:t>
      </w:r>
      <w:r w:rsidRPr="003167FF">
        <w:t>.2.6</w:t>
      </w:r>
      <w:r w:rsidRPr="003167FF">
        <w:tab/>
        <w:t>Location information subscription response</w:t>
      </w:r>
      <w:bookmarkEnd w:id="547"/>
    </w:p>
    <w:p w14:paraId="7FC7F401" w14:textId="36A082A0"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.6-1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subscription response</w:t>
      </w:r>
      <w:r w:rsidR="00B54583" w:rsidRPr="00B54583">
        <w:rPr>
          <w:lang w:eastAsia="zh-CN"/>
        </w:rPr>
        <w:t xml:space="preserve"> or location information subscription update response</w:t>
      </w:r>
      <w:r w:rsidRPr="003167FF">
        <w:rPr>
          <w:lang w:eastAsia="zh-CN"/>
        </w:rPr>
        <w:t>.</w:t>
      </w:r>
    </w:p>
    <w:p w14:paraId="34E8D163"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6</w:t>
      </w:r>
      <w:r w:rsidRPr="003167FF">
        <w:t xml:space="preserve">-1: Location </w:t>
      </w:r>
      <w:r w:rsidRPr="003167FF">
        <w:rPr>
          <w:lang w:eastAsia="zh-CN"/>
        </w:rPr>
        <w:t>information</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3167FF" w:rsidRDefault="00312C76" w:rsidP="007E0BCD">
            <w:pPr>
              <w:pStyle w:val="TAH"/>
            </w:pPr>
            <w:r w:rsidRPr="003167FF">
              <w:t>Description</w:t>
            </w:r>
          </w:p>
        </w:tc>
      </w:tr>
      <w:tr w:rsidR="00312C76" w:rsidRPr="003167FF"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3167FF" w:rsidRDefault="00312C76" w:rsidP="007E0BCD">
            <w:pPr>
              <w:pStyle w:val="TAL"/>
            </w:pPr>
            <w:r w:rsidRPr="003167FF">
              <w:rPr>
                <w:lang w:eastAsia="zh-CN"/>
              </w:rPr>
              <w:t>It indicates the subscription result</w:t>
            </w:r>
          </w:p>
        </w:tc>
      </w:tr>
    </w:tbl>
    <w:p w14:paraId="5D40B11F" w14:textId="77777777" w:rsidR="00312C76" w:rsidRPr="003167FF" w:rsidRDefault="00312C76" w:rsidP="00312C76">
      <w:pPr>
        <w:rPr>
          <w:lang w:eastAsia="zh-CN"/>
        </w:rPr>
      </w:pPr>
    </w:p>
    <w:p w14:paraId="15D7C788" w14:textId="77777777" w:rsidR="00312C76" w:rsidRPr="003167FF" w:rsidRDefault="00312C76" w:rsidP="00312C76">
      <w:pPr>
        <w:pStyle w:val="Heading4"/>
      </w:pPr>
      <w:bookmarkStart w:id="548" w:name="_Toc200926596"/>
      <w:r w:rsidRPr="003167FF">
        <w:rPr>
          <w:lang w:eastAsia="zh-CN"/>
        </w:rPr>
        <w:t>9.3</w:t>
      </w:r>
      <w:r w:rsidRPr="003167FF">
        <w:t>.2.7</w:t>
      </w:r>
      <w:r w:rsidRPr="003167FF">
        <w:tab/>
        <w:t>Location information notification</w:t>
      </w:r>
      <w:bookmarkEnd w:id="548"/>
    </w:p>
    <w:p w14:paraId="120E7B02" w14:textId="77777777" w:rsidR="00312C76" w:rsidRPr="003167FF" w:rsidRDefault="00312C76" w:rsidP="00312C76">
      <w:r w:rsidRPr="003167FF">
        <w:t>Table </w:t>
      </w:r>
      <w:r w:rsidRPr="003167FF">
        <w:rPr>
          <w:lang w:eastAsia="zh-CN"/>
        </w:rPr>
        <w:t>9.3</w:t>
      </w:r>
      <w:r w:rsidRPr="003167FF">
        <w:t>.2</w:t>
      </w:r>
      <w:r w:rsidRPr="003167FF">
        <w:rPr>
          <w:lang w:eastAsia="zh-CN"/>
        </w:rPr>
        <w:t>.7-1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 or the location management client</w:t>
      </w:r>
      <w:r w:rsidRPr="003167FF">
        <w:t>.</w:t>
      </w:r>
    </w:p>
    <w:p w14:paraId="5091C3F5"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7</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3167FF" w:rsidRDefault="00312C76" w:rsidP="007E0BCD">
            <w:pPr>
              <w:pStyle w:val="TAH"/>
            </w:pPr>
            <w:r w:rsidRPr="003167FF">
              <w:t>Description</w:t>
            </w:r>
          </w:p>
        </w:tc>
      </w:tr>
      <w:tr w:rsidR="00312C76" w:rsidRPr="003167FF"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3167FF" w:rsidRDefault="00312C76" w:rsidP="007E0BCD">
            <w:pPr>
              <w:pStyle w:val="TAL"/>
            </w:pPr>
            <w:r w:rsidRPr="003167FF">
              <w:t xml:space="preserve">List of the </w:t>
            </w:r>
            <w:r w:rsidRPr="003167FF">
              <w:rPr>
                <w:lang w:eastAsia="zh-CN"/>
              </w:rPr>
              <w:t xml:space="preserve">VAL </w:t>
            </w:r>
            <w:r w:rsidRPr="003167FF">
              <w:t>users or VAL UEs whose location information needs to be notified</w:t>
            </w:r>
          </w:p>
        </w:tc>
      </w:tr>
      <w:tr w:rsidR="00312C76" w:rsidRPr="003167FF"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3B103D29" w:rsidR="00312C76" w:rsidRPr="003167FF" w:rsidRDefault="00312C76" w:rsidP="007E0BCD">
            <w:pPr>
              <w:pStyle w:val="TAL"/>
              <w:rPr>
                <w:lang w:eastAsia="zh-CN"/>
              </w:rPr>
            </w:pPr>
            <w:r w:rsidRPr="003167FF">
              <w:rPr>
                <w:lang w:eastAsia="zh-CN"/>
              </w:rPr>
              <w:t>Identity</w:t>
            </w:r>
            <w:r w:rsidR="009A729E" w:rsidRPr="003167FF">
              <w:rPr>
                <w:lang w:eastAsia="zh-CN"/>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9044148" w14:textId="4440BD22" w:rsidR="00312C76" w:rsidRPr="003167FF" w:rsidRDefault="009A729E"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6AEEE17D" w:rsidR="00312C76" w:rsidRPr="003167FF" w:rsidRDefault="00312C76" w:rsidP="007E0BCD">
            <w:pPr>
              <w:pStyle w:val="TAL"/>
              <w:rPr>
                <w:lang w:eastAsia="zh-CN"/>
              </w:rPr>
            </w:pPr>
            <w:r w:rsidRPr="003167FF">
              <w:rPr>
                <w:lang w:eastAsia="zh-CN"/>
              </w:rPr>
              <w:t>Identity of the VAL user or VAL UE subscribed to location of another VAL user or VAL UE (</w:t>
            </w:r>
            <w:r w:rsidR="009A729E" w:rsidRPr="003167FF">
              <w:rPr>
                <w:lang w:eastAsia="zh-CN"/>
              </w:rPr>
              <w:t>see </w:t>
            </w:r>
            <w:r w:rsidRPr="003167FF">
              <w:rPr>
                <w:lang w:eastAsia="zh-CN"/>
              </w:rPr>
              <w:t>NOTE</w:t>
            </w:r>
            <w:r w:rsidR="009A729E" w:rsidRPr="003167FF">
              <w:rPr>
                <w:lang w:eastAsia="zh-CN"/>
              </w:rPr>
              <w:t> 1</w:t>
            </w:r>
            <w:r w:rsidRPr="003167FF">
              <w:rPr>
                <w:lang w:eastAsia="zh-CN"/>
              </w:rPr>
              <w:t>)</w:t>
            </w:r>
          </w:p>
        </w:tc>
      </w:tr>
      <w:tr w:rsidR="009A729E" w:rsidRPr="003167FF"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Pr="003167FF" w:rsidRDefault="009A729E" w:rsidP="004411F1">
            <w:pPr>
              <w:pStyle w:val="TAL"/>
              <w:rPr>
                <w:lang w:eastAsia="zh-CN"/>
              </w:rPr>
            </w:pPr>
            <w:r w:rsidRPr="003167FF">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RPr="003167FF" w:rsidDel="00FB381F" w:rsidRDefault="009A729E" w:rsidP="004411F1">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22359896" w:rsidR="009A729E" w:rsidRPr="003167FF" w:rsidRDefault="009A729E" w:rsidP="004411F1">
            <w:pPr>
              <w:pStyle w:val="TAL"/>
              <w:rPr>
                <w:lang w:eastAsia="zh-CN"/>
              </w:rPr>
            </w:pPr>
            <w:r w:rsidRPr="003167FF">
              <w:rPr>
                <w:lang w:eastAsia="zh-CN"/>
              </w:rPr>
              <w:t xml:space="preserve">Subscription identity related to VAL server subscription with </w:t>
            </w:r>
            <w:r w:rsidR="009048FE">
              <w:rPr>
                <w:lang w:eastAsia="zh-CN"/>
              </w:rPr>
              <w:t>l</w:t>
            </w:r>
            <w:r w:rsidRPr="003167FF">
              <w:rPr>
                <w:lang w:eastAsia="zh-CN"/>
              </w:rPr>
              <w:t>ocation management server for location information notification.</w:t>
            </w:r>
          </w:p>
        </w:tc>
      </w:tr>
      <w:tr w:rsidR="00312C76" w:rsidRPr="003167FF"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3167FF" w:rsidRDefault="00312C76" w:rsidP="007E0BCD">
            <w:pPr>
              <w:pStyle w:val="TAL"/>
            </w:pPr>
            <w:r w:rsidRPr="003167FF">
              <w:t>Identity of the event that triggered the sending of the notification</w:t>
            </w:r>
          </w:p>
        </w:tc>
      </w:tr>
      <w:tr w:rsidR="00312C76" w:rsidRPr="003167FF"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3167FF" w:rsidRDefault="00312C76" w:rsidP="007E0BCD">
            <w:pPr>
              <w:pStyle w:val="TAL"/>
            </w:pPr>
            <w:r w:rsidRPr="003167FF">
              <w:t>Location information</w:t>
            </w:r>
          </w:p>
        </w:tc>
      </w:tr>
      <w:tr w:rsidR="006953B8" w:rsidRPr="003167FF" w14:paraId="214BF8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892122" w14:textId="7081DBF5" w:rsidR="006953B8" w:rsidRPr="003167FF" w:rsidRDefault="006953B8" w:rsidP="006953B8">
            <w:pPr>
              <w:pStyle w:val="TAL"/>
            </w:pPr>
            <w:r>
              <w:rPr>
                <w:rFonts w:hint="eastAsia"/>
                <w:lang w:eastAsia="zh-CN"/>
              </w:rPr>
              <w:t>V</w:t>
            </w:r>
            <w:r>
              <w:rPr>
                <w:lang w:eastAsia="zh-CN"/>
              </w:rPr>
              <w:t>elocity information</w:t>
            </w:r>
          </w:p>
        </w:tc>
        <w:tc>
          <w:tcPr>
            <w:tcW w:w="1440" w:type="dxa"/>
            <w:tcBorders>
              <w:top w:val="single" w:sz="4" w:space="0" w:color="000000"/>
              <w:left w:val="single" w:sz="4" w:space="0" w:color="000000"/>
              <w:bottom w:val="single" w:sz="4" w:space="0" w:color="000000"/>
            </w:tcBorders>
            <w:shd w:val="clear" w:color="auto" w:fill="auto"/>
          </w:tcPr>
          <w:p w14:paraId="4BC8FC6A" w14:textId="40E03679" w:rsidR="006953B8" w:rsidRPr="003167FF" w:rsidRDefault="006953B8" w:rsidP="006953B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855AE" w14:textId="74968C28" w:rsidR="006953B8" w:rsidRPr="003167FF" w:rsidRDefault="006953B8" w:rsidP="006953B8">
            <w:pPr>
              <w:pStyle w:val="TAL"/>
            </w:pPr>
            <w:r>
              <w:rPr>
                <w:lang w:eastAsia="zh-CN"/>
              </w:rPr>
              <w:t>I</w:t>
            </w:r>
            <w:r>
              <w:rPr>
                <w:rFonts w:hint="eastAsia"/>
                <w:lang w:eastAsia="zh-CN"/>
              </w:rPr>
              <w:t>ndicates</w:t>
            </w:r>
            <w:r>
              <w:rPr>
                <w:lang w:eastAsia="zh-CN"/>
              </w:rPr>
              <w:t xml:space="preserve"> </w:t>
            </w:r>
            <w:r>
              <w:t xml:space="preserve">the </w:t>
            </w:r>
            <w:r>
              <w:rPr>
                <w:lang w:eastAsia="zh-CN"/>
              </w:rPr>
              <w:t>velocity of the target UE</w:t>
            </w:r>
            <w:r>
              <w:t xml:space="preserve"> for which the location information is requested</w:t>
            </w:r>
            <w:r>
              <w:rPr>
                <w:lang w:eastAsia="zh-CN"/>
              </w:rPr>
              <w:t>.</w:t>
            </w:r>
          </w:p>
        </w:tc>
      </w:tr>
      <w:tr w:rsidR="006953B8" w:rsidRPr="003167FF" w14:paraId="76CF0C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E11D28" w14:textId="4E8BD051" w:rsidR="006953B8" w:rsidRPr="003167FF" w:rsidRDefault="006953B8" w:rsidP="006953B8">
            <w:pPr>
              <w:pStyle w:val="TAL"/>
            </w:pPr>
            <w:r>
              <w:rPr>
                <w:rFonts w:hint="eastAsia"/>
                <w:lang w:eastAsia="zh-CN"/>
              </w:rPr>
              <w:t>S</w:t>
            </w:r>
            <w:r w:rsidRPr="008E208F">
              <w:t xml:space="preserve">tatistic </w:t>
            </w:r>
            <w:r>
              <w:rPr>
                <w:rFonts w:hint="eastAsia"/>
                <w:lang w:eastAsia="zh-CN"/>
              </w:rPr>
              <w:t>of</w:t>
            </w:r>
            <w:r>
              <w:t xml:space="preserve"> location data</w:t>
            </w:r>
          </w:p>
        </w:tc>
        <w:tc>
          <w:tcPr>
            <w:tcW w:w="1440" w:type="dxa"/>
            <w:tcBorders>
              <w:top w:val="single" w:sz="4" w:space="0" w:color="000000"/>
              <w:left w:val="single" w:sz="4" w:space="0" w:color="000000"/>
              <w:bottom w:val="single" w:sz="4" w:space="0" w:color="000000"/>
            </w:tcBorders>
            <w:shd w:val="clear" w:color="auto" w:fill="auto"/>
          </w:tcPr>
          <w:p w14:paraId="52286BDC" w14:textId="64C3A1F1" w:rsidR="006953B8" w:rsidRPr="003167FF" w:rsidRDefault="006953B8" w:rsidP="006953B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EB913" w14:textId="402897AE" w:rsidR="006953B8" w:rsidRPr="003167FF" w:rsidRDefault="006953B8" w:rsidP="006953B8">
            <w:pPr>
              <w:pStyle w:val="TAL"/>
            </w:pPr>
            <w:r>
              <w:rPr>
                <w:lang w:eastAsia="zh-CN"/>
              </w:rPr>
              <w:t>I</w:t>
            </w:r>
            <w:r>
              <w:rPr>
                <w:rFonts w:hint="eastAsia"/>
                <w:lang w:eastAsia="zh-CN"/>
              </w:rPr>
              <w:t xml:space="preserve">ndicates the </w:t>
            </w:r>
            <w:r w:rsidRPr="008E208F">
              <w:t xml:space="preserve">statistic </w:t>
            </w:r>
            <w:r>
              <w:rPr>
                <w:rFonts w:hint="eastAsia"/>
                <w:lang w:eastAsia="zh-CN"/>
              </w:rPr>
              <w:t xml:space="preserve">result of target </w:t>
            </w:r>
            <w:r>
              <w:t>UE location data</w:t>
            </w:r>
            <w:r>
              <w:rPr>
                <w:rFonts w:hint="eastAsia"/>
                <w:lang w:eastAsia="zh-CN"/>
              </w:rPr>
              <w:t xml:space="preserve"> per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hint="eastAsia"/>
                <w:lang w:eastAsia="zh-CN"/>
              </w:rPr>
              <w:t xml:space="preserve"> as requested.</w:t>
            </w:r>
          </w:p>
        </w:tc>
      </w:tr>
      <w:tr w:rsidR="00312C76" w:rsidRPr="003167FF"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3167FF" w:rsidRDefault="00312C76" w:rsidP="007E0BCD">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3167FF" w:rsidRDefault="00312C76" w:rsidP="007E0BCD">
            <w:pPr>
              <w:pStyle w:val="TAC"/>
            </w:pPr>
            <w:r w:rsidRPr="003167F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3167FF" w:rsidRDefault="00312C76" w:rsidP="007E0BCD">
            <w:pPr>
              <w:pStyle w:val="TAL"/>
            </w:pPr>
            <w:r w:rsidRPr="003167FF">
              <w:rPr>
                <w:rFonts w:cs="Arial"/>
              </w:rPr>
              <w:t>Timestamp of the location report</w:t>
            </w:r>
          </w:p>
        </w:tc>
      </w:tr>
      <w:tr w:rsidR="00312C76" w:rsidRPr="003167FF"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807D3" w14:textId="3C333ADB" w:rsidR="009A729E" w:rsidRPr="003167FF" w:rsidRDefault="00312C76" w:rsidP="009A729E">
            <w:pPr>
              <w:pStyle w:val="TAN"/>
            </w:pPr>
            <w:r w:rsidRPr="003167FF">
              <w:t>NOTE</w:t>
            </w:r>
            <w:r w:rsidR="009A729E" w:rsidRPr="003167FF">
              <w:t> 1</w:t>
            </w:r>
            <w:r w:rsidRPr="003167FF">
              <w:t>:</w:t>
            </w:r>
            <w:r w:rsidRPr="003167FF">
              <w:tab/>
              <w:t>This is only used for location management server sends location information notification to the VAL user or VAL UE who has subscribed the location.</w:t>
            </w:r>
          </w:p>
          <w:p w14:paraId="418D0D2C" w14:textId="57098E11" w:rsidR="00312C76" w:rsidRPr="003167FF" w:rsidRDefault="009A729E" w:rsidP="009A729E">
            <w:pPr>
              <w:pStyle w:val="TAN"/>
            </w:pPr>
            <w:r w:rsidRPr="003167FF">
              <w:t>NOTE 2:</w:t>
            </w:r>
            <w:r w:rsidRPr="003167FF">
              <w:tab/>
              <w:t>Either Identity or Subscription ID shall be included.</w:t>
            </w:r>
          </w:p>
        </w:tc>
      </w:tr>
    </w:tbl>
    <w:p w14:paraId="20609D94" w14:textId="77777777" w:rsidR="00312C76" w:rsidRPr="003167FF" w:rsidRDefault="00312C76" w:rsidP="00312C76">
      <w:pPr>
        <w:rPr>
          <w:lang w:eastAsia="zh-CN"/>
        </w:rPr>
      </w:pPr>
    </w:p>
    <w:p w14:paraId="4863B241" w14:textId="571DEC8A" w:rsidR="00B54583" w:rsidRPr="005D6207" w:rsidRDefault="00B54583" w:rsidP="00B54583">
      <w:pPr>
        <w:pStyle w:val="Heading4"/>
      </w:pPr>
      <w:bookmarkStart w:id="549" w:name="_Toc200926597"/>
      <w:r w:rsidRPr="003167FF">
        <w:t>9.3.</w:t>
      </w:r>
      <w:r>
        <w:t>2.</w:t>
      </w:r>
      <w:r w:rsidRPr="003167FF">
        <w:t>7</w:t>
      </w:r>
      <w:r>
        <w:t>a</w:t>
      </w:r>
      <w:r w:rsidRPr="005D6207">
        <w:tab/>
      </w:r>
      <w:r w:rsidR="002C3258">
        <w:t>Void</w:t>
      </w:r>
      <w:bookmarkEnd w:id="549"/>
    </w:p>
    <w:p w14:paraId="3589F70E" w14:textId="77777777" w:rsidR="00312C76" w:rsidRPr="003167FF" w:rsidRDefault="00312C76" w:rsidP="00312C76">
      <w:pPr>
        <w:pStyle w:val="Heading4"/>
      </w:pPr>
      <w:bookmarkStart w:id="550" w:name="_Toc200926598"/>
      <w:r w:rsidRPr="003167FF">
        <w:rPr>
          <w:lang w:eastAsia="zh-CN"/>
        </w:rPr>
        <w:t>9.3</w:t>
      </w:r>
      <w:r w:rsidRPr="003167FF">
        <w:t>.2.8</w:t>
      </w:r>
      <w:r w:rsidRPr="003167FF">
        <w:tab/>
        <w:t>Location reporting configuration cancel request</w:t>
      </w:r>
      <w:bookmarkEnd w:id="550"/>
    </w:p>
    <w:p w14:paraId="08D7A816" w14:textId="481B6066" w:rsidR="00312C76" w:rsidRPr="003167FF" w:rsidRDefault="00312C76" w:rsidP="00312C76">
      <w:r w:rsidRPr="003167FF">
        <w:t>Table </w:t>
      </w:r>
      <w:r w:rsidRPr="003167FF">
        <w:rPr>
          <w:lang w:eastAsia="zh-CN"/>
        </w:rPr>
        <w:t>9.3</w:t>
      </w:r>
      <w:r w:rsidRPr="003167FF">
        <w:t>.2</w:t>
      </w:r>
      <w:r w:rsidRPr="003167FF">
        <w:rPr>
          <w:lang w:eastAsia="zh-CN"/>
        </w:rPr>
        <w:t>.8-1</w:t>
      </w:r>
      <w:r w:rsidRPr="003167FF">
        <w:t xml:space="preserve"> describes the location reporting configuration cancel request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00431A3F" w:rsidRPr="003167FF">
        <w:rPr>
          <w:lang w:eastAsia="zh-CN"/>
        </w:rPr>
        <w:t xml:space="preserve"> or from the location management server to the location management client</w:t>
      </w:r>
      <w:r w:rsidRPr="003167FF">
        <w:t>.</w:t>
      </w:r>
    </w:p>
    <w:p w14:paraId="5457F8DB" w14:textId="77777777" w:rsidR="00312C76" w:rsidRPr="003167FF" w:rsidRDefault="00312C76" w:rsidP="00312C76">
      <w:pPr>
        <w:pStyle w:val="TH"/>
        <w:rPr>
          <w:lang w:eastAsia="zh-CN"/>
        </w:rPr>
      </w:pPr>
      <w:r w:rsidRPr="003167FF">
        <w:t>Table </w:t>
      </w:r>
      <w:r w:rsidRPr="003167FF">
        <w:rPr>
          <w:lang w:eastAsia="zh-CN"/>
        </w:rPr>
        <w:t>9.3</w:t>
      </w:r>
      <w:r w:rsidRPr="003167FF">
        <w:t>.2.8-1: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3167FF" w:rsidRDefault="00312C76" w:rsidP="007E0BCD">
            <w:pPr>
              <w:pStyle w:val="TAH"/>
            </w:pPr>
            <w:r w:rsidRPr="003167FF">
              <w:t>Description</w:t>
            </w:r>
          </w:p>
        </w:tc>
      </w:tr>
      <w:tr w:rsidR="00312C76" w:rsidRPr="003167FF"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69DECF24"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6AB2CC5C" w:rsidR="00312C76" w:rsidRPr="003167FF" w:rsidRDefault="00312C76" w:rsidP="007E0BCD">
            <w:pPr>
              <w:pStyle w:val="TAL"/>
            </w:pPr>
            <w:r w:rsidRPr="003167FF">
              <w:t xml:space="preserve">Identity of the VAL service for which the location reporting configuration is requested to be </w:t>
            </w:r>
            <w:r w:rsidR="00431A3F" w:rsidRPr="003167FF">
              <w:t>cancelled</w:t>
            </w:r>
            <w:r w:rsidRPr="003167FF">
              <w:t>.</w:t>
            </w:r>
          </w:p>
        </w:tc>
      </w:tr>
    </w:tbl>
    <w:p w14:paraId="61ADEF3D" w14:textId="77777777" w:rsidR="00312C76" w:rsidRPr="003167FF" w:rsidRDefault="00312C76" w:rsidP="00312C76">
      <w:pPr>
        <w:rPr>
          <w:lang w:eastAsia="zh-CN"/>
        </w:rPr>
      </w:pPr>
    </w:p>
    <w:p w14:paraId="68BFF437" w14:textId="77777777" w:rsidR="00312C76" w:rsidRPr="003167FF" w:rsidRDefault="00312C76" w:rsidP="00312C76">
      <w:pPr>
        <w:pStyle w:val="Heading4"/>
      </w:pPr>
      <w:bookmarkStart w:id="551" w:name="_Toc59203975"/>
      <w:bookmarkStart w:id="552" w:name="_Toc9812647"/>
      <w:bookmarkStart w:id="553" w:name="_Toc9812403"/>
      <w:bookmarkStart w:id="554" w:name="_Toc536270947"/>
      <w:bookmarkStart w:id="555" w:name="_Toc536270640"/>
      <w:bookmarkStart w:id="556" w:name="_Toc200926599"/>
      <w:r w:rsidRPr="003167FF">
        <w:t>9.3.2.9</w:t>
      </w:r>
      <w:r w:rsidRPr="003167FF">
        <w:tab/>
        <w:t>Get UE(s) information request</w:t>
      </w:r>
      <w:bookmarkEnd w:id="551"/>
      <w:bookmarkEnd w:id="552"/>
      <w:bookmarkEnd w:id="553"/>
      <w:bookmarkEnd w:id="554"/>
      <w:bookmarkEnd w:id="555"/>
      <w:bookmarkEnd w:id="556"/>
    </w:p>
    <w:p w14:paraId="2708C1E4" w14:textId="7D2B678A" w:rsidR="00312C76" w:rsidRPr="003167FF" w:rsidRDefault="00312C76" w:rsidP="00312C76">
      <w:r w:rsidRPr="003167FF">
        <w:t xml:space="preserve">Table 9.3.2.9-1 describes the information flow for a VAL server to get UE(s) information at the </w:t>
      </w:r>
      <w:r w:rsidR="009048FE" w:rsidRPr="009048FE">
        <w:t xml:space="preserve">location management </w:t>
      </w:r>
      <w:r w:rsidRPr="003167FF">
        <w:t>server.</w:t>
      </w:r>
    </w:p>
    <w:p w14:paraId="16030E7D" w14:textId="77777777" w:rsidR="00312C76" w:rsidRPr="003167FF" w:rsidRDefault="00312C76" w:rsidP="00312C76">
      <w:pPr>
        <w:pStyle w:val="TH"/>
      </w:pPr>
      <w:r w:rsidRPr="003167FF">
        <w:t>Table 9.3.2.9-1: Get UE(s) information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D7739D7" w14:textId="77777777" w:rsidTr="00FE54A1">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3167FF" w:rsidRDefault="00312C76" w:rsidP="007E0BCD">
            <w:pPr>
              <w:pStyle w:val="TAH"/>
            </w:pPr>
            <w:r w:rsidRPr="003167FF">
              <w:t>Description</w:t>
            </w:r>
          </w:p>
        </w:tc>
      </w:tr>
      <w:tr w:rsidR="00312C76" w:rsidRPr="003167FF" w14:paraId="76FB4C97" w14:textId="77777777" w:rsidTr="00FE54A1">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47C2D34E" w:rsidR="00312C76" w:rsidRPr="003167FF" w:rsidRDefault="00312C76" w:rsidP="007E0BCD">
            <w:pPr>
              <w:pStyle w:val="TAL"/>
            </w:pPr>
            <w:r w:rsidRPr="003167FF">
              <w:t>Location information around which the UE(s) information is requested</w:t>
            </w:r>
            <w:r w:rsidR="00300624" w:rsidRPr="003167FF">
              <w:t xml:space="preserve"> (e.g. geographic area or VAL service area ID)</w:t>
            </w:r>
            <w:r w:rsidRPr="003167FF">
              <w:t>.</w:t>
            </w:r>
            <w:r w:rsidR="00FE54A1">
              <w:t xml:space="preserve"> </w:t>
            </w:r>
            <w:r w:rsidR="00FE54A1" w:rsidRPr="00FE54A1">
              <w:t>The information is also used for Geofencing service.</w:t>
            </w:r>
          </w:p>
        </w:tc>
      </w:tr>
      <w:tr w:rsidR="00FE54A1" w:rsidRPr="003167FF" w14:paraId="1EBFB583" w14:textId="77777777" w:rsidTr="00FE54A1">
        <w:trPr>
          <w:jc w:val="center"/>
        </w:trPr>
        <w:tc>
          <w:tcPr>
            <w:tcW w:w="2880" w:type="dxa"/>
            <w:tcBorders>
              <w:top w:val="single" w:sz="4" w:space="0" w:color="000000"/>
              <w:left w:val="single" w:sz="4" w:space="0" w:color="000000"/>
              <w:bottom w:val="single" w:sz="4" w:space="0" w:color="000000"/>
              <w:right w:val="nil"/>
            </w:tcBorders>
          </w:tcPr>
          <w:p w14:paraId="2477EE5C" w14:textId="6A7F68B4" w:rsidR="00FE54A1" w:rsidRPr="003167FF" w:rsidRDefault="00FE54A1" w:rsidP="00FE54A1">
            <w:pPr>
              <w:pStyle w:val="TAL"/>
            </w:pPr>
            <w:r>
              <w:rPr>
                <w:lang w:eastAsia="ko-KR"/>
              </w:rPr>
              <w:t>&gt;</w:t>
            </w:r>
            <w:r>
              <w:rPr>
                <w:lang w:eastAsia="zh-CN"/>
              </w:rPr>
              <w:t xml:space="preserve"> </w:t>
            </w:r>
            <w:r>
              <w:rPr>
                <w:lang w:eastAsia="ko-KR"/>
              </w:rPr>
              <w:t>Shape type</w:t>
            </w:r>
          </w:p>
        </w:tc>
        <w:tc>
          <w:tcPr>
            <w:tcW w:w="1440" w:type="dxa"/>
            <w:tcBorders>
              <w:top w:val="single" w:sz="4" w:space="0" w:color="000000"/>
              <w:left w:val="single" w:sz="4" w:space="0" w:color="000000"/>
              <w:bottom w:val="single" w:sz="4" w:space="0" w:color="000000"/>
              <w:right w:val="nil"/>
            </w:tcBorders>
          </w:tcPr>
          <w:p w14:paraId="27FFF9B8" w14:textId="34E0B335" w:rsidR="00FE54A1" w:rsidRPr="003167FF" w:rsidRDefault="00FE54A1" w:rsidP="00FE54A1">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1BC776" w14:textId="02647712" w:rsidR="00FE54A1" w:rsidRPr="003167FF" w:rsidRDefault="00FE54A1" w:rsidP="00FE54A1">
            <w:pPr>
              <w:pStyle w:val="TAL"/>
            </w:pPr>
            <w:r>
              <w:rPr>
                <w:lang w:eastAsia="zh-CN"/>
              </w:rPr>
              <w:t>I</w:t>
            </w:r>
            <w:r>
              <w:rPr>
                <w:rFonts w:hint="eastAsia"/>
                <w:lang w:eastAsia="zh-CN"/>
              </w:rPr>
              <w:t xml:space="preserve">t includes the </w:t>
            </w:r>
            <w:bookmarkStart w:id="557" w:name="OLE_LINK242"/>
            <w:bookmarkStart w:id="558" w:name="OLE_LINK243"/>
            <w:r>
              <w:rPr>
                <w:rFonts w:hint="eastAsia"/>
                <w:lang w:eastAsia="zh-CN"/>
              </w:rPr>
              <w:t>Geofencing location area represented by different t</w:t>
            </w:r>
            <w:r>
              <w:rPr>
                <w:lang w:eastAsia="zh-CN"/>
              </w:rPr>
              <w:t>ype</w:t>
            </w:r>
            <w:r>
              <w:rPr>
                <w:rFonts w:hint="eastAsia"/>
                <w:lang w:eastAsia="zh-CN"/>
              </w:rPr>
              <w:t>s</w:t>
            </w:r>
            <w:r>
              <w:rPr>
                <w:lang w:eastAsia="zh-CN"/>
              </w:rPr>
              <w:t xml:space="preserve"> of shape</w:t>
            </w:r>
            <w:bookmarkEnd w:id="557"/>
            <w:bookmarkEnd w:id="558"/>
            <w:r>
              <w:rPr>
                <w:lang w:eastAsia="zh-CN"/>
              </w:rPr>
              <w:t xml:space="preserve"> (e.g., polygon or circle)</w:t>
            </w:r>
            <w:r>
              <w:rPr>
                <w:rFonts w:hint="eastAsia"/>
                <w:lang w:eastAsia="zh-CN"/>
              </w:rPr>
              <w:t xml:space="preserve"> as defined in 3GPP</w:t>
            </w:r>
            <w:r>
              <w:rPr>
                <w:lang w:eastAsia="zh-CN"/>
              </w:rPr>
              <w:t> </w:t>
            </w:r>
            <w:r>
              <w:rPr>
                <w:rFonts w:hint="eastAsia"/>
                <w:lang w:eastAsia="zh-CN"/>
              </w:rPr>
              <w:t>TS 29.572</w:t>
            </w:r>
            <w:r>
              <w:rPr>
                <w:lang w:eastAsia="zh-CN"/>
              </w:rPr>
              <w:t> </w:t>
            </w:r>
            <w:r>
              <w:rPr>
                <w:rFonts w:hint="eastAsia"/>
                <w:lang w:eastAsia="zh-CN"/>
              </w:rPr>
              <w:t>[51]</w:t>
            </w:r>
            <w:r>
              <w:rPr>
                <w:lang w:eastAsia="zh-CN"/>
              </w:rPr>
              <w:t>.</w:t>
            </w:r>
          </w:p>
        </w:tc>
      </w:tr>
      <w:tr w:rsidR="00FE54A1" w:rsidRPr="003167FF" w14:paraId="164BCC14" w14:textId="77777777" w:rsidTr="00FE54A1">
        <w:trPr>
          <w:jc w:val="center"/>
        </w:trPr>
        <w:tc>
          <w:tcPr>
            <w:tcW w:w="2880" w:type="dxa"/>
            <w:tcBorders>
              <w:top w:val="single" w:sz="4" w:space="0" w:color="000000"/>
              <w:left w:val="single" w:sz="4" w:space="0" w:color="000000"/>
              <w:bottom w:val="single" w:sz="4" w:space="0" w:color="000000"/>
              <w:right w:val="nil"/>
            </w:tcBorders>
          </w:tcPr>
          <w:p w14:paraId="3C5FD074" w14:textId="7CD25A35" w:rsidR="00FE54A1" w:rsidRPr="003167FF" w:rsidRDefault="00FE54A1" w:rsidP="00FE54A1">
            <w:pPr>
              <w:pStyle w:val="TAL"/>
            </w:pPr>
            <w:r>
              <w:rPr>
                <w:lang w:eastAsia="ko-KR"/>
              </w:rPr>
              <w:t>&gt;</w:t>
            </w:r>
            <w:r>
              <w:rPr>
                <w:lang w:eastAsia="zh-CN"/>
              </w:rPr>
              <w:t xml:space="preserve"> </w:t>
            </w:r>
            <w:r>
              <w:rPr>
                <w:lang w:eastAsia="ko-KR"/>
              </w:rPr>
              <w:t>Area Coordinate</w:t>
            </w:r>
            <w:r>
              <w:rPr>
                <w:lang w:eastAsia="zh-CN"/>
              </w:rPr>
              <w:t>s</w:t>
            </w:r>
          </w:p>
        </w:tc>
        <w:tc>
          <w:tcPr>
            <w:tcW w:w="1440" w:type="dxa"/>
            <w:tcBorders>
              <w:top w:val="single" w:sz="4" w:space="0" w:color="000000"/>
              <w:left w:val="single" w:sz="4" w:space="0" w:color="000000"/>
              <w:bottom w:val="single" w:sz="4" w:space="0" w:color="000000"/>
              <w:right w:val="nil"/>
            </w:tcBorders>
          </w:tcPr>
          <w:p w14:paraId="42CCD160" w14:textId="2CDB9CA4" w:rsidR="00FE54A1" w:rsidRPr="003167FF" w:rsidRDefault="00FE54A1" w:rsidP="00FE54A1">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89248B" w14:textId="7C7B4E7B" w:rsidR="00FE54A1" w:rsidRPr="003167FF" w:rsidRDefault="00FE54A1" w:rsidP="00FE54A1">
            <w:pPr>
              <w:pStyle w:val="TAL"/>
            </w:pPr>
            <w:r>
              <w:rPr>
                <w:lang w:eastAsia="zh-CN"/>
              </w:rPr>
              <w:t>Geographical coordinates of shape</w:t>
            </w:r>
            <w:r>
              <w:rPr>
                <w:rFonts w:hint="eastAsia"/>
                <w:lang w:eastAsia="zh-CN"/>
              </w:rPr>
              <w:t xml:space="preserve"> as defined in 3GPP</w:t>
            </w:r>
            <w:r>
              <w:rPr>
                <w:lang w:eastAsia="zh-CN"/>
              </w:rPr>
              <w:t> </w:t>
            </w:r>
            <w:r>
              <w:rPr>
                <w:rFonts w:hint="eastAsia"/>
                <w:lang w:eastAsia="zh-CN"/>
              </w:rPr>
              <w:t>TS 29.572</w:t>
            </w:r>
            <w:r>
              <w:rPr>
                <w:lang w:eastAsia="zh-CN"/>
              </w:rPr>
              <w:t> </w:t>
            </w:r>
            <w:r>
              <w:rPr>
                <w:rFonts w:hint="eastAsia"/>
                <w:lang w:eastAsia="zh-CN"/>
              </w:rPr>
              <w:t>[51]</w:t>
            </w:r>
            <w:r>
              <w:rPr>
                <w:lang w:eastAsia="zh-CN"/>
              </w:rPr>
              <w:t>.</w:t>
            </w:r>
          </w:p>
        </w:tc>
      </w:tr>
      <w:tr w:rsidR="00312C76" w:rsidRPr="003167FF" w14:paraId="6144CF98" w14:textId="77777777" w:rsidTr="00FE54A1">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3167FF" w:rsidRDefault="00312C76" w:rsidP="007E0BCD">
            <w:pPr>
              <w:pStyle w:val="TAL"/>
            </w:pPr>
            <w:r w:rsidRPr="003167FF">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3167FF" w:rsidRDefault="00312C76" w:rsidP="007E0BCD">
            <w:pPr>
              <w:pStyle w:val="TAL"/>
            </w:pPr>
            <w:r w:rsidRPr="003167FF">
              <w:t>Description of the range information over which the UE(s) information is required.</w:t>
            </w:r>
          </w:p>
        </w:tc>
      </w:tr>
    </w:tbl>
    <w:p w14:paraId="27DCDEB3" w14:textId="77777777" w:rsidR="00312C76" w:rsidRPr="003167FF" w:rsidRDefault="00312C76" w:rsidP="00312C76"/>
    <w:p w14:paraId="5F5842C1" w14:textId="77777777" w:rsidR="00312C76" w:rsidRPr="003167FF" w:rsidRDefault="00312C76" w:rsidP="00312C76">
      <w:pPr>
        <w:pStyle w:val="Heading4"/>
      </w:pPr>
      <w:bookmarkStart w:id="559" w:name="_Toc200926600"/>
      <w:bookmarkStart w:id="560" w:name="_Toc59203976"/>
      <w:bookmarkStart w:id="561" w:name="_Toc9812648"/>
      <w:bookmarkStart w:id="562" w:name="_Toc9812404"/>
      <w:bookmarkStart w:id="563" w:name="_Toc536270948"/>
      <w:bookmarkStart w:id="564" w:name="_Toc536270641"/>
      <w:r w:rsidRPr="003167FF">
        <w:lastRenderedPageBreak/>
        <w:t>9.3.2.10</w:t>
      </w:r>
      <w:r w:rsidRPr="003167FF">
        <w:tab/>
        <w:t>Get UE(s) information response</w:t>
      </w:r>
      <w:bookmarkEnd w:id="559"/>
    </w:p>
    <w:p w14:paraId="5805DC20" w14:textId="77777777" w:rsidR="00312C76" w:rsidRPr="003167FF" w:rsidRDefault="00312C76" w:rsidP="00312C76">
      <w:r w:rsidRPr="003167FF">
        <w:t>Table 9.3.2.10-1 describes the information flow for a LM server to respond with UE(s) information to the VAL server.</w:t>
      </w:r>
    </w:p>
    <w:p w14:paraId="73DA94AF" w14:textId="77777777" w:rsidR="00312C76" w:rsidRPr="003167FF" w:rsidRDefault="00312C76" w:rsidP="00312C76">
      <w:pPr>
        <w:pStyle w:val="TH"/>
      </w:pPr>
      <w:r w:rsidRPr="003167FF">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60"/>
          <w:bookmarkEnd w:id="561"/>
          <w:bookmarkEnd w:id="562"/>
          <w:bookmarkEnd w:id="563"/>
          <w:bookmarkEnd w:id="564"/>
          <w:p w14:paraId="2386EE5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3167FF" w:rsidRDefault="00312C76" w:rsidP="007E0BCD">
            <w:pPr>
              <w:pStyle w:val="TAH"/>
            </w:pPr>
            <w:r w:rsidRPr="003167FF">
              <w:t>Description</w:t>
            </w:r>
          </w:p>
        </w:tc>
      </w:tr>
      <w:tr w:rsidR="00312C76" w:rsidRPr="003167FF"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3167FF" w:rsidRDefault="00312C76" w:rsidP="007E0BCD">
            <w:pPr>
              <w:pStyle w:val="TAL"/>
            </w:pPr>
            <w:r w:rsidRPr="003167FF">
              <w:t xml:space="preserve">Result from the VAE server in response to subscription request indicating success or failure </w:t>
            </w:r>
          </w:p>
        </w:tc>
      </w:tr>
      <w:tr w:rsidR="00312C76" w:rsidRPr="003167FF"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3167FF" w:rsidRDefault="00312C76" w:rsidP="007E0BCD">
            <w:pPr>
              <w:pStyle w:val="TAL"/>
            </w:pPr>
            <w:r w:rsidRPr="003167FF">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3167FF" w:rsidRDefault="00312C76" w:rsidP="007E0BCD">
            <w:pPr>
              <w:pStyle w:val="TAL"/>
            </w:pPr>
            <w:r w:rsidRPr="003167FF">
              <w:t>The information of the UEs which were detected in the application defined proximity range. The list can be empty.</w:t>
            </w:r>
          </w:p>
        </w:tc>
      </w:tr>
      <w:tr w:rsidR="00312C76" w:rsidRPr="003167FF"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3167FF" w:rsidRDefault="00312C76" w:rsidP="007E0BCD">
            <w:pPr>
              <w:pStyle w:val="TAL"/>
            </w:pPr>
            <w:r w:rsidRPr="003167FF">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189D17B1" w:rsidR="00312C76" w:rsidRPr="003167FF" w:rsidRDefault="00312C76" w:rsidP="007E0BCD">
            <w:pPr>
              <w:pStyle w:val="TAL"/>
            </w:pPr>
            <w:r w:rsidRPr="003167FF">
              <w:t xml:space="preserve">The identifier of </w:t>
            </w:r>
            <w:r w:rsidR="006B5D8B">
              <w:t xml:space="preserve">VAL </w:t>
            </w:r>
            <w:r w:rsidRPr="003167FF">
              <w:t>UE</w:t>
            </w:r>
            <w:r w:rsidR="006B5D8B" w:rsidRPr="006B5D8B">
              <w:t xml:space="preserve"> or VAL user.</w:t>
            </w:r>
          </w:p>
        </w:tc>
      </w:tr>
      <w:tr w:rsidR="00312C76" w:rsidRPr="003167FF"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3167FF" w:rsidRDefault="00312C76" w:rsidP="007E0BCD">
            <w:pPr>
              <w:pStyle w:val="TAL"/>
            </w:pPr>
            <w:r w:rsidRPr="003167FF">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3167FF" w:rsidRDefault="00312C76" w:rsidP="007E0BCD">
            <w:pPr>
              <w:pStyle w:val="TAL"/>
            </w:pPr>
            <w:r w:rsidRPr="003167FF">
              <w:t>Location information of UE within the application defined proximity range</w:t>
            </w:r>
          </w:p>
        </w:tc>
      </w:tr>
      <w:tr w:rsidR="00562E48" w:rsidRPr="003167FF" w14:paraId="4EB6BAA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1ACAB18" w14:textId="69881023" w:rsidR="00562E48" w:rsidRPr="003167FF" w:rsidRDefault="00562E48" w:rsidP="00562E48">
            <w:pPr>
              <w:pStyle w:val="TAL"/>
            </w:pPr>
            <w:r w:rsidRPr="009D17C8">
              <w:t>&gt; VAL service ID</w:t>
            </w:r>
          </w:p>
        </w:tc>
        <w:tc>
          <w:tcPr>
            <w:tcW w:w="1440" w:type="dxa"/>
            <w:tcBorders>
              <w:top w:val="single" w:sz="4" w:space="0" w:color="000000"/>
              <w:left w:val="single" w:sz="4" w:space="0" w:color="000000"/>
              <w:bottom w:val="single" w:sz="4" w:space="0" w:color="000000"/>
              <w:right w:val="nil"/>
            </w:tcBorders>
          </w:tcPr>
          <w:p w14:paraId="182C7D54" w14:textId="23E00E65" w:rsidR="00562E48" w:rsidRPr="003167FF" w:rsidRDefault="00562E48" w:rsidP="00562E48">
            <w:pPr>
              <w:pStyle w:val="TAC"/>
            </w:pPr>
            <w:r w:rsidRPr="009D17C8">
              <w:t>O</w:t>
            </w:r>
          </w:p>
        </w:tc>
        <w:tc>
          <w:tcPr>
            <w:tcW w:w="4320" w:type="dxa"/>
            <w:tcBorders>
              <w:top w:val="single" w:sz="4" w:space="0" w:color="000000"/>
              <w:left w:val="single" w:sz="4" w:space="0" w:color="000000"/>
              <w:bottom w:val="single" w:sz="4" w:space="0" w:color="000000"/>
              <w:right w:val="single" w:sz="4" w:space="0" w:color="000000"/>
            </w:tcBorders>
          </w:tcPr>
          <w:p w14:paraId="7DD0CF89" w14:textId="173B0E13" w:rsidR="00562E48" w:rsidRPr="003167FF" w:rsidRDefault="00562E48" w:rsidP="00562E48">
            <w:pPr>
              <w:pStyle w:val="TAL"/>
            </w:pPr>
            <w:r w:rsidRPr="009D17C8">
              <w:t>Indicates the VAL service identified associated with UE ID information flow.</w:t>
            </w:r>
          </w:p>
        </w:tc>
      </w:tr>
      <w:tr w:rsidR="00312C76" w:rsidRPr="003167FF"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3167FF" w:rsidRDefault="00312C76" w:rsidP="007E0BCD">
            <w:pPr>
              <w:pStyle w:val="TAN"/>
            </w:pPr>
            <w:r w:rsidRPr="003167FF">
              <w:t>NOTE:</w:t>
            </w:r>
            <w:r w:rsidRPr="003167FF">
              <w:tab/>
              <w:t>This IE shall be included when the Result indicates success.</w:t>
            </w:r>
          </w:p>
        </w:tc>
      </w:tr>
    </w:tbl>
    <w:p w14:paraId="4BF03187" w14:textId="77777777" w:rsidR="00312C76" w:rsidRPr="003167FF" w:rsidRDefault="00312C76" w:rsidP="00312C76"/>
    <w:p w14:paraId="58A8E600" w14:textId="77777777" w:rsidR="00312C76" w:rsidRPr="003167FF" w:rsidRDefault="00312C76" w:rsidP="00312C76">
      <w:pPr>
        <w:pStyle w:val="Heading4"/>
      </w:pPr>
      <w:bookmarkStart w:id="565" w:name="_Toc200926601"/>
      <w:r w:rsidRPr="003167FF">
        <w:t>9.3.2.11</w:t>
      </w:r>
      <w:r w:rsidRPr="003167FF">
        <w:tab/>
        <w:t>Monitor Location Subscription Request</w:t>
      </w:r>
      <w:bookmarkEnd w:id="565"/>
    </w:p>
    <w:p w14:paraId="628C85A9" w14:textId="05300A0E" w:rsidR="00312C76" w:rsidRPr="003167FF" w:rsidRDefault="00312C76" w:rsidP="00312C76">
      <w:r w:rsidRPr="003167FF">
        <w:t xml:space="preserve">Table 9.3.2.11-1 describes the information flow from the VAL server to the </w:t>
      </w:r>
      <w:r w:rsidR="009048FE" w:rsidRPr="009048FE">
        <w:t xml:space="preserve">location management </w:t>
      </w:r>
      <w:r w:rsidRPr="003167FF">
        <w:t>server for monitoring the location deviation of the VAL UE(s)</w:t>
      </w:r>
      <w:r w:rsidR="002B54CE" w:rsidRPr="002B54CE">
        <w:t xml:space="preserve"> or for updating an existing monitor location subscription</w:t>
      </w:r>
      <w:r w:rsidRPr="003167FF">
        <w:t>.</w:t>
      </w:r>
    </w:p>
    <w:p w14:paraId="43F0814E" w14:textId="77777777" w:rsidR="00312C76" w:rsidRPr="003167FF" w:rsidRDefault="00312C76" w:rsidP="00312C76">
      <w:pPr>
        <w:pStyle w:val="TH"/>
        <w:rPr>
          <w:lang w:eastAsia="zh-CN"/>
        </w:rPr>
      </w:pPr>
      <w:r w:rsidRPr="003167FF">
        <w:t xml:space="preserve">Table 9.3.2.11-1: Monitor Location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3167FF" w:rsidRDefault="00312C76" w:rsidP="007E0BCD">
            <w:pPr>
              <w:pStyle w:val="TAH"/>
            </w:pPr>
            <w:r w:rsidRPr="003167FF">
              <w:t>Description</w:t>
            </w:r>
          </w:p>
        </w:tc>
      </w:tr>
      <w:tr w:rsidR="00312C76" w:rsidRPr="003167FF"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5B7CFCA1" w:rsidR="00312C76" w:rsidRPr="003167FF" w:rsidRDefault="00993CC1" w:rsidP="007E0BCD">
            <w:pPr>
              <w:pStyle w:val="TAL"/>
            </w:pPr>
            <w:r w:rsidRPr="00993CC1">
              <w:t xml:space="preserve">Target </w:t>
            </w:r>
            <w:r w:rsidR="00312C76"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3F4AECAF" w:rsidR="00312C76" w:rsidRPr="003167FF" w:rsidRDefault="00312C76" w:rsidP="007E0BCD">
            <w:pPr>
              <w:pStyle w:val="TAL"/>
            </w:pPr>
            <w:r w:rsidRPr="003167FF">
              <w:t xml:space="preserve">Identifier of the </w:t>
            </w:r>
            <w:r w:rsidR="00993CC1" w:rsidRPr="00993CC1">
              <w:t xml:space="preserve">target </w:t>
            </w:r>
            <w:r w:rsidRPr="003167FF">
              <w:t>VAL users or VAL UE</w:t>
            </w:r>
            <w:r w:rsidR="00993CC1">
              <w:t>s</w:t>
            </w:r>
            <w:r w:rsidRPr="003167FF">
              <w:t xml:space="preserve"> whose location monitoring is requested to be monitored in a given location</w:t>
            </w:r>
            <w:r w:rsidR="002B54CE" w:rsidRPr="002B54CE">
              <w:t xml:space="preserve"> (</w:t>
            </w:r>
            <w:r w:rsidR="002B54CE">
              <w:t xml:space="preserve">see </w:t>
            </w:r>
            <w:r w:rsidR="002B54CE" w:rsidRPr="002B54CE">
              <w:t>NOTE)</w:t>
            </w:r>
            <w:r w:rsidRPr="003167FF">
              <w:t>.</w:t>
            </w:r>
          </w:p>
        </w:tc>
      </w:tr>
      <w:tr w:rsidR="00312C76" w:rsidRPr="003167FF"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3167FF" w:rsidRDefault="00312C76" w:rsidP="007E0BCD">
            <w:pPr>
              <w:pStyle w:val="TAL"/>
            </w:pPr>
            <w:r w:rsidRPr="003167FF">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6BF670" w14:textId="77777777" w:rsidR="00993CC1" w:rsidRDefault="00312C76" w:rsidP="00993CC1">
            <w:pPr>
              <w:pStyle w:val="TAL"/>
            </w:pPr>
            <w:r w:rsidRPr="003167FF">
              <w:t>Geographic area location information where the VAL server wishes to monitor the VAL UE's location adherence.</w:t>
            </w:r>
            <w:r w:rsidR="00300624" w:rsidRPr="003167FF">
              <w:t xml:space="preserve"> This could be geographical co-ordinates or VAL service area identified by the VAL service area ID.</w:t>
            </w:r>
          </w:p>
          <w:p w14:paraId="1F359AD8" w14:textId="4CDA1236" w:rsidR="00312C76" w:rsidRPr="003167FF" w:rsidRDefault="00993CC1" w:rsidP="00993CC1">
            <w:pPr>
              <w:pStyle w:val="TAL"/>
            </w:pPr>
            <w:r>
              <w:t>Alternatively, it includes identifier of the reference VAL user or VAL UE and its proximity range.</w:t>
            </w:r>
          </w:p>
        </w:tc>
      </w:tr>
      <w:tr w:rsidR="00312C76" w:rsidRPr="003167FF"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3167FF" w:rsidRDefault="00312C76" w:rsidP="007E0BCD">
            <w:pPr>
              <w:pStyle w:val="TAL"/>
            </w:pPr>
            <w:r w:rsidRPr="003167FF">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1EFE6460" w:rsidR="00312C76" w:rsidRPr="003167FF" w:rsidRDefault="00312C76" w:rsidP="007E0BCD">
            <w:pPr>
              <w:pStyle w:val="TAL"/>
            </w:pPr>
            <w:r w:rsidRPr="003167FF">
              <w:t xml:space="preserve">Periodic time interval in which the </w:t>
            </w:r>
            <w:r w:rsidR="009048FE">
              <w:t xml:space="preserve">location management </w:t>
            </w:r>
            <w:r w:rsidRPr="003167FF">
              <w:t xml:space="preserve">server needs to notify the </w:t>
            </w:r>
            <w:r w:rsidR="00993CC1" w:rsidRPr="00993CC1">
              <w:t xml:space="preserve">target </w:t>
            </w:r>
            <w:r w:rsidRPr="003167FF">
              <w:t>VAL UE's location information to the VAL server.</w:t>
            </w:r>
          </w:p>
        </w:tc>
      </w:tr>
      <w:tr w:rsidR="00312C76" w:rsidRPr="003167FF"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3167FF" w:rsidRDefault="00312C76" w:rsidP="007E0BCD">
            <w:pPr>
              <w:pStyle w:val="TAL"/>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40DE2453" w:rsidR="00312C76" w:rsidRPr="003167FF" w:rsidRDefault="00312C76" w:rsidP="007E0BCD">
            <w:pPr>
              <w:pStyle w:val="TAL"/>
            </w:pPr>
            <w:r w:rsidRPr="003167FF">
              <w:t xml:space="preserve">Target URI where the VAL server wishes to receive the notifications about </w:t>
            </w:r>
            <w:r w:rsidR="00082F8C" w:rsidRPr="00082F8C">
              <w:t xml:space="preserve">target </w:t>
            </w:r>
            <w:r w:rsidRPr="003167FF">
              <w:t>VAL UE's location.</w:t>
            </w:r>
          </w:p>
        </w:tc>
      </w:tr>
      <w:tr w:rsidR="00312C76" w:rsidRPr="003167FF"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3167FF" w:rsidRDefault="00312C76" w:rsidP="007E0BCD">
            <w:pPr>
              <w:pStyle w:val="TAL"/>
            </w:pPr>
            <w:r w:rsidRPr="003167FF">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3167FF" w:rsidRDefault="00312C76" w:rsidP="007E0BCD">
            <w:pPr>
              <w:pStyle w:val="TAL"/>
            </w:pPr>
            <w:r w:rsidRPr="003167FF">
              <w:t>A timeout period when subscription response is not received.</w:t>
            </w:r>
          </w:p>
        </w:tc>
      </w:tr>
      <w:tr w:rsidR="00082F8C" w:rsidRPr="003167FF" w14:paraId="5331CF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20B5B" w14:textId="2938088A" w:rsidR="00082F8C" w:rsidRPr="003167FF" w:rsidRDefault="00082F8C" w:rsidP="00082F8C">
            <w:pPr>
              <w:pStyle w:val="TAL"/>
            </w:pPr>
            <w:r>
              <w:rPr>
                <w:lang w:eastAsia="zh-CN"/>
              </w:rPr>
              <w:t>Interested notification information</w:t>
            </w:r>
          </w:p>
        </w:tc>
        <w:tc>
          <w:tcPr>
            <w:tcW w:w="1440" w:type="dxa"/>
            <w:tcBorders>
              <w:top w:val="single" w:sz="4" w:space="0" w:color="000000"/>
              <w:left w:val="single" w:sz="4" w:space="0" w:color="000000"/>
              <w:bottom w:val="single" w:sz="4" w:space="0" w:color="000000"/>
            </w:tcBorders>
            <w:shd w:val="clear" w:color="auto" w:fill="auto"/>
          </w:tcPr>
          <w:p w14:paraId="4E1A9A8B" w14:textId="65AC5F30" w:rsidR="00082F8C" w:rsidRPr="003167FF" w:rsidRDefault="00082F8C" w:rsidP="00082F8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7A354" w14:textId="20CC921A" w:rsidR="00082F8C" w:rsidRPr="003167FF" w:rsidRDefault="00082F8C" w:rsidP="00082F8C">
            <w:pPr>
              <w:pStyle w:val="TAL"/>
            </w:pPr>
            <w:r>
              <w:t xml:space="preserve">One or more interested notification events (e.g. </w:t>
            </w:r>
            <w:r>
              <w:rPr>
                <w:lang w:eastAsia="zh-CN"/>
              </w:rPr>
              <w:t>Notify Absence, Notify Presence, Notify Mismatch</w:t>
            </w:r>
            <w:r>
              <w:rPr>
                <w:rFonts w:hint="eastAsia"/>
                <w:lang w:eastAsia="zh-CN"/>
              </w:rPr>
              <w:t xml:space="preserve"> Location</w:t>
            </w:r>
            <w:r>
              <w:rPr>
                <w:lang w:eastAsia="zh-CN"/>
              </w:rPr>
              <w:t xml:space="preserve"> and Notify Unknown</w:t>
            </w:r>
            <w:r>
              <w:t>) the VAL server can subscribe to.</w:t>
            </w:r>
          </w:p>
        </w:tc>
      </w:tr>
      <w:tr w:rsidR="00082F8C" w:rsidRPr="003167FF" w14:paraId="7CF652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48CDC7E" w14:textId="630DA4DE" w:rsidR="00082F8C" w:rsidRPr="003167FF" w:rsidRDefault="00082F8C" w:rsidP="00082F8C">
            <w:pPr>
              <w:pStyle w:val="TAL"/>
            </w:pPr>
            <w:r>
              <w:t>Dynamic geofencing conditions</w:t>
            </w:r>
          </w:p>
        </w:tc>
        <w:tc>
          <w:tcPr>
            <w:tcW w:w="1440" w:type="dxa"/>
            <w:tcBorders>
              <w:top w:val="single" w:sz="4" w:space="0" w:color="000000"/>
              <w:left w:val="single" w:sz="4" w:space="0" w:color="000000"/>
              <w:bottom w:val="single" w:sz="4" w:space="0" w:color="000000"/>
            </w:tcBorders>
            <w:shd w:val="clear" w:color="auto" w:fill="auto"/>
          </w:tcPr>
          <w:p w14:paraId="3AF3C01D" w14:textId="1D7AC60C" w:rsidR="00082F8C" w:rsidRPr="003167FF" w:rsidRDefault="00082F8C" w:rsidP="00082F8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DF96B" w14:textId="0A0C7555" w:rsidR="00082F8C" w:rsidRPr="003167FF" w:rsidRDefault="00082F8C" w:rsidP="00082F8C">
            <w:pPr>
              <w:pStyle w:val="TAL"/>
            </w:pPr>
            <w:r>
              <w:rPr>
                <w:lang w:eastAsia="zh-CN"/>
              </w:rPr>
              <w:t>Temporal, connectivity and/or spatial conditions for the reference VAL UE.</w:t>
            </w:r>
          </w:p>
        </w:tc>
      </w:tr>
      <w:tr w:rsidR="002B54CE" w:rsidRPr="003167FF" w14:paraId="70DD89DF" w14:textId="77777777" w:rsidTr="00761A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F04D97" w14:textId="2EE46BAB" w:rsidR="002B54CE" w:rsidRPr="003167FF" w:rsidRDefault="002B54CE" w:rsidP="002F2DA4">
            <w:pPr>
              <w:pStyle w:val="TAN"/>
            </w:pPr>
            <w:r>
              <w:rPr>
                <w:lang w:eastAsia="zh-CN"/>
              </w:rPr>
              <w:t>NOTE:</w:t>
            </w:r>
            <w:r w:rsidRPr="003167FF">
              <w:rPr>
                <w:lang w:eastAsia="zh-CN"/>
              </w:rPr>
              <w:tab/>
            </w:r>
            <w:r>
              <w:rPr>
                <w:lang w:eastAsia="zh-CN"/>
              </w:rPr>
              <w:t xml:space="preserve">This information element shall not be updated via </w:t>
            </w:r>
            <w:r>
              <w:t xml:space="preserve">monitor location </w:t>
            </w:r>
            <w:r w:rsidRPr="005D6207">
              <w:t>subscri</w:t>
            </w:r>
            <w:r>
              <w:t>ption update</w:t>
            </w:r>
            <w:r w:rsidRPr="005D6207">
              <w:t xml:space="preserve"> procedure</w:t>
            </w:r>
            <w:r>
              <w:rPr>
                <w:lang w:eastAsia="zh-CN"/>
              </w:rPr>
              <w:t xml:space="preserve"> in clause </w:t>
            </w:r>
            <w:r w:rsidRPr="003167FF">
              <w:t>9.3.2.12</w:t>
            </w:r>
            <w:r>
              <w:t>a.</w:t>
            </w:r>
          </w:p>
        </w:tc>
      </w:tr>
    </w:tbl>
    <w:p w14:paraId="6CE97706" w14:textId="77777777" w:rsidR="00312C76" w:rsidRPr="003167FF" w:rsidRDefault="00312C76" w:rsidP="00312C76"/>
    <w:p w14:paraId="53881684" w14:textId="77777777" w:rsidR="00312C76" w:rsidRPr="003167FF" w:rsidRDefault="00312C76" w:rsidP="00312C76">
      <w:pPr>
        <w:pStyle w:val="Heading4"/>
      </w:pPr>
      <w:bookmarkStart w:id="566" w:name="_Toc200926602"/>
      <w:r w:rsidRPr="003167FF">
        <w:t>9.3.2.12</w:t>
      </w:r>
      <w:r w:rsidRPr="003167FF">
        <w:tab/>
        <w:t>Monitor Location Subscription Response</w:t>
      </w:r>
      <w:bookmarkEnd w:id="566"/>
    </w:p>
    <w:p w14:paraId="26D4B12D" w14:textId="205D6D93" w:rsidR="00312C76" w:rsidRPr="003167FF" w:rsidRDefault="00312C76" w:rsidP="00312C76">
      <w:r w:rsidRPr="003167FF">
        <w:t xml:space="preserve">Table 9.3.2.12-1 describes the information flow from </w:t>
      </w:r>
      <w:r w:rsidR="009048FE" w:rsidRPr="009048FE">
        <w:t xml:space="preserve">location management </w:t>
      </w:r>
      <w:r w:rsidRPr="003167FF">
        <w:t>server to the VAL server for Monitor Location Subscription Response</w:t>
      </w:r>
      <w:r w:rsidR="002B54CE" w:rsidRPr="002B54CE">
        <w:t xml:space="preserve"> or monitor location subscription update response</w:t>
      </w:r>
      <w:r w:rsidRPr="003167FF">
        <w:t xml:space="preserve">. </w:t>
      </w:r>
    </w:p>
    <w:p w14:paraId="489DE26A" w14:textId="77777777" w:rsidR="00312C76" w:rsidRPr="003167FF" w:rsidRDefault="00312C76" w:rsidP="00312C76">
      <w:pPr>
        <w:pStyle w:val="TH"/>
        <w:rPr>
          <w:lang w:eastAsia="zh-CN"/>
        </w:rPr>
      </w:pPr>
      <w:r w:rsidRPr="003167FF">
        <w:t xml:space="preserve">Table 9.3.2.12-1: Monitor Location Subscription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3167FF" w:rsidRDefault="00312C76" w:rsidP="007E0BCD">
            <w:pPr>
              <w:pStyle w:val="TAH"/>
            </w:pPr>
            <w:r w:rsidRPr="003167FF">
              <w:t>Description</w:t>
            </w:r>
          </w:p>
        </w:tc>
      </w:tr>
      <w:tr w:rsidR="00312C76" w:rsidRPr="003167FF"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3167FF" w:rsidRDefault="00312C76" w:rsidP="007E0BCD">
            <w:pPr>
              <w:pStyle w:val="TAL"/>
            </w:pPr>
            <w:r w:rsidRPr="003167FF">
              <w:rPr>
                <w:lang w:eastAsia="zh-CN"/>
              </w:rPr>
              <w:t>It indicates the subscription result</w:t>
            </w:r>
          </w:p>
        </w:tc>
      </w:tr>
    </w:tbl>
    <w:p w14:paraId="21972FAD" w14:textId="77777777" w:rsidR="00312C76" w:rsidRPr="003167FF" w:rsidRDefault="00312C76" w:rsidP="00312C76"/>
    <w:p w14:paraId="4D107C4F" w14:textId="77777777" w:rsidR="002B54CE" w:rsidRPr="005D6207" w:rsidRDefault="002B54CE" w:rsidP="002B54CE">
      <w:pPr>
        <w:pStyle w:val="Heading4"/>
      </w:pPr>
      <w:bookmarkStart w:id="567" w:name="_Toc200926603"/>
      <w:r w:rsidRPr="003167FF">
        <w:lastRenderedPageBreak/>
        <w:t>9.3.2.12</w:t>
      </w:r>
      <w:r>
        <w:t>a</w:t>
      </w:r>
      <w:r w:rsidRPr="005D6207">
        <w:tab/>
      </w:r>
      <w:r>
        <w:t>Monitor location s</w:t>
      </w:r>
      <w:r w:rsidRPr="005D6207">
        <w:t>ubscri</w:t>
      </w:r>
      <w:r>
        <w:t>ption update</w:t>
      </w:r>
      <w:r w:rsidRPr="005D6207">
        <w:t xml:space="preserve"> procedure</w:t>
      </w:r>
      <w:bookmarkEnd w:id="567"/>
    </w:p>
    <w:p w14:paraId="0C7DBF3D" w14:textId="77777777" w:rsidR="002B54CE" w:rsidRDefault="002B54CE" w:rsidP="002B54CE">
      <w:pPr>
        <w:rPr>
          <w:lang w:val="nl-NL" w:eastAsia="zh-CN"/>
        </w:rPr>
      </w:pPr>
      <w:r w:rsidRPr="005D6207">
        <w:rPr>
          <w:lang w:val="nl-NL" w:eastAsia="zh-CN"/>
        </w:rPr>
        <w:t>Figure </w:t>
      </w:r>
      <w:r w:rsidRPr="003167FF">
        <w:t>9.3.2.12</w:t>
      </w:r>
      <w:r>
        <w:t>a</w:t>
      </w:r>
      <w:r w:rsidRPr="005D6207">
        <w:rPr>
          <w:lang w:val="nl-NL" w:eastAsia="zh-CN"/>
        </w:rPr>
        <w:t xml:space="preserve"> -1 illustrates the high level procedure for </w:t>
      </w:r>
      <w:r>
        <w:rPr>
          <w:lang w:val="nl-NL" w:eastAsia="zh-CN"/>
        </w:rPr>
        <w:t>allowing a VAL server update an existing monitor location subscription</w:t>
      </w:r>
      <w:r w:rsidRPr="005D6207">
        <w:rPr>
          <w:lang w:val="nl-NL" w:eastAsia="zh-CN"/>
        </w:rPr>
        <w:t xml:space="preserve"> at the location management server.</w:t>
      </w:r>
    </w:p>
    <w:p w14:paraId="4F1E4726" w14:textId="77777777" w:rsidR="002B54CE" w:rsidRPr="005D6207" w:rsidRDefault="002B54CE" w:rsidP="002B54CE">
      <w:pPr>
        <w:rPr>
          <w:lang w:val="nl-NL" w:eastAsia="zh-CN"/>
        </w:rPr>
      </w:pPr>
      <w:r w:rsidRPr="005D6207">
        <w:rPr>
          <w:lang w:val="nl-NL" w:eastAsia="zh-CN"/>
        </w:rPr>
        <w:t>Pre-conditions:</w:t>
      </w:r>
    </w:p>
    <w:p w14:paraId="579C5B4A" w14:textId="77777777" w:rsidR="002B54CE" w:rsidRDefault="002B54CE" w:rsidP="002B54CE">
      <w:pPr>
        <w:pStyle w:val="B1"/>
        <w:rPr>
          <w:lang w:val="nl-NL" w:eastAsia="zh-CN"/>
        </w:rPr>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 xml:space="preserve">monitor location </w:t>
      </w:r>
      <w:r w:rsidRPr="005D6207">
        <w:rPr>
          <w:lang w:val="nl-NL" w:eastAsia="zh-CN"/>
        </w:rPr>
        <w:t>subscription at the location management server.</w:t>
      </w:r>
    </w:p>
    <w:p w14:paraId="24670199" w14:textId="77777777" w:rsidR="002B54CE" w:rsidRPr="005D6207" w:rsidRDefault="002B54CE" w:rsidP="002B54CE">
      <w:pPr>
        <w:pStyle w:val="TH"/>
      </w:pPr>
      <w:r>
        <w:object w:dxaOrig="4806" w:dyaOrig="2416" w14:anchorId="1EF58C34">
          <v:shape id="_x0000_i1046" type="#_x0000_t75" style="width:240.5pt;height:121.5pt" o:ole="">
            <v:imagedata r:id="rId53" o:title=""/>
          </v:shape>
          <o:OLEObject Type="Embed" ProgID="Visio.Drawing.15" ShapeID="_x0000_i1046" DrawAspect="Content" ObjectID="_1811585289" r:id="rId54"/>
        </w:object>
      </w:r>
    </w:p>
    <w:p w14:paraId="1EB50AA6" w14:textId="77777777" w:rsidR="002B54CE" w:rsidRPr="005D6207" w:rsidRDefault="002B54CE" w:rsidP="002B54CE">
      <w:pPr>
        <w:pStyle w:val="TF"/>
        <w:rPr>
          <w:lang w:val="nl-NL" w:eastAsia="zh-CN"/>
        </w:rPr>
      </w:pPr>
      <w:r w:rsidRPr="005D6207">
        <w:rPr>
          <w:lang w:val="nl-NL" w:eastAsia="zh-CN"/>
        </w:rPr>
        <w:t>Figure </w:t>
      </w:r>
      <w:r w:rsidRPr="003167FF">
        <w:t>9.3.2.12</w:t>
      </w:r>
      <w:r>
        <w:t>a</w:t>
      </w:r>
      <w:r w:rsidRPr="005D6207">
        <w:rPr>
          <w:lang w:val="nl-NL" w:eastAsia="zh-CN"/>
        </w:rPr>
        <w:t xml:space="preserve"> -1: </w:t>
      </w:r>
      <w:r>
        <w:t>Monitor</w:t>
      </w:r>
      <w:r w:rsidRPr="005D6207">
        <w:t xml:space="preserve"> </w:t>
      </w:r>
      <w:r>
        <w:t>location s</w:t>
      </w:r>
      <w:r w:rsidRPr="005D6207">
        <w:t>ubscri</w:t>
      </w:r>
      <w:r>
        <w:t>ption update</w:t>
      </w:r>
      <w:r w:rsidRPr="005D6207">
        <w:t xml:space="preserve"> procedure</w:t>
      </w:r>
    </w:p>
    <w:p w14:paraId="22664165" w14:textId="77777777" w:rsidR="002B54CE" w:rsidRPr="005D6207" w:rsidRDefault="002B54CE" w:rsidP="002B54CE">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monitor location</w:t>
      </w:r>
      <w:r w:rsidRPr="005D6207">
        <w:rPr>
          <w:lang w:val="nl-NL" w:eastAsia="zh-CN"/>
        </w:rPr>
        <w:t xml:space="preserve"> subscription, it sends a </w:t>
      </w:r>
      <w:r>
        <w:rPr>
          <w:lang w:val="nl-NL" w:eastAsia="zh-CN"/>
        </w:rPr>
        <w:t>monitor location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3167FF">
        <w:t>9.3.2.11</w:t>
      </w:r>
      <w:r>
        <w:rPr>
          <w:lang w:val="nl-NL" w:eastAsia="zh-CN"/>
        </w:rPr>
        <w:t>.</w:t>
      </w:r>
    </w:p>
    <w:p w14:paraId="47E79748" w14:textId="77777777" w:rsidR="002B54CE" w:rsidRPr="005D6207" w:rsidRDefault="002B54CE" w:rsidP="002B54CE">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1AA38BF6" w14:textId="77777777" w:rsidR="002B54CE" w:rsidRDefault="002B54CE" w:rsidP="002B54CE">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 xml:space="preserve">monitor location </w:t>
      </w:r>
      <w:r w:rsidRPr="005D6207">
        <w:rPr>
          <w:lang w:val="nl-NL" w:eastAsia="zh-CN"/>
        </w:rPr>
        <w:t>subscription</w:t>
      </w:r>
      <w:r w:rsidRPr="005D6207">
        <w:t>.</w:t>
      </w:r>
    </w:p>
    <w:p w14:paraId="0F3D17F0" w14:textId="31AA3B5E" w:rsidR="002B54CE" w:rsidRDefault="002B54CE" w:rsidP="002B54CE">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monitor location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3167FF">
        <w:t>9.3.2.12</w:t>
      </w:r>
      <w:r w:rsidRPr="005D6207">
        <w:t>.</w:t>
      </w:r>
    </w:p>
    <w:p w14:paraId="400CBE0A" w14:textId="77777777" w:rsidR="00312C76" w:rsidRPr="003167FF" w:rsidRDefault="00312C76" w:rsidP="00312C76">
      <w:pPr>
        <w:pStyle w:val="Heading4"/>
      </w:pPr>
      <w:bookmarkStart w:id="568" w:name="_Toc200926604"/>
      <w:r w:rsidRPr="003167FF">
        <w:t>9.3.2.13</w:t>
      </w:r>
      <w:r w:rsidRPr="003167FF">
        <w:tab/>
        <w:t>Notify Location Monitoring Event</w:t>
      </w:r>
      <w:bookmarkEnd w:id="568"/>
    </w:p>
    <w:p w14:paraId="43E35655" w14:textId="3B416ACF" w:rsidR="00312C76" w:rsidRPr="003167FF" w:rsidRDefault="00312C76" w:rsidP="00312C76">
      <w:r w:rsidRPr="003167FF">
        <w:t xml:space="preserve">Table 9.3.2.13-1 describes the information flow from </w:t>
      </w:r>
      <w:r w:rsidR="009048FE">
        <w:t xml:space="preserve">location management </w:t>
      </w:r>
      <w:r w:rsidRPr="003167FF">
        <w:t xml:space="preserve">server to the VAL server for notification of location monitoring events. </w:t>
      </w:r>
    </w:p>
    <w:p w14:paraId="0373C669" w14:textId="77777777" w:rsidR="00312C76" w:rsidRPr="003167FF" w:rsidRDefault="00312C76" w:rsidP="00312C76">
      <w:pPr>
        <w:pStyle w:val="TH"/>
        <w:rPr>
          <w:lang w:eastAsia="zh-CN"/>
        </w:rPr>
      </w:pPr>
      <w:r w:rsidRPr="003167FF">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3167FF" w:rsidRDefault="00312C76" w:rsidP="007E0BCD">
            <w:pPr>
              <w:pStyle w:val="TAH"/>
            </w:pPr>
            <w:r w:rsidRPr="003167FF">
              <w:t>Description</w:t>
            </w:r>
          </w:p>
        </w:tc>
      </w:tr>
      <w:tr w:rsidR="00312C76" w:rsidRPr="003167FF"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3167FF" w:rsidRDefault="00312C76" w:rsidP="007E0BCD">
            <w:pPr>
              <w:pStyle w:val="TAL"/>
              <w:rPr>
                <w:lang w:eastAsia="zh-CN"/>
              </w:rPr>
            </w:pPr>
            <w:r w:rsidRPr="003167FF">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3167FF" w:rsidRDefault="00312C76" w:rsidP="007E0BCD">
            <w:pPr>
              <w:pStyle w:val="TAL"/>
              <w:rPr>
                <w:lang w:eastAsia="zh-CN"/>
              </w:rPr>
            </w:pPr>
            <w:r w:rsidRPr="003167FF">
              <w:rPr>
                <w:lang w:eastAsia="zh-CN"/>
              </w:rPr>
              <w:t>Information of the event to be reported. The event shall be one of the following:</w:t>
            </w:r>
          </w:p>
          <w:p w14:paraId="640758D5" w14:textId="77777777" w:rsidR="00312C76" w:rsidRPr="003167FF" w:rsidRDefault="00312C76" w:rsidP="007E0BCD">
            <w:pPr>
              <w:pStyle w:val="TAL"/>
              <w:rPr>
                <w:lang w:eastAsia="zh-CN"/>
              </w:rPr>
            </w:pPr>
          </w:p>
          <w:p w14:paraId="08E7C397" w14:textId="61161813" w:rsidR="00312C76" w:rsidRPr="003167FF" w:rsidRDefault="00312C76" w:rsidP="007E0BCD">
            <w:pPr>
              <w:pStyle w:val="TAL"/>
              <w:rPr>
                <w:lang w:eastAsia="zh-CN"/>
              </w:rPr>
            </w:pPr>
            <w:r w:rsidRPr="003167FF">
              <w:rPr>
                <w:lang w:eastAsia="zh-CN"/>
              </w:rPr>
              <w:t xml:space="preserve">"Notify_Mismatch_Location" – When the location information of the </w:t>
            </w:r>
            <w:r w:rsidR="00082F8C" w:rsidRPr="00082F8C">
              <w:rPr>
                <w:lang w:eastAsia="zh-CN"/>
              </w:rPr>
              <w:t xml:space="preserve">target </w:t>
            </w:r>
            <w:r w:rsidRPr="003167FF">
              <w:rPr>
                <w:lang w:eastAsia="zh-CN"/>
              </w:rPr>
              <w:t>VAL UE, from the location management client and the core network do not match</w:t>
            </w:r>
            <w:r w:rsidR="007972BD" w:rsidRPr="003167FF">
              <w:rPr>
                <w:lang w:eastAsia="zh-CN"/>
              </w:rPr>
              <w:t xml:space="preserve">, or when the </w:t>
            </w:r>
            <w:r w:rsidR="009048FE">
              <w:rPr>
                <w:lang w:eastAsia="zh-CN"/>
              </w:rPr>
              <w:t xml:space="preserve">location management </w:t>
            </w:r>
            <w:r w:rsidR="007972BD" w:rsidRPr="003167FF">
              <w:rPr>
                <w:lang w:eastAsia="zh-CN"/>
              </w:rPr>
              <w:t xml:space="preserve">server determined area of interest result based on </w:t>
            </w:r>
            <w:r w:rsidR="009048FE">
              <w:rPr>
                <w:lang w:eastAsia="zh-CN"/>
              </w:rPr>
              <w:t xml:space="preserve">location management </w:t>
            </w:r>
            <w:r w:rsidR="007972BD" w:rsidRPr="003167FF">
              <w:rPr>
                <w:lang w:eastAsia="zh-CN"/>
              </w:rPr>
              <w:t>client location and the core network reported area of interest result do not match</w:t>
            </w:r>
            <w:r w:rsidRPr="003167FF">
              <w:rPr>
                <w:lang w:eastAsia="zh-CN"/>
              </w:rPr>
              <w:t>.</w:t>
            </w:r>
          </w:p>
          <w:p w14:paraId="3E473406" w14:textId="77777777" w:rsidR="00312C76" w:rsidRPr="003167FF" w:rsidRDefault="00312C76" w:rsidP="007E0BCD">
            <w:pPr>
              <w:pStyle w:val="TAL"/>
              <w:rPr>
                <w:lang w:eastAsia="zh-CN"/>
              </w:rPr>
            </w:pPr>
          </w:p>
          <w:p w14:paraId="4CA39E8C" w14:textId="577C096A" w:rsidR="00312C76" w:rsidRPr="003167FF" w:rsidRDefault="00312C76" w:rsidP="007E0BCD">
            <w:pPr>
              <w:pStyle w:val="TAL"/>
              <w:rPr>
                <w:lang w:eastAsia="zh-CN"/>
              </w:rPr>
            </w:pPr>
            <w:r w:rsidRPr="003167FF">
              <w:rPr>
                <w:lang w:eastAsia="zh-CN"/>
              </w:rPr>
              <w:t xml:space="preserve">"Notify_Absence" – When the </w:t>
            </w:r>
            <w:r w:rsidR="00082F8C" w:rsidRPr="00082F8C">
              <w:rPr>
                <w:lang w:eastAsia="zh-CN"/>
              </w:rPr>
              <w:t xml:space="preserve">target </w:t>
            </w:r>
            <w:r w:rsidRPr="003167FF">
              <w:rPr>
                <w:lang w:eastAsia="zh-CN"/>
              </w:rPr>
              <w:t>VAL UE's current location is deviating from the VAL server</w:t>
            </w:r>
            <w:r w:rsidR="00F7707F" w:rsidRPr="003167FF">
              <w:rPr>
                <w:lang w:eastAsia="zh-CN"/>
              </w:rPr>
              <w:t>'</w:t>
            </w:r>
            <w:r w:rsidRPr="003167FF">
              <w:rPr>
                <w:lang w:eastAsia="zh-CN"/>
              </w:rPr>
              <w:t>s area of interest information.</w:t>
            </w:r>
          </w:p>
          <w:p w14:paraId="3C064EEE" w14:textId="77777777" w:rsidR="00312C76" w:rsidRPr="003167FF" w:rsidRDefault="00312C76" w:rsidP="007E0BCD">
            <w:pPr>
              <w:pStyle w:val="TAL"/>
              <w:rPr>
                <w:lang w:eastAsia="zh-CN"/>
              </w:rPr>
            </w:pPr>
          </w:p>
          <w:p w14:paraId="56228F76" w14:textId="77777777" w:rsidR="00082F8C" w:rsidRDefault="00312C76" w:rsidP="00082F8C">
            <w:pPr>
              <w:pStyle w:val="TAL"/>
              <w:rPr>
                <w:lang w:eastAsia="zh-CN"/>
              </w:rPr>
            </w:pPr>
            <w:r w:rsidRPr="003167FF">
              <w:rPr>
                <w:lang w:eastAsia="zh-CN"/>
              </w:rPr>
              <w:t xml:space="preserve">"Notify_Presence" – When the </w:t>
            </w:r>
            <w:r w:rsidR="00082F8C" w:rsidRPr="00082F8C">
              <w:rPr>
                <w:lang w:eastAsia="zh-CN"/>
              </w:rPr>
              <w:t xml:space="preserve">target </w:t>
            </w:r>
            <w:r w:rsidRPr="003167FF">
              <w:rPr>
                <w:lang w:eastAsia="zh-CN"/>
              </w:rPr>
              <w:t>VAL UE's current location is within the VAL server</w:t>
            </w:r>
            <w:r w:rsidR="0059624D" w:rsidRPr="003167FF">
              <w:rPr>
                <w:lang w:eastAsia="zh-CN"/>
              </w:rPr>
              <w:t>'</w:t>
            </w:r>
            <w:r w:rsidRPr="003167FF">
              <w:rPr>
                <w:lang w:eastAsia="zh-CN"/>
              </w:rPr>
              <w:t>s area of interest information.</w:t>
            </w:r>
          </w:p>
          <w:p w14:paraId="06E69689" w14:textId="77777777" w:rsidR="00082F8C" w:rsidRDefault="00082F8C" w:rsidP="00082F8C">
            <w:pPr>
              <w:pStyle w:val="TAL"/>
              <w:rPr>
                <w:lang w:eastAsia="zh-CN"/>
              </w:rPr>
            </w:pPr>
          </w:p>
          <w:p w14:paraId="590ED3C8" w14:textId="27A6850B" w:rsidR="00312C76" w:rsidRPr="003167FF" w:rsidRDefault="00082F8C" w:rsidP="00082F8C">
            <w:pPr>
              <w:pStyle w:val="TAL"/>
              <w:rPr>
                <w:lang w:eastAsia="zh-CN"/>
              </w:rPr>
            </w:pPr>
            <w:r w:rsidRPr="003167FF">
              <w:rPr>
                <w:lang w:eastAsia="zh-CN"/>
              </w:rPr>
              <w:t>"</w:t>
            </w:r>
            <w:r>
              <w:rPr>
                <w:lang w:eastAsia="zh-CN"/>
              </w:rPr>
              <w:t>Notify_Unknown</w:t>
            </w:r>
            <w:r w:rsidRPr="003167FF">
              <w:rPr>
                <w:lang w:eastAsia="zh-CN"/>
              </w:rPr>
              <w:t xml:space="preserve">" – When </w:t>
            </w:r>
            <w:r>
              <w:rPr>
                <w:lang w:eastAsia="zh-CN"/>
              </w:rPr>
              <w:t xml:space="preserve">the </w:t>
            </w:r>
            <w:r w:rsidR="009048FE">
              <w:rPr>
                <w:lang w:eastAsia="zh-CN"/>
              </w:rPr>
              <w:t xml:space="preserve">location management </w:t>
            </w:r>
            <w:r>
              <w:rPr>
                <w:lang w:eastAsia="zh-CN"/>
              </w:rPr>
              <w:t xml:space="preserve">server cannot determine whether </w:t>
            </w:r>
            <w:r w:rsidRPr="003167FF">
              <w:rPr>
                <w:lang w:eastAsia="zh-CN"/>
              </w:rPr>
              <w:t xml:space="preserve">the </w:t>
            </w:r>
            <w:r>
              <w:rPr>
                <w:lang w:eastAsia="zh-CN"/>
              </w:rPr>
              <w:t xml:space="preserve">target VAL </w:t>
            </w:r>
            <w:r w:rsidRPr="003167FF">
              <w:rPr>
                <w:lang w:eastAsia="zh-CN"/>
              </w:rPr>
              <w:t>UE's</w:t>
            </w:r>
            <w:r>
              <w:rPr>
                <w:lang w:eastAsia="zh-CN"/>
              </w:rPr>
              <w:t xml:space="preserve"> current location is within the VAL </w:t>
            </w:r>
            <w:r w:rsidRPr="003167FF">
              <w:rPr>
                <w:lang w:eastAsia="zh-CN"/>
              </w:rPr>
              <w:t xml:space="preserve">server's </w:t>
            </w:r>
            <w:r>
              <w:rPr>
                <w:lang w:eastAsia="zh-CN"/>
              </w:rPr>
              <w:t xml:space="preserve">dynamic </w:t>
            </w:r>
            <w:r w:rsidRPr="003167FF">
              <w:rPr>
                <w:lang w:eastAsia="zh-CN"/>
              </w:rPr>
              <w:t>area of interest information</w:t>
            </w:r>
            <w:r>
              <w:rPr>
                <w:lang w:eastAsia="zh-CN"/>
              </w:rPr>
              <w:t xml:space="preserve"> or not</w:t>
            </w:r>
            <w:r w:rsidRPr="003167FF">
              <w:rPr>
                <w:lang w:eastAsia="zh-CN"/>
              </w:rPr>
              <w:t>.</w:t>
            </w:r>
          </w:p>
        </w:tc>
      </w:tr>
      <w:tr w:rsidR="00312C76" w:rsidRPr="003167FF"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3167FF" w:rsidRDefault="00312C76" w:rsidP="007E0BCD">
            <w:pPr>
              <w:pStyle w:val="TAL"/>
            </w:pPr>
            <w:r w:rsidRPr="003167FF">
              <w:t>Identifier of the VAL UE whose location information is reported.</w:t>
            </w:r>
          </w:p>
        </w:tc>
      </w:tr>
      <w:tr w:rsidR="00312C76" w:rsidRPr="003167FF"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3167FF" w:rsidRDefault="00312C76" w:rsidP="007E0BCD">
            <w:pPr>
              <w:pStyle w:val="TAL"/>
              <w:rPr>
                <w:lang w:eastAsia="zh-CN"/>
              </w:rPr>
            </w:pPr>
            <w:r w:rsidRPr="003167FF">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5AD94AC8" w:rsidR="00312C76" w:rsidRPr="003167FF" w:rsidRDefault="00312C76" w:rsidP="007E0BCD">
            <w:pPr>
              <w:pStyle w:val="TAL"/>
              <w:rPr>
                <w:lang w:eastAsia="zh-CN"/>
              </w:rPr>
            </w:pPr>
            <w:r w:rsidRPr="003167FF">
              <w:t xml:space="preserve">Current location of the </w:t>
            </w:r>
            <w:r w:rsidR="00082F8C" w:rsidRPr="00082F8C">
              <w:t xml:space="preserve">target </w:t>
            </w:r>
            <w:r w:rsidRPr="003167FF">
              <w:t>VAL UE.</w:t>
            </w:r>
          </w:p>
        </w:tc>
      </w:tr>
    </w:tbl>
    <w:p w14:paraId="5336ABE2" w14:textId="77777777" w:rsidR="00312C76" w:rsidRPr="003167FF" w:rsidRDefault="00312C76" w:rsidP="00312C76">
      <w:pPr>
        <w:rPr>
          <w:noProof/>
        </w:rPr>
      </w:pPr>
    </w:p>
    <w:p w14:paraId="3395552B" w14:textId="77777777" w:rsidR="00312C76" w:rsidRPr="003167FF" w:rsidRDefault="00312C76" w:rsidP="00312C76">
      <w:pPr>
        <w:pStyle w:val="Heading4"/>
      </w:pPr>
      <w:bookmarkStart w:id="569" w:name="_Toc200926605"/>
      <w:r w:rsidRPr="003167FF">
        <w:rPr>
          <w:lang w:eastAsia="zh-CN"/>
        </w:rPr>
        <w:t>9.3</w:t>
      </w:r>
      <w:r w:rsidRPr="003167FF">
        <w:t>.2.14</w:t>
      </w:r>
      <w:r w:rsidRPr="003167FF">
        <w:tab/>
        <w:t xml:space="preserve">Location area </w:t>
      </w:r>
      <w:r w:rsidRPr="003167FF">
        <w:rPr>
          <w:lang w:eastAsia="zh-CN"/>
        </w:rPr>
        <w:t xml:space="preserve">monitoring subscription </w:t>
      </w:r>
      <w:r w:rsidRPr="003167FF">
        <w:t>request</w:t>
      </w:r>
      <w:bookmarkEnd w:id="569"/>
    </w:p>
    <w:p w14:paraId="02F12CC4"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.14-1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request.</w:t>
      </w:r>
    </w:p>
    <w:p w14:paraId="794EFC05" w14:textId="6099D1AD" w:rsidR="00312C76" w:rsidRPr="003167FF" w:rsidRDefault="00312C76" w:rsidP="00312C76">
      <w:pPr>
        <w:pStyle w:val="TH"/>
        <w:rPr>
          <w:lang w:eastAsia="zh-CN"/>
        </w:rPr>
      </w:pPr>
      <w:r w:rsidRPr="003167FF">
        <w:lastRenderedPageBreak/>
        <w:t>Table </w:t>
      </w:r>
      <w:r w:rsidRPr="003167FF">
        <w:rPr>
          <w:lang w:eastAsia="zh-CN"/>
        </w:rPr>
        <w:t>9.3</w:t>
      </w:r>
      <w:r w:rsidRPr="003167FF">
        <w:t>.2.14</w:t>
      </w:r>
      <w:r w:rsidRPr="003167FF">
        <w:rPr>
          <w:lang w:eastAsia="zh-CN"/>
        </w:rPr>
        <w:t>-</w:t>
      </w:r>
      <w:r w:rsidRPr="003167FF">
        <w:t xml:space="preserve">1: Location </w:t>
      </w:r>
      <w:r w:rsidR="0046142D" w:rsidRPr="0046142D">
        <w:t xml:space="preserve">area </w:t>
      </w:r>
      <w:r w:rsidRPr="003167FF">
        <w:rPr>
          <w:lang w:eastAsia="zh-CN"/>
        </w:rPr>
        <w:t>monitoring 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3167FF" w:rsidRDefault="00312C76" w:rsidP="007E0BCD">
            <w:pPr>
              <w:pStyle w:val="TAH"/>
            </w:pPr>
            <w:r w:rsidRPr="003167FF">
              <w:t>Description</w:t>
            </w:r>
          </w:p>
        </w:tc>
      </w:tr>
      <w:tr w:rsidR="00312C76" w:rsidRPr="003167FF"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3167FF" w:rsidRDefault="00312C76" w:rsidP="007E0BCD">
            <w:pPr>
              <w:pStyle w:val="TAL"/>
            </w:pPr>
            <w:r w:rsidRPr="003167FF">
              <w:t>Identity of the requesting VAL server, VAL UE or SEAL Server</w:t>
            </w:r>
          </w:p>
        </w:tc>
      </w:tr>
      <w:tr w:rsidR="00B13CD8" w:rsidRPr="003167FF" w14:paraId="615763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CCEAF" w14:textId="7D42A502" w:rsidR="00B13CD8" w:rsidRPr="003167FF" w:rsidRDefault="00B13CD8" w:rsidP="00B13CD8">
            <w:pPr>
              <w:pStyle w:val="TAL"/>
            </w:pPr>
            <w:r>
              <w:rPr>
                <w:rFonts w:hint="eastAsia"/>
                <w:lang w:eastAsia="zh-CN"/>
              </w:rPr>
              <w:t xml:space="preserve">VAL </w:t>
            </w:r>
            <w:bookmarkStart w:id="570" w:name="OLE_LINK366"/>
            <w:bookmarkStart w:id="571" w:name="OLE_LINK367"/>
            <w:r>
              <w:rPr>
                <w:rFonts w:hint="eastAsia"/>
                <w:lang w:eastAsia="zh-CN"/>
              </w:rPr>
              <w:t>service ID</w:t>
            </w:r>
            <w:bookmarkEnd w:id="570"/>
            <w:bookmarkEnd w:id="571"/>
          </w:p>
        </w:tc>
        <w:tc>
          <w:tcPr>
            <w:tcW w:w="1440" w:type="dxa"/>
            <w:tcBorders>
              <w:top w:val="single" w:sz="4" w:space="0" w:color="000000"/>
              <w:left w:val="single" w:sz="4" w:space="0" w:color="000000"/>
              <w:bottom w:val="single" w:sz="4" w:space="0" w:color="000000"/>
            </w:tcBorders>
            <w:shd w:val="clear" w:color="auto" w:fill="auto"/>
          </w:tcPr>
          <w:p w14:paraId="0161E7D8" w14:textId="00C14354" w:rsidR="00B13CD8" w:rsidRPr="003167FF" w:rsidRDefault="00B13CD8" w:rsidP="00B13CD8">
            <w:pPr>
              <w:pStyle w:val="TAC"/>
            </w:pPr>
            <w:bookmarkStart w:id="572" w:name="OLE_LINK381"/>
            <w:bookmarkStart w:id="573" w:name="OLE_LINK382"/>
            <w:r>
              <w:rPr>
                <w:rFonts w:hint="eastAsia"/>
                <w:lang w:eastAsia="zh-CN"/>
              </w:rPr>
              <w:t>O</w:t>
            </w:r>
            <w:bookmarkEnd w:id="572"/>
            <w:bookmarkEnd w:id="573"/>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7FBE6" w14:textId="11409BE6" w:rsidR="00B13CD8" w:rsidRPr="003167FF" w:rsidRDefault="00B13CD8" w:rsidP="00B13CD8">
            <w:pPr>
              <w:pStyle w:val="TAL"/>
            </w:pPr>
            <w:r w:rsidRPr="003167FF">
              <w:t>Identity</w:t>
            </w:r>
            <w:r>
              <w:rPr>
                <w:rFonts w:hint="eastAsia"/>
                <w:lang w:eastAsia="zh-CN"/>
              </w:rPr>
              <w:t xml:space="preserve"> of the VAL service for which the VAL server requests (e.g.Geofencing).</w:t>
            </w:r>
          </w:p>
        </w:tc>
      </w:tr>
      <w:tr w:rsidR="00B13CD8" w:rsidRPr="003167FF"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B13CD8" w:rsidRPr="003167FF" w:rsidRDefault="00B13CD8" w:rsidP="00B13CD8">
            <w:pPr>
              <w:pStyle w:val="TAL"/>
            </w:pPr>
            <w:r w:rsidRPr="003167FF">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B13CD8" w:rsidRPr="003167FF" w:rsidRDefault="00B13CD8" w:rsidP="00B13CD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B13CD8" w:rsidRPr="003167FF" w:rsidRDefault="00B13CD8" w:rsidP="00B13CD8">
            <w:pPr>
              <w:pStyle w:val="TAL"/>
            </w:pPr>
            <w:r w:rsidRPr="003167FF">
              <w:t>Location information to be monitored.</w:t>
            </w:r>
          </w:p>
          <w:p w14:paraId="639E6160" w14:textId="1410E724" w:rsidR="00B13CD8" w:rsidRPr="003167FF" w:rsidRDefault="00B13CD8" w:rsidP="00B13CD8">
            <w:pPr>
              <w:pStyle w:val="TAL"/>
              <w:rPr>
                <w:lang w:eastAsia="zh-CN"/>
              </w:rPr>
            </w:pPr>
            <w:r w:rsidRPr="003167FF">
              <w:rPr>
                <w:lang w:eastAsia="zh-CN"/>
              </w:rPr>
              <w:t>It includes the geographic location information or a VAL service area identified by the VAL service area ID or a reference UE along with the application defined proximity range from the reference UE.</w:t>
            </w:r>
            <w:r>
              <w:rPr>
                <w:lang w:eastAsia="zh-CN"/>
              </w:rPr>
              <w:t xml:space="preserve"> This information also applies for Geofencing service.</w:t>
            </w:r>
          </w:p>
        </w:tc>
      </w:tr>
      <w:tr w:rsidR="00B13CD8" w:rsidRPr="003167FF" w14:paraId="7BB9B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9FF60E" w14:textId="582A0B10" w:rsidR="00B13CD8" w:rsidRPr="003167FF" w:rsidRDefault="0046142D" w:rsidP="00B13CD8">
            <w:pPr>
              <w:pStyle w:val="TAL"/>
            </w:pPr>
            <w:r>
              <w:rPr>
                <w:rFonts w:eastAsia="SimSun"/>
                <w:lang w:eastAsia="zh-CN"/>
              </w:rPr>
              <w:t>Triggering</w:t>
            </w:r>
            <w:r w:rsidRPr="005D497B">
              <w:rPr>
                <w:rFonts w:eastAsia="SimSun" w:hint="eastAsia"/>
                <w:lang w:eastAsia="zh-CN"/>
              </w:rPr>
              <w:t xml:space="preserve"> </w:t>
            </w:r>
            <w:bookmarkStart w:id="574" w:name="OLE_LINK30"/>
            <w:bookmarkStart w:id="575" w:name="OLE_LINK31"/>
            <w:r w:rsidR="00B13CD8">
              <w:rPr>
                <w:rFonts w:eastAsia="SimSun" w:hint="eastAsia"/>
                <w:lang w:eastAsia="zh-CN"/>
              </w:rPr>
              <w:t>events</w:t>
            </w:r>
            <w:bookmarkEnd w:id="574"/>
            <w:bookmarkEnd w:id="575"/>
          </w:p>
        </w:tc>
        <w:tc>
          <w:tcPr>
            <w:tcW w:w="1440" w:type="dxa"/>
            <w:tcBorders>
              <w:top w:val="single" w:sz="4" w:space="0" w:color="000000"/>
              <w:left w:val="single" w:sz="4" w:space="0" w:color="000000"/>
              <w:bottom w:val="single" w:sz="4" w:space="0" w:color="000000"/>
            </w:tcBorders>
            <w:shd w:val="clear" w:color="auto" w:fill="auto"/>
          </w:tcPr>
          <w:p w14:paraId="14AF635C" w14:textId="5714EFF7"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38608" w14:textId="5FF74B03" w:rsidR="00B13CD8" w:rsidRPr="003167FF" w:rsidRDefault="00B13CD8" w:rsidP="00B13CD8">
            <w:pPr>
              <w:pStyle w:val="TAL"/>
            </w:pPr>
            <w:r>
              <w:rPr>
                <w:lang w:eastAsia="zh-CN"/>
              </w:rPr>
              <w:t>I</w:t>
            </w:r>
            <w:r>
              <w:rPr>
                <w:rFonts w:hint="eastAsia"/>
                <w:lang w:eastAsia="zh-CN"/>
              </w:rPr>
              <w:t xml:space="preserve">t indicates the </w:t>
            </w:r>
            <w:r w:rsidR="0046142D">
              <w:rPr>
                <w:lang w:eastAsia="zh-CN"/>
              </w:rPr>
              <w:t>triggering</w:t>
            </w:r>
            <w:r w:rsidR="0046142D">
              <w:rPr>
                <w:rFonts w:hint="eastAsia"/>
                <w:lang w:eastAsia="zh-CN"/>
              </w:rPr>
              <w:t xml:space="preserve"> </w:t>
            </w:r>
            <w:r>
              <w:rPr>
                <w:rFonts w:hint="eastAsia"/>
                <w:lang w:eastAsia="zh-CN"/>
              </w:rPr>
              <w:t>events to be monitored</w:t>
            </w:r>
            <w:r w:rsidR="0046142D" w:rsidRPr="0046142D">
              <w:rPr>
                <w:lang w:eastAsia="zh-CN"/>
              </w:rPr>
              <w:t xml:space="preserve"> and identifies when the server will send the notification (e.g. distance travelled). This information also applies for Geofencing service</w:t>
            </w:r>
            <w:r>
              <w:rPr>
                <w:rFonts w:hint="eastAsia"/>
                <w:lang w:eastAsia="zh-CN"/>
              </w:rPr>
              <w:t xml:space="preserve">. </w:t>
            </w:r>
          </w:p>
        </w:tc>
      </w:tr>
      <w:tr w:rsidR="00B13CD8" w:rsidRPr="003167FF" w14:paraId="6832B62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3B4B9C" w14:textId="095512AE" w:rsidR="00B13CD8" w:rsidRPr="003167FF" w:rsidRDefault="00B13CD8" w:rsidP="00B13CD8">
            <w:pPr>
              <w:pStyle w:val="TAL"/>
            </w:pPr>
            <w:r>
              <w:rPr>
                <w:rFonts w:eastAsia="SimSun" w:hint="eastAsia"/>
                <w:lang w:eastAsia="zh-CN"/>
              </w:rPr>
              <w:t xml:space="preserve">&gt; </w:t>
            </w:r>
            <w:r w:rsidRPr="003167FF">
              <w:t>UEs moved in/out</w:t>
            </w:r>
          </w:p>
        </w:tc>
        <w:tc>
          <w:tcPr>
            <w:tcW w:w="1440" w:type="dxa"/>
            <w:tcBorders>
              <w:top w:val="single" w:sz="4" w:space="0" w:color="000000"/>
              <w:left w:val="single" w:sz="4" w:space="0" w:color="000000"/>
              <w:bottom w:val="single" w:sz="4" w:space="0" w:color="000000"/>
            </w:tcBorders>
            <w:shd w:val="clear" w:color="auto" w:fill="auto"/>
          </w:tcPr>
          <w:p w14:paraId="22D086ED" w14:textId="1FBA43F3"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D4F11D" w14:textId="47CD9798" w:rsidR="00B13CD8" w:rsidRPr="003167FF" w:rsidRDefault="00B13CD8" w:rsidP="00B13CD8">
            <w:pPr>
              <w:pStyle w:val="TAL"/>
            </w:pPr>
            <w:bookmarkStart w:id="576" w:name="OLE_LINK415"/>
            <w:bookmarkStart w:id="577" w:name="OLE_LINK416"/>
            <w:bookmarkStart w:id="578" w:name="OLE_LINK417"/>
            <w:bookmarkStart w:id="579" w:name="OLE_LINK418"/>
            <w:r>
              <w:rPr>
                <w:lang w:eastAsia="zh-CN"/>
              </w:rPr>
              <w:t>It indicates</w:t>
            </w:r>
            <w:r>
              <w:rPr>
                <w:rFonts w:hint="eastAsia"/>
                <w:lang w:eastAsia="zh-CN"/>
              </w:rPr>
              <w:t xml:space="preserve"> </w:t>
            </w:r>
            <w:r>
              <w:rPr>
                <w:rFonts w:eastAsia="SimSun" w:hint="eastAsia"/>
                <w:lang w:eastAsia="zh-CN"/>
              </w:rPr>
              <w:t>to monitor the</w:t>
            </w:r>
            <w:r>
              <w:rPr>
                <w:rFonts w:eastAsia="SimSun"/>
                <w:lang w:eastAsia="zh-CN"/>
              </w:rPr>
              <w:t xml:space="preserve"> UE(s) moving</w:t>
            </w:r>
            <w:r>
              <w:rPr>
                <w:rFonts w:eastAsia="SimSun" w:hint="eastAsia"/>
                <w:lang w:eastAsia="zh-CN"/>
              </w:rPr>
              <w:t xml:space="preserve"> in/out</w:t>
            </w:r>
            <w:r>
              <w:rPr>
                <w:rFonts w:eastAsia="SimSun"/>
                <w:lang w:eastAsia="zh-CN"/>
              </w:rPr>
              <w:t xml:space="preserve"> of the area as defined in location information criteria,</w:t>
            </w:r>
            <w:bookmarkEnd w:id="576"/>
            <w:bookmarkEnd w:id="577"/>
            <w:bookmarkEnd w:id="578"/>
            <w:bookmarkEnd w:id="579"/>
          </w:p>
        </w:tc>
      </w:tr>
      <w:tr w:rsidR="00B13CD8" w:rsidRPr="003167FF" w14:paraId="2BF27F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2A957" w14:textId="353D85A6" w:rsidR="00B13CD8" w:rsidRPr="003167FF" w:rsidRDefault="00B13CD8" w:rsidP="00B13CD8">
            <w:pPr>
              <w:pStyle w:val="TAL"/>
            </w:pPr>
            <w:r>
              <w:rPr>
                <w:rFonts w:eastAsia="SimSun" w:hint="eastAsia"/>
                <w:lang w:eastAsia="zh-CN"/>
              </w:rPr>
              <w:t>&gt; Numbers of UEs moved in/out</w:t>
            </w:r>
          </w:p>
        </w:tc>
        <w:tc>
          <w:tcPr>
            <w:tcW w:w="1440" w:type="dxa"/>
            <w:tcBorders>
              <w:top w:val="single" w:sz="4" w:space="0" w:color="000000"/>
              <w:left w:val="single" w:sz="4" w:space="0" w:color="000000"/>
              <w:bottom w:val="single" w:sz="4" w:space="0" w:color="000000"/>
            </w:tcBorders>
            <w:shd w:val="clear" w:color="auto" w:fill="auto"/>
          </w:tcPr>
          <w:p w14:paraId="2967551C" w14:textId="143D0C92"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8D93A" w14:textId="0517F9A9" w:rsidR="00B13CD8" w:rsidRPr="003167FF" w:rsidRDefault="00B13CD8" w:rsidP="00B13CD8">
            <w:pPr>
              <w:pStyle w:val="TAL"/>
            </w:pPr>
            <w:bookmarkStart w:id="580" w:name="OLE_LINK421"/>
            <w:bookmarkStart w:id="581" w:name="OLE_LINK422"/>
            <w:r>
              <w:rPr>
                <w:lang w:eastAsia="zh-CN"/>
              </w:rPr>
              <w:t>I</w:t>
            </w:r>
            <w:r>
              <w:rPr>
                <w:rFonts w:hint="eastAsia"/>
                <w:lang w:eastAsia="zh-CN"/>
              </w:rPr>
              <w:t xml:space="preserve">ndicates the numbers of </w:t>
            </w:r>
            <w:r>
              <w:rPr>
                <w:rFonts w:eastAsia="SimSun"/>
                <w:lang w:eastAsia="zh-CN"/>
              </w:rPr>
              <w:t>UE(s) moving</w:t>
            </w:r>
            <w:r>
              <w:rPr>
                <w:rFonts w:eastAsia="SimSun" w:hint="eastAsia"/>
                <w:lang w:eastAsia="zh-CN"/>
              </w:rPr>
              <w:t xml:space="preserve"> in/out</w:t>
            </w:r>
            <w:r>
              <w:rPr>
                <w:rFonts w:eastAsia="SimSun"/>
                <w:lang w:eastAsia="zh-CN"/>
              </w:rPr>
              <w:t xml:space="preserve"> of the </w:t>
            </w:r>
            <w:bookmarkStart w:id="582" w:name="OLE_LINK419"/>
            <w:bookmarkStart w:id="583" w:name="OLE_LINK420"/>
            <w:r>
              <w:rPr>
                <w:rFonts w:eastAsia="SimSun"/>
                <w:lang w:eastAsia="zh-CN"/>
              </w:rPr>
              <w:t>are</w:t>
            </w:r>
            <w:bookmarkEnd w:id="582"/>
            <w:bookmarkEnd w:id="583"/>
            <w:r>
              <w:rPr>
                <w:rFonts w:eastAsia="SimSun"/>
                <w:lang w:eastAsia="zh-CN"/>
              </w:rPr>
              <w:t>a as defined in location information criteria</w:t>
            </w:r>
            <w:r>
              <w:rPr>
                <w:rFonts w:eastAsia="SimSun" w:hint="eastAsia"/>
                <w:lang w:eastAsia="zh-CN"/>
              </w:rPr>
              <w:t xml:space="preserve"> are to be monitored</w:t>
            </w:r>
            <w:r>
              <w:rPr>
                <w:rFonts w:eastAsia="SimSun"/>
                <w:lang w:eastAsia="zh-CN"/>
              </w:rPr>
              <w:t>,</w:t>
            </w:r>
            <w:bookmarkEnd w:id="580"/>
            <w:bookmarkEnd w:id="581"/>
          </w:p>
        </w:tc>
      </w:tr>
      <w:tr w:rsidR="00B13CD8" w:rsidRPr="003167FF" w14:paraId="525DDE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34037" w14:textId="03D179DA" w:rsidR="00B13CD8" w:rsidRPr="003167FF" w:rsidRDefault="00B13CD8" w:rsidP="00B13CD8">
            <w:pPr>
              <w:pStyle w:val="TAL"/>
            </w:pPr>
            <w:r>
              <w:rPr>
                <w:rFonts w:hint="eastAsia"/>
                <w:lang w:eastAsia="zh-CN"/>
              </w:rPr>
              <w:t xml:space="preserve">&gt; Time of </w:t>
            </w:r>
            <w:r>
              <w:t>UE</w:t>
            </w:r>
            <w:r>
              <w:rPr>
                <w:rFonts w:hint="eastAsia"/>
                <w:lang w:eastAsia="zh-CN"/>
              </w:rPr>
              <w:t>s</w:t>
            </w:r>
            <w:r>
              <w:t xml:space="preserve"> </w:t>
            </w:r>
            <w:r>
              <w:rPr>
                <w:rFonts w:hint="eastAsia"/>
                <w:lang w:eastAsia="zh-CN"/>
              </w:rPr>
              <w:t>moved in/out</w:t>
            </w:r>
          </w:p>
        </w:tc>
        <w:tc>
          <w:tcPr>
            <w:tcW w:w="1440" w:type="dxa"/>
            <w:tcBorders>
              <w:top w:val="single" w:sz="4" w:space="0" w:color="000000"/>
              <w:left w:val="single" w:sz="4" w:space="0" w:color="000000"/>
              <w:bottom w:val="single" w:sz="4" w:space="0" w:color="000000"/>
            </w:tcBorders>
            <w:shd w:val="clear" w:color="auto" w:fill="auto"/>
          </w:tcPr>
          <w:p w14:paraId="78232EC1" w14:textId="163C4F2E"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C5ABD4" w14:textId="7B074604" w:rsidR="00B13CD8" w:rsidRPr="003167FF" w:rsidRDefault="00B13CD8" w:rsidP="00B13CD8">
            <w:pPr>
              <w:pStyle w:val="TAL"/>
            </w:pPr>
            <w:r>
              <w:rPr>
                <w:lang w:eastAsia="zh-CN"/>
              </w:rPr>
              <w:t>I</w:t>
            </w:r>
            <w:r>
              <w:rPr>
                <w:rFonts w:hint="eastAsia"/>
                <w:lang w:eastAsia="zh-CN"/>
              </w:rPr>
              <w:t>ndicates the time</w:t>
            </w:r>
            <w:r w:rsidR="0046142D" w:rsidRPr="0046142D">
              <w:rPr>
                <w:lang w:eastAsia="zh-CN"/>
              </w:rPr>
              <w:t xml:space="preserve"> stamp</w:t>
            </w:r>
            <w:r>
              <w:rPr>
                <w:rFonts w:hint="eastAsia"/>
                <w:lang w:eastAsia="zh-CN"/>
              </w:rPr>
              <w:t xml:space="preserve">/time duration of </w:t>
            </w:r>
            <w:r>
              <w:rPr>
                <w:rFonts w:eastAsia="SimSun"/>
                <w:lang w:eastAsia="zh-CN"/>
              </w:rPr>
              <w:t>UE(s) moving</w:t>
            </w:r>
            <w:r>
              <w:rPr>
                <w:rFonts w:eastAsia="SimSun" w:hint="eastAsia"/>
                <w:lang w:eastAsia="zh-CN"/>
              </w:rPr>
              <w:t xml:space="preserve"> in/out</w:t>
            </w:r>
            <w:r>
              <w:rPr>
                <w:rFonts w:eastAsia="SimSun"/>
                <w:lang w:eastAsia="zh-CN"/>
              </w:rPr>
              <w:t xml:space="preserve"> of the area as defined in location information criteria</w:t>
            </w:r>
            <w:r>
              <w:rPr>
                <w:rFonts w:eastAsia="SimSun" w:hint="eastAsia"/>
                <w:lang w:eastAsia="zh-CN"/>
              </w:rPr>
              <w:t xml:space="preserve"> is to be monitored</w:t>
            </w:r>
            <w:r>
              <w:rPr>
                <w:rFonts w:eastAsia="SimSun"/>
                <w:lang w:eastAsia="zh-CN"/>
              </w:rPr>
              <w:t>,</w:t>
            </w:r>
          </w:p>
        </w:tc>
      </w:tr>
      <w:tr w:rsidR="00B13CD8" w:rsidRPr="003167FF"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B13CD8" w:rsidRPr="003167FF" w:rsidRDefault="00B13CD8" w:rsidP="00B13CD8">
            <w:pPr>
              <w:pStyle w:val="TAL"/>
            </w:pPr>
            <w:r w:rsidRPr="003167FF">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B13CD8" w:rsidRPr="003167FF" w:rsidRDefault="00B13CD8" w:rsidP="00B13CD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B13CD8" w:rsidRPr="003167FF" w:rsidRDefault="00B13CD8" w:rsidP="00B13CD8">
            <w:pPr>
              <w:pStyle w:val="TAL"/>
            </w:pPr>
            <w:r w:rsidRPr="003167FF">
              <w:t>It indicates the interval time between consecutive reports</w:t>
            </w:r>
          </w:p>
        </w:tc>
      </w:tr>
      <w:tr w:rsidR="00B13CD8" w:rsidRPr="003167FF"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B13CD8" w:rsidRPr="003167FF" w:rsidRDefault="00B13CD8" w:rsidP="00B13CD8">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B13CD8" w:rsidRPr="003167FF" w:rsidRDefault="00B13CD8" w:rsidP="00B13CD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B13CD8" w:rsidRPr="003167FF" w:rsidRDefault="00B13CD8" w:rsidP="00B13CD8">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B13CD8" w:rsidRPr="003167FF" w14:paraId="3D7092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2D03D9" w14:textId="01E54FE7" w:rsidR="00B13CD8" w:rsidRPr="003167FF" w:rsidRDefault="00B13CD8" w:rsidP="00B13CD8">
            <w:pPr>
              <w:pStyle w:val="TAL"/>
            </w:pPr>
            <w:r w:rsidRPr="00526110">
              <w:t>Notification Target URI</w:t>
            </w:r>
          </w:p>
        </w:tc>
        <w:tc>
          <w:tcPr>
            <w:tcW w:w="1440" w:type="dxa"/>
            <w:tcBorders>
              <w:top w:val="single" w:sz="4" w:space="0" w:color="000000"/>
              <w:left w:val="single" w:sz="4" w:space="0" w:color="000000"/>
              <w:bottom w:val="single" w:sz="4" w:space="0" w:color="000000"/>
            </w:tcBorders>
            <w:shd w:val="clear" w:color="auto" w:fill="auto"/>
          </w:tcPr>
          <w:p w14:paraId="60F969D5" w14:textId="55370F08" w:rsidR="00B13CD8" w:rsidRPr="003167FF" w:rsidRDefault="00B13CD8" w:rsidP="00B13CD8">
            <w:pPr>
              <w:pStyle w:val="TAC"/>
            </w:pPr>
            <w:r w:rsidRPr="005261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DED97" w14:textId="3C489600" w:rsidR="00B13CD8" w:rsidRPr="003167FF" w:rsidRDefault="00B13CD8" w:rsidP="00B13CD8">
            <w:pPr>
              <w:pStyle w:val="TAL"/>
            </w:pPr>
            <w:r w:rsidRPr="00526110">
              <w:t>Target URI where the VAL server wishes to receive the notifications about location area monitoring.</w:t>
            </w:r>
          </w:p>
        </w:tc>
      </w:tr>
    </w:tbl>
    <w:p w14:paraId="51A5B50B" w14:textId="77777777" w:rsidR="00312C76" w:rsidRPr="003167FF" w:rsidRDefault="00312C76" w:rsidP="00312C76">
      <w:pPr>
        <w:rPr>
          <w:lang w:eastAsia="zh-CN"/>
        </w:rPr>
      </w:pPr>
    </w:p>
    <w:p w14:paraId="5D1F3824" w14:textId="2858A035" w:rsidR="00312C76" w:rsidRPr="003167FF" w:rsidRDefault="00312C76" w:rsidP="00312C76">
      <w:pPr>
        <w:pStyle w:val="Heading4"/>
      </w:pPr>
      <w:bookmarkStart w:id="584" w:name="_Toc200926606"/>
      <w:r w:rsidRPr="003167FF">
        <w:rPr>
          <w:lang w:eastAsia="zh-CN"/>
        </w:rPr>
        <w:t>9.3</w:t>
      </w:r>
      <w:r w:rsidRPr="003167FF">
        <w:t>.2.15</w:t>
      </w:r>
      <w:r w:rsidRPr="003167FF">
        <w:tab/>
        <w:t xml:space="preserve">Location area </w:t>
      </w:r>
      <w:r w:rsidRPr="003167FF">
        <w:rPr>
          <w:lang w:eastAsia="zh-CN"/>
        </w:rPr>
        <w:t xml:space="preserve">monitoring subscription </w:t>
      </w:r>
      <w:r w:rsidRPr="003167FF">
        <w:t>response</w:t>
      </w:r>
      <w:bookmarkEnd w:id="584"/>
    </w:p>
    <w:p w14:paraId="11B9B26B"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.15-1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response.</w:t>
      </w:r>
    </w:p>
    <w:p w14:paraId="1BFE7795" w14:textId="77777777" w:rsidR="00312C76" w:rsidRPr="003167FF" w:rsidRDefault="00312C76" w:rsidP="00312C76">
      <w:pPr>
        <w:pStyle w:val="TH"/>
        <w:rPr>
          <w:lang w:eastAsia="zh-CN"/>
        </w:rPr>
      </w:pPr>
      <w:r w:rsidRPr="003167FF">
        <w:t>Table </w:t>
      </w:r>
      <w:r w:rsidRPr="003167FF">
        <w:rPr>
          <w:lang w:eastAsia="zh-CN"/>
        </w:rPr>
        <w:t>9.3</w:t>
      </w:r>
      <w:r w:rsidRPr="003167FF">
        <w:t xml:space="preserve">.2.15-1: Location area </w:t>
      </w:r>
      <w:r w:rsidRPr="003167FF">
        <w:rPr>
          <w:lang w:eastAsia="zh-CN"/>
        </w:rPr>
        <w:t>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3167FF" w:rsidRDefault="00312C76" w:rsidP="007E0BCD">
            <w:pPr>
              <w:pStyle w:val="TAH"/>
            </w:pPr>
            <w:r w:rsidRPr="003167FF">
              <w:t>Description</w:t>
            </w:r>
          </w:p>
        </w:tc>
      </w:tr>
      <w:tr w:rsidR="00312C76" w:rsidRPr="003167FF"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3167FF" w:rsidRDefault="00312C76" w:rsidP="007E0BCD">
            <w:pPr>
              <w:pStyle w:val="TAL"/>
            </w:pPr>
            <w:r w:rsidRPr="003167FF">
              <w:rPr>
                <w:lang w:eastAsia="zh-CN"/>
              </w:rPr>
              <w:t>It indicates the subscription result</w:t>
            </w:r>
          </w:p>
        </w:tc>
      </w:tr>
      <w:tr w:rsidR="00312C76" w:rsidRPr="003167FF"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3167FF" w:rsidRDefault="00312C76" w:rsidP="007E0BCD">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3167FF" w:rsidRDefault="00312C76" w:rsidP="007E0BCD">
            <w:pPr>
              <w:pStyle w:val="TAC"/>
              <w:rPr>
                <w:lang w:eastAsia="zh-CN"/>
              </w:rPr>
            </w:pPr>
            <w:r w:rsidRPr="003167FF">
              <w:rPr>
                <w:lang w:eastAsia="zh-CN"/>
              </w:rPr>
              <w:t>O</w:t>
            </w:r>
          </w:p>
          <w:p w14:paraId="15653830" w14:textId="77777777" w:rsidR="00312C76" w:rsidRPr="003167FF" w:rsidRDefault="00312C76" w:rsidP="007E0BCD">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3167FF" w:rsidRDefault="00312C76" w:rsidP="007E0BCD">
            <w:pPr>
              <w:pStyle w:val="TAL"/>
              <w:rPr>
                <w:lang w:eastAsia="zh-CN"/>
              </w:rPr>
            </w:pPr>
            <w:r w:rsidRPr="003167FF">
              <w:rPr>
                <w:lang w:eastAsia="zh-CN"/>
              </w:rPr>
              <w:t>If subscription is successful, identifies the subscription</w:t>
            </w:r>
          </w:p>
        </w:tc>
      </w:tr>
      <w:tr w:rsidR="00312C76" w:rsidRPr="003167FF"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3167FF" w:rsidRDefault="00312C76" w:rsidP="007E0BCD">
            <w:pPr>
              <w:pStyle w:val="TAN"/>
              <w:rPr>
                <w:rFonts w:cs="Arial"/>
                <w:lang w:eastAsia="zh-CN"/>
              </w:rPr>
            </w:pPr>
            <w:r w:rsidRPr="003167FF">
              <w:t>NOTE:</w:t>
            </w:r>
            <w:r w:rsidRPr="003167FF">
              <w:tab/>
              <w:t>This IE shall be present if subscription status is set to success.</w:t>
            </w:r>
          </w:p>
        </w:tc>
      </w:tr>
    </w:tbl>
    <w:p w14:paraId="18296195" w14:textId="77777777" w:rsidR="00312C76" w:rsidRPr="003167FF" w:rsidRDefault="00312C76" w:rsidP="00312C76">
      <w:pPr>
        <w:rPr>
          <w:lang w:eastAsia="zh-CN"/>
        </w:rPr>
      </w:pPr>
    </w:p>
    <w:p w14:paraId="069153D2" w14:textId="77777777" w:rsidR="00312C76" w:rsidRPr="003167FF" w:rsidRDefault="00312C76" w:rsidP="00312C76">
      <w:pPr>
        <w:pStyle w:val="Heading4"/>
      </w:pPr>
      <w:bookmarkStart w:id="585" w:name="_Toc200926607"/>
      <w:r w:rsidRPr="003167FF">
        <w:rPr>
          <w:lang w:eastAsia="zh-CN"/>
        </w:rPr>
        <w:t>9.3</w:t>
      </w:r>
      <w:r w:rsidRPr="003167FF">
        <w:t>.2.16</w:t>
      </w:r>
      <w:r w:rsidRPr="003167FF">
        <w:tab/>
        <w:t xml:space="preserve">Location area </w:t>
      </w:r>
      <w:r w:rsidRPr="003167FF">
        <w:rPr>
          <w:lang w:eastAsia="zh-CN"/>
        </w:rPr>
        <w:t xml:space="preserve">monitoring </w:t>
      </w:r>
      <w:r w:rsidRPr="003167FF">
        <w:t>notification</w:t>
      </w:r>
      <w:bookmarkEnd w:id="585"/>
    </w:p>
    <w:p w14:paraId="104945BB" w14:textId="77777777" w:rsidR="00312C76" w:rsidRPr="003167FF" w:rsidRDefault="00312C76" w:rsidP="00312C76">
      <w:r w:rsidRPr="003167FF">
        <w:t>Table </w:t>
      </w:r>
      <w:r w:rsidRPr="003167FF">
        <w:rPr>
          <w:lang w:eastAsia="zh-CN"/>
        </w:rPr>
        <w:t>9.3</w:t>
      </w:r>
      <w:r w:rsidRPr="003167FF">
        <w:t>.2</w:t>
      </w:r>
      <w:r w:rsidRPr="003167FF">
        <w:rPr>
          <w:lang w:eastAsia="zh-CN"/>
        </w:rPr>
        <w:t>.16-1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w:t>
      </w:r>
      <w:r w:rsidRPr="003167FF">
        <w:t>.</w:t>
      </w:r>
    </w:p>
    <w:p w14:paraId="6604D16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.2.16-1: Location area </w:t>
      </w:r>
      <w:r w:rsidRPr="003167FF">
        <w:rPr>
          <w:lang w:eastAsia="zh-CN"/>
        </w:rPr>
        <w:t>monitoring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3167FF" w:rsidRDefault="00312C76" w:rsidP="007E0BCD">
            <w:pPr>
              <w:pStyle w:val="TAH"/>
            </w:pPr>
            <w:r w:rsidRPr="003167FF">
              <w:t>Description</w:t>
            </w:r>
          </w:p>
        </w:tc>
      </w:tr>
      <w:tr w:rsidR="00312C76" w:rsidRPr="003167FF"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3167FF" w:rsidRDefault="00312C76" w:rsidP="007E0BCD">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3167FF" w:rsidRDefault="00312C76" w:rsidP="007E0BCD">
            <w:pPr>
              <w:pStyle w:val="TAL"/>
            </w:pPr>
            <w:r w:rsidRPr="003167FF">
              <w:t>Identity of the subscription</w:t>
            </w:r>
          </w:p>
        </w:tc>
      </w:tr>
      <w:tr w:rsidR="00312C76" w:rsidRPr="003167FF"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Pr="003167FF" w:rsidRDefault="00312C76" w:rsidP="007E0BCD">
            <w:pPr>
              <w:pStyle w:val="TAL"/>
            </w:pPr>
            <w:r w:rsidRPr="003167FF">
              <w:t>UEs currently present</w:t>
            </w:r>
          </w:p>
          <w:p w14:paraId="3FBFCA29" w14:textId="345ADB68" w:rsidR="00312C76" w:rsidRPr="003167FF" w:rsidRDefault="00312C76" w:rsidP="007E0BCD">
            <w:pPr>
              <w:pStyle w:val="TAL"/>
            </w:pPr>
            <w:r w:rsidRPr="003167FF">
              <w:t>(</w:t>
            </w:r>
            <w:r w:rsidR="002C3557"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3167FF" w:rsidRDefault="00312C76" w:rsidP="007E0BCD">
            <w:pPr>
              <w:pStyle w:val="TAL"/>
            </w:pPr>
            <w:r w:rsidRPr="003167FF">
              <w:t>List of the identities of all VAL UEs who are currently present in the given location area</w:t>
            </w:r>
          </w:p>
        </w:tc>
      </w:tr>
      <w:tr w:rsidR="00312C76" w:rsidRPr="003167FF"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Pr="003167FF" w:rsidRDefault="00312C76" w:rsidP="007E0BCD">
            <w:pPr>
              <w:pStyle w:val="TAL"/>
            </w:pPr>
            <w:r w:rsidRPr="003167FF">
              <w:t>UEs moved in/out</w:t>
            </w:r>
          </w:p>
          <w:p w14:paraId="23AD0346" w14:textId="36E9A4F6" w:rsidR="00312C76" w:rsidRPr="003167FF" w:rsidRDefault="00312C76" w:rsidP="007E0BCD">
            <w:pPr>
              <w:pStyle w:val="TAL"/>
            </w:pPr>
            <w:r w:rsidRPr="003167FF">
              <w:t>(</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3167FF" w:rsidRDefault="00312C76" w:rsidP="007E0BCD">
            <w:pPr>
              <w:pStyle w:val="TAL"/>
            </w:pPr>
            <w:r w:rsidRPr="003167FF">
              <w:t>List of UEs either moved in to the location area or moved out of the location area</w:t>
            </w:r>
          </w:p>
        </w:tc>
      </w:tr>
      <w:tr w:rsidR="00312C76" w:rsidRPr="003167FF"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28BF7205" w:rsidR="00312C76" w:rsidRPr="003167FF" w:rsidRDefault="00312C76" w:rsidP="007E0BCD">
            <w:pPr>
              <w:pStyle w:val="TAL"/>
            </w:pPr>
            <w:r w:rsidRPr="003167FF">
              <w: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3167FF" w:rsidRDefault="00312C76" w:rsidP="007E0BCD">
            <w:pPr>
              <w:pStyle w:val="TAL"/>
            </w:pPr>
            <w:r w:rsidRPr="003167FF">
              <w:t>List of the identities of the VAL UEs who moved in to the given location area since previous notification.</w:t>
            </w:r>
          </w:p>
        </w:tc>
      </w:tr>
      <w:tr w:rsidR="00312C76" w:rsidRPr="003167FF"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5385F9EA" w:rsidR="00312C76" w:rsidRPr="003167FF" w:rsidRDefault="00312C76" w:rsidP="007E0BCD">
            <w:pPr>
              <w:pStyle w:val="TAL"/>
            </w:pPr>
            <w:r w:rsidRPr="003167FF">
              <w: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3167FF" w:rsidRDefault="00312C76" w:rsidP="007E0BCD">
            <w:pPr>
              <w:pStyle w:val="TAL"/>
            </w:pPr>
            <w:r w:rsidRPr="003167FF">
              <w:t>List of the identities of the VAL UEs who moved out of the given location area since previous notification.</w:t>
            </w:r>
          </w:p>
        </w:tc>
      </w:tr>
      <w:tr w:rsidR="008021F2" w:rsidRPr="003167FF" w14:paraId="778459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E13444" w14:textId="512E52A2" w:rsidR="008021F2" w:rsidRPr="003167FF" w:rsidRDefault="008021F2" w:rsidP="008021F2">
            <w:pPr>
              <w:pStyle w:val="TAL"/>
            </w:pPr>
            <w:r>
              <w:rPr>
                <w:rFonts w:hint="eastAsia"/>
                <w:lang w:eastAsia="zh-CN"/>
              </w:rPr>
              <w:t>Number</w:t>
            </w:r>
            <w:r w:rsidRPr="005D497B">
              <w:rPr>
                <w:rFonts w:hint="eastAsia"/>
                <w:lang w:eastAsia="zh-CN"/>
              </w:rPr>
              <w:t xml:space="preserve"> of </w:t>
            </w:r>
            <w:r w:rsidRPr="005D497B">
              <w:t>UEs moved in</w:t>
            </w:r>
            <w:r w:rsidR="0046142D" w:rsidRPr="0046142D">
              <w:t>/out</w:t>
            </w:r>
          </w:p>
        </w:tc>
        <w:tc>
          <w:tcPr>
            <w:tcW w:w="1440" w:type="dxa"/>
            <w:tcBorders>
              <w:top w:val="single" w:sz="4" w:space="0" w:color="000000"/>
              <w:left w:val="single" w:sz="4" w:space="0" w:color="000000"/>
              <w:bottom w:val="single" w:sz="4" w:space="0" w:color="000000"/>
            </w:tcBorders>
            <w:shd w:val="clear" w:color="auto" w:fill="auto"/>
          </w:tcPr>
          <w:p w14:paraId="099F0B2B" w14:textId="09AB4DCE"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7C2AD7" w14:textId="0BD48E89" w:rsidR="008021F2" w:rsidRPr="003167FF" w:rsidRDefault="008021F2" w:rsidP="008021F2">
            <w:pPr>
              <w:pStyle w:val="TAL"/>
            </w:pPr>
            <w:r>
              <w:rPr>
                <w:rFonts w:hint="eastAsia"/>
                <w:lang w:eastAsia="zh-CN"/>
              </w:rPr>
              <w:t xml:space="preserve">Number of </w:t>
            </w:r>
            <w:r>
              <w:t>the VAL UE</w:t>
            </w:r>
            <w:r>
              <w:rPr>
                <w:rFonts w:hint="eastAsia"/>
                <w:lang w:eastAsia="zh-CN"/>
              </w:rPr>
              <w:t>(</w:t>
            </w:r>
            <w:r>
              <w:t>s</w:t>
            </w:r>
            <w:r>
              <w:rPr>
                <w:rFonts w:hint="eastAsia"/>
                <w:lang w:eastAsia="zh-CN"/>
              </w:rPr>
              <w:t>)</w:t>
            </w:r>
            <w:r>
              <w:t xml:space="preserve"> who moved in</w:t>
            </w:r>
            <w:r>
              <w:rPr>
                <w:rFonts w:hint="eastAsia"/>
                <w:lang w:eastAsia="zh-CN"/>
              </w:rPr>
              <w:t>/out</w:t>
            </w:r>
            <w:r w:rsidRPr="003167FF">
              <w:t xml:space="preserve"> the given location area</w:t>
            </w:r>
            <w:r>
              <w:rPr>
                <w:rFonts w:hint="eastAsia"/>
                <w:lang w:eastAsia="zh-CN"/>
              </w:rPr>
              <w:t xml:space="preserve"> in a given time period</w:t>
            </w:r>
            <w:r w:rsidRPr="003167FF">
              <w:t>.</w:t>
            </w:r>
          </w:p>
        </w:tc>
      </w:tr>
      <w:tr w:rsidR="008021F2" w:rsidRPr="003167FF" w14:paraId="113A3BB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21A3FC" w14:textId="746CE82C" w:rsidR="008021F2" w:rsidRPr="003167FF" w:rsidRDefault="008021F2" w:rsidP="008021F2">
            <w:pPr>
              <w:pStyle w:val="TAL"/>
            </w:pPr>
            <w:r w:rsidRPr="005D497B">
              <w:rPr>
                <w:rFonts w:hint="eastAsia"/>
                <w:lang w:eastAsia="zh-CN"/>
              </w:rPr>
              <w:t xml:space="preserve">&gt; </w:t>
            </w:r>
            <w:r>
              <w:rPr>
                <w:rFonts w:hint="eastAsia"/>
                <w:lang w:eastAsia="zh-CN"/>
              </w:rPr>
              <w:t>Number</w:t>
            </w:r>
            <w:r w:rsidRPr="005D497B">
              <w:rPr>
                <w:rFonts w:hint="eastAsia"/>
                <w:lang w:eastAsia="zh-CN"/>
              </w:rPr>
              <w:t xml:space="preserve"> of </w:t>
            </w:r>
            <w:r w:rsidRPr="005D497B">
              <w:t>UEs moved in</w:t>
            </w:r>
          </w:p>
        </w:tc>
        <w:tc>
          <w:tcPr>
            <w:tcW w:w="1440" w:type="dxa"/>
            <w:tcBorders>
              <w:top w:val="single" w:sz="4" w:space="0" w:color="000000"/>
              <w:left w:val="single" w:sz="4" w:space="0" w:color="000000"/>
              <w:bottom w:val="single" w:sz="4" w:space="0" w:color="000000"/>
            </w:tcBorders>
            <w:shd w:val="clear" w:color="auto" w:fill="auto"/>
          </w:tcPr>
          <w:p w14:paraId="229CD031" w14:textId="1113C7FD"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BB2E0" w14:textId="3EEBECE2" w:rsidR="008021F2" w:rsidRPr="003167FF" w:rsidRDefault="008021F2" w:rsidP="008021F2">
            <w:pPr>
              <w:pStyle w:val="TAL"/>
            </w:pPr>
            <w:r>
              <w:rPr>
                <w:rFonts w:hint="eastAsia"/>
                <w:lang w:eastAsia="zh-CN"/>
              </w:rPr>
              <w:t xml:space="preserve">Number of </w:t>
            </w:r>
            <w:r>
              <w:t>the VAL UE</w:t>
            </w:r>
            <w:r>
              <w:rPr>
                <w:rFonts w:hint="eastAsia"/>
                <w:lang w:eastAsia="zh-CN"/>
              </w:rPr>
              <w:t>(</w:t>
            </w:r>
            <w:r>
              <w:t>s</w:t>
            </w:r>
            <w:r>
              <w:rPr>
                <w:rFonts w:hint="eastAsia"/>
                <w:lang w:eastAsia="zh-CN"/>
              </w:rPr>
              <w:t>)</w:t>
            </w:r>
            <w:r>
              <w:t xml:space="preserve"> who moved in</w:t>
            </w:r>
            <w:r w:rsidRPr="003167FF">
              <w:t xml:space="preserve"> the given location area</w:t>
            </w:r>
            <w:r>
              <w:rPr>
                <w:rFonts w:hint="eastAsia"/>
                <w:lang w:eastAsia="zh-CN"/>
              </w:rPr>
              <w:t xml:space="preserve"> in a given time period</w:t>
            </w:r>
            <w:r w:rsidRPr="003167FF">
              <w:t>.</w:t>
            </w:r>
          </w:p>
        </w:tc>
      </w:tr>
      <w:tr w:rsidR="008021F2" w:rsidRPr="003167FF" w14:paraId="33BD5D6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D98725" w14:textId="7BEB67E0" w:rsidR="008021F2" w:rsidRPr="003167FF" w:rsidRDefault="008021F2" w:rsidP="008021F2">
            <w:pPr>
              <w:pStyle w:val="TAL"/>
            </w:pPr>
            <w:r>
              <w:rPr>
                <w:rFonts w:hint="eastAsia"/>
                <w:lang w:eastAsia="zh-CN"/>
              </w:rPr>
              <w:t xml:space="preserve">&gt; </w:t>
            </w:r>
            <w:bookmarkStart w:id="586" w:name="OLE_LINK388"/>
            <w:bookmarkStart w:id="587" w:name="OLE_LINK395"/>
            <w:r>
              <w:rPr>
                <w:rFonts w:hint="eastAsia"/>
                <w:lang w:eastAsia="zh-CN"/>
              </w:rPr>
              <w:t xml:space="preserve">Number of </w:t>
            </w:r>
            <w:r w:rsidRPr="003167FF">
              <w:t xml:space="preserve">UEs moved </w:t>
            </w:r>
            <w:r>
              <w:rPr>
                <w:rFonts w:hint="eastAsia"/>
                <w:lang w:eastAsia="zh-CN"/>
              </w:rPr>
              <w:t>out</w:t>
            </w:r>
            <w:bookmarkEnd w:id="586"/>
            <w:bookmarkEnd w:id="587"/>
          </w:p>
        </w:tc>
        <w:tc>
          <w:tcPr>
            <w:tcW w:w="1440" w:type="dxa"/>
            <w:tcBorders>
              <w:top w:val="single" w:sz="4" w:space="0" w:color="000000"/>
              <w:left w:val="single" w:sz="4" w:space="0" w:color="000000"/>
              <w:bottom w:val="single" w:sz="4" w:space="0" w:color="000000"/>
            </w:tcBorders>
            <w:shd w:val="clear" w:color="auto" w:fill="auto"/>
          </w:tcPr>
          <w:p w14:paraId="16227887" w14:textId="10FCEB0C"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67D9A" w14:textId="51D1E9C6" w:rsidR="008021F2" w:rsidRPr="003167FF" w:rsidRDefault="008021F2" w:rsidP="008021F2">
            <w:pPr>
              <w:pStyle w:val="TAL"/>
            </w:pPr>
            <w:r>
              <w:rPr>
                <w:rFonts w:hint="eastAsia"/>
                <w:lang w:eastAsia="zh-CN"/>
              </w:rPr>
              <w:t>Number</w:t>
            </w:r>
            <w:r>
              <w:rPr>
                <w:lang w:eastAsia="zh-CN"/>
              </w:rPr>
              <w:t xml:space="preserve"> </w:t>
            </w:r>
            <w:r>
              <w:rPr>
                <w:rFonts w:hint="eastAsia"/>
                <w:lang w:eastAsia="zh-CN"/>
              </w:rPr>
              <w:t xml:space="preserve">of </w:t>
            </w:r>
            <w:r>
              <w:t>the VAL UE</w:t>
            </w:r>
            <w:r>
              <w:rPr>
                <w:rFonts w:hint="eastAsia"/>
                <w:lang w:eastAsia="zh-CN"/>
              </w:rPr>
              <w:t>(</w:t>
            </w:r>
            <w:r>
              <w:t>s</w:t>
            </w:r>
            <w:r>
              <w:rPr>
                <w:rFonts w:hint="eastAsia"/>
                <w:lang w:eastAsia="zh-CN"/>
              </w:rPr>
              <w:t>)</w:t>
            </w:r>
            <w:r>
              <w:t xml:space="preserve"> who moved </w:t>
            </w:r>
            <w:r>
              <w:rPr>
                <w:rFonts w:hint="eastAsia"/>
                <w:lang w:eastAsia="zh-CN"/>
              </w:rPr>
              <w:t>out</w:t>
            </w:r>
            <w:r w:rsidRPr="003167FF">
              <w:t xml:space="preserve"> the given location area</w:t>
            </w:r>
            <w:r>
              <w:rPr>
                <w:rFonts w:hint="eastAsia"/>
                <w:lang w:eastAsia="zh-CN"/>
              </w:rPr>
              <w:t xml:space="preserve"> </w:t>
            </w:r>
            <w:r>
              <w:rPr>
                <w:lang w:eastAsia="zh-CN"/>
              </w:rPr>
              <w:t>in a given time period</w:t>
            </w:r>
            <w:r w:rsidRPr="003167FF">
              <w:t>.</w:t>
            </w:r>
          </w:p>
        </w:tc>
      </w:tr>
      <w:tr w:rsidR="008021F2" w:rsidRPr="003167FF" w14:paraId="26A2AC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60F2D72" w14:textId="7D023687" w:rsidR="008021F2" w:rsidRPr="003167FF" w:rsidRDefault="008021F2" w:rsidP="008021F2">
            <w:pPr>
              <w:pStyle w:val="TAL"/>
            </w:pPr>
            <w:bookmarkStart w:id="588" w:name="OLE_LINK410"/>
            <w:bookmarkStart w:id="589" w:name="OLE_LINK411"/>
            <w:bookmarkStart w:id="590" w:name="OLE_LINK412"/>
            <w:r>
              <w:rPr>
                <w:rFonts w:hint="eastAsia"/>
                <w:lang w:eastAsia="zh-CN"/>
              </w:rPr>
              <w:t>Time of</w:t>
            </w:r>
            <w:bookmarkStart w:id="591" w:name="OLE_LINK378"/>
            <w:bookmarkStart w:id="592" w:name="OLE_LINK379"/>
            <w:bookmarkStart w:id="593" w:name="OLE_LINK380"/>
            <w:r>
              <w:rPr>
                <w:rFonts w:hint="eastAsia"/>
                <w:lang w:eastAsia="zh-CN"/>
              </w:rPr>
              <w:t xml:space="preserve"> </w:t>
            </w:r>
            <w:r>
              <w:t>UE</w:t>
            </w:r>
            <w:r>
              <w:rPr>
                <w:rFonts w:hint="eastAsia"/>
                <w:lang w:eastAsia="zh-CN"/>
              </w:rPr>
              <w:t>s</w:t>
            </w:r>
            <w:r>
              <w:t xml:space="preserve"> </w:t>
            </w:r>
            <w:r>
              <w:rPr>
                <w:rFonts w:hint="eastAsia"/>
                <w:lang w:eastAsia="zh-CN"/>
              </w:rPr>
              <w:t>moved in/out</w:t>
            </w:r>
            <w:bookmarkEnd w:id="588"/>
            <w:bookmarkEnd w:id="589"/>
            <w:bookmarkEnd w:id="590"/>
            <w:bookmarkEnd w:id="591"/>
            <w:bookmarkEnd w:id="592"/>
            <w:bookmarkEnd w:id="593"/>
          </w:p>
        </w:tc>
        <w:tc>
          <w:tcPr>
            <w:tcW w:w="1440" w:type="dxa"/>
            <w:tcBorders>
              <w:top w:val="single" w:sz="4" w:space="0" w:color="000000"/>
              <w:left w:val="single" w:sz="4" w:space="0" w:color="000000"/>
              <w:bottom w:val="single" w:sz="4" w:space="0" w:color="000000"/>
            </w:tcBorders>
            <w:shd w:val="clear" w:color="auto" w:fill="auto"/>
          </w:tcPr>
          <w:p w14:paraId="7F4F3C30" w14:textId="58F2E4EF"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4EC1C" w14:textId="79458375" w:rsidR="008021F2" w:rsidRPr="003167FF" w:rsidRDefault="008021F2" w:rsidP="008021F2">
            <w:pPr>
              <w:pStyle w:val="TAL"/>
            </w:pPr>
            <w:bookmarkStart w:id="594" w:name="OLE_LINK468"/>
            <w:bookmarkStart w:id="595" w:name="OLE_LINK469"/>
            <w:r>
              <w:rPr>
                <w:lang w:eastAsia="zh-CN"/>
              </w:rPr>
              <w:t>The</w:t>
            </w:r>
            <w:r>
              <w:rPr>
                <w:rFonts w:hint="eastAsia"/>
                <w:lang w:eastAsia="zh-CN"/>
              </w:rPr>
              <w:t xml:space="preserve"> timestamp and time period </w:t>
            </w:r>
            <w:r>
              <w:t>of UEs either</w:t>
            </w:r>
            <w:r>
              <w:rPr>
                <w:rFonts w:hint="eastAsia"/>
                <w:lang w:eastAsia="zh-CN"/>
              </w:rPr>
              <w:t xml:space="preserve"> moved</w:t>
            </w:r>
            <w:r>
              <w:t xml:space="preserve"> </w:t>
            </w:r>
            <w:r w:rsidRPr="003167FF">
              <w:t>in the location area</w:t>
            </w:r>
            <w:bookmarkEnd w:id="594"/>
            <w:bookmarkEnd w:id="595"/>
            <w:r w:rsidRPr="003167FF">
              <w:t xml:space="preserve"> or moved out of the location area</w:t>
            </w:r>
            <w:r>
              <w:rPr>
                <w:rFonts w:hint="eastAsia"/>
                <w:lang w:eastAsia="zh-CN"/>
              </w:rPr>
              <w:t>.</w:t>
            </w:r>
          </w:p>
        </w:tc>
      </w:tr>
      <w:tr w:rsidR="008021F2" w:rsidRPr="003167FF" w14:paraId="5919D47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F3D281" w14:textId="7AD10926" w:rsidR="008021F2" w:rsidRPr="003167FF" w:rsidRDefault="008021F2" w:rsidP="008021F2">
            <w:pPr>
              <w:pStyle w:val="TAL"/>
            </w:pPr>
            <w:bookmarkStart w:id="596" w:name="OLE_LINK466"/>
            <w:bookmarkStart w:id="597" w:name="OLE_LINK467"/>
            <w:r>
              <w:rPr>
                <w:rFonts w:hint="eastAsia"/>
                <w:lang w:eastAsia="zh-CN"/>
              </w:rPr>
              <w:t>&gt;</w:t>
            </w:r>
            <w:bookmarkStart w:id="598" w:name="OLE_LINK398"/>
            <w:bookmarkStart w:id="599" w:name="OLE_LINK409"/>
            <w:r>
              <w:rPr>
                <w:rFonts w:hint="eastAsia"/>
                <w:lang w:eastAsia="zh-CN"/>
              </w:rPr>
              <w:t xml:space="preserve">Time stamp and time </w:t>
            </w:r>
            <w:r>
              <w:rPr>
                <w:rFonts w:eastAsia="SimSun" w:hint="eastAsia"/>
                <w:lang w:eastAsia="zh-CN"/>
              </w:rPr>
              <w:t>duration</w:t>
            </w:r>
            <w:r w:rsidDel="00F76A15">
              <w:rPr>
                <w:rFonts w:hint="eastAsia"/>
                <w:lang w:eastAsia="zh-CN"/>
              </w:rPr>
              <w:t xml:space="preserve"> </w:t>
            </w:r>
            <w:r>
              <w:rPr>
                <w:rFonts w:hint="eastAsia"/>
                <w:lang w:eastAsia="zh-CN"/>
              </w:rPr>
              <w:t xml:space="preserve"> of UE moved in</w:t>
            </w:r>
            <w:bookmarkEnd w:id="596"/>
            <w:bookmarkEnd w:id="597"/>
            <w:bookmarkEnd w:id="598"/>
            <w:bookmarkEnd w:id="599"/>
          </w:p>
        </w:tc>
        <w:tc>
          <w:tcPr>
            <w:tcW w:w="1440" w:type="dxa"/>
            <w:tcBorders>
              <w:top w:val="single" w:sz="4" w:space="0" w:color="000000"/>
              <w:left w:val="single" w:sz="4" w:space="0" w:color="000000"/>
              <w:bottom w:val="single" w:sz="4" w:space="0" w:color="000000"/>
            </w:tcBorders>
            <w:shd w:val="clear" w:color="auto" w:fill="auto"/>
          </w:tcPr>
          <w:p w14:paraId="59DF79E6" w14:textId="4058FB81"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60FE" w14:textId="30B551B7" w:rsidR="008021F2" w:rsidRPr="003167FF" w:rsidRDefault="008021F2" w:rsidP="008021F2">
            <w:pPr>
              <w:pStyle w:val="TAL"/>
            </w:pPr>
            <w:r>
              <w:rPr>
                <w:lang w:eastAsia="zh-CN"/>
              </w:rPr>
              <w:t>The</w:t>
            </w:r>
            <w:r>
              <w:rPr>
                <w:rFonts w:hint="eastAsia"/>
                <w:lang w:eastAsia="zh-CN"/>
              </w:rPr>
              <w:t xml:space="preserve"> timestamp and time period </w:t>
            </w:r>
            <w:r>
              <w:t>of UEs</w:t>
            </w:r>
            <w:bookmarkStart w:id="600" w:name="OLE_LINK396"/>
            <w:bookmarkStart w:id="601" w:name="OLE_LINK397"/>
            <w:r>
              <w:t xml:space="preserve"> </w:t>
            </w:r>
            <w:r>
              <w:rPr>
                <w:rFonts w:hint="eastAsia"/>
                <w:lang w:eastAsia="zh-CN"/>
              </w:rPr>
              <w:t>who moved</w:t>
            </w:r>
            <w:r>
              <w:t xml:space="preserve"> </w:t>
            </w:r>
            <w:r w:rsidRPr="003167FF">
              <w:t xml:space="preserve">in </w:t>
            </w:r>
            <w:bookmarkStart w:id="602" w:name="OLE_LINK476"/>
            <w:bookmarkStart w:id="603" w:name="OLE_LINK477"/>
            <w:r>
              <w:rPr>
                <w:rFonts w:hint="eastAsia"/>
                <w:lang w:eastAsia="zh-CN"/>
              </w:rPr>
              <w:t xml:space="preserve">the </w:t>
            </w:r>
            <w:r>
              <w:t>given location area</w:t>
            </w:r>
            <w:r>
              <w:rPr>
                <w:rFonts w:hint="eastAsia"/>
                <w:lang w:eastAsia="zh-CN"/>
              </w:rPr>
              <w:t xml:space="preserve"> </w:t>
            </w:r>
            <w:r w:rsidRPr="003167FF">
              <w:t>since previous notification</w:t>
            </w:r>
            <w:bookmarkEnd w:id="602"/>
            <w:bookmarkEnd w:id="603"/>
            <w:r>
              <w:rPr>
                <w:rFonts w:hint="eastAsia"/>
                <w:lang w:eastAsia="zh-CN"/>
              </w:rPr>
              <w:t>.</w:t>
            </w:r>
            <w:bookmarkEnd w:id="600"/>
            <w:bookmarkEnd w:id="601"/>
          </w:p>
        </w:tc>
      </w:tr>
      <w:tr w:rsidR="008021F2" w:rsidRPr="003167FF" w14:paraId="7FBDC25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69E6AB" w14:textId="370CA8C1" w:rsidR="008021F2" w:rsidRPr="003167FF" w:rsidRDefault="008021F2" w:rsidP="008021F2">
            <w:pPr>
              <w:pStyle w:val="TAL"/>
            </w:pPr>
            <w:r>
              <w:rPr>
                <w:rFonts w:hint="eastAsia"/>
                <w:lang w:eastAsia="zh-CN"/>
              </w:rPr>
              <w:t xml:space="preserve">&gt;Time stamp and time </w:t>
            </w:r>
            <w:r>
              <w:rPr>
                <w:rFonts w:eastAsia="SimSun" w:hint="eastAsia"/>
                <w:lang w:eastAsia="zh-CN"/>
              </w:rPr>
              <w:t>duration</w:t>
            </w:r>
            <w:r>
              <w:rPr>
                <w:rFonts w:hint="eastAsia"/>
                <w:lang w:eastAsia="zh-CN"/>
              </w:rPr>
              <w:t xml:space="preserve"> of UE moved out</w:t>
            </w:r>
          </w:p>
        </w:tc>
        <w:tc>
          <w:tcPr>
            <w:tcW w:w="1440" w:type="dxa"/>
            <w:tcBorders>
              <w:top w:val="single" w:sz="4" w:space="0" w:color="000000"/>
              <w:left w:val="single" w:sz="4" w:space="0" w:color="000000"/>
              <w:bottom w:val="single" w:sz="4" w:space="0" w:color="000000"/>
            </w:tcBorders>
            <w:shd w:val="clear" w:color="auto" w:fill="auto"/>
          </w:tcPr>
          <w:p w14:paraId="2DC2F95A" w14:textId="7BB2D4B1"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4B342" w14:textId="16968FAD" w:rsidR="008021F2" w:rsidRPr="003167FF" w:rsidRDefault="008021F2" w:rsidP="008021F2">
            <w:pPr>
              <w:pStyle w:val="TAL"/>
            </w:pPr>
            <w:r>
              <w:rPr>
                <w:lang w:eastAsia="zh-CN"/>
              </w:rPr>
              <w:t>The</w:t>
            </w:r>
            <w:r>
              <w:rPr>
                <w:rFonts w:hint="eastAsia"/>
                <w:lang w:eastAsia="zh-CN"/>
              </w:rPr>
              <w:t xml:space="preserve"> timestamp and time period </w:t>
            </w:r>
            <w:r>
              <w:t xml:space="preserve">of UEs </w:t>
            </w:r>
            <w:r>
              <w:rPr>
                <w:rFonts w:hint="eastAsia"/>
                <w:lang w:eastAsia="zh-CN"/>
              </w:rPr>
              <w:t>who moved</w:t>
            </w:r>
            <w:r>
              <w:t xml:space="preserve"> </w:t>
            </w:r>
            <w:r>
              <w:rPr>
                <w:rFonts w:hint="eastAsia"/>
                <w:lang w:eastAsia="zh-CN"/>
              </w:rPr>
              <w:t>out</w:t>
            </w:r>
            <w:r w:rsidRPr="003167FF">
              <w:t xml:space="preserve"> </w:t>
            </w:r>
            <w:r>
              <w:rPr>
                <w:lang w:eastAsia="zh-CN"/>
              </w:rPr>
              <w:t xml:space="preserve">the </w:t>
            </w:r>
            <w:r>
              <w:t>given location area</w:t>
            </w:r>
            <w:r>
              <w:rPr>
                <w:lang w:eastAsia="zh-CN"/>
              </w:rPr>
              <w:t xml:space="preserve"> </w:t>
            </w:r>
            <w:r>
              <w:t>since previous notification</w:t>
            </w:r>
            <w:r>
              <w:rPr>
                <w:rFonts w:hint="eastAsia"/>
                <w:lang w:eastAsia="zh-CN"/>
              </w:rPr>
              <w:t>.</w:t>
            </w:r>
          </w:p>
        </w:tc>
      </w:tr>
      <w:tr w:rsidR="00312C76" w:rsidRPr="003167FF"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3167FF" w:rsidRDefault="00312C76" w:rsidP="007E0BCD">
            <w:pPr>
              <w:pStyle w:val="TAL"/>
            </w:pPr>
            <w:r w:rsidRPr="003167FF">
              <w:t>Identity of the event that triggered the sending of the notification</w:t>
            </w:r>
          </w:p>
        </w:tc>
      </w:tr>
      <w:tr w:rsidR="008021F2" w:rsidRPr="003167FF" w14:paraId="34AD5D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A10772" w14:textId="73E93044" w:rsidR="008021F2" w:rsidRPr="003167FF" w:rsidRDefault="008021F2" w:rsidP="008021F2">
            <w:pPr>
              <w:pStyle w:val="TAL"/>
            </w:pPr>
            <w:r w:rsidRPr="004D3BD1">
              <w:t>Reason</w:t>
            </w:r>
          </w:p>
        </w:tc>
        <w:tc>
          <w:tcPr>
            <w:tcW w:w="1440" w:type="dxa"/>
            <w:tcBorders>
              <w:top w:val="single" w:sz="4" w:space="0" w:color="000000"/>
              <w:left w:val="single" w:sz="4" w:space="0" w:color="000000"/>
              <w:bottom w:val="single" w:sz="4" w:space="0" w:color="000000"/>
            </w:tcBorders>
            <w:shd w:val="clear" w:color="auto" w:fill="auto"/>
          </w:tcPr>
          <w:p w14:paraId="0AA77610" w14:textId="53ED8B53" w:rsidR="008021F2" w:rsidRPr="003167FF" w:rsidRDefault="008021F2" w:rsidP="008021F2">
            <w:pPr>
              <w:pStyle w:val="TAC"/>
            </w:pPr>
            <w:r w:rsidRPr="004D3BD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8E887" w14:textId="4863407E" w:rsidR="008021F2" w:rsidRPr="003167FF" w:rsidRDefault="008021F2" w:rsidP="008021F2">
            <w:pPr>
              <w:pStyle w:val="TAL"/>
            </w:pPr>
            <w:r w:rsidRPr="004D3BD1">
              <w:t xml:space="preserve">It indicates the failure reason for the notification report (e.g., "UE cannot be connected") when the </w:t>
            </w:r>
            <w:r w:rsidR="009048FE">
              <w:t xml:space="preserve">location management server </w:t>
            </w:r>
            <w:r w:rsidRPr="004D3BD1">
              <w:t xml:space="preserve">can’t obtain the UE location data. </w:t>
            </w:r>
          </w:p>
        </w:tc>
      </w:tr>
      <w:tr w:rsidR="00312C76" w:rsidRPr="003167FF"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3167FF" w:rsidRDefault="00312C76" w:rsidP="007E0BCD">
            <w:pPr>
              <w:pStyle w:val="TAN"/>
            </w:pPr>
            <w:r w:rsidRPr="003167FF">
              <w:t>NOTE:</w:t>
            </w:r>
            <w:r w:rsidRPr="003167FF">
              <w:tab/>
              <w:t>Any one of these shall be present.</w:t>
            </w:r>
          </w:p>
        </w:tc>
      </w:tr>
    </w:tbl>
    <w:p w14:paraId="398775D8" w14:textId="77777777" w:rsidR="00312C76" w:rsidRPr="003167FF" w:rsidRDefault="00312C76" w:rsidP="00312C76"/>
    <w:p w14:paraId="1CC0BABC" w14:textId="77777777" w:rsidR="00312C76" w:rsidRPr="003167FF" w:rsidRDefault="00312C76" w:rsidP="00312C76">
      <w:pPr>
        <w:pStyle w:val="Heading4"/>
      </w:pPr>
      <w:bookmarkStart w:id="604" w:name="_Toc200926608"/>
      <w:r w:rsidRPr="003167FF">
        <w:rPr>
          <w:lang w:eastAsia="zh-CN"/>
        </w:rPr>
        <w:t>9.3</w:t>
      </w:r>
      <w:r w:rsidRPr="003167FF">
        <w:t>.2.17</w:t>
      </w:r>
      <w:r w:rsidRPr="003167FF">
        <w:tab/>
        <w:t xml:space="preserve">Location area </w:t>
      </w:r>
      <w:r w:rsidRPr="003167FF">
        <w:rPr>
          <w:lang w:eastAsia="zh-CN"/>
        </w:rPr>
        <w:t xml:space="preserve">monitoring subscription modify </w:t>
      </w:r>
      <w:r w:rsidRPr="003167FF">
        <w:t>request</w:t>
      </w:r>
      <w:bookmarkEnd w:id="604"/>
    </w:p>
    <w:p w14:paraId="28C87AEA"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.17-1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modify request.</w:t>
      </w:r>
    </w:p>
    <w:p w14:paraId="2E203AD3" w14:textId="089D3C12" w:rsidR="00312C76" w:rsidRPr="003167FF" w:rsidRDefault="00312C76" w:rsidP="00312C76">
      <w:pPr>
        <w:pStyle w:val="TH"/>
        <w:rPr>
          <w:lang w:eastAsia="zh-CN"/>
        </w:rPr>
      </w:pPr>
      <w:r w:rsidRPr="003167FF">
        <w:lastRenderedPageBreak/>
        <w:t>Table </w:t>
      </w:r>
      <w:r w:rsidRPr="003167FF">
        <w:rPr>
          <w:lang w:eastAsia="zh-CN"/>
        </w:rPr>
        <w:t>9.3</w:t>
      </w:r>
      <w:r w:rsidRPr="003167FF">
        <w:t>.2.17</w:t>
      </w:r>
      <w:r w:rsidRPr="003167FF">
        <w:rPr>
          <w:lang w:eastAsia="zh-CN"/>
        </w:rPr>
        <w:t>-</w:t>
      </w:r>
      <w:r w:rsidRPr="003167FF">
        <w:t xml:space="preserve">1: Location </w:t>
      </w:r>
      <w:r w:rsidR="0046142D" w:rsidRPr="0046142D">
        <w:t xml:space="preserve">area </w:t>
      </w:r>
      <w:r w:rsidRPr="003167FF">
        <w:rPr>
          <w:lang w:eastAsia="zh-CN"/>
        </w:rPr>
        <w:t>monitoring 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3167FF" w:rsidRDefault="00312C76" w:rsidP="007E0BCD">
            <w:pPr>
              <w:pStyle w:val="TAH"/>
            </w:pPr>
            <w:r w:rsidRPr="003167FF">
              <w:t>Description</w:t>
            </w:r>
          </w:p>
        </w:tc>
      </w:tr>
      <w:tr w:rsidR="00312C76" w:rsidRPr="003167FF"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8021F2" w:rsidRPr="003167FF" w14:paraId="0DC0BD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2589E0" w14:textId="1CD9DA2F" w:rsidR="008021F2" w:rsidRPr="003167FF" w:rsidRDefault="008021F2" w:rsidP="008021F2">
            <w:pPr>
              <w:pStyle w:val="TAL"/>
              <w:rPr>
                <w:lang w:eastAsia="zh-CN"/>
              </w:rPr>
            </w:pPr>
            <w:r w:rsidRPr="00BD5B2C">
              <w:t>VAL service ID</w:t>
            </w:r>
          </w:p>
        </w:tc>
        <w:tc>
          <w:tcPr>
            <w:tcW w:w="1440" w:type="dxa"/>
            <w:tcBorders>
              <w:top w:val="single" w:sz="4" w:space="0" w:color="000000"/>
              <w:left w:val="single" w:sz="4" w:space="0" w:color="000000"/>
              <w:bottom w:val="single" w:sz="4" w:space="0" w:color="000000"/>
            </w:tcBorders>
            <w:shd w:val="clear" w:color="auto" w:fill="auto"/>
          </w:tcPr>
          <w:p w14:paraId="1B274FB0" w14:textId="6C93ECF3" w:rsidR="008021F2" w:rsidRPr="003167FF" w:rsidRDefault="008021F2" w:rsidP="008021F2">
            <w:pPr>
              <w:pStyle w:val="TAC"/>
              <w:rPr>
                <w:lang w:eastAsia="zh-CN"/>
              </w:rPr>
            </w:pPr>
            <w:r w:rsidRPr="00BD5B2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8C956" w14:textId="01F6291B" w:rsidR="008021F2" w:rsidRPr="003167FF" w:rsidRDefault="008021F2" w:rsidP="008021F2">
            <w:pPr>
              <w:pStyle w:val="TAL"/>
              <w:rPr>
                <w:lang w:eastAsia="zh-CN"/>
              </w:rPr>
            </w:pPr>
            <w:r w:rsidRPr="00BD5B2C">
              <w:t>Identity of the VAL service for which the VAL server requests (e.g., Geofencing).</w:t>
            </w:r>
          </w:p>
        </w:tc>
      </w:tr>
      <w:tr w:rsidR="00312C76" w:rsidRPr="003167FF"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3167FF" w:rsidRDefault="00312C76" w:rsidP="007E0BCD">
            <w:pPr>
              <w:pStyle w:val="TAL"/>
            </w:pPr>
            <w:r w:rsidRPr="003167FF">
              <w:rPr>
                <w:lang w:eastAsia="zh-CN"/>
              </w:rPr>
              <w:t>Identifies the subscription</w:t>
            </w:r>
          </w:p>
        </w:tc>
      </w:tr>
      <w:tr w:rsidR="00312C76" w:rsidRPr="003167FF"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3167FF" w:rsidRDefault="00312C76" w:rsidP="007E0BCD">
            <w:pPr>
              <w:pStyle w:val="TAL"/>
              <w:rPr>
                <w:lang w:eastAsia="zh-CN"/>
              </w:rPr>
            </w:pPr>
            <w:r w:rsidRPr="003167FF">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3167FF" w:rsidRDefault="00312C76" w:rsidP="007E0BCD">
            <w:pPr>
              <w:pStyle w:val="TAL"/>
              <w:rPr>
                <w:lang w:eastAsia="zh-CN"/>
              </w:rPr>
            </w:pPr>
            <w:r w:rsidRPr="003167FF">
              <w:rPr>
                <w:lang w:eastAsia="zh-CN"/>
              </w:rPr>
              <w:t>Location information to be monitored.</w:t>
            </w:r>
          </w:p>
          <w:p w14:paraId="3A5BAF1C" w14:textId="77777777" w:rsidR="008021F2" w:rsidRDefault="00312C76" w:rsidP="008021F2">
            <w:pPr>
              <w:pStyle w:val="TAL"/>
              <w:rPr>
                <w:lang w:eastAsia="zh-CN"/>
              </w:rPr>
            </w:pPr>
            <w:r w:rsidRPr="003167FF">
              <w:rPr>
                <w:lang w:eastAsia="zh-CN"/>
              </w:rPr>
              <w:t xml:space="preserve">It includes the geographic location information </w:t>
            </w:r>
            <w:r w:rsidR="00300624" w:rsidRPr="003167FF">
              <w:rPr>
                <w:lang w:eastAsia="zh-CN"/>
              </w:rPr>
              <w:t xml:space="preserve">or a VAL service area ID </w:t>
            </w:r>
            <w:r w:rsidRPr="003167FF">
              <w:rPr>
                <w:lang w:eastAsia="zh-CN"/>
              </w:rPr>
              <w:t>or a reference UE along with the application defined proximity range from the reference UE.</w:t>
            </w:r>
          </w:p>
          <w:p w14:paraId="30386A22" w14:textId="6A5992B8" w:rsidR="00312C76" w:rsidRPr="003167FF" w:rsidRDefault="008021F2" w:rsidP="008021F2">
            <w:pPr>
              <w:pStyle w:val="TAL"/>
              <w:rPr>
                <w:lang w:eastAsia="zh-CN"/>
              </w:rPr>
            </w:pPr>
            <w:r>
              <w:rPr>
                <w:lang w:eastAsia="zh-CN"/>
              </w:rPr>
              <w:t>This information also applies for Geofencing service.</w:t>
            </w:r>
          </w:p>
        </w:tc>
      </w:tr>
      <w:tr w:rsidR="008021F2" w:rsidRPr="003167FF" w14:paraId="4D32A1F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32BAEA" w14:textId="5760FFEA" w:rsidR="008021F2" w:rsidRPr="003167FF" w:rsidRDefault="0046142D" w:rsidP="008021F2">
            <w:pPr>
              <w:pStyle w:val="TAL"/>
              <w:rPr>
                <w:lang w:eastAsia="zh-CN"/>
              </w:rPr>
            </w:pPr>
            <w:r w:rsidRPr="0046142D">
              <w:rPr>
                <w:rFonts w:eastAsia="SimSun"/>
                <w:lang w:eastAsia="zh-CN"/>
              </w:rPr>
              <w:t>Triggering</w:t>
            </w:r>
            <w:r>
              <w:rPr>
                <w:rFonts w:eastAsia="SimSun"/>
                <w:lang w:eastAsia="zh-CN"/>
              </w:rPr>
              <w:t xml:space="preserve"> </w:t>
            </w:r>
            <w:r w:rsidR="008021F2">
              <w:rPr>
                <w:rFonts w:eastAsia="SimSun" w:hint="eastAsia"/>
                <w:lang w:eastAsia="zh-CN"/>
              </w:rPr>
              <w:t>events</w:t>
            </w:r>
          </w:p>
        </w:tc>
        <w:tc>
          <w:tcPr>
            <w:tcW w:w="1440" w:type="dxa"/>
            <w:tcBorders>
              <w:top w:val="single" w:sz="4" w:space="0" w:color="000000"/>
              <w:left w:val="single" w:sz="4" w:space="0" w:color="000000"/>
              <w:bottom w:val="single" w:sz="4" w:space="0" w:color="000000"/>
            </w:tcBorders>
            <w:shd w:val="clear" w:color="auto" w:fill="auto"/>
          </w:tcPr>
          <w:p w14:paraId="343961A6" w14:textId="1FC0BE41" w:rsidR="008021F2" w:rsidRPr="003167FF" w:rsidRDefault="008021F2" w:rsidP="008021F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3F174" w14:textId="3F469C15" w:rsidR="008021F2" w:rsidRPr="003167FF" w:rsidRDefault="008021F2" w:rsidP="008021F2">
            <w:pPr>
              <w:pStyle w:val="TAL"/>
              <w:rPr>
                <w:lang w:eastAsia="zh-CN"/>
              </w:rPr>
            </w:pPr>
            <w:r>
              <w:rPr>
                <w:lang w:eastAsia="zh-CN"/>
              </w:rPr>
              <w:t xml:space="preserve">It indicates the </w:t>
            </w:r>
            <w:r w:rsidR="0046142D" w:rsidRPr="0046142D">
              <w:rPr>
                <w:lang w:eastAsia="zh-CN"/>
              </w:rPr>
              <w:t xml:space="preserve">triggering </w:t>
            </w:r>
            <w:r>
              <w:rPr>
                <w:rFonts w:hint="eastAsia"/>
                <w:lang w:eastAsia="zh-CN"/>
              </w:rPr>
              <w:t>events</w:t>
            </w:r>
            <w:r>
              <w:rPr>
                <w:lang w:eastAsia="zh-CN"/>
              </w:rPr>
              <w:t xml:space="preserve"> to be monitored</w:t>
            </w:r>
            <w:r w:rsidR="0046142D">
              <w:t xml:space="preserve"> </w:t>
            </w:r>
            <w:r w:rsidR="0046142D" w:rsidRPr="0046142D">
              <w:rPr>
                <w:lang w:eastAsia="zh-CN"/>
              </w:rPr>
              <w:t>and identifies when the server will send the notification (e.g. distance travelled). This information also applies for Geofencing service</w:t>
            </w:r>
            <w:r>
              <w:rPr>
                <w:lang w:eastAsia="zh-CN"/>
              </w:rPr>
              <w:t xml:space="preserve">. </w:t>
            </w:r>
          </w:p>
        </w:tc>
      </w:tr>
      <w:tr w:rsidR="008021F2" w:rsidRPr="003167FF" w14:paraId="5E3A13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3B7253" w14:textId="48558874" w:rsidR="008021F2" w:rsidRPr="003167FF" w:rsidRDefault="008021F2" w:rsidP="008021F2">
            <w:pPr>
              <w:pStyle w:val="TAL"/>
              <w:rPr>
                <w:lang w:eastAsia="zh-CN"/>
              </w:rPr>
            </w:pPr>
            <w:r>
              <w:rPr>
                <w:rFonts w:eastAsia="SimSun" w:hint="eastAsia"/>
                <w:lang w:eastAsia="zh-CN"/>
              </w:rPr>
              <w:t xml:space="preserve">&gt; </w:t>
            </w:r>
            <w:r w:rsidRPr="003167FF">
              <w:t>UEs moved in/out</w:t>
            </w:r>
          </w:p>
        </w:tc>
        <w:tc>
          <w:tcPr>
            <w:tcW w:w="1440" w:type="dxa"/>
            <w:tcBorders>
              <w:top w:val="single" w:sz="4" w:space="0" w:color="000000"/>
              <w:left w:val="single" w:sz="4" w:space="0" w:color="000000"/>
              <w:bottom w:val="single" w:sz="4" w:space="0" w:color="000000"/>
            </w:tcBorders>
            <w:shd w:val="clear" w:color="auto" w:fill="auto"/>
          </w:tcPr>
          <w:p w14:paraId="789DE511" w14:textId="146096CC" w:rsidR="008021F2" w:rsidRPr="003167FF" w:rsidRDefault="008021F2" w:rsidP="008021F2">
            <w:pPr>
              <w:pStyle w:val="TAC"/>
              <w:rPr>
                <w:lang w:eastAsia="zh-CN"/>
              </w:rPr>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9B463" w14:textId="5885BC9E" w:rsidR="008021F2" w:rsidRPr="003167FF" w:rsidRDefault="008021F2" w:rsidP="008021F2">
            <w:pPr>
              <w:pStyle w:val="TAL"/>
              <w:rPr>
                <w:lang w:eastAsia="zh-CN"/>
              </w:rPr>
            </w:pPr>
            <w:r>
              <w:rPr>
                <w:lang w:eastAsia="zh-CN"/>
              </w:rPr>
              <w:t>It indicates</w:t>
            </w:r>
            <w:r>
              <w:rPr>
                <w:rFonts w:hint="eastAsia"/>
                <w:lang w:eastAsia="zh-CN"/>
              </w:rPr>
              <w:t xml:space="preserve"> </w:t>
            </w:r>
            <w:r>
              <w:rPr>
                <w:rFonts w:eastAsia="SimSun" w:hint="eastAsia"/>
                <w:lang w:eastAsia="zh-CN"/>
              </w:rPr>
              <w:t>to monitor the</w:t>
            </w:r>
            <w:r>
              <w:rPr>
                <w:rFonts w:eastAsia="SimSun"/>
                <w:lang w:eastAsia="zh-CN"/>
              </w:rPr>
              <w:t xml:space="preserve"> UE(s) moving</w:t>
            </w:r>
            <w:r>
              <w:rPr>
                <w:rFonts w:eastAsia="SimSun" w:hint="eastAsia"/>
                <w:lang w:eastAsia="zh-CN"/>
              </w:rPr>
              <w:t xml:space="preserve"> in/out</w:t>
            </w:r>
            <w:r>
              <w:rPr>
                <w:rFonts w:eastAsia="SimSun"/>
                <w:lang w:eastAsia="zh-CN"/>
              </w:rPr>
              <w:t xml:space="preserve"> of the area as defined in location information criteria,</w:t>
            </w:r>
          </w:p>
        </w:tc>
      </w:tr>
      <w:tr w:rsidR="008021F2" w:rsidRPr="003167FF" w14:paraId="1A60F3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D4F551" w14:textId="1DA1CF32" w:rsidR="008021F2" w:rsidRPr="003167FF" w:rsidRDefault="008021F2" w:rsidP="008021F2">
            <w:pPr>
              <w:pStyle w:val="TAL"/>
              <w:rPr>
                <w:lang w:eastAsia="zh-CN"/>
              </w:rPr>
            </w:pPr>
            <w:r>
              <w:rPr>
                <w:rFonts w:eastAsia="SimSun" w:hint="eastAsia"/>
                <w:lang w:eastAsia="zh-CN"/>
              </w:rPr>
              <w:t>&gt; Numbers of UEs moved in/out</w:t>
            </w:r>
          </w:p>
        </w:tc>
        <w:tc>
          <w:tcPr>
            <w:tcW w:w="1440" w:type="dxa"/>
            <w:tcBorders>
              <w:top w:val="single" w:sz="4" w:space="0" w:color="000000"/>
              <w:left w:val="single" w:sz="4" w:space="0" w:color="000000"/>
              <w:bottom w:val="single" w:sz="4" w:space="0" w:color="000000"/>
            </w:tcBorders>
            <w:shd w:val="clear" w:color="auto" w:fill="auto"/>
          </w:tcPr>
          <w:p w14:paraId="04D3DBBB" w14:textId="639663D0" w:rsidR="008021F2" w:rsidRPr="003167FF" w:rsidRDefault="008021F2" w:rsidP="008021F2">
            <w:pPr>
              <w:pStyle w:val="TAC"/>
              <w:rPr>
                <w:lang w:eastAsia="zh-CN"/>
              </w:rPr>
            </w:pPr>
            <w:bookmarkStart w:id="605" w:name="OLE_LINK457"/>
            <w:bookmarkStart w:id="606" w:name="OLE_LINK458"/>
            <w:bookmarkStart w:id="607" w:name="OLE_LINK459"/>
            <w:bookmarkStart w:id="608" w:name="OLE_LINK460"/>
            <w:bookmarkStart w:id="609" w:name="OLE_LINK461"/>
            <w:r w:rsidRPr="005D497B">
              <w:rPr>
                <w:rFonts w:hint="eastAsia"/>
                <w:lang w:eastAsia="zh-CN"/>
              </w:rPr>
              <w:t>O</w:t>
            </w:r>
            <w:bookmarkEnd w:id="605"/>
            <w:bookmarkEnd w:id="606"/>
            <w:bookmarkEnd w:id="607"/>
            <w:bookmarkEnd w:id="608"/>
            <w:bookmarkEnd w:id="609"/>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13AFE" w14:textId="051CB87C" w:rsidR="008021F2" w:rsidRPr="003167FF" w:rsidRDefault="0046142D" w:rsidP="008021F2">
            <w:pPr>
              <w:pStyle w:val="TAL"/>
              <w:rPr>
                <w:lang w:eastAsia="zh-CN"/>
              </w:rPr>
            </w:pPr>
            <w:r>
              <w:rPr>
                <w:lang w:eastAsia="zh-CN"/>
              </w:rPr>
              <w:t xml:space="preserve">Indicates </w:t>
            </w:r>
            <w:r w:rsidR="008021F2">
              <w:rPr>
                <w:rFonts w:hint="eastAsia"/>
                <w:lang w:eastAsia="zh-CN"/>
              </w:rPr>
              <w:t xml:space="preserve">the numbers of </w:t>
            </w:r>
            <w:r w:rsidR="008021F2">
              <w:rPr>
                <w:rFonts w:eastAsia="SimSun"/>
                <w:lang w:eastAsia="zh-CN"/>
              </w:rPr>
              <w:t>UE(s) moving</w:t>
            </w:r>
            <w:r w:rsidR="008021F2">
              <w:rPr>
                <w:rFonts w:eastAsia="SimSun" w:hint="eastAsia"/>
                <w:lang w:eastAsia="zh-CN"/>
              </w:rPr>
              <w:t xml:space="preserve"> in/out</w:t>
            </w:r>
            <w:r w:rsidR="008021F2">
              <w:rPr>
                <w:rFonts w:eastAsia="SimSun"/>
                <w:lang w:eastAsia="zh-CN"/>
              </w:rPr>
              <w:t xml:space="preserve"> of the area as defined in location information criteria</w:t>
            </w:r>
            <w:r w:rsidR="008021F2">
              <w:rPr>
                <w:rFonts w:eastAsia="SimSun" w:hint="eastAsia"/>
                <w:lang w:eastAsia="zh-CN"/>
              </w:rPr>
              <w:t xml:space="preserve"> are to be monitored</w:t>
            </w:r>
            <w:r w:rsidR="008021F2">
              <w:rPr>
                <w:rFonts w:eastAsia="SimSun"/>
                <w:lang w:eastAsia="zh-CN"/>
              </w:rPr>
              <w:t>,</w:t>
            </w:r>
          </w:p>
        </w:tc>
      </w:tr>
      <w:tr w:rsidR="008021F2" w:rsidRPr="003167FF" w14:paraId="7DF1CD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C9E06B" w14:textId="1C8C18D8" w:rsidR="008021F2" w:rsidRPr="003167FF" w:rsidRDefault="008021F2" w:rsidP="008021F2">
            <w:pPr>
              <w:pStyle w:val="TAL"/>
              <w:rPr>
                <w:lang w:eastAsia="zh-CN"/>
              </w:rPr>
            </w:pPr>
            <w:r>
              <w:rPr>
                <w:rFonts w:hint="eastAsia"/>
                <w:lang w:eastAsia="zh-CN"/>
              </w:rPr>
              <w:t xml:space="preserve">&gt; Time of </w:t>
            </w:r>
            <w:r>
              <w:t>UE</w:t>
            </w:r>
            <w:r>
              <w:rPr>
                <w:rFonts w:hint="eastAsia"/>
                <w:lang w:eastAsia="zh-CN"/>
              </w:rPr>
              <w:t>s</w:t>
            </w:r>
            <w:r>
              <w:t xml:space="preserve"> </w:t>
            </w:r>
            <w:r>
              <w:rPr>
                <w:rFonts w:hint="eastAsia"/>
                <w:lang w:eastAsia="zh-CN"/>
              </w:rPr>
              <w:t>moved in/out</w:t>
            </w:r>
          </w:p>
        </w:tc>
        <w:tc>
          <w:tcPr>
            <w:tcW w:w="1440" w:type="dxa"/>
            <w:tcBorders>
              <w:top w:val="single" w:sz="4" w:space="0" w:color="000000"/>
              <w:left w:val="single" w:sz="4" w:space="0" w:color="000000"/>
              <w:bottom w:val="single" w:sz="4" w:space="0" w:color="000000"/>
            </w:tcBorders>
            <w:shd w:val="clear" w:color="auto" w:fill="auto"/>
          </w:tcPr>
          <w:p w14:paraId="00B36794" w14:textId="45A1E093" w:rsidR="008021F2" w:rsidRPr="003167FF" w:rsidRDefault="008021F2" w:rsidP="008021F2">
            <w:pPr>
              <w:pStyle w:val="TAC"/>
              <w:rPr>
                <w:lang w:eastAsia="zh-CN"/>
              </w:rPr>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95228" w14:textId="6C19AF4E" w:rsidR="008021F2" w:rsidRPr="003167FF" w:rsidRDefault="008021F2" w:rsidP="008021F2">
            <w:pPr>
              <w:pStyle w:val="TAL"/>
              <w:rPr>
                <w:lang w:eastAsia="zh-CN"/>
              </w:rPr>
            </w:pPr>
            <w:r>
              <w:rPr>
                <w:lang w:eastAsia="zh-CN"/>
              </w:rPr>
              <w:t>I</w:t>
            </w:r>
            <w:r>
              <w:rPr>
                <w:rFonts w:hint="eastAsia"/>
                <w:lang w:eastAsia="zh-CN"/>
              </w:rPr>
              <w:t>ndicates the time</w:t>
            </w:r>
            <w:r w:rsidR="0046142D">
              <w:rPr>
                <w:lang w:eastAsia="zh-CN"/>
              </w:rPr>
              <w:t xml:space="preserve"> stamp</w:t>
            </w:r>
            <w:r>
              <w:rPr>
                <w:rFonts w:hint="eastAsia"/>
                <w:lang w:eastAsia="zh-CN"/>
              </w:rPr>
              <w:t xml:space="preserve">/time duration of </w:t>
            </w:r>
            <w:r>
              <w:rPr>
                <w:rFonts w:eastAsia="SimSun"/>
                <w:lang w:eastAsia="zh-CN"/>
              </w:rPr>
              <w:t>UE(s) moving</w:t>
            </w:r>
            <w:r>
              <w:rPr>
                <w:rFonts w:eastAsia="SimSun" w:hint="eastAsia"/>
                <w:lang w:eastAsia="zh-CN"/>
              </w:rPr>
              <w:t xml:space="preserve"> in/out</w:t>
            </w:r>
            <w:r>
              <w:rPr>
                <w:rFonts w:eastAsia="SimSun"/>
                <w:lang w:eastAsia="zh-CN"/>
              </w:rPr>
              <w:t xml:space="preserve"> of the area as defined in location information criteria</w:t>
            </w:r>
            <w:r>
              <w:rPr>
                <w:rFonts w:eastAsia="SimSun" w:hint="eastAsia"/>
                <w:lang w:eastAsia="zh-CN"/>
              </w:rPr>
              <w:t xml:space="preserve"> is to be monitored</w:t>
            </w:r>
            <w:r>
              <w:rPr>
                <w:rFonts w:eastAsia="SimSun"/>
                <w:lang w:eastAsia="zh-CN"/>
              </w:rPr>
              <w:t>,</w:t>
            </w:r>
          </w:p>
        </w:tc>
      </w:tr>
      <w:tr w:rsidR="00312C76" w:rsidRPr="003167FF"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3167FF" w:rsidRDefault="00312C76" w:rsidP="007E0BCD">
            <w:pPr>
              <w:pStyle w:val="TAL"/>
              <w:rPr>
                <w:lang w:eastAsia="zh-CN"/>
              </w:rPr>
            </w:pPr>
            <w:r w:rsidRPr="003167FF">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312C76" w:rsidRPr="003167FF"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C6101A" w:rsidRPr="003167FF" w14:paraId="586A631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B56DA" w14:textId="22A62519" w:rsidR="00C6101A" w:rsidRPr="003167FF" w:rsidRDefault="00C6101A" w:rsidP="00C6101A">
            <w:pPr>
              <w:pStyle w:val="TAL"/>
              <w:rPr>
                <w:lang w:eastAsia="zh-CN"/>
              </w:rPr>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3E3FB745" w14:textId="5AEA03B3" w:rsidR="00C6101A" w:rsidRPr="003167FF" w:rsidRDefault="00C6101A" w:rsidP="00C6101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6B63F" w14:textId="5E9CDF24" w:rsidR="00C6101A" w:rsidRPr="003167FF" w:rsidRDefault="00C6101A" w:rsidP="00C6101A">
            <w:pPr>
              <w:pStyle w:val="TAL"/>
              <w:rPr>
                <w:lang w:eastAsia="zh-CN"/>
              </w:rPr>
            </w:pPr>
            <w:r w:rsidRPr="003167FF">
              <w:t>Target URI where the VAL server wishes to receive the notifications about</w:t>
            </w:r>
            <w:r>
              <w:t xml:space="preserve"> location area monitoring</w:t>
            </w:r>
            <w:r w:rsidRPr="003167FF">
              <w:t>.</w:t>
            </w:r>
          </w:p>
        </w:tc>
      </w:tr>
    </w:tbl>
    <w:p w14:paraId="57C11D6C" w14:textId="77777777" w:rsidR="00312C76" w:rsidRPr="003167FF" w:rsidRDefault="00312C76" w:rsidP="00312C76">
      <w:pPr>
        <w:rPr>
          <w:lang w:eastAsia="zh-CN"/>
        </w:rPr>
      </w:pPr>
    </w:p>
    <w:p w14:paraId="26928A95" w14:textId="77777777" w:rsidR="00312C76" w:rsidRPr="003167FF" w:rsidRDefault="00312C76" w:rsidP="00312C76">
      <w:pPr>
        <w:pStyle w:val="Heading4"/>
      </w:pPr>
      <w:bookmarkStart w:id="610" w:name="_Toc200926609"/>
      <w:r w:rsidRPr="003167FF">
        <w:rPr>
          <w:lang w:eastAsia="zh-CN"/>
        </w:rPr>
        <w:t>9.3</w:t>
      </w:r>
      <w:r w:rsidRPr="003167FF">
        <w:t>.2.18</w:t>
      </w:r>
      <w:r w:rsidRPr="003167FF">
        <w:tab/>
        <w:t xml:space="preserve">Location area </w:t>
      </w:r>
      <w:r w:rsidRPr="003167FF">
        <w:rPr>
          <w:lang w:eastAsia="zh-CN"/>
        </w:rPr>
        <w:t xml:space="preserve">monitoring subscription modify </w:t>
      </w:r>
      <w:r w:rsidRPr="003167FF">
        <w:t>response</w:t>
      </w:r>
      <w:bookmarkEnd w:id="610"/>
    </w:p>
    <w:p w14:paraId="5EDB418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.18-1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modify response.</w:t>
      </w:r>
    </w:p>
    <w:p w14:paraId="1C6CE7BA" w14:textId="77777777" w:rsidR="00312C76" w:rsidRPr="003167FF" w:rsidRDefault="00312C76" w:rsidP="00312C76">
      <w:pPr>
        <w:pStyle w:val="TH"/>
        <w:rPr>
          <w:lang w:eastAsia="zh-CN"/>
        </w:rPr>
      </w:pPr>
      <w:r w:rsidRPr="003167FF">
        <w:t>Table </w:t>
      </w:r>
      <w:r w:rsidRPr="003167FF">
        <w:rPr>
          <w:lang w:eastAsia="zh-CN"/>
        </w:rPr>
        <w:t>9.3</w:t>
      </w:r>
      <w:r w:rsidRPr="003167FF">
        <w:t xml:space="preserve">.2.18-1: Location area </w:t>
      </w:r>
      <w:r w:rsidRPr="003167FF">
        <w:rPr>
          <w:lang w:eastAsia="zh-CN"/>
        </w:rPr>
        <w:t>monitoring 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3167FF" w:rsidRDefault="00312C76" w:rsidP="007E0BCD">
            <w:pPr>
              <w:pStyle w:val="TAH"/>
            </w:pPr>
            <w:r w:rsidRPr="003167FF">
              <w:t>Description</w:t>
            </w:r>
          </w:p>
        </w:tc>
      </w:tr>
      <w:tr w:rsidR="00312C76" w:rsidRPr="003167FF"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3167FF" w:rsidRDefault="00312C76" w:rsidP="007E0BCD">
            <w:pPr>
              <w:pStyle w:val="TAL"/>
            </w:pPr>
            <w:r w:rsidRPr="003167FF">
              <w:rPr>
                <w:lang w:eastAsia="zh-CN"/>
              </w:rPr>
              <w:t>Subscription</w:t>
            </w:r>
            <w:r w:rsidRPr="003167FF">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3167FF" w:rsidRDefault="00312C76" w:rsidP="007E0BCD">
            <w:pPr>
              <w:pStyle w:val="TAL"/>
            </w:pPr>
            <w:r w:rsidRPr="003167FF">
              <w:rPr>
                <w:lang w:eastAsia="zh-CN"/>
              </w:rPr>
              <w:t>It indicates the request result</w:t>
            </w:r>
          </w:p>
        </w:tc>
      </w:tr>
    </w:tbl>
    <w:p w14:paraId="28C41175" w14:textId="77777777" w:rsidR="00312C76" w:rsidRPr="003167FF" w:rsidRDefault="00312C76" w:rsidP="00312C76"/>
    <w:p w14:paraId="04DE6F21" w14:textId="77777777" w:rsidR="00312C76" w:rsidRPr="003167FF" w:rsidRDefault="00312C76" w:rsidP="00312C76">
      <w:pPr>
        <w:pStyle w:val="Heading4"/>
      </w:pPr>
      <w:bookmarkStart w:id="611" w:name="_Toc200926610"/>
      <w:r w:rsidRPr="003167FF">
        <w:rPr>
          <w:lang w:eastAsia="zh-CN"/>
        </w:rPr>
        <w:t>9.3</w:t>
      </w:r>
      <w:r w:rsidRPr="003167FF">
        <w:t>.2.19</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request</w:t>
      </w:r>
      <w:bookmarkEnd w:id="611"/>
    </w:p>
    <w:p w14:paraId="6459EC40"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.19-1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 xml:space="preserve">location area monitoring </w:t>
      </w:r>
      <w:r w:rsidRPr="003167FF">
        <w:t>un</w:t>
      </w:r>
      <w:r w:rsidRPr="003167FF">
        <w:rPr>
          <w:lang w:eastAsia="zh-CN"/>
        </w:rPr>
        <w:t>subscribe request.</w:t>
      </w:r>
    </w:p>
    <w:p w14:paraId="68C933FB" w14:textId="77777777" w:rsidR="00312C76" w:rsidRPr="003167FF" w:rsidRDefault="00312C76" w:rsidP="00312C76">
      <w:pPr>
        <w:pStyle w:val="TH"/>
        <w:rPr>
          <w:lang w:eastAsia="zh-CN"/>
        </w:rPr>
      </w:pPr>
      <w:r w:rsidRPr="003167FF">
        <w:t>Table </w:t>
      </w:r>
      <w:r w:rsidRPr="003167FF">
        <w:rPr>
          <w:lang w:eastAsia="zh-CN"/>
        </w:rPr>
        <w:t>9.3</w:t>
      </w:r>
      <w:r w:rsidRPr="003167FF">
        <w:t>.2.19</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 xml:space="preserve">monitoring </w:t>
      </w:r>
      <w:r w:rsidRPr="003167FF">
        <w:t>un</w:t>
      </w:r>
      <w:r w:rsidRPr="003167FF">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3167FF" w:rsidRDefault="00312C76" w:rsidP="007E0BCD">
            <w:pPr>
              <w:pStyle w:val="TAH"/>
            </w:pPr>
            <w:r w:rsidRPr="003167FF">
              <w:t>Description</w:t>
            </w:r>
          </w:p>
        </w:tc>
      </w:tr>
      <w:tr w:rsidR="00312C76" w:rsidRPr="003167FF"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3167FF" w:rsidRDefault="00312C76" w:rsidP="007E0BCD">
            <w:pPr>
              <w:pStyle w:val="TAL"/>
            </w:pPr>
            <w:r w:rsidRPr="003167FF">
              <w:rPr>
                <w:lang w:eastAsia="zh-CN"/>
              </w:rPr>
              <w:t>Identifies the subscription</w:t>
            </w:r>
          </w:p>
        </w:tc>
      </w:tr>
    </w:tbl>
    <w:p w14:paraId="5DD7D2EC" w14:textId="77777777" w:rsidR="00312C76" w:rsidRPr="003167FF" w:rsidRDefault="00312C76" w:rsidP="00312C76">
      <w:pPr>
        <w:rPr>
          <w:lang w:eastAsia="zh-CN"/>
        </w:rPr>
      </w:pPr>
    </w:p>
    <w:p w14:paraId="3BC37F1A" w14:textId="77777777" w:rsidR="00312C76" w:rsidRPr="003167FF" w:rsidRDefault="00312C76" w:rsidP="00312C76">
      <w:pPr>
        <w:pStyle w:val="Heading4"/>
      </w:pPr>
      <w:bookmarkStart w:id="612" w:name="_Toc200926611"/>
      <w:r w:rsidRPr="003167FF">
        <w:rPr>
          <w:lang w:eastAsia="zh-CN"/>
        </w:rPr>
        <w:t>9.3</w:t>
      </w:r>
      <w:r w:rsidRPr="003167FF">
        <w:t>.2.20</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response</w:t>
      </w:r>
      <w:bookmarkEnd w:id="612"/>
    </w:p>
    <w:p w14:paraId="55EFDA57"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.20-1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 xml:space="preserve">monitoring </w:t>
      </w:r>
      <w:r w:rsidRPr="003167FF">
        <w:t>un</w:t>
      </w:r>
      <w:r w:rsidRPr="003167FF">
        <w:rPr>
          <w:lang w:eastAsia="zh-CN"/>
        </w:rPr>
        <w:t>subscribe response.</w:t>
      </w:r>
    </w:p>
    <w:p w14:paraId="6D9829E6"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.2.20-1: Location area </w:t>
      </w:r>
      <w:r w:rsidRPr="003167FF">
        <w:rPr>
          <w:lang w:eastAsia="zh-CN"/>
        </w:rPr>
        <w:t xml:space="preserve">monitoring </w:t>
      </w:r>
      <w:r w:rsidRPr="003167FF">
        <w:t>un</w:t>
      </w:r>
      <w:r w:rsidRPr="003167FF">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3167FF" w:rsidRDefault="00312C76" w:rsidP="007E0BCD">
            <w:pPr>
              <w:pStyle w:val="TAH"/>
            </w:pPr>
            <w:r w:rsidRPr="003167FF">
              <w:t>Description</w:t>
            </w:r>
          </w:p>
        </w:tc>
      </w:tr>
      <w:tr w:rsidR="00312C76" w:rsidRPr="003167FF"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6191426" w:rsidR="00312C76" w:rsidRPr="003167FF" w:rsidRDefault="00BA5595" w:rsidP="007E0BCD">
            <w:pPr>
              <w:pStyle w:val="TAL"/>
            </w:pPr>
            <w:r w:rsidRPr="00BA5595">
              <w:rPr>
                <w:lang w:eastAsia="zh-CN"/>
              </w:rPr>
              <w:t>Request</w:t>
            </w:r>
            <w:r>
              <w:rPr>
                <w:lang w:eastAsia="zh-CN"/>
              </w:rPr>
              <w:t xml:space="preserve"> </w:t>
            </w:r>
            <w:r w:rsidR="00312C76" w:rsidRPr="003167FF">
              <w:t>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3167FF" w:rsidRDefault="00312C76" w:rsidP="007E0BCD">
            <w:pPr>
              <w:pStyle w:val="TAL"/>
            </w:pPr>
            <w:r w:rsidRPr="003167FF">
              <w:rPr>
                <w:lang w:eastAsia="zh-CN"/>
              </w:rPr>
              <w:t>It indicates the request result</w:t>
            </w:r>
          </w:p>
        </w:tc>
      </w:tr>
    </w:tbl>
    <w:p w14:paraId="777B77A4" w14:textId="77777777" w:rsidR="00312C76" w:rsidRPr="003167FF" w:rsidRDefault="00312C76" w:rsidP="00312C76"/>
    <w:p w14:paraId="51FE2F95" w14:textId="77437517" w:rsidR="00300624" w:rsidRPr="003167FF" w:rsidRDefault="00300624" w:rsidP="00300624">
      <w:pPr>
        <w:pStyle w:val="Heading4"/>
      </w:pPr>
      <w:bookmarkStart w:id="613" w:name="_Toc200926612"/>
      <w:r w:rsidRPr="003167FF">
        <w:rPr>
          <w:lang w:eastAsia="zh-CN"/>
        </w:rPr>
        <w:t>9.3</w:t>
      </w:r>
      <w:r w:rsidRPr="003167FF">
        <w:t>.2.21</w:t>
      </w:r>
      <w:r w:rsidRPr="003167FF">
        <w:tab/>
        <w:t xml:space="preserve">VAL service area </w:t>
      </w:r>
      <w:r w:rsidRPr="003167FF">
        <w:rPr>
          <w:lang w:eastAsia="zh-CN"/>
        </w:rPr>
        <w:t>configuration request</w:t>
      </w:r>
      <w:bookmarkEnd w:id="613"/>
    </w:p>
    <w:p w14:paraId="1F74599F" w14:textId="3B26FB1A"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.21-1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VAL service area configuration request.</w:t>
      </w:r>
    </w:p>
    <w:p w14:paraId="4D9EF138" w14:textId="1A96F969" w:rsidR="00300624" w:rsidRPr="003167FF" w:rsidRDefault="00300624" w:rsidP="00300624">
      <w:pPr>
        <w:pStyle w:val="TH"/>
        <w:rPr>
          <w:lang w:eastAsia="zh-CN"/>
        </w:rPr>
      </w:pPr>
      <w:r w:rsidRPr="003167FF">
        <w:t>Table </w:t>
      </w:r>
      <w:r w:rsidRPr="003167FF">
        <w:rPr>
          <w:lang w:eastAsia="zh-CN"/>
        </w:rPr>
        <w:t>9.3</w:t>
      </w:r>
      <w:r w:rsidRPr="003167FF">
        <w:t>.2.21-1: 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07AE36D2"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6598BD9E"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AF5328"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5E990" w14:textId="77777777" w:rsidR="00300624" w:rsidRPr="003167FF" w:rsidRDefault="00300624" w:rsidP="002C054E">
            <w:pPr>
              <w:pStyle w:val="TAH"/>
            </w:pPr>
            <w:r w:rsidRPr="003167FF">
              <w:t>Description</w:t>
            </w:r>
          </w:p>
        </w:tc>
      </w:tr>
      <w:tr w:rsidR="00300624" w:rsidRPr="003167FF" w14:paraId="65E36675"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179D35B" w14:textId="77777777" w:rsidR="00300624" w:rsidRPr="003167FF" w:rsidRDefault="00300624" w:rsidP="002C054E">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9AE2551"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A9DC5" w14:textId="77777777" w:rsidR="00300624" w:rsidRPr="003167FF" w:rsidRDefault="00300624" w:rsidP="002C054E">
            <w:pPr>
              <w:pStyle w:val="TAL"/>
            </w:pPr>
            <w:r w:rsidRPr="003167FF">
              <w:rPr>
                <w:lang w:eastAsia="zh-CN"/>
              </w:rPr>
              <w:t>Identity of the requesting VAL server</w:t>
            </w:r>
          </w:p>
        </w:tc>
      </w:tr>
      <w:tr w:rsidR="008623BA" w:rsidRPr="003167FF" w14:paraId="28C50CC4"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A9B1C6B" w14:textId="03130DFC" w:rsidR="008623BA" w:rsidRPr="003167FF" w:rsidRDefault="008623BA" w:rsidP="008623BA">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tcBorders>
            <w:shd w:val="clear" w:color="auto" w:fill="auto"/>
          </w:tcPr>
          <w:p w14:paraId="3B9E0053" w14:textId="0D0C2FE0"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F469F" w14:textId="2795681D" w:rsidR="008623BA" w:rsidRPr="003167FF" w:rsidRDefault="008623BA" w:rsidP="008623BA">
            <w:pPr>
              <w:pStyle w:val="TAL"/>
              <w:rPr>
                <w:lang w:eastAsia="zh-CN"/>
              </w:rPr>
            </w:pPr>
            <w:r w:rsidRPr="003167FF">
              <w:rPr>
                <w:lang w:eastAsia="zh-CN"/>
              </w:rPr>
              <w:t>List of one or more VAL service area identifiers.</w:t>
            </w:r>
          </w:p>
        </w:tc>
      </w:tr>
      <w:tr w:rsidR="008623BA" w:rsidRPr="003167FF" w14:paraId="22A8842A"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FDE72D0" w14:textId="617BF3AD" w:rsidR="008623BA" w:rsidRPr="003167FF" w:rsidRDefault="008623BA" w:rsidP="008623BA">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tcBorders>
            <w:shd w:val="clear" w:color="auto" w:fill="auto"/>
          </w:tcPr>
          <w:p w14:paraId="73E78D5F"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7605D" w14:textId="18535152" w:rsidR="008623BA" w:rsidRPr="003167FF" w:rsidRDefault="008623BA" w:rsidP="008623BA">
            <w:pPr>
              <w:pStyle w:val="TAL"/>
              <w:rPr>
                <w:lang w:eastAsia="zh-CN"/>
              </w:rPr>
            </w:pPr>
            <w:r w:rsidRPr="003167FF">
              <w:rPr>
                <w:lang w:eastAsia="zh-CN"/>
              </w:rPr>
              <w:t>The VAL service area identifier.</w:t>
            </w:r>
          </w:p>
        </w:tc>
      </w:tr>
      <w:tr w:rsidR="008623BA" w:rsidRPr="003167FF" w14:paraId="5A2185D3"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35E2F176" w14:textId="4F6379B3" w:rsidR="008623BA" w:rsidRPr="003167FF" w:rsidRDefault="008623BA" w:rsidP="008623BA">
            <w:pPr>
              <w:pStyle w:val="TAL"/>
              <w:rPr>
                <w:lang w:eastAsia="zh-CN"/>
              </w:rPr>
            </w:pPr>
            <w:r w:rsidRPr="003167FF">
              <w:rPr>
                <w:lang w:eastAsia="zh-CN"/>
              </w:rPr>
              <w:t>&gt; Geographical location list</w:t>
            </w:r>
          </w:p>
        </w:tc>
        <w:tc>
          <w:tcPr>
            <w:tcW w:w="1440" w:type="dxa"/>
            <w:tcBorders>
              <w:top w:val="single" w:sz="4" w:space="0" w:color="000000"/>
              <w:left w:val="single" w:sz="4" w:space="0" w:color="000000"/>
              <w:bottom w:val="single" w:sz="4" w:space="0" w:color="000000"/>
            </w:tcBorders>
            <w:shd w:val="clear" w:color="auto" w:fill="auto"/>
          </w:tcPr>
          <w:p w14:paraId="5E560A2A"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0E658" w14:textId="69BC65BD" w:rsidR="008623BA" w:rsidRPr="003167FF" w:rsidRDefault="008623BA" w:rsidP="008623BA">
            <w:pPr>
              <w:pStyle w:val="TAL"/>
              <w:rPr>
                <w:lang w:eastAsia="zh-CN"/>
              </w:rPr>
            </w:pPr>
            <w:r w:rsidRPr="003167FF">
              <w:rPr>
                <w:lang w:eastAsia="zh-CN"/>
              </w:rPr>
              <w:t>List of one more geographical locations (e.g., co-ordinates) corresponding to the VAL service area ID</w:t>
            </w:r>
          </w:p>
        </w:tc>
      </w:tr>
    </w:tbl>
    <w:p w14:paraId="5317D0E9" w14:textId="77777777" w:rsidR="00300624" w:rsidRPr="003167FF" w:rsidRDefault="00300624" w:rsidP="00300624">
      <w:pPr>
        <w:pStyle w:val="EditorsNote"/>
      </w:pPr>
    </w:p>
    <w:p w14:paraId="53B64BA4" w14:textId="19CCE490" w:rsidR="00300624" w:rsidRPr="003167FF" w:rsidRDefault="00300624" w:rsidP="00300624">
      <w:pPr>
        <w:pStyle w:val="Heading4"/>
      </w:pPr>
      <w:bookmarkStart w:id="614" w:name="_Toc200926613"/>
      <w:r w:rsidRPr="003167FF">
        <w:rPr>
          <w:lang w:eastAsia="zh-CN"/>
        </w:rPr>
        <w:t>9.3</w:t>
      </w:r>
      <w:r w:rsidRPr="003167FF">
        <w:t>.2.22</w:t>
      </w:r>
      <w:r w:rsidRPr="003167FF">
        <w:tab/>
        <w:t xml:space="preserve">VAL service area </w:t>
      </w:r>
      <w:r w:rsidRPr="003167FF">
        <w:rPr>
          <w:lang w:eastAsia="zh-CN"/>
        </w:rPr>
        <w:t>configuration response</w:t>
      </w:r>
      <w:bookmarkEnd w:id="614"/>
    </w:p>
    <w:p w14:paraId="1380B9FB" w14:textId="3276FF26"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.22-1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VAL service area configuration response.</w:t>
      </w:r>
    </w:p>
    <w:p w14:paraId="4C6B9F22" w14:textId="501272BE" w:rsidR="00300624" w:rsidRPr="003167FF" w:rsidRDefault="00300624" w:rsidP="00300624">
      <w:pPr>
        <w:pStyle w:val="TH"/>
        <w:rPr>
          <w:lang w:eastAsia="zh-CN"/>
        </w:rPr>
      </w:pPr>
      <w:r w:rsidRPr="003167FF">
        <w:t>Table </w:t>
      </w:r>
      <w:r w:rsidRPr="003167FF">
        <w:rPr>
          <w:lang w:eastAsia="zh-CN"/>
        </w:rPr>
        <w:t>9.3</w:t>
      </w:r>
      <w:r w:rsidRPr="003167FF">
        <w:t>.2.22-1: 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7621762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7C4CA18"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389E664"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864D7" w14:textId="77777777" w:rsidR="00300624" w:rsidRPr="003167FF" w:rsidRDefault="00300624" w:rsidP="002C054E">
            <w:pPr>
              <w:pStyle w:val="TAH"/>
            </w:pPr>
            <w:r w:rsidRPr="003167FF">
              <w:t>Description</w:t>
            </w:r>
          </w:p>
        </w:tc>
      </w:tr>
      <w:tr w:rsidR="00300624" w:rsidRPr="003167FF" w14:paraId="5D22529F"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CBDAAA6" w14:textId="77777777" w:rsidR="00300624" w:rsidRPr="003167FF" w:rsidRDefault="00300624" w:rsidP="002C054E">
            <w:pPr>
              <w:pStyle w:val="TAL"/>
            </w:pPr>
            <w:r w:rsidRPr="003167FF">
              <w:rPr>
                <w:lang w:eastAsia="zh-CN"/>
              </w:rPr>
              <w:t>VAL Service area configuration status</w:t>
            </w:r>
          </w:p>
        </w:tc>
        <w:tc>
          <w:tcPr>
            <w:tcW w:w="1440" w:type="dxa"/>
            <w:tcBorders>
              <w:top w:val="single" w:sz="4" w:space="0" w:color="000000"/>
              <w:left w:val="single" w:sz="4" w:space="0" w:color="000000"/>
              <w:bottom w:val="single" w:sz="4" w:space="0" w:color="000000"/>
            </w:tcBorders>
            <w:shd w:val="clear" w:color="auto" w:fill="auto"/>
          </w:tcPr>
          <w:p w14:paraId="13489A6B"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B4F0" w14:textId="77777777" w:rsidR="00300624" w:rsidRPr="003167FF" w:rsidRDefault="00300624" w:rsidP="002C054E">
            <w:pPr>
              <w:pStyle w:val="TAL"/>
            </w:pPr>
            <w:r w:rsidRPr="003167FF">
              <w:rPr>
                <w:lang w:eastAsia="zh-CN"/>
              </w:rPr>
              <w:t>It indicates the result of VAL service area configuration request.</w:t>
            </w:r>
          </w:p>
        </w:tc>
      </w:tr>
      <w:tr w:rsidR="008623BA" w:rsidRPr="003167FF" w14:paraId="48DBCE1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A051083" w14:textId="326F5884" w:rsidR="008623BA" w:rsidRPr="003167FF" w:rsidRDefault="008623BA" w:rsidP="008623BA">
            <w:pPr>
              <w:pStyle w:val="TAL"/>
              <w:rPr>
                <w:lang w:eastAsia="zh-CN"/>
              </w:rPr>
            </w:pPr>
            <w:r w:rsidRPr="003167FF">
              <w:t>List of VAL service area IDs</w:t>
            </w:r>
          </w:p>
        </w:tc>
        <w:tc>
          <w:tcPr>
            <w:tcW w:w="1440" w:type="dxa"/>
            <w:tcBorders>
              <w:top w:val="single" w:sz="4" w:space="0" w:color="000000"/>
              <w:left w:val="single" w:sz="4" w:space="0" w:color="000000"/>
              <w:bottom w:val="single" w:sz="4" w:space="0" w:color="000000"/>
            </w:tcBorders>
            <w:shd w:val="clear" w:color="auto" w:fill="auto"/>
          </w:tcPr>
          <w:p w14:paraId="2F576581" w14:textId="74A38376" w:rsidR="008623BA" w:rsidRPr="003167FF" w:rsidRDefault="008623BA" w:rsidP="008623BA">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DDFB4" w14:textId="3FF738F5" w:rsidR="008623BA" w:rsidRPr="003167FF" w:rsidRDefault="008623BA" w:rsidP="008623BA">
            <w:pPr>
              <w:pStyle w:val="TAL"/>
              <w:rPr>
                <w:lang w:eastAsia="zh-CN"/>
              </w:rPr>
            </w:pPr>
            <w:r w:rsidRPr="003167FF">
              <w:t>List of VAL service area IDs</w:t>
            </w:r>
          </w:p>
        </w:tc>
      </w:tr>
      <w:tr w:rsidR="008623BA" w:rsidRPr="003167FF" w14:paraId="64A5FF00" w14:textId="77777777" w:rsidTr="00CB19F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B17A19" w14:textId="75FA7986" w:rsidR="008623BA" w:rsidRPr="003167FF" w:rsidRDefault="008623BA" w:rsidP="00626E7C">
            <w:pPr>
              <w:pStyle w:val="TAN"/>
              <w:rPr>
                <w:lang w:eastAsia="zh-CN"/>
              </w:rPr>
            </w:pPr>
            <w:r w:rsidRPr="003167FF">
              <w:rPr>
                <w:lang w:eastAsia="zh-CN"/>
              </w:rPr>
              <w:t>NOTE:</w:t>
            </w:r>
            <w:r w:rsidRPr="003167FF">
              <w:rPr>
                <w:lang w:eastAsia="zh-CN"/>
              </w:rPr>
              <w:tab/>
              <w:t>This IE shall be present only if the configuration status is set to success.</w:t>
            </w:r>
          </w:p>
        </w:tc>
      </w:tr>
    </w:tbl>
    <w:p w14:paraId="08C88C23" w14:textId="77777777" w:rsidR="00300624" w:rsidRPr="003167FF" w:rsidRDefault="00300624" w:rsidP="00300624">
      <w:pPr>
        <w:rPr>
          <w:noProof/>
        </w:rPr>
      </w:pPr>
    </w:p>
    <w:p w14:paraId="39C6DC48" w14:textId="75995180" w:rsidR="00137945" w:rsidRPr="003167FF" w:rsidRDefault="00137945" w:rsidP="00137945">
      <w:pPr>
        <w:pStyle w:val="Heading4"/>
      </w:pPr>
      <w:bookmarkStart w:id="615" w:name="_Toc200926614"/>
      <w:r w:rsidRPr="003167FF">
        <w:rPr>
          <w:lang w:eastAsia="zh-CN"/>
        </w:rPr>
        <w:t>9.3</w:t>
      </w:r>
      <w:r w:rsidRPr="003167FF">
        <w:t>.2.23</w:t>
      </w:r>
      <w:r w:rsidRPr="003167FF">
        <w:tab/>
        <w:t xml:space="preserve">Location </w:t>
      </w:r>
      <w:r w:rsidRPr="003167FF">
        <w:rPr>
          <w:lang w:eastAsia="zh-CN"/>
        </w:rPr>
        <w:t>service registration</w:t>
      </w:r>
      <w:r w:rsidRPr="003167FF">
        <w:t xml:space="preserve"> request</w:t>
      </w:r>
      <w:bookmarkEnd w:id="615"/>
    </w:p>
    <w:p w14:paraId="1CFD7A1E" w14:textId="3694E856"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.23-1</w:t>
      </w:r>
      <w:r w:rsidRPr="003167FF">
        <w:t xml:space="preserve"> describes the information flow from the location management client to the location management server for re</w:t>
      </w:r>
      <w:r w:rsidRPr="003167FF">
        <w:rPr>
          <w:lang w:eastAsia="zh-CN"/>
        </w:rPr>
        <w:t>gistration</w:t>
      </w:r>
      <w:r w:rsidRPr="003167FF">
        <w:t xml:space="preserve"> </w:t>
      </w:r>
      <w:r w:rsidRPr="003167FF">
        <w:rPr>
          <w:lang w:eastAsia="zh-CN"/>
        </w:rPr>
        <w:t xml:space="preserve">of </w:t>
      </w:r>
      <w:r w:rsidRPr="003167FF">
        <w:t xml:space="preserve">the location </w:t>
      </w:r>
      <w:r w:rsidRPr="003167FF">
        <w:rPr>
          <w:lang w:eastAsia="zh-CN"/>
        </w:rPr>
        <w:t>service.</w:t>
      </w:r>
    </w:p>
    <w:p w14:paraId="4342A112" w14:textId="631CD7A6" w:rsidR="00137945" w:rsidRPr="003167FF" w:rsidRDefault="00137945" w:rsidP="00137945">
      <w:pPr>
        <w:pStyle w:val="TH"/>
      </w:pPr>
      <w:r w:rsidRPr="003167FF">
        <w:lastRenderedPageBreak/>
        <w:t>Table </w:t>
      </w:r>
      <w:r w:rsidRPr="003167FF">
        <w:rPr>
          <w:lang w:eastAsia="zh-CN"/>
        </w:rPr>
        <w:t>9.3</w:t>
      </w:r>
      <w:r w:rsidRPr="003167FF">
        <w:t>.2.</w:t>
      </w:r>
      <w:r w:rsidRPr="003167FF">
        <w:rPr>
          <w:lang w:eastAsia="zh-CN"/>
        </w:rPr>
        <w:t>23</w:t>
      </w:r>
      <w:r w:rsidRPr="003167FF">
        <w:t xml:space="preserve">-1: Location </w:t>
      </w:r>
      <w:r w:rsidRPr="003167FF">
        <w:rPr>
          <w:lang w:eastAsia="zh-CN"/>
        </w:rPr>
        <w:t>service</w:t>
      </w:r>
      <w:r w:rsidRPr="003167FF">
        <w:t xml:space="preserve"> </w:t>
      </w:r>
      <w:r w:rsidRPr="003167FF">
        <w:rPr>
          <w:lang w:eastAsia="zh-CN"/>
        </w:rPr>
        <w:t xml:space="preserve">registration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387376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E2A1703"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FC1C85F"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0CF23" w14:textId="77777777" w:rsidR="00137945" w:rsidRPr="003167FF" w:rsidRDefault="00137945" w:rsidP="0023510A">
            <w:pPr>
              <w:pStyle w:val="TAH"/>
            </w:pPr>
            <w:r w:rsidRPr="003167FF">
              <w:t>Description</w:t>
            </w:r>
          </w:p>
        </w:tc>
      </w:tr>
      <w:tr w:rsidR="00137945" w:rsidRPr="003167FF" w14:paraId="61333B4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5651B0C" w14:textId="77777777" w:rsidR="00137945" w:rsidRPr="003167FF" w:rsidRDefault="00137945" w:rsidP="0023510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CB70DB" w14:textId="77777777" w:rsidR="00137945" w:rsidRPr="003167FF" w:rsidRDefault="00137945"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53EB3" w14:textId="77777777" w:rsidR="00137945" w:rsidRPr="003167FF" w:rsidRDefault="00137945" w:rsidP="0023510A">
            <w:pPr>
              <w:pStyle w:val="TAL"/>
            </w:pPr>
            <w:r w:rsidRPr="003167FF">
              <w:t>Identity of the VAL user or identity of the VAL UE.</w:t>
            </w:r>
          </w:p>
        </w:tc>
      </w:tr>
      <w:tr w:rsidR="00137945" w:rsidRPr="003167FF" w14:paraId="15B6614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057531D7" w14:textId="77777777" w:rsidR="00137945" w:rsidRPr="003167FF" w:rsidRDefault="00137945" w:rsidP="0023510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C05B6EE"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7C0A6" w14:textId="77777777" w:rsidR="00137945" w:rsidRPr="003167FF" w:rsidRDefault="00137945" w:rsidP="0023510A">
            <w:pPr>
              <w:pStyle w:val="TAL"/>
              <w:rPr>
                <w:lang w:eastAsia="zh-CN"/>
              </w:rPr>
            </w:pPr>
            <w:r w:rsidRPr="003167FF">
              <w:t xml:space="preserve">Identity of the VAL service for which the location </w:t>
            </w:r>
            <w:r w:rsidRPr="003167FF">
              <w:rPr>
                <w:lang w:eastAsia="zh-CN"/>
              </w:rPr>
              <w:t>service</w:t>
            </w:r>
            <w:r w:rsidRPr="003167FF">
              <w:t xml:space="preserve"> is </w:t>
            </w:r>
            <w:bookmarkStart w:id="616" w:name="OLE_LINK62"/>
            <w:bookmarkStart w:id="617" w:name="OLE_LINK63"/>
            <w:r w:rsidRPr="003167FF">
              <w:rPr>
                <w:lang w:eastAsia="zh-CN"/>
              </w:rPr>
              <w:t>registered</w:t>
            </w:r>
            <w:bookmarkEnd w:id="616"/>
            <w:bookmarkEnd w:id="617"/>
            <w:r w:rsidRPr="003167FF">
              <w:t>.</w:t>
            </w:r>
          </w:p>
        </w:tc>
      </w:tr>
      <w:tr w:rsidR="00137945" w:rsidRPr="003167FF" w14:paraId="3A6C97E8"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0BE5A0E" w14:textId="77777777" w:rsidR="00137945" w:rsidRPr="003167FF" w:rsidRDefault="00137945" w:rsidP="0023510A">
            <w:pPr>
              <w:pStyle w:val="TAL"/>
              <w:rPr>
                <w:lang w:eastAsia="zh-CN"/>
              </w:rPr>
            </w:pPr>
            <w:r w:rsidRPr="003167FF">
              <w:rPr>
                <w:lang w:eastAsia="zh-CN"/>
              </w:rPr>
              <w:t>Location capability</w:t>
            </w:r>
          </w:p>
        </w:tc>
        <w:tc>
          <w:tcPr>
            <w:tcW w:w="1440" w:type="dxa"/>
            <w:tcBorders>
              <w:top w:val="single" w:sz="4" w:space="0" w:color="000000"/>
              <w:left w:val="single" w:sz="4" w:space="0" w:color="000000"/>
              <w:bottom w:val="single" w:sz="4" w:space="0" w:color="000000"/>
            </w:tcBorders>
            <w:shd w:val="clear" w:color="auto" w:fill="auto"/>
          </w:tcPr>
          <w:p w14:paraId="7191883A"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3FB4C" w14:textId="77777777" w:rsidR="00137945" w:rsidRPr="003167FF" w:rsidRDefault="00137945" w:rsidP="0023510A">
            <w:pPr>
              <w:pStyle w:val="TAL"/>
            </w:pPr>
            <w:r w:rsidRPr="003167FF">
              <w:rPr>
                <w:lang w:eastAsia="zh-CN"/>
              </w:rPr>
              <w:t>The information of location capability of VAL UE</w:t>
            </w:r>
            <w:r w:rsidRPr="003167FF">
              <w:t xml:space="preserve"> for which the location service is </w:t>
            </w:r>
            <w:r w:rsidRPr="003167FF">
              <w:rPr>
                <w:lang w:eastAsia="zh-CN"/>
              </w:rPr>
              <w:t>registered</w:t>
            </w:r>
            <w:r w:rsidRPr="003167FF">
              <w:t>.</w:t>
            </w:r>
          </w:p>
        </w:tc>
      </w:tr>
      <w:tr w:rsidR="00137945" w:rsidRPr="003167FF" w14:paraId="0A151F8D"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7655232" w14:textId="77777777" w:rsidR="007B668C" w:rsidRPr="003167FF" w:rsidRDefault="00137945" w:rsidP="007B668C">
            <w:pPr>
              <w:pStyle w:val="TAL"/>
              <w:rPr>
                <w:lang w:eastAsia="zh-CN"/>
              </w:rPr>
            </w:pPr>
            <w:r w:rsidRPr="003167FF">
              <w:rPr>
                <w:lang w:eastAsia="zh-CN"/>
              </w:rPr>
              <w:t>&gt;</w:t>
            </w:r>
            <w:r w:rsidR="007B668C" w:rsidRPr="003167FF">
              <w:t xml:space="preserve"> </w:t>
            </w:r>
            <w:r w:rsidR="007B668C" w:rsidRPr="003167FF">
              <w:rPr>
                <w:lang w:eastAsia="zh-CN"/>
              </w:rPr>
              <w:t xml:space="preserve">Location </w:t>
            </w:r>
            <w:r w:rsidRPr="003167FF">
              <w:rPr>
                <w:lang w:eastAsia="zh-CN"/>
              </w:rPr>
              <w:t>access type</w:t>
            </w:r>
          </w:p>
          <w:p w14:paraId="730C7E83" w14:textId="5EC6858A" w:rsidR="00137945" w:rsidRPr="003167FF" w:rsidRDefault="007B668C" w:rsidP="007B668C">
            <w:pPr>
              <w:pStyle w:val="TAL"/>
              <w:rPr>
                <w:lang w:eastAsia="zh-CN"/>
              </w:rPr>
            </w:pPr>
            <w:r w:rsidRPr="003167FF">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02A7710" w14:textId="77777777" w:rsidR="007B668C" w:rsidRPr="003167FF" w:rsidRDefault="00137945" w:rsidP="007B668C">
            <w:pPr>
              <w:pStyle w:val="TAC"/>
            </w:pPr>
            <w:r w:rsidRPr="003167FF">
              <w:t>O</w:t>
            </w:r>
          </w:p>
          <w:p w14:paraId="415E629F" w14:textId="30A42CFD"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A517D" w14:textId="7B97F8B2" w:rsidR="00137945" w:rsidRPr="003167FF" w:rsidRDefault="007B668C" w:rsidP="0023510A">
            <w:pPr>
              <w:pStyle w:val="TAL"/>
              <w:rPr>
                <w:lang w:eastAsia="zh-CN"/>
              </w:rPr>
            </w:pPr>
            <w:r w:rsidRPr="003167FF">
              <w:t xml:space="preserve">Identifies </w:t>
            </w:r>
            <w:r w:rsidR="00137945" w:rsidRPr="003167FF">
              <w:t>the</w:t>
            </w:r>
            <w:r w:rsidR="00137945" w:rsidRPr="003167FF">
              <w:rPr>
                <w:lang w:eastAsia="zh-CN"/>
              </w:rPr>
              <w:t xml:space="preserve"> available </w:t>
            </w:r>
            <w:r w:rsidRPr="003167FF">
              <w:rPr>
                <w:lang w:eastAsia="zh-CN"/>
              </w:rPr>
              <w:t xml:space="preserve">location </w:t>
            </w:r>
            <w:r w:rsidR="00137945" w:rsidRPr="003167FF">
              <w:rPr>
                <w:lang w:eastAsia="zh-CN"/>
              </w:rPr>
              <w:t>access type of the VAL UE.</w:t>
            </w:r>
            <w:r w:rsidRPr="003167FF">
              <w:t xml:space="preserve"> </w:t>
            </w:r>
            <w:r w:rsidRPr="003167FF">
              <w:rPr>
                <w:lang w:eastAsia="zh-CN"/>
              </w:rPr>
              <w:t>E.g. as described in TS 23.273[50] and TS 29.572[51].</w:t>
            </w:r>
          </w:p>
        </w:tc>
      </w:tr>
      <w:tr w:rsidR="00137945" w:rsidRPr="003167FF" w14:paraId="570BD6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768105A" w14:textId="102CBA3B" w:rsidR="00137945" w:rsidRPr="003167FF" w:rsidRDefault="00137945" w:rsidP="0023510A">
            <w:pPr>
              <w:pStyle w:val="TAL"/>
              <w:rPr>
                <w:lang w:eastAsia="zh-CN"/>
              </w:rPr>
            </w:pPr>
            <w:r w:rsidRPr="003167FF">
              <w:rPr>
                <w:lang w:eastAsia="zh-CN"/>
              </w:rPr>
              <w:t>&gt;</w:t>
            </w:r>
            <w:r w:rsidR="007B668C" w:rsidRPr="003167FF">
              <w:rPr>
                <w:lang w:eastAsia="zh-CN"/>
              </w:rPr>
              <w:t>P</w:t>
            </w:r>
            <w:r w:rsidRPr="003167FF">
              <w:rPr>
                <w:lang w:eastAsia="zh-CN"/>
              </w:rPr>
              <w:t>ositioning method</w:t>
            </w:r>
          </w:p>
        </w:tc>
        <w:tc>
          <w:tcPr>
            <w:tcW w:w="1440" w:type="dxa"/>
            <w:tcBorders>
              <w:top w:val="single" w:sz="4" w:space="0" w:color="000000"/>
              <w:left w:val="single" w:sz="4" w:space="0" w:color="000000"/>
              <w:bottom w:val="single" w:sz="4" w:space="0" w:color="000000"/>
            </w:tcBorders>
            <w:shd w:val="clear" w:color="auto" w:fill="auto"/>
          </w:tcPr>
          <w:p w14:paraId="7F8083C5" w14:textId="77777777" w:rsidR="007B668C" w:rsidRPr="003167FF" w:rsidRDefault="00137945" w:rsidP="007B668C">
            <w:pPr>
              <w:pStyle w:val="TAC"/>
            </w:pPr>
            <w:r w:rsidRPr="003167FF">
              <w:t>O</w:t>
            </w:r>
          </w:p>
          <w:p w14:paraId="1E484C60" w14:textId="28837257"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6C621" w14:textId="1EF11CC3" w:rsidR="00137945" w:rsidRPr="003167FF" w:rsidRDefault="007B668C" w:rsidP="0023510A">
            <w:pPr>
              <w:pStyle w:val="TAL"/>
              <w:rPr>
                <w:lang w:eastAsia="zh-CN"/>
              </w:rPr>
            </w:pPr>
            <w:r w:rsidRPr="003167FF">
              <w:t xml:space="preserve">Identifies </w:t>
            </w:r>
            <w:r w:rsidR="00137945" w:rsidRPr="003167FF">
              <w:t xml:space="preserve">the </w:t>
            </w:r>
            <w:r w:rsidR="00137945" w:rsidRPr="003167FF">
              <w:rPr>
                <w:lang w:eastAsia="zh-CN"/>
              </w:rPr>
              <w:t>available positioning methods of the VAL UE.</w:t>
            </w:r>
            <w:r w:rsidRPr="003167FF">
              <w:t xml:space="preserve"> </w:t>
            </w:r>
            <w:r w:rsidRPr="003167FF">
              <w:rPr>
                <w:lang w:eastAsia="zh-CN"/>
              </w:rPr>
              <w:t>E.g. as described in TS 23.273[50] and TS 29.572[51].</w:t>
            </w:r>
          </w:p>
        </w:tc>
      </w:tr>
      <w:tr w:rsidR="009C00E4" w:rsidRPr="003167FF" w14:paraId="763FE2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AFB5410" w14:textId="56F1339D" w:rsidR="009C00E4" w:rsidRPr="003167FF" w:rsidRDefault="009C00E4" w:rsidP="0023510A">
            <w:pPr>
              <w:pStyle w:val="TAL"/>
              <w:rPr>
                <w:lang w:eastAsia="zh-CN"/>
              </w:rPr>
            </w:pPr>
            <w:r w:rsidRPr="009C00E4">
              <w:rPr>
                <w:lang w:eastAsia="zh-CN"/>
              </w:rPr>
              <w:t>List of association IDs</w:t>
            </w:r>
          </w:p>
        </w:tc>
        <w:tc>
          <w:tcPr>
            <w:tcW w:w="1440" w:type="dxa"/>
            <w:tcBorders>
              <w:top w:val="single" w:sz="4" w:space="0" w:color="000000"/>
              <w:left w:val="single" w:sz="4" w:space="0" w:color="000000"/>
              <w:bottom w:val="single" w:sz="4" w:space="0" w:color="000000"/>
            </w:tcBorders>
            <w:shd w:val="clear" w:color="auto" w:fill="auto"/>
          </w:tcPr>
          <w:p w14:paraId="0BC42BF4" w14:textId="77777777" w:rsidR="009C00E4" w:rsidRDefault="009C00E4" w:rsidP="009C00E4">
            <w:pPr>
              <w:pStyle w:val="TAC"/>
              <w:rPr>
                <w:lang w:eastAsia="zh-CN"/>
              </w:rPr>
            </w:pPr>
            <w:r w:rsidRPr="003167FF">
              <w:t>O</w:t>
            </w:r>
          </w:p>
          <w:p w14:paraId="06D4BF62" w14:textId="5B7A77D1" w:rsidR="009C00E4" w:rsidRPr="003167FF" w:rsidRDefault="009C00E4" w:rsidP="009C00E4">
            <w:pPr>
              <w:pStyle w:val="TAC"/>
            </w:pPr>
            <w:bookmarkStart w:id="618" w:name="OLE_LINK592"/>
            <w:bookmarkStart w:id="619" w:name="OLE_LINK593"/>
            <w:r>
              <w:rPr>
                <w:rFonts w:hint="eastAsia"/>
                <w:lang w:eastAsia="zh-CN"/>
              </w:rPr>
              <w:t>(NOTE</w:t>
            </w:r>
            <w:r>
              <w:rPr>
                <w:lang w:eastAsia="zh-CN"/>
              </w:rPr>
              <w:t> </w:t>
            </w:r>
            <w:r>
              <w:rPr>
                <w:rFonts w:hint="eastAsia"/>
                <w:lang w:eastAsia="zh-CN"/>
              </w:rPr>
              <w:t>3)</w:t>
            </w:r>
            <w:bookmarkEnd w:id="618"/>
            <w:bookmarkEnd w:id="619"/>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BED6B7" w14:textId="2782A4C7" w:rsidR="009C00E4" w:rsidRPr="003167FF" w:rsidRDefault="009C00E4" w:rsidP="0023510A">
            <w:pPr>
              <w:pStyle w:val="TAL"/>
            </w:pPr>
            <w:r w:rsidRPr="009C00E4">
              <w:t>Identifies list of associations with other UEs may share the location information when they are at the same location.</w:t>
            </w:r>
          </w:p>
        </w:tc>
      </w:tr>
      <w:tr w:rsidR="007B668C" w:rsidRPr="003167FF" w14:paraId="789A4314" w14:textId="77777777" w:rsidTr="00626E7C">
        <w:trPr>
          <w:trHeight w:val="317"/>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EA681F" w14:textId="0316C8DE" w:rsidR="007B668C" w:rsidRPr="003167FF" w:rsidRDefault="007B668C" w:rsidP="00626E7C">
            <w:pPr>
              <w:pStyle w:val="TAN"/>
            </w:pPr>
            <w:r w:rsidRPr="003167FF">
              <w:t>NOTE 1:</w:t>
            </w:r>
            <w:r w:rsidRPr="003167FF">
              <w:tab/>
              <w:t>At least one of these rows shall be present.</w:t>
            </w:r>
          </w:p>
          <w:p w14:paraId="413F2686" w14:textId="77777777" w:rsidR="007B668C" w:rsidRDefault="007B668C" w:rsidP="00626E7C">
            <w:pPr>
              <w:pStyle w:val="TAN"/>
            </w:pPr>
            <w:r w:rsidRPr="003167FF">
              <w:t>NOTE 2:</w:t>
            </w:r>
            <w:r w:rsidRPr="003167FF">
              <w:tab/>
              <w:t>The non-3GPP access as defined in TS 23.273[50] and TS 29.572 [51] is out of scope of the present specification.</w:t>
            </w:r>
          </w:p>
          <w:p w14:paraId="40E3A769" w14:textId="74E5CF2C" w:rsidR="009C00E4" w:rsidRPr="003167FF" w:rsidRDefault="009C00E4" w:rsidP="00626E7C">
            <w:pPr>
              <w:pStyle w:val="TAN"/>
            </w:pPr>
            <w:bookmarkStart w:id="620" w:name="OLE_LINK594"/>
            <w:bookmarkStart w:id="621" w:name="OLE_LINK595"/>
            <w:r>
              <w:t>NOTE 3:</w:t>
            </w:r>
            <w:r>
              <w:tab/>
              <w:t>The association IDs are known to the UE based on offline methods and are out of scope of this specification. The requestor can be part of multiple associations and one association can have two or more UEs.</w:t>
            </w:r>
            <w:bookmarkEnd w:id="620"/>
            <w:bookmarkEnd w:id="621"/>
          </w:p>
        </w:tc>
      </w:tr>
    </w:tbl>
    <w:p w14:paraId="5CA03F31" w14:textId="77777777" w:rsidR="0080673D" w:rsidRPr="003167FF" w:rsidRDefault="0080673D" w:rsidP="0080673D">
      <w:pPr>
        <w:rPr>
          <w:lang w:eastAsia="zh-CN"/>
        </w:rPr>
      </w:pPr>
    </w:p>
    <w:p w14:paraId="3B8EEA82" w14:textId="614CDBFC" w:rsidR="00137945" w:rsidRPr="003167FF" w:rsidRDefault="00137945" w:rsidP="00137945">
      <w:pPr>
        <w:pStyle w:val="Heading4"/>
        <w:rPr>
          <w:lang w:eastAsia="zh-CN"/>
        </w:rPr>
      </w:pPr>
      <w:bookmarkStart w:id="622" w:name="_Toc200926615"/>
      <w:r w:rsidRPr="003167FF">
        <w:rPr>
          <w:lang w:eastAsia="zh-CN"/>
        </w:rPr>
        <w:t>9.3</w:t>
      </w:r>
      <w:r w:rsidRPr="003167FF">
        <w:t>.2.</w:t>
      </w:r>
      <w:r w:rsidRPr="003167FF">
        <w:rPr>
          <w:lang w:eastAsia="zh-CN"/>
        </w:rPr>
        <w:t>24</w:t>
      </w:r>
      <w:r w:rsidRPr="003167FF">
        <w:tab/>
        <w:t xml:space="preserve">Location </w:t>
      </w:r>
      <w:r w:rsidRPr="003167FF">
        <w:rPr>
          <w:lang w:eastAsia="zh-CN"/>
        </w:rPr>
        <w:t>service registration</w:t>
      </w:r>
      <w:r w:rsidRPr="003167FF">
        <w:t xml:space="preserve"> re</w:t>
      </w:r>
      <w:r w:rsidRPr="003167FF">
        <w:rPr>
          <w:lang w:eastAsia="zh-CN"/>
        </w:rPr>
        <w:t>sponse</w:t>
      </w:r>
      <w:bookmarkEnd w:id="622"/>
    </w:p>
    <w:p w14:paraId="74C74B4D" w14:textId="6FA293C7"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.24-1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location</w:t>
      </w:r>
      <w:r w:rsidRPr="003167FF">
        <w:rPr>
          <w:lang w:eastAsia="zh-CN"/>
        </w:rPr>
        <w:t xml:space="preserve"> service registration response.</w:t>
      </w:r>
    </w:p>
    <w:p w14:paraId="1CA0AD27" w14:textId="091CD021" w:rsidR="00137945" w:rsidRPr="003167FF" w:rsidRDefault="00137945" w:rsidP="00137945">
      <w:pPr>
        <w:pStyle w:val="TH"/>
        <w:rPr>
          <w:lang w:eastAsia="zh-CN"/>
        </w:rPr>
      </w:pPr>
      <w:r w:rsidRPr="003167FF">
        <w:t>Table </w:t>
      </w:r>
      <w:r w:rsidRPr="003167FF">
        <w:rPr>
          <w:lang w:eastAsia="zh-CN"/>
        </w:rPr>
        <w:t>9.3</w:t>
      </w:r>
      <w:r w:rsidRPr="003167FF">
        <w:t>.2.</w:t>
      </w:r>
      <w:r w:rsidRPr="003167FF">
        <w:rPr>
          <w:lang w:eastAsia="zh-CN"/>
        </w:rPr>
        <w:t>24</w:t>
      </w:r>
      <w:r w:rsidRPr="003167FF">
        <w:t>-</w:t>
      </w:r>
      <w:r w:rsidRPr="003167FF">
        <w:rPr>
          <w:lang w:eastAsia="zh-CN"/>
        </w:rPr>
        <w:t>1</w:t>
      </w:r>
      <w:r w:rsidRPr="003167FF">
        <w:t xml:space="preserve">: Location </w:t>
      </w:r>
      <w:r w:rsidRPr="003167FF">
        <w:rPr>
          <w:lang w:eastAsia="zh-CN"/>
        </w:rPr>
        <w:t>service</w:t>
      </w:r>
      <w:r w:rsidRPr="003167FF">
        <w:t xml:space="preserve"> </w:t>
      </w:r>
      <w:r w:rsidRPr="003167FF">
        <w:rPr>
          <w:lang w:eastAsia="zh-CN"/>
        </w:rPr>
        <w:t xml:space="preserve">registration </w:t>
      </w:r>
      <w:r w:rsidRPr="003167FF">
        <w:t>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8FB53A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B1F8576"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4FE6F7"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C8F8A" w14:textId="77777777" w:rsidR="00137945" w:rsidRPr="003167FF" w:rsidRDefault="00137945" w:rsidP="0023510A">
            <w:pPr>
              <w:pStyle w:val="TAH"/>
            </w:pPr>
            <w:r w:rsidRPr="003167FF">
              <w:t>Description</w:t>
            </w:r>
          </w:p>
        </w:tc>
      </w:tr>
      <w:tr w:rsidR="00137945" w:rsidRPr="003167FF" w14:paraId="1E2AA027"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CC45806" w14:textId="77777777" w:rsidR="00137945" w:rsidRPr="003167FF" w:rsidRDefault="00137945" w:rsidP="0023510A">
            <w:pPr>
              <w:pStyle w:val="TAL"/>
              <w:rPr>
                <w:lang w:eastAsia="zh-CN"/>
              </w:rPr>
            </w:pPr>
            <w:r w:rsidRPr="003167FF">
              <w:rPr>
                <w:lang w:eastAsia="zh-CN"/>
              </w:rPr>
              <w:t>Registration status</w:t>
            </w:r>
          </w:p>
        </w:tc>
        <w:tc>
          <w:tcPr>
            <w:tcW w:w="1440" w:type="dxa"/>
            <w:tcBorders>
              <w:top w:val="single" w:sz="4" w:space="0" w:color="000000"/>
              <w:left w:val="single" w:sz="4" w:space="0" w:color="000000"/>
              <w:bottom w:val="single" w:sz="4" w:space="0" w:color="000000"/>
            </w:tcBorders>
            <w:shd w:val="clear" w:color="auto" w:fill="auto"/>
          </w:tcPr>
          <w:p w14:paraId="7371C6DA" w14:textId="77777777" w:rsidR="00137945" w:rsidRPr="003167FF" w:rsidRDefault="00137945" w:rsidP="0023510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8FE1" w14:textId="77777777" w:rsidR="00137945" w:rsidRPr="003167FF" w:rsidRDefault="00137945" w:rsidP="0023510A">
            <w:pPr>
              <w:pStyle w:val="TAL"/>
            </w:pPr>
            <w:r w:rsidRPr="003167FF">
              <w:rPr>
                <w:lang w:eastAsia="zh-CN"/>
              </w:rPr>
              <w:t>It indicated the registration result.</w:t>
            </w:r>
          </w:p>
        </w:tc>
      </w:tr>
    </w:tbl>
    <w:p w14:paraId="644EC3EB" w14:textId="77777777" w:rsidR="00137945" w:rsidRPr="003167FF" w:rsidRDefault="00137945" w:rsidP="00137945">
      <w:pPr>
        <w:rPr>
          <w:noProof/>
          <w:lang w:eastAsia="zh-CN"/>
        </w:rPr>
      </w:pPr>
    </w:p>
    <w:p w14:paraId="2915618E" w14:textId="3FF27EC9" w:rsidR="00431A3F" w:rsidRPr="003167FF" w:rsidRDefault="00431A3F" w:rsidP="00431A3F">
      <w:pPr>
        <w:pStyle w:val="Heading4"/>
        <w:rPr>
          <w:lang w:eastAsia="zh-CN"/>
        </w:rPr>
      </w:pPr>
      <w:bookmarkStart w:id="623" w:name="_Toc200926616"/>
      <w:r w:rsidRPr="003167FF">
        <w:rPr>
          <w:lang w:eastAsia="zh-CN"/>
        </w:rPr>
        <w:t>9.3</w:t>
      </w:r>
      <w:r w:rsidRPr="003167FF">
        <w:t>.2.25</w:t>
      </w:r>
      <w:r w:rsidRPr="003167FF">
        <w:tab/>
        <w:t>Location reporting configuration cancel re</w:t>
      </w:r>
      <w:r w:rsidRPr="003167FF">
        <w:rPr>
          <w:lang w:eastAsia="zh-CN"/>
        </w:rPr>
        <w:t>sponse</w:t>
      </w:r>
      <w:bookmarkEnd w:id="623"/>
    </w:p>
    <w:p w14:paraId="344C482C" w14:textId="1C452C56" w:rsidR="00431A3F" w:rsidRPr="003167FF" w:rsidRDefault="00431A3F" w:rsidP="00431A3F">
      <w:r w:rsidRPr="003167FF">
        <w:t>Table </w:t>
      </w:r>
      <w:r w:rsidRPr="003167FF">
        <w:rPr>
          <w:lang w:eastAsia="zh-CN"/>
        </w:rPr>
        <w:t>9.3</w:t>
      </w:r>
      <w:r w:rsidRPr="003167FF">
        <w:t>.2</w:t>
      </w:r>
      <w:r w:rsidRPr="003167FF">
        <w:rPr>
          <w:lang w:eastAsia="zh-CN"/>
        </w:rPr>
        <w:t>.25-1</w:t>
      </w:r>
      <w:r w:rsidRPr="003167FF">
        <w:t xml:space="preserve"> describes the location reporting configuration cancel re</w:t>
      </w:r>
      <w:r w:rsidRPr="003167FF">
        <w:rPr>
          <w:lang w:eastAsia="zh-CN"/>
        </w:rPr>
        <w:t>sponse</w:t>
      </w:r>
      <w:r w:rsidRPr="003167FF">
        <w:t xml:space="preserve"> information flow from the location management </w:t>
      </w:r>
      <w:r w:rsidRPr="003167FF">
        <w:rPr>
          <w:lang w:eastAsia="zh-CN"/>
        </w:rPr>
        <w:t xml:space="preserve">server to </w:t>
      </w:r>
      <w:r w:rsidRPr="003167FF">
        <w:t xml:space="preserve">the location management </w:t>
      </w:r>
      <w:r w:rsidRPr="003167FF">
        <w:rPr>
          <w:lang w:eastAsia="zh-CN"/>
        </w:rPr>
        <w:t xml:space="preserve">client or from the </w:t>
      </w:r>
      <w:r w:rsidRPr="003167FF">
        <w:t xml:space="preserve">location management </w:t>
      </w:r>
      <w:r w:rsidRPr="003167FF">
        <w:rPr>
          <w:lang w:eastAsia="zh-CN"/>
        </w:rPr>
        <w:t xml:space="preserve">client to the </w:t>
      </w:r>
      <w:r w:rsidRPr="003167FF">
        <w:t>location management</w:t>
      </w:r>
      <w:r w:rsidRPr="003167FF">
        <w:rPr>
          <w:lang w:eastAsia="zh-CN"/>
        </w:rPr>
        <w:t xml:space="preserve"> server</w:t>
      </w:r>
      <w:r w:rsidRPr="003167FF">
        <w:t>.</w:t>
      </w:r>
    </w:p>
    <w:p w14:paraId="6D7993AD" w14:textId="18D294A0" w:rsidR="00431A3F" w:rsidRPr="003167FF" w:rsidRDefault="00431A3F" w:rsidP="00431A3F">
      <w:pPr>
        <w:pStyle w:val="TH"/>
        <w:rPr>
          <w:lang w:eastAsia="zh-CN"/>
        </w:rPr>
      </w:pPr>
      <w:r w:rsidRPr="003167FF">
        <w:t>Table </w:t>
      </w:r>
      <w:r w:rsidRPr="003167FF">
        <w:rPr>
          <w:lang w:eastAsia="zh-CN"/>
        </w:rPr>
        <w:t>9.3</w:t>
      </w:r>
      <w:r w:rsidRPr="003167FF">
        <w:t>.2.25-1: Location reporting configuration cancel re</w:t>
      </w:r>
      <w:r w:rsidRPr="003167FF">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rsidRPr="003167F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Pr="003167FF" w:rsidRDefault="00431A3F" w:rsidP="0023510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Pr="003167FF" w:rsidRDefault="00431A3F"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Pr="003167FF" w:rsidRDefault="00431A3F" w:rsidP="0023510A">
            <w:pPr>
              <w:pStyle w:val="TAH"/>
            </w:pPr>
            <w:r w:rsidRPr="003167FF">
              <w:t>Description</w:t>
            </w:r>
          </w:p>
        </w:tc>
      </w:tr>
      <w:tr w:rsidR="00431A3F" w:rsidRPr="003167F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Pr="003167FF" w:rsidRDefault="00431A3F" w:rsidP="0023510A">
            <w:pPr>
              <w:pStyle w:val="TAL"/>
              <w:rPr>
                <w:lang w:eastAsia="zh-CN"/>
              </w:rPr>
            </w:pPr>
            <w:r w:rsidRPr="003167FF">
              <w:rPr>
                <w:lang w:eastAsia="zh-CN"/>
              </w:rPr>
              <w:t>Cancel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Pr="003167FF" w:rsidRDefault="00431A3F"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Pr="003167FF" w:rsidRDefault="00431A3F" w:rsidP="0023510A">
            <w:pPr>
              <w:pStyle w:val="TAL"/>
              <w:rPr>
                <w:lang w:eastAsia="zh-CN"/>
              </w:rPr>
            </w:pPr>
            <w:r w:rsidRPr="003167FF">
              <w:rPr>
                <w:lang w:eastAsia="zh-CN"/>
              </w:rPr>
              <w:t>It indicates the cancelled result.</w:t>
            </w:r>
          </w:p>
        </w:tc>
      </w:tr>
    </w:tbl>
    <w:p w14:paraId="49D1F9E0" w14:textId="77777777" w:rsidR="00431A3F" w:rsidRPr="003167FF" w:rsidRDefault="00431A3F" w:rsidP="00431A3F">
      <w:pPr>
        <w:rPr>
          <w:rFonts w:eastAsiaTheme="minorEastAsia"/>
          <w:lang w:eastAsia="zh-CN"/>
        </w:rPr>
      </w:pPr>
    </w:p>
    <w:p w14:paraId="142ECE88" w14:textId="3AD29922" w:rsidR="002B758C" w:rsidRPr="003167FF" w:rsidRDefault="002B758C" w:rsidP="002B758C">
      <w:pPr>
        <w:pStyle w:val="Heading4"/>
      </w:pPr>
      <w:bookmarkStart w:id="624" w:name="_Toc122516688"/>
      <w:bookmarkStart w:id="625" w:name="_Toc200926617"/>
      <w:r w:rsidRPr="003167FF">
        <w:t>9.3.2.26</w:t>
      </w:r>
      <w:r w:rsidRPr="003167FF">
        <w:tab/>
      </w:r>
      <w:bookmarkEnd w:id="624"/>
      <w:r w:rsidRPr="00626E7C">
        <w:rPr>
          <w:lang w:eastAsia="zh-CN"/>
        </w:rPr>
        <w:t>VAL service area obtain request</w:t>
      </w:r>
      <w:bookmarkEnd w:id="625"/>
    </w:p>
    <w:p w14:paraId="62B60242" w14:textId="39DE0F5D" w:rsidR="002B758C" w:rsidRPr="003167FF" w:rsidRDefault="002B758C" w:rsidP="002B758C">
      <w:r w:rsidRPr="003167FF">
        <w:t xml:space="preserve">Table 9.3.2.26-1 describes the information flow from a VAL server to a location management server for obtain VAL service area identifiers at the </w:t>
      </w:r>
      <w:r w:rsidR="009048FE">
        <w:t xml:space="preserve">location management </w:t>
      </w:r>
      <w:r w:rsidRPr="003167FF">
        <w:t>server.</w:t>
      </w:r>
    </w:p>
    <w:p w14:paraId="7B81896C" w14:textId="388DB986" w:rsidR="002B758C" w:rsidRPr="00626E7C" w:rsidRDefault="002B758C" w:rsidP="002B758C">
      <w:pPr>
        <w:pStyle w:val="TH"/>
      </w:pPr>
      <w:r w:rsidRPr="003167FF">
        <w:t>Table 9.3.2.26-1: Obtain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AC854E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3381E03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83215B"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9A35A33" w14:textId="77777777" w:rsidR="002B758C" w:rsidRPr="003167FF" w:rsidRDefault="002B758C" w:rsidP="004A38E5">
            <w:pPr>
              <w:pStyle w:val="TAH"/>
            </w:pPr>
            <w:r w:rsidRPr="003167FF">
              <w:t>Description</w:t>
            </w:r>
          </w:p>
        </w:tc>
      </w:tr>
      <w:tr w:rsidR="002B758C" w:rsidRPr="003167FF" w14:paraId="29E079B7" w14:textId="77777777" w:rsidTr="004A38E5">
        <w:trPr>
          <w:jc w:val="center"/>
        </w:trPr>
        <w:tc>
          <w:tcPr>
            <w:tcW w:w="2880" w:type="dxa"/>
            <w:tcBorders>
              <w:top w:val="single" w:sz="4" w:space="0" w:color="000000"/>
              <w:left w:val="single" w:sz="4" w:space="0" w:color="000000"/>
              <w:bottom w:val="single" w:sz="4" w:space="0" w:color="000000"/>
              <w:right w:val="nil"/>
            </w:tcBorders>
          </w:tcPr>
          <w:p w14:paraId="426F18C9" w14:textId="77777777" w:rsidR="002B758C" w:rsidRPr="003167FF" w:rsidRDefault="002B758C" w:rsidP="004A38E5">
            <w:pPr>
              <w:pStyle w:val="TAL"/>
            </w:pPr>
            <w:r w:rsidRPr="003167FF">
              <w:t>Identity</w:t>
            </w:r>
          </w:p>
        </w:tc>
        <w:tc>
          <w:tcPr>
            <w:tcW w:w="1440" w:type="dxa"/>
            <w:tcBorders>
              <w:top w:val="single" w:sz="4" w:space="0" w:color="000000"/>
              <w:left w:val="single" w:sz="4" w:space="0" w:color="000000"/>
              <w:bottom w:val="single" w:sz="4" w:space="0" w:color="000000"/>
              <w:right w:val="nil"/>
            </w:tcBorders>
          </w:tcPr>
          <w:p w14:paraId="3B16A732"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18EA46" w14:textId="77777777" w:rsidR="002B758C" w:rsidRPr="003167FF" w:rsidRDefault="002B758C" w:rsidP="004A38E5">
            <w:pPr>
              <w:pStyle w:val="TAL"/>
            </w:pPr>
            <w:r w:rsidRPr="003167FF">
              <w:t>Indicates the VAL server identity.</w:t>
            </w:r>
          </w:p>
        </w:tc>
      </w:tr>
      <w:tr w:rsidR="002B758C" w:rsidRPr="003167FF" w14:paraId="0D9439C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23AA25BE"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5176AFB5"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3F89BF" w14:textId="77777777" w:rsidR="002B758C" w:rsidRPr="003167FF" w:rsidRDefault="002B758C" w:rsidP="004A38E5">
            <w:pPr>
              <w:pStyle w:val="TAL"/>
            </w:pPr>
            <w:r w:rsidRPr="003167FF">
              <w:t>Indicates the list of the requested VAL service area identifiers.</w:t>
            </w:r>
          </w:p>
        </w:tc>
      </w:tr>
    </w:tbl>
    <w:p w14:paraId="0A7A7060" w14:textId="77777777" w:rsidR="002B758C" w:rsidRPr="003167FF" w:rsidRDefault="002B758C" w:rsidP="002B758C"/>
    <w:p w14:paraId="2892CF48" w14:textId="607E1DF8" w:rsidR="002B758C" w:rsidRPr="003167FF" w:rsidRDefault="002B758C" w:rsidP="002B758C">
      <w:pPr>
        <w:pStyle w:val="Heading4"/>
      </w:pPr>
      <w:bookmarkStart w:id="626" w:name="_Toc200926618"/>
      <w:r w:rsidRPr="003167FF">
        <w:lastRenderedPageBreak/>
        <w:t>9.3.2.27</w:t>
      </w:r>
      <w:r w:rsidRPr="003167FF">
        <w:tab/>
      </w:r>
      <w:r w:rsidRPr="00626E7C">
        <w:rPr>
          <w:lang w:eastAsia="zh-CN"/>
        </w:rPr>
        <w:t>VAL service area obtain response</w:t>
      </w:r>
      <w:bookmarkEnd w:id="626"/>
    </w:p>
    <w:p w14:paraId="2326BD39" w14:textId="170043F8" w:rsidR="002B758C" w:rsidRPr="003167FF" w:rsidRDefault="002B758C" w:rsidP="002B758C">
      <w:r w:rsidRPr="003167FF">
        <w:t xml:space="preserve">Table 9.3.2.27-1 describes the information flow from a location management server to the VAL server for obtain VAL service area identifiers at the </w:t>
      </w:r>
      <w:r w:rsidR="009048FE">
        <w:t xml:space="preserve">location management </w:t>
      </w:r>
      <w:r w:rsidRPr="003167FF">
        <w:t>server.</w:t>
      </w:r>
    </w:p>
    <w:p w14:paraId="2035F2CD" w14:textId="249D8AB7" w:rsidR="002B758C" w:rsidRPr="00626E7C" w:rsidRDefault="002B758C" w:rsidP="002B758C">
      <w:pPr>
        <w:pStyle w:val="TH"/>
      </w:pPr>
      <w:r w:rsidRPr="003167FF">
        <w:t xml:space="preserve">Table 9.3.2.27-1: Obtain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51C5B44"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0B053B3"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787E0D5"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906F2" w14:textId="77777777" w:rsidR="002B758C" w:rsidRPr="003167FF" w:rsidRDefault="002B758C" w:rsidP="004A38E5">
            <w:pPr>
              <w:pStyle w:val="TAH"/>
            </w:pPr>
            <w:r w:rsidRPr="003167FF">
              <w:t>Description</w:t>
            </w:r>
          </w:p>
        </w:tc>
      </w:tr>
      <w:tr w:rsidR="002B758C" w:rsidRPr="003167FF" w14:paraId="7B96F3A5" w14:textId="77777777" w:rsidTr="004A38E5">
        <w:trPr>
          <w:jc w:val="center"/>
        </w:trPr>
        <w:tc>
          <w:tcPr>
            <w:tcW w:w="2880" w:type="dxa"/>
            <w:tcBorders>
              <w:top w:val="single" w:sz="4" w:space="0" w:color="000000"/>
              <w:left w:val="single" w:sz="4" w:space="0" w:color="000000"/>
              <w:bottom w:val="single" w:sz="4" w:space="0" w:color="000000"/>
              <w:right w:val="nil"/>
            </w:tcBorders>
          </w:tcPr>
          <w:p w14:paraId="2BE60204" w14:textId="77777777" w:rsidR="002B758C" w:rsidRPr="003167FF" w:rsidRDefault="002B758C" w:rsidP="004A38E5">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1E823C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B15858" w14:textId="77777777" w:rsidR="002B758C" w:rsidRPr="003167FF" w:rsidRDefault="002B758C" w:rsidP="004A38E5">
            <w:pPr>
              <w:pStyle w:val="TAL"/>
              <w:rPr>
                <w:lang w:eastAsia="zh-CN"/>
              </w:rPr>
            </w:pPr>
            <w:r w:rsidRPr="003167FF">
              <w:rPr>
                <w:lang w:eastAsia="zh-CN"/>
              </w:rPr>
              <w:t>Indicates the success or failure for the operation.</w:t>
            </w:r>
          </w:p>
        </w:tc>
      </w:tr>
      <w:tr w:rsidR="002B758C" w:rsidRPr="003167FF" w14:paraId="06FB909B" w14:textId="77777777" w:rsidTr="004A38E5">
        <w:trPr>
          <w:jc w:val="center"/>
        </w:trPr>
        <w:tc>
          <w:tcPr>
            <w:tcW w:w="2880" w:type="dxa"/>
            <w:tcBorders>
              <w:top w:val="single" w:sz="4" w:space="0" w:color="000000"/>
              <w:left w:val="single" w:sz="4" w:space="0" w:color="000000"/>
              <w:bottom w:val="single" w:sz="4" w:space="0" w:color="000000"/>
              <w:right w:val="nil"/>
            </w:tcBorders>
          </w:tcPr>
          <w:p w14:paraId="690DEC50"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562F9E24" w14:textId="77777777" w:rsidR="002B758C" w:rsidRPr="003167FF" w:rsidRDefault="002B758C" w:rsidP="004A38E5">
            <w:pPr>
              <w:pStyle w:val="TAC"/>
            </w:pPr>
            <w:r w:rsidRPr="003167FF">
              <w:t>O</w:t>
            </w:r>
          </w:p>
          <w:p w14:paraId="7BD2A630"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B3E7AD8" w14:textId="77777777" w:rsidR="002B758C" w:rsidRPr="003167FF" w:rsidRDefault="002B758C" w:rsidP="004A38E5">
            <w:pPr>
              <w:pStyle w:val="TAL"/>
              <w:rPr>
                <w:lang w:eastAsia="zh-CN"/>
              </w:rPr>
            </w:pPr>
            <w:r w:rsidRPr="003167FF">
              <w:rPr>
                <w:lang w:eastAsia="zh-CN"/>
              </w:rPr>
              <w:t>List of one or more VAL service area identifiers.</w:t>
            </w:r>
          </w:p>
        </w:tc>
      </w:tr>
      <w:tr w:rsidR="002B758C" w:rsidRPr="003167FF" w14:paraId="0E7F8D23" w14:textId="77777777" w:rsidTr="004A38E5">
        <w:trPr>
          <w:jc w:val="center"/>
        </w:trPr>
        <w:tc>
          <w:tcPr>
            <w:tcW w:w="2880" w:type="dxa"/>
            <w:tcBorders>
              <w:top w:val="single" w:sz="4" w:space="0" w:color="000000"/>
              <w:left w:val="single" w:sz="4" w:space="0" w:color="000000"/>
              <w:bottom w:val="single" w:sz="4" w:space="0" w:color="000000"/>
              <w:right w:val="nil"/>
            </w:tcBorders>
          </w:tcPr>
          <w:p w14:paraId="7BE73F81"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717C36B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4BF840" w14:textId="77777777" w:rsidR="002B758C" w:rsidRPr="003167FF" w:rsidRDefault="002B758C" w:rsidP="004A38E5">
            <w:pPr>
              <w:pStyle w:val="TAL"/>
              <w:rPr>
                <w:lang w:eastAsia="zh-CN"/>
              </w:rPr>
            </w:pPr>
            <w:r w:rsidRPr="003167FF">
              <w:rPr>
                <w:lang w:eastAsia="zh-CN"/>
              </w:rPr>
              <w:t>The VAL service area identifier.</w:t>
            </w:r>
          </w:p>
        </w:tc>
      </w:tr>
      <w:tr w:rsidR="002B758C" w:rsidRPr="003167FF" w14:paraId="02E8E968" w14:textId="77777777" w:rsidTr="004A38E5">
        <w:trPr>
          <w:jc w:val="center"/>
        </w:trPr>
        <w:tc>
          <w:tcPr>
            <w:tcW w:w="2880" w:type="dxa"/>
            <w:tcBorders>
              <w:top w:val="single" w:sz="4" w:space="0" w:color="000000"/>
              <w:left w:val="single" w:sz="4" w:space="0" w:color="000000"/>
              <w:bottom w:val="single" w:sz="4" w:space="0" w:color="000000"/>
              <w:right w:val="nil"/>
            </w:tcBorders>
          </w:tcPr>
          <w:p w14:paraId="4E56420B" w14:textId="77777777" w:rsidR="002B758C" w:rsidRPr="003167FF" w:rsidRDefault="002B758C" w:rsidP="004A38E5">
            <w:pPr>
              <w:pStyle w:val="TAL"/>
              <w:rPr>
                <w:lang w:eastAsia="zh-CN"/>
              </w:rPr>
            </w:pPr>
            <w:r w:rsidRPr="003167FF">
              <w:rPr>
                <w:lang w:eastAsia="zh-CN"/>
              </w:rPr>
              <w:t>&gt; Geographical locations list</w:t>
            </w:r>
          </w:p>
        </w:tc>
        <w:tc>
          <w:tcPr>
            <w:tcW w:w="1440" w:type="dxa"/>
            <w:tcBorders>
              <w:top w:val="single" w:sz="4" w:space="0" w:color="000000"/>
              <w:left w:val="single" w:sz="4" w:space="0" w:color="000000"/>
              <w:bottom w:val="single" w:sz="4" w:space="0" w:color="000000"/>
              <w:right w:val="nil"/>
            </w:tcBorders>
          </w:tcPr>
          <w:p w14:paraId="5E30810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D2CC01" w14:textId="77777777" w:rsidR="002B758C" w:rsidRPr="003167FF" w:rsidRDefault="002B758C" w:rsidP="004A38E5">
            <w:pPr>
              <w:pStyle w:val="TAL"/>
              <w:rPr>
                <w:lang w:eastAsia="zh-CN"/>
              </w:rPr>
            </w:pPr>
            <w:r w:rsidRPr="003167FF">
              <w:rPr>
                <w:lang w:eastAsia="zh-CN"/>
              </w:rPr>
              <w:t>List of one more geographical locations (e.g., co-ordinates) corresponding to the VAL service area ID.</w:t>
            </w:r>
          </w:p>
        </w:tc>
      </w:tr>
      <w:tr w:rsidR="002B758C" w:rsidRPr="003167FF" w14:paraId="38FDA3D6"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EE03F"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obtain VAL service area identifier(s) is successful</w:t>
            </w:r>
            <w:r w:rsidRPr="00626E7C">
              <w:rPr>
                <w:lang w:eastAsia="zh-CN"/>
              </w:rPr>
              <w:t>.</w:t>
            </w:r>
          </w:p>
        </w:tc>
      </w:tr>
    </w:tbl>
    <w:p w14:paraId="75831624" w14:textId="77777777" w:rsidR="002B758C" w:rsidRPr="003167FF" w:rsidRDefault="002B758C" w:rsidP="002B758C"/>
    <w:p w14:paraId="6E144ED9" w14:textId="03A8BA61" w:rsidR="002B758C" w:rsidRPr="003167FF" w:rsidRDefault="002B758C" w:rsidP="002B758C">
      <w:pPr>
        <w:pStyle w:val="Heading4"/>
      </w:pPr>
      <w:bookmarkStart w:id="627" w:name="_Toc200926619"/>
      <w:r w:rsidRPr="003167FF">
        <w:t>9.3.2.28</w:t>
      </w:r>
      <w:r w:rsidRPr="003167FF">
        <w:tab/>
      </w:r>
      <w:r w:rsidRPr="00626E7C">
        <w:rPr>
          <w:lang w:eastAsia="zh-CN"/>
        </w:rPr>
        <w:t>VAL service area update request</w:t>
      </w:r>
      <w:bookmarkEnd w:id="627"/>
    </w:p>
    <w:p w14:paraId="1C21D617" w14:textId="003C4B21" w:rsidR="002B758C" w:rsidRPr="003167FF" w:rsidRDefault="002B758C" w:rsidP="002B758C">
      <w:r w:rsidRPr="003167FF">
        <w:t xml:space="preserve">Table 9.3.2.28-1 describes the information flow from a VAL server to a location management for update VAL service area identifiers at the </w:t>
      </w:r>
      <w:r w:rsidR="009048FE">
        <w:t xml:space="preserve">location management </w:t>
      </w:r>
      <w:r w:rsidRPr="003167FF">
        <w:t>server.</w:t>
      </w:r>
    </w:p>
    <w:p w14:paraId="591F028D" w14:textId="2A647B03" w:rsidR="002B758C" w:rsidRPr="00626E7C" w:rsidRDefault="002B758C" w:rsidP="002B758C">
      <w:pPr>
        <w:pStyle w:val="TH"/>
      </w:pPr>
      <w:r w:rsidRPr="003167FF">
        <w:t>Table 9.3.2.28-1: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4AEFEFE1"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15B1BF08"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EFA4748"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D89E5" w14:textId="77777777" w:rsidR="002B758C" w:rsidRPr="003167FF" w:rsidRDefault="002B758C" w:rsidP="004A38E5">
            <w:pPr>
              <w:pStyle w:val="TAH"/>
            </w:pPr>
            <w:r w:rsidRPr="003167FF">
              <w:t>Description</w:t>
            </w:r>
          </w:p>
        </w:tc>
      </w:tr>
      <w:tr w:rsidR="002B758C" w:rsidRPr="003167FF" w14:paraId="0F8BAE5D" w14:textId="77777777" w:rsidTr="004A38E5">
        <w:trPr>
          <w:jc w:val="center"/>
        </w:trPr>
        <w:tc>
          <w:tcPr>
            <w:tcW w:w="2880" w:type="dxa"/>
            <w:tcBorders>
              <w:top w:val="single" w:sz="4" w:space="0" w:color="000000"/>
              <w:left w:val="single" w:sz="4" w:space="0" w:color="000000"/>
              <w:bottom w:val="single" w:sz="4" w:space="0" w:color="000000"/>
              <w:right w:val="nil"/>
            </w:tcBorders>
          </w:tcPr>
          <w:p w14:paraId="71D274D6"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31D9176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0628B6C" w14:textId="77777777" w:rsidR="002B758C" w:rsidRPr="003167FF" w:rsidRDefault="002B758C" w:rsidP="004A38E5">
            <w:pPr>
              <w:pStyle w:val="TAL"/>
              <w:rPr>
                <w:lang w:eastAsia="zh-CN"/>
              </w:rPr>
            </w:pPr>
            <w:r w:rsidRPr="003167FF">
              <w:t>Indicates the VAL server identity.</w:t>
            </w:r>
          </w:p>
        </w:tc>
      </w:tr>
      <w:tr w:rsidR="002B758C" w:rsidRPr="003167FF" w14:paraId="0A8A50EB"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ACF0A3"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119888A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BFA785" w14:textId="77777777" w:rsidR="002B758C" w:rsidRPr="003167FF" w:rsidRDefault="002B758C" w:rsidP="004A38E5">
            <w:pPr>
              <w:pStyle w:val="TAL"/>
              <w:rPr>
                <w:lang w:eastAsia="zh-CN"/>
              </w:rPr>
            </w:pPr>
            <w:r w:rsidRPr="003167FF">
              <w:rPr>
                <w:lang w:eastAsia="zh-CN"/>
              </w:rPr>
              <w:t>List of one or more VAL service area identifiers that shall be updated.</w:t>
            </w:r>
          </w:p>
        </w:tc>
      </w:tr>
      <w:tr w:rsidR="002B758C" w:rsidRPr="003167FF" w14:paraId="5390F2B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74EF24D"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2AB2774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958EB8" w14:textId="77777777" w:rsidR="002B758C" w:rsidRPr="003167FF" w:rsidRDefault="002B758C" w:rsidP="004A38E5">
            <w:pPr>
              <w:pStyle w:val="TAL"/>
              <w:rPr>
                <w:lang w:eastAsia="zh-CN"/>
              </w:rPr>
            </w:pPr>
            <w:r w:rsidRPr="003167FF">
              <w:rPr>
                <w:lang w:eastAsia="zh-CN"/>
              </w:rPr>
              <w:t>Indicates the VAL service area identifier.</w:t>
            </w:r>
          </w:p>
        </w:tc>
      </w:tr>
      <w:tr w:rsidR="002B758C" w:rsidRPr="003167FF" w14:paraId="4358B6F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ABC80CA" w14:textId="77777777" w:rsidR="002B758C" w:rsidRPr="003167FF" w:rsidRDefault="002B758C" w:rsidP="004A38E5">
            <w:pPr>
              <w:pStyle w:val="TAL"/>
              <w:rPr>
                <w:lang w:eastAsia="zh-CN"/>
              </w:rPr>
            </w:pPr>
            <w:r w:rsidRPr="003167FF">
              <w:rPr>
                <w:lang w:eastAsia="zh-CN"/>
              </w:rPr>
              <w:t>&gt; Geographical locations</w:t>
            </w:r>
          </w:p>
        </w:tc>
        <w:tc>
          <w:tcPr>
            <w:tcW w:w="1440" w:type="dxa"/>
            <w:tcBorders>
              <w:top w:val="single" w:sz="4" w:space="0" w:color="000000"/>
              <w:left w:val="single" w:sz="4" w:space="0" w:color="000000"/>
              <w:bottom w:val="single" w:sz="4" w:space="0" w:color="000000"/>
              <w:right w:val="nil"/>
            </w:tcBorders>
          </w:tcPr>
          <w:p w14:paraId="2CA5C091"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D945D4" w14:textId="77777777" w:rsidR="002B758C" w:rsidRPr="003167FF" w:rsidRDefault="002B758C" w:rsidP="004A38E5">
            <w:pPr>
              <w:pStyle w:val="TAL"/>
              <w:rPr>
                <w:lang w:eastAsia="zh-CN"/>
              </w:rPr>
            </w:pPr>
            <w:r w:rsidRPr="003167FF">
              <w:rPr>
                <w:lang w:eastAsia="zh-CN"/>
              </w:rPr>
              <w:t>Indicates the list of the updated geographical locations (e.g., the geographical coordinates) corresponding to the VAL service area ID.</w:t>
            </w:r>
          </w:p>
        </w:tc>
      </w:tr>
    </w:tbl>
    <w:p w14:paraId="3D704A18" w14:textId="77777777" w:rsidR="002B758C" w:rsidRPr="003167FF" w:rsidRDefault="002B758C" w:rsidP="002B758C"/>
    <w:p w14:paraId="37A589F4" w14:textId="24124DC8" w:rsidR="002B758C" w:rsidRPr="003167FF" w:rsidRDefault="002B758C" w:rsidP="002B758C">
      <w:pPr>
        <w:pStyle w:val="Heading4"/>
      </w:pPr>
      <w:bookmarkStart w:id="628" w:name="_Toc200926620"/>
      <w:r w:rsidRPr="003167FF">
        <w:t>9.3.2.29</w:t>
      </w:r>
      <w:r w:rsidRPr="003167FF">
        <w:tab/>
      </w:r>
      <w:r w:rsidRPr="00626E7C">
        <w:rPr>
          <w:lang w:eastAsia="zh-CN"/>
        </w:rPr>
        <w:t>VAL service area update response</w:t>
      </w:r>
      <w:bookmarkEnd w:id="628"/>
    </w:p>
    <w:p w14:paraId="64AA1999" w14:textId="241ACFC9" w:rsidR="002B758C" w:rsidRPr="003167FF" w:rsidRDefault="002B758C" w:rsidP="002B758C">
      <w:r w:rsidRPr="003167FF">
        <w:t xml:space="preserve">Table 9.3.2.29-1 describes the information flow from a location management server to the VAL server for update VAL service area identifiers at the </w:t>
      </w:r>
      <w:r w:rsidR="009048FE">
        <w:t xml:space="preserve">location management </w:t>
      </w:r>
      <w:r w:rsidRPr="003167FF">
        <w:t>server.</w:t>
      </w:r>
    </w:p>
    <w:p w14:paraId="6CA4F91E" w14:textId="701F7744" w:rsidR="002B758C" w:rsidRPr="00626E7C" w:rsidRDefault="002B758C" w:rsidP="002B758C">
      <w:pPr>
        <w:pStyle w:val="TH"/>
      </w:pPr>
      <w:r w:rsidRPr="003167FF">
        <w:t xml:space="preserve">Table 9.3.2.29-1: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64045715"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0FF5DB61"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5EDC5DE"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DCCC73D" w14:textId="77777777" w:rsidR="002B758C" w:rsidRPr="003167FF" w:rsidRDefault="002B758C" w:rsidP="004A38E5">
            <w:pPr>
              <w:pStyle w:val="TAH"/>
            </w:pPr>
            <w:r w:rsidRPr="003167FF">
              <w:t>Description</w:t>
            </w:r>
          </w:p>
        </w:tc>
      </w:tr>
      <w:tr w:rsidR="002B758C" w:rsidRPr="003167FF" w14:paraId="029D615A" w14:textId="77777777" w:rsidTr="004A38E5">
        <w:trPr>
          <w:jc w:val="center"/>
        </w:trPr>
        <w:tc>
          <w:tcPr>
            <w:tcW w:w="2880" w:type="dxa"/>
            <w:tcBorders>
              <w:top w:val="single" w:sz="4" w:space="0" w:color="000000"/>
              <w:left w:val="single" w:sz="4" w:space="0" w:color="000000"/>
              <w:bottom w:val="single" w:sz="4" w:space="0" w:color="000000"/>
              <w:right w:val="nil"/>
            </w:tcBorders>
          </w:tcPr>
          <w:p w14:paraId="158DBE70"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79CF813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89BF89D" w14:textId="77777777" w:rsidR="002B758C" w:rsidRPr="003167FF" w:rsidRDefault="002B758C" w:rsidP="004A38E5">
            <w:pPr>
              <w:pStyle w:val="TAL"/>
            </w:pPr>
            <w:r w:rsidRPr="003167FF">
              <w:rPr>
                <w:lang w:eastAsia="zh-CN"/>
              </w:rPr>
              <w:t>Indicates the success or failure for the operation.</w:t>
            </w:r>
          </w:p>
        </w:tc>
      </w:tr>
      <w:tr w:rsidR="002B758C" w:rsidRPr="003167FF" w14:paraId="672F282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AAC63A7"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7277F315" w14:textId="77777777" w:rsidR="002B758C" w:rsidRPr="003167FF" w:rsidRDefault="002B758C" w:rsidP="004A38E5">
            <w:pPr>
              <w:pStyle w:val="TAC"/>
            </w:pPr>
            <w:r w:rsidRPr="003167FF">
              <w:t>O</w:t>
            </w:r>
          </w:p>
          <w:p w14:paraId="7EB54F4E"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CB06C15" w14:textId="77777777" w:rsidR="002B758C" w:rsidRPr="003167FF" w:rsidRDefault="002B758C" w:rsidP="004A38E5">
            <w:pPr>
              <w:pStyle w:val="TAL"/>
            </w:pPr>
            <w:r w:rsidRPr="003167FF">
              <w:t>Indicates the list of the updated VAL service area identifiers.</w:t>
            </w:r>
          </w:p>
        </w:tc>
      </w:tr>
      <w:tr w:rsidR="002B758C" w:rsidRPr="003167FF" w14:paraId="4C631E4D"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239DA2"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update VAL service area identifier(s) is successful</w:t>
            </w:r>
            <w:r w:rsidRPr="00626E7C">
              <w:rPr>
                <w:lang w:eastAsia="zh-CN"/>
              </w:rPr>
              <w:t>.</w:t>
            </w:r>
          </w:p>
        </w:tc>
      </w:tr>
    </w:tbl>
    <w:p w14:paraId="118E50A2" w14:textId="77777777" w:rsidR="002B758C" w:rsidRPr="003167FF" w:rsidRDefault="002B758C" w:rsidP="002B758C"/>
    <w:p w14:paraId="1A2FAF1E" w14:textId="3E857C08" w:rsidR="002B758C" w:rsidRPr="003167FF" w:rsidRDefault="002B758C" w:rsidP="002B758C">
      <w:pPr>
        <w:pStyle w:val="Heading4"/>
      </w:pPr>
      <w:bookmarkStart w:id="629" w:name="_Toc200926621"/>
      <w:r w:rsidRPr="003167FF">
        <w:t>9.3.2.30</w:t>
      </w:r>
      <w:r w:rsidRPr="003167FF">
        <w:tab/>
      </w:r>
      <w:r w:rsidRPr="00626E7C">
        <w:rPr>
          <w:lang w:eastAsia="zh-CN"/>
        </w:rPr>
        <w:t>VAL service area delete request</w:t>
      </w:r>
      <w:bookmarkEnd w:id="629"/>
    </w:p>
    <w:p w14:paraId="325DD017" w14:textId="33A21E99" w:rsidR="002B758C" w:rsidRPr="003167FF" w:rsidRDefault="002B758C" w:rsidP="002B758C">
      <w:r w:rsidRPr="003167FF">
        <w:t xml:space="preserve">Table 9.3.2.30-1 describes the information flow from a VAL server to a location management for delete VAL service area identifiers at the </w:t>
      </w:r>
      <w:r w:rsidR="009048FE">
        <w:t xml:space="preserve">location management </w:t>
      </w:r>
      <w:r w:rsidRPr="003167FF">
        <w:t>server.</w:t>
      </w:r>
    </w:p>
    <w:p w14:paraId="5404E16B" w14:textId="31BE2DE2" w:rsidR="002B758C" w:rsidRPr="00626E7C" w:rsidRDefault="002B758C" w:rsidP="002B758C">
      <w:pPr>
        <w:pStyle w:val="TH"/>
      </w:pPr>
      <w:r w:rsidRPr="003167FF">
        <w:t>Table 9.3.2.30-1: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2B49F38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A48BAD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3346BF9"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D1F0D30" w14:textId="77777777" w:rsidR="002B758C" w:rsidRPr="003167FF" w:rsidRDefault="002B758C" w:rsidP="004A38E5">
            <w:pPr>
              <w:pStyle w:val="TAH"/>
            </w:pPr>
            <w:r w:rsidRPr="003167FF">
              <w:t>Description</w:t>
            </w:r>
          </w:p>
        </w:tc>
      </w:tr>
      <w:tr w:rsidR="002B758C" w:rsidRPr="003167FF" w14:paraId="56F197FA" w14:textId="77777777" w:rsidTr="004A38E5">
        <w:trPr>
          <w:jc w:val="center"/>
        </w:trPr>
        <w:tc>
          <w:tcPr>
            <w:tcW w:w="2880" w:type="dxa"/>
            <w:tcBorders>
              <w:top w:val="single" w:sz="4" w:space="0" w:color="000000"/>
              <w:left w:val="single" w:sz="4" w:space="0" w:color="000000"/>
              <w:bottom w:val="single" w:sz="4" w:space="0" w:color="000000"/>
              <w:right w:val="nil"/>
            </w:tcBorders>
          </w:tcPr>
          <w:p w14:paraId="4F117802"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6C35D45E"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210CB6" w14:textId="77777777" w:rsidR="002B758C" w:rsidRPr="003167FF" w:rsidRDefault="002B758C" w:rsidP="004A38E5">
            <w:pPr>
              <w:pStyle w:val="TAL"/>
              <w:rPr>
                <w:lang w:eastAsia="zh-CN"/>
              </w:rPr>
            </w:pPr>
            <w:r w:rsidRPr="003167FF">
              <w:t>Indicates the VAL server identity.</w:t>
            </w:r>
          </w:p>
        </w:tc>
      </w:tr>
      <w:tr w:rsidR="002B758C" w:rsidRPr="003167FF" w14:paraId="6474B8B8" w14:textId="77777777" w:rsidTr="004A38E5">
        <w:trPr>
          <w:jc w:val="center"/>
        </w:trPr>
        <w:tc>
          <w:tcPr>
            <w:tcW w:w="2880" w:type="dxa"/>
            <w:tcBorders>
              <w:top w:val="single" w:sz="4" w:space="0" w:color="000000"/>
              <w:left w:val="single" w:sz="4" w:space="0" w:color="000000"/>
              <w:bottom w:val="single" w:sz="4" w:space="0" w:color="000000"/>
              <w:right w:val="nil"/>
            </w:tcBorders>
          </w:tcPr>
          <w:p w14:paraId="0D604750" w14:textId="77777777" w:rsidR="002B758C" w:rsidRPr="003167FF" w:rsidRDefault="002B758C" w:rsidP="004A38E5">
            <w:pPr>
              <w:pStyle w:val="TAL"/>
              <w:rPr>
                <w:lang w:eastAsia="zh-CN"/>
              </w:rPr>
            </w:pPr>
            <w:r w:rsidRPr="003167FF">
              <w:rPr>
                <w:lang w:eastAsia="zh-CN"/>
              </w:rPr>
              <w:t>List of VAL service IDs</w:t>
            </w:r>
          </w:p>
        </w:tc>
        <w:tc>
          <w:tcPr>
            <w:tcW w:w="1440" w:type="dxa"/>
            <w:tcBorders>
              <w:top w:val="single" w:sz="4" w:space="0" w:color="000000"/>
              <w:left w:val="single" w:sz="4" w:space="0" w:color="000000"/>
              <w:bottom w:val="single" w:sz="4" w:space="0" w:color="000000"/>
              <w:right w:val="nil"/>
            </w:tcBorders>
          </w:tcPr>
          <w:p w14:paraId="419C7458"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283B39" w14:textId="77777777" w:rsidR="002B758C" w:rsidRPr="003167FF" w:rsidRDefault="002B758C" w:rsidP="004A38E5">
            <w:pPr>
              <w:pStyle w:val="TAL"/>
              <w:rPr>
                <w:lang w:eastAsia="zh-CN"/>
              </w:rPr>
            </w:pPr>
            <w:r w:rsidRPr="003167FF">
              <w:rPr>
                <w:lang w:eastAsia="zh-CN"/>
              </w:rPr>
              <w:t>List of one or more VAL service area identifiers that shall be deleted.</w:t>
            </w:r>
          </w:p>
        </w:tc>
      </w:tr>
    </w:tbl>
    <w:p w14:paraId="6CDF61D4" w14:textId="77777777" w:rsidR="002B758C" w:rsidRPr="003167FF" w:rsidRDefault="002B758C" w:rsidP="002B758C"/>
    <w:p w14:paraId="376809C4" w14:textId="4A0A176E" w:rsidR="002B758C" w:rsidRPr="003167FF" w:rsidRDefault="002B758C" w:rsidP="002B758C">
      <w:pPr>
        <w:pStyle w:val="Heading4"/>
      </w:pPr>
      <w:bookmarkStart w:id="630" w:name="_Toc200926622"/>
      <w:r w:rsidRPr="003167FF">
        <w:lastRenderedPageBreak/>
        <w:t>9.3.2.31</w:t>
      </w:r>
      <w:r w:rsidRPr="003167FF">
        <w:tab/>
      </w:r>
      <w:r w:rsidRPr="00626E7C">
        <w:rPr>
          <w:lang w:eastAsia="zh-CN"/>
        </w:rPr>
        <w:t>VAL service area delete response</w:t>
      </w:r>
      <w:bookmarkEnd w:id="630"/>
    </w:p>
    <w:p w14:paraId="2D4B7700" w14:textId="6D7CADDE" w:rsidR="002B758C" w:rsidRPr="003167FF" w:rsidRDefault="002B758C" w:rsidP="002B758C">
      <w:r w:rsidRPr="003167FF">
        <w:t xml:space="preserve">Table 9.3.2.31-1 describes the information flow from a location management server to the VAL server for delete VAL service area identifiers at the </w:t>
      </w:r>
      <w:r w:rsidR="009048FE">
        <w:t xml:space="preserve">location management </w:t>
      </w:r>
      <w:r w:rsidRPr="003167FF">
        <w:t>server.</w:t>
      </w:r>
    </w:p>
    <w:p w14:paraId="432109D3" w14:textId="58493E21" w:rsidR="002B758C" w:rsidRPr="00626E7C" w:rsidRDefault="002B758C" w:rsidP="002B758C">
      <w:pPr>
        <w:pStyle w:val="TH"/>
      </w:pPr>
      <w:r w:rsidRPr="003167FF">
        <w:t xml:space="preserve">Table 9.3.2.31-1: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1DBD27FC"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582C0C9"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42AD6C1"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D8DFE" w14:textId="77777777" w:rsidR="002B758C" w:rsidRPr="003167FF" w:rsidRDefault="002B758C" w:rsidP="004A38E5">
            <w:pPr>
              <w:pStyle w:val="TAH"/>
            </w:pPr>
            <w:r w:rsidRPr="003167FF">
              <w:t>Description</w:t>
            </w:r>
          </w:p>
        </w:tc>
      </w:tr>
      <w:tr w:rsidR="002B758C" w:rsidRPr="003167FF" w14:paraId="59DB131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B3B8CC"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15C56A8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94F07F" w14:textId="77777777" w:rsidR="002B758C" w:rsidRPr="003167FF" w:rsidRDefault="002B758C" w:rsidP="004A38E5">
            <w:pPr>
              <w:pStyle w:val="TAL"/>
            </w:pPr>
            <w:r w:rsidRPr="003167FF">
              <w:rPr>
                <w:lang w:eastAsia="zh-CN"/>
              </w:rPr>
              <w:t>Indicates the success or failure for the operation.</w:t>
            </w:r>
          </w:p>
        </w:tc>
      </w:tr>
      <w:tr w:rsidR="002B758C" w:rsidRPr="003167FF" w14:paraId="5E491D3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4478938D"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60C17085" w14:textId="77777777" w:rsidR="002B758C" w:rsidRPr="003167FF" w:rsidRDefault="002B758C" w:rsidP="004A38E5">
            <w:pPr>
              <w:pStyle w:val="TAC"/>
            </w:pPr>
            <w:r w:rsidRPr="003167FF">
              <w:t>O</w:t>
            </w:r>
          </w:p>
          <w:p w14:paraId="78069885"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0163056" w14:textId="77777777" w:rsidR="002B758C" w:rsidRPr="003167FF" w:rsidRDefault="002B758C" w:rsidP="004A38E5">
            <w:pPr>
              <w:pStyle w:val="TAL"/>
            </w:pPr>
            <w:r w:rsidRPr="003167FF">
              <w:t>Indicates the list of the deleted VAL service area identifiers.</w:t>
            </w:r>
          </w:p>
        </w:tc>
      </w:tr>
      <w:tr w:rsidR="002B758C" w:rsidRPr="003167FF" w14:paraId="1CECC28B"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1EBB8"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delete VAL service area identifier(s) is successful</w:t>
            </w:r>
            <w:r w:rsidRPr="00626E7C">
              <w:rPr>
                <w:lang w:eastAsia="zh-CN"/>
              </w:rPr>
              <w:t>.</w:t>
            </w:r>
          </w:p>
        </w:tc>
      </w:tr>
    </w:tbl>
    <w:p w14:paraId="786CA529" w14:textId="77777777" w:rsidR="002B758C" w:rsidRPr="003167FF" w:rsidRDefault="002B758C" w:rsidP="00626E7C"/>
    <w:p w14:paraId="34028498" w14:textId="2FE54DEF" w:rsidR="003167FF" w:rsidRPr="003167FF" w:rsidRDefault="003167FF" w:rsidP="003167FF">
      <w:pPr>
        <w:pStyle w:val="Heading4"/>
      </w:pPr>
      <w:bookmarkStart w:id="631" w:name="_Toc200926623"/>
      <w:r w:rsidRPr="003167FF">
        <w:rPr>
          <w:lang w:eastAsia="zh-CN"/>
        </w:rPr>
        <w:t>9.3</w:t>
      </w:r>
      <w:r w:rsidRPr="003167FF">
        <w:t>.2.</w:t>
      </w:r>
      <w:r w:rsidRPr="003167FF">
        <w:rPr>
          <w:lang w:eastAsia="zh-CN"/>
        </w:rPr>
        <w:t>32</w:t>
      </w:r>
      <w:r w:rsidRPr="003167FF">
        <w:tab/>
        <w:t xml:space="preserve">Location information </w:t>
      </w:r>
      <w:r w:rsidRPr="003167FF">
        <w:rPr>
          <w:lang w:eastAsia="zh-CN"/>
        </w:rPr>
        <w:t>un</w:t>
      </w:r>
      <w:r w:rsidRPr="003167FF">
        <w:t>subscri</w:t>
      </w:r>
      <w:r w:rsidRPr="003167FF">
        <w:rPr>
          <w:lang w:eastAsia="zh-CN"/>
        </w:rPr>
        <w:t>be</w:t>
      </w:r>
      <w:r w:rsidRPr="003167FF">
        <w:t xml:space="preserve"> request</w:t>
      </w:r>
      <w:bookmarkEnd w:id="631"/>
    </w:p>
    <w:p w14:paraId="5FA579C8" w14:textId="5232D1F3"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.32-1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unsubscribe request.</w:t>
      </w:r>
    </w:p>
    <w:p w14:paraId="6A3DE132" w14:textId="53AB5F50" w:rsidR="003167FF" w:rsidRPr="003167FF" w:rsidRDefault="003167FF" w:rsidP="003167FF">
      <w:pPr>
        <w:pStyle w:val="TH"/>
        <w:rPr>
          <w:lang w:eastAsia="zh-CN"/>
        </w:rPr>
      </w:pPr>
      <w:bookmarkStart w:id="632" w:name="OLE_LINK40"/>
      <w:bookmarkStart w:id="633" w:name="OLE_LINK41"/>
      <w:bookmarkStart w:id="634" w:name="OLE_LINK44"/>
      <w:r w:rsidRPr="003167FF">
        <w:t>Table </w:t>
      </w:r>
      <w:r w:rsidRPr="003167FF">
        <w:rPr>
          <w:lang w:eastAsia="zh-CN"/>
        </w:rPr>
        <w:t>9.3</w:t>
      </w:r>
      <w:r w:rsidRPr="003167FF">
        <w:t>.2.</w:t>
      </w:r>
      <w:r w:rsidRPr="003167FF">
        <w:rPr>
          <w:lang w:eastAsia="zh-CN"/>
        </w:rPr>
        <w:t>32</w:t>
      </w:r>
      <w:r w:rsidRPr="003167FF">
        <w:t xml:space="preserve">-1: Location </w:t>
      </w:r>
      <w:r w:rsidRPr="003167FF">
        <w:rPr>
          <w:lang w:eastAsia="zh-CN"/>
        </w:rPr>
        <w:t>information</w:t>
      </w:r>
      <w:r w:rsidRPr="003167FF">
        <w:t xml:space="preserve"> </w:t>
      </w:r>
      <w:r w:rsidRPr="003167FF">
        <w:rPr>
          <w:lang w:eastAsia="zh-CN"/>
        </w:rPr>
        <w:t>unsubscribe 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0E8D606"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2F51873"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FB7D315"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A29CEA0" w14:textId="77777777" w:rsidR="003167FF" w:rsidRPr="003167FF" w:rsidRDefault="003167FF" w:rsidP="00E0690D">
            <w:pPr>
              <w:pStyle w:val="TAH"/>
            </w:pPr>
            <w:r w:rsidRPr="003167FF">
              <w:t>Description</w:t>
            </w:r>
          </w:p>
        </w:tc>
      </w:tr>
      <w:tr w:rsidR="003167FF" w:rsidRPr="003167FF" w14:paraId="49CA2F5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F676E6E" w14:textId="77777777" w:rsidR="003167FF" w:rsidRPr="003167FF" w:rsidRDefault="003167FF" w:rsidP="00E0690D">
            <w:pPr>
              <w:pStyle w:val="TAL"/>
              <w:rPr>
                <w:rFonts w:eastAsia="SimSun"/>
                <w:lang w:eastAsia="zh-CN"/>
              </w:rPr>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047263"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A526B1" w14:textId="77777777" w:rsidR="003167FF" w:rsidRPr="003167FF" w:rsidRDefault="003167FF" w:rsidP="00E0690D">
            <w:pPr>
              <w:pStyle w:val="TAL"/>
              <w:rPr>
                <w:rFonts w:eastAsia="SimSun"/>
                <w:lang w:eastAsia="zh-CN"/>
              </w:rPr>
            </w:pPr>
            <w:r w:rsidRPr="003167FF">
              <w:t xml:space="preserve">Identity of the </w:t>
            </w:r>
            <w:r w:rsidRPr="003167FF">
              <w:rPr>
                <w:szCs w:val="18"/>
              </w:rPr>
              <w:t>VAL server</w:t>
            </w:r>
            <w:r w:rsidRPr="003167FF">
              <w:t xml:space="preserve"> or VAL UE</w:t>
            </w:r>
            <w:r w:rsidRPr="003167FF">
              <w:rPr>
                <w:rFonts w:eastAsia="SimSun"/>
                <w:lang w:eastAsia="zh-CN"/>
              </w:rPr>
              <w:t xml:space="preserve">’s requesting ID. </w:t>
            </w:r>
          </w:p>
        </w:tc>
      </w:tr>
      <w:bookmarkEnd w:id="632"/>
      <w:bookmarkEnd w:id="633"/>
      <w:bookmarkEnd w:id="634"/>
    </w:tbl>
    <w:p w14:paraId="6C86EAAE" w14:textId="77777777" w:rsidR="003167FF" w:rsidRPr="003167FF" w:rsidRDefault="003167FF" w:rsidP="003167FF">
      <w:pPr>
        <w:rPr>
          <w:rFonts w:eastAsia="SimSun"/>
          <w:lang w:eastAsia="zh-CN"/>
        </w:rPr>
      </w:pPr>
    </w:p>
    <w:p w14:paraId="0EE5F965" w14:textId="3E7B7007" w:rsidR="003167FF" w:rsidRPr="003167FF" w:rsidRDefault="003167FF" w:rsidP="003167FF">
      <w:pPr>
        <w:pStyle w:val="Heading4"/>
      </w:pPr>
      <w:bookmarkStart w:id="635" w:name="_Toc200926624"/>
      <w:r w:rsidRPr="003167FF">
        <w:rPr>
          <w:lang w:eastAsia="zh-CN"/>
        </w:rPr>
        <w:t>9.3</w:t>
      </w:r>
      <w:r w:rsidRPr="003167FF">
        <w:t>.2.</w:t>
      </w:r>
      <w:r w:rsidRPr="003167FF">
        <w:rPr>
          <w:lang w:eastAsia="zh-CN"/>
        </w:rPr>
        <w:t>33</w:t>
      </w:r>
      <w:r w:rsidRPr="003167FF">
        <w:tab/>
        <w:t xml:space="preserve">Location information </w:t>
      </w:r>
      <w:r w:rsidRPr="003167FF">
        <w:rPr>
          <w:lang w:eastAsia="zh-CN"/>
        </w:rPr>
        <w:t>unsubscribe</w:t>
      </w:r>
      <w:r w:rsidRPr="003167FF">
        <w:t xml:space="preserve"> response</w:t>
      </w:r>
      <w:bookmarkEnd w:id="635"/>
    </w:p>
    <w:p w14:paraId="279D45A0" w14:textId="642BCADD"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.33-1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unsubscribe response.</w:t>
      </w:r>
    </w:p>
    <w:p w14:paraId="5784CBDD" w14:textId="10596E09" w:rsidR="003167FF" w:rsidRPr="003167FF" w:rsidRDefault="003167FF" w:rsidP="003167FF">
      <w:pPr>
        <w:pStyle w:val="TH"/>
        <w:rPr>
          <w:lang w:eastAsia="zh-CN"/>
        </w:rPr>
      </w:pPr>
      <w:r w:rsidRPr="003167FF">
        <w:t>Table </w:t>
      </w:r>
      <w:r w:rsidRPr="003167FF">
        <w:rPr>
          <w:lang w:eastAsia="zh-CN"/>
        </w:rPr>
        <w:t>9.3</w:t>
      </w:r>
      <w:r w:rsidRPr="003167FF">
        <w:t>.2.</w:t>
      </w:r>
      <w:r w:rsidRPr="003167FF">
        <w:rPr>
          <w:lang w:eastAsia="zh-CN"/>
        </w:rPr>
        <w:t>33</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21D8C8B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C8DB4BB"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5B1C7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95EB87F" w14:textId="77777777" w:rsidR="003167FF" w:rsidRPr="003167FF" w:rsidRDefault="003167FF" w:rsidP="00E0690D">
            <w:pPr>
              <w:pStyle w:val="TAH"/>
            </w:pPr>
            <w:r w:rsidRPr="003167FF">
              <w:t>Description</w:t>
            </w:r>
          </w:p>
        </w:tc>
      </w:tr>
      <w:tr w:rsidR="003167FF" w:rsidRPr="003167FF" w14:paraId="3B1D757E"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499C405" w14:textId="77777777" w:rsidR="003167FF" w:rsidRPr="003167FF" w:rsidRDefault="003167FF" w:rsidP="00E0690D">
            <w:pPr>
              <w:pStyle w:val="TAL"/>
            </w:pPr>
            <w:r w:rsidRPr="003167FF">
              <w:rPr>
                <w:rFonts w:eastAsia="SimSun"/>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6A01A09F"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BE56D"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w:t>
            </w:r>
            <w:r w:rsidRPr="003167FF">
              <w:rPr>
                <w:lang w:eastAsia="zh-CN"/>
              </w:rPr>
              <w:t>subscri</w:t>
            </w:r>
            <w:r w:rsidRPr="003167FF">
              <w:rPr>
                <w:rFonts w:eastAsia="SimSun"/>
                <w:lang w:eastAsia="zh-CN"/>
              </w:rPr>
              <w:t>be</w:t>
            </w:r>
            <w:r w:rsidRPr="003167FF">
              <w:rPr>
                <w:lang w:eastAsia="zh-CN"/>
              </w:rPr>
              <w:t xml:space="preserve"> </w:t>
            </w:r>
            <w:r w:rsidRPr="003167FF">
              <w:rPr>
                <w:rFonts w:eastAsia="SimSun"/>
                <w:lang w:eastAsia="zh-CN"/>
              </w:rPr>
              <w:t xml:space="preserve">request </w:t>
            </w:r>
            <w:r w:rsidRPr="003167FF">
              <w:rPr>
                <w:lang w:eastAsia="zh-CN"/>
              </w:rPr>
              <w:t>result</w:t>
            </w:r>
          </w:p>
        </w:tc>
      </w:tr>
    </w:tbl>
    <w:p w14:paraId="07CFFC48" w14:textId="77777777" w:rsidR="003167FF" w:rsidRPr="003167FF" w:rsidRDefault="003167FF" w:rsidP="00626E7C"/>
    <w:p w14:paraId="4C92D199" w14:textId="4D4F108F" w:rsidR="003167FF" w:rsidRPr="003167FF" w:rsidRDefault="003167FF" w:rsidP="003167FF">
      <w:pPr>
        <w:pStyle w:val="Heading4"/>
      </w:pPr>
      <w:bookmarkStart w:id="636" w:name="_Toc200926625"/>
      <w:r w:rsidRPr="003167FF">
        <w:t>9.3.2.</w:t>
      </w:r>
      <w:r w:rsidRPr="003167FF">
        <w:rPr>
          <w:lang w:eastAsia="zh-CN"/>
        </w:rPr>
        <w:t>34</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equest</w:t>
      </w:r>
      <w:bookmarkEnd w:id="636"/>
    </w:p>
    <w:p w14:paraId="377FAFB4" w14:textId="63271921" w:rsidR="003167FF" w:rsidRPr="003167FF" w:rsidRDefault="003167FF" w:rsidP="003167FF">
      <w:r w:rsidRPr="003167FF">
        <w:t>Table 9.3.2.</w:t>
      </w:r>
      <w:r w:rsidRPr="003167FF">
        <w:rPr>
          <w:rFonts w:eastAsia="SimSun"/>
          <w:lang w:eastAsia="zh-CN"/>
        </w:rPr>
        <w:t>34</w:t>
      </w:r>
      <w:r w:rsidRPr="003167FF">
        <w:t xml:space="preserve">-1 describes the information flow from the VAL server to the </w:t>
      </w:r>
      <w:r w:rsidR="00586FD7">
        <w:t xml:space="preserve">location management </w:t>
      </w:r>
      <w:r w:rsidRPr="003167FF">
        <w:t xml:space="preserve">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r w:rsidRPr="003167FF">
        <w:t>.</w:t>
      </w:r>
    </w:p>
    <w:p w14:paraId="38844D0E" w14:textId="6BE8C8B2" w:rsidR="003167FF" w:rsidRPr="003167FF" w:rsidRDefault="003167FF" w:rsidP="003167FF">
      <w:pPr>
        <w:pStyle w:val="TH"/>
        <w:rPr>
          <w:lang w:eastAsia="zh-CN"/>
        </w:rPr>
      </w:pPr>
      <w:r w:rsidRPr="003167FF">
        <w:t>Table 9.3.2.</w:t>
      </w:r>
      <w:r w:rsidRPr="003167FF">
        <w:rPr>
          <w:rFonts w:eastAsia="SimSun"/>
          <w:lang w:eastAsia="zh-CN"/>
        </w:rPr>
        <w:t>34</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4352D5E2"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68CE28F"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5DC64F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90EA0" w14:textId="77777777" w:rsidR="003167FF" w:rsidRPr="003167FF" w:rsidRDefault="003167FF" w:rsidP="00E0690D">
            <w:pPr>
              <w:pStyle w:val="TAH"/>
            </w:pPr>
            <w:r w:rsidRPr="003167FF">
              <w:t>Description</w:t>
            </w:r>
          </w:p>
        </w:tc>
      </w:tr>
      <w:tr w:rsidR="003167FF" w:rsidRPr="003167FF" w14:paraId="65263B7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BE41D0F" w14:textId="77777777" w:rsidR="003167FF" w:rsidRPr="003167FF" w:rsidRDefault="003167FF" w:rsidP="00E0690D">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93BC01C"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445CF15" w14:textId="77777777" w:rsidR="003167FF" w:rsidRPr="003167FF" w:rsidRDefault="003167FF" w:rsidP="00E0690D">
            <w:pPr>
              <w:pStyle w:val="TAL"/>
            </w:pPr>
            <w:r w:rsidRPr="003167FF">
              <w:t xml:space="preserve">Identity of the </w:t>
            </w:r>
            <w:r w:rsidRPr="003167FF">
              <w:rPr>
                <w:szCs w:val="18"/>
              </w:rPr>
              <w:t>VAL server</w:t>
            </w:r>
            <w:r w:rsidRPr="003167FF">
              <w:rPr>
                <w:rFonts w:eastAsia="SimSun"/>
                <w:lang w:eastAsia="zh-CN"/>
              </w:rPr>
              <w:t xml:space="preserve">’s requesting ID. </w:t>
            </w:r>
          </w:p>
        </w:tc>
      </w:tr>
    </w:tbl>
    <w:p w14:paraId="06C3E7C0" w14:textId="77777777" w:rsidR="003167FF" w:rsidRPr="003167FF" w:rsidRDefault="003167FF" w:rsidP="003167FF"/>
    <w:p w14:paraId="249E67F9" w14:textId="06A65105" w:rsidR="003167FF" w:rsidRPr="003167FF" w:rsidRDefault="003167FF" w:rsidP="003167FF">
      <w:pPr>
        <w:pStyle w:val="Heading4"/>
      </w:pPr>
      <w:bookmarkStart w:id="637" w:name="_Toc200926626"/>
      <w:r w:rsidRPr="003167FF">
        <w:t>9.3.2.</w:t>
      </w:r>
      <w:r w:rsidRPr="003167FF">
        <w:rPr>
          <w:lang w:eastAsia="zh-CN"/>
        </w:rPr>
        <w:t>35</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esponse</w:t>
      </w:r>
      <w:bookmarkEnd w:id="637"/>
    </w:p>
    <w:p w14:paraId="6C079046" w14:textId="6DFBEE03" w:rsidR="003167FF" w:rsidRPr="003167FF" w:rsidRDefault="003167FF" w:rsidP="003167FF">
      <w:r w:rsidRPr="003167FF">
        <w:t>Table 9.3.2.</w:t>
      </w:r>
      <w:r w:rsidRPr="003167FF">
        <w:rPr>
          <w:rFonts w:eastAsia="SimSun"/>
          <w:lang w:eastAsia="zh-CN"/>
        </w:rPr>
        <w:t>35</w:t>
      </w:r>
      <w:r w:rsidRPr="003167FF">
        <w:t xml:space="preserve">-1 describes the information flow from </w:t>
      </w:r>
      <w:r w:rsidR="00586FD7">
        <w:t xml:space="preserve">location management server </w:t>
      </w:r>
      <w:r w:rsidRPr="003167FF">
        <w:t xml:space="preserve">to the VAL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 xml:space="preserve">esponse. </w:t>
      </w:r>
    </w:p>
    <w:p w14:paraId="7936BEF1" w14:textId="5296129F" w:rsidR="003167FF" w:rsidRPr="003167FF" w:rsidRDefault="003167FF" w:rsidP="003167FF">
      <w:pPr>
        <w:pStyle w:val="TH"/>
        <w:rPr>
          <w:lang w:eastAsia="zh-CN"/>
        </w:rPr>
      </w:pPr>
      <w:r w:rsidRPr="003167FF">
        <w:t>Table 9.3.2.</w:t>
      </w:r>
      <w:r w:rsidRPr="003167FF">
        <w:rPr>
          <w:rFonts w:eastAsia="SimSun"/>
          <w:lang w:eastAsia="zh-CN"/>
        </w:rPr>
        <w:t>35</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67C33B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4482AF2"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FA46872"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7B1CA" w14:textId="77777777" w:rsidR="003167FF" w:rsidRPr="003167FF" w:rsidRDefault="003167FF" w:rsidP="00E0690D">
            <w:pPr>
              <w:pStyle w:val="TAH"/>
            </w:pPr>
            <w:r w:rsidRPr="003167FF">
              <w:t>Description</w:t>
            </w:r>
          </w:p>
        </w:tc>
      </w:tr>
      <w:tr w:rsidR="003167FF" w:rsidRPr="003167FF" w14:paraId="096E8D4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5D939E4" w14:textId="77777777" w:rsidR="003167FF" w:rsidRPr="003167FF" w:rsidRDefault="003167FF" w:rsidP="00E0690D">
            <w:pPr>
              <w:pStyle w:val="TAL"/>
            </w:pPr>
            <w:bookmarkStart w:id="638" w:name="OLE_LINK21"/>
            <w:bookmarkStart w:id="639" w:name="OLE_LINK22"/>
            <w:r w:rsidRPr="003167FF">
              <w:rPr>
                <w:rFonts w:eastAsia="SimSun"/>
                <w:lang w:eastAsia="zh-CN"/>
              </w:rPr>
              <w:t>Request</w:t>
            </w:r>
            <w:bookmarkEnd w:id="638"/>
            <w:bookmarkEnd w:id="639"/>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98EC489"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6740A"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unsubscribe request</w:t>
            </w:r>
            <w:r w:rsidRPr="003167FF">
              <w:rPr>
                <w:lang w:eastAsia="zh-CN"/>
              </w:rPr>
              <w:t xml:space="preserve"> result</w:t>
            </w:r>
          </w:p>
        </w:tc>
      </w:tr>
    </w:tbl>
    <w:p w14:paraId="3A48541C" w14:textId="77777777" w:rsidR="003167FF" w:rsidRPr="003167FF" w:rsidRDefault="003167FF" w:rsidP="00626E7C"/>
    <w:p w14:paraId="0E624EAC" w14:textId="0C93FEA4" w:rsidR="00B24721" w:rsidRPr="00F2731B" w:rsidRDefault="00B24721" w:rsidP="00B24721">
      <w:pPr>
        <w:pStyle w:val="Heading4"/>
      </w:pPr>
      <w:bookmarkStart w:id="640" w:name="_Toc200926627"/>
      <w:r w:rsidRPr="00F2731B">
        <w:rPr>
          <w:lang w:eastAsia="zh-CN"/>
        </w:rPr>
        <w:lastRenderedPageBreak/>
        <w:t>9.3</w:t>
      </w:r>
      <w:r>
        <w:t>.2.36</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request</w:t>
      </w:r>
      <w:bookmarkEnd w:id="640"/>
    </w:p>
    <w:p w14:paraId="6C70CD1C" w14:textId="48C7D31C" w:rsidR="00B24721" w:rsidRDefault="00B24721" w:rsidP="00B24721">
      <w:pPr>
        <w:rPr>
          <w:lang w:eastAsia="zh-CN"/>
        </w:rPr>
      </w:pPr>
      <w:r w:rsidRPr="00F2731B">
        <w:t>Table </w:t>
      </w:r>
      <w:r w:rsidRPr="00F2731B">
        <w:rPr>
          <w:lang w:eastAsia="zh-CN"/>
        </w:rPr>
        <w:t>9.3</w:t>
      </w:r>
      <w:r w:rsidRPr="00F2731B">
        <w:t>.2</w:t>
      </w:r>
      <w:r>
        <w:rPr>
          <w:lang w:eastAsia="zh-CN"/>
        </w:rPr>
        <w:t>.36</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update</w:t>
      </w:r>
      <w:r w:rsidRPr="00F2731B">
        <w:t xml:space="preserve"> the </w:t>
      </w:r>
      <w:r w:rsidRPr="009B4D98">
        <w:rPr>
          <w:noProof/>
          <w:lang w:eastAsia="zh-CN"/>
        </w:rPr>
        <w:t>regist</w:t>
      </w:r>
      <w:r>
        <w:rPr>
          <w:rFonts w:hint="eastAsia"/>
          <w:noProof/>
          <w:lang w:eastAsia="zh-CN"/>
        </w:rPr>
        <w:t xml:space="preserve">ered </w:t>
      </w:r>
      <w:r w:rsidRPr="00F2731B">
        <w:t>l</w:t>
      </w:r>
      <w:r>
        <w:t xml:space="preserve">ocation </w:t>
      </w:r>
      <w:r>
        <w:rPr>
          <w:rFonts w:hint="eastAsia"/>
          <w:lang w:eastAsia="zh-CN"/>
        </w:rPr>
        <w:t>service.</w:t>
      </w:r>
    </w:p>
    <w:p w14:paraId="34FAAC0B" w14:textId="006F0CDC" w:rsidR="00B24721" w:rsidRPr="00F2731B" w:rsidRDefault="00B24721" w:rsidP="00626E7C">
      <w:pPr>
        <w:pStyle w:val="TH"/>
        <w:rPr>
          <w:lang w:eastAsia="zh-CN"/>
        </w:rPr>
      </w:pPr>
      <w:r w:rsidRPr="00F2731B">
        <w:t>Table </w:t>
      </w:r>
      <w:r w:rsidRPr="00F2731B">
        <w:rPr>
          <w:lang w:eastAsia="zh-CN"/>
        </w:rPr>
        <w:t>9.3</w:t>
      </w:r>
      <w:r w:rsidRPr="00F2731B">
        <w:rPr>
          <w:lang w:val="en-US"/>
        </w:rPr>
        <w:t>.2</w:t>
      </w:r>
      <w:r w:rsidRPr="00F2731B">
        <w:t>.</w:t>
      </w:r>
      <w:r>
        <w:rPr>
          <w:lang w:eastAsia="zh-CN"/>
        </w:rPr>
        <w:t>36</w:t>
      </w:r>
      <w:r w:rsidRPr="00F2731B">
        <w:t xml:space="preserve">-1: Location </w:t>
      </w:r>
      <w:r>
        <w:rPr>
          <w:rFonts w:hint="eastAsia"/>
          <w:lang w:eastAsia="zh-CN"/>
        </w:rPr>
        <w:t>service</w:t>
      </w:r>
      <w:r w:rsidRPr="00F2731B">
        <w:t xml:space="preserve"> </w:t>
      </w:r>
      <w:r>
        <w:rPr>
          <w:lang w:eastAsia="zh-CN"/>
        </w:rPr>
        <w:t>registration</w:t>
      </w:r>
      <w:r>
        <w:rPr>
          <w:rFonts w:hint="eastAsia"/>
          <w:lang w:eastAsia="zh-CN"/>
        </w:rPr>
        <w:t xml:space="preserve"> update </w:t>
      </w:r>
      <w:r w:rsidRPr="00F2731B">
        <w:t>request</w:t>
      </w:r>
    </w:p>
    <w:tbl>
      <w:tblPr>
        <w:tblW w:w="8640" w:type="dxa"/>
        <w:jc w:val="center"/>
        <w:tblLayout w:type="fixed"/>
        <w:tblLook w:val="04A0" w:firstRow="1" w:lastRow="0" w:firstColumn="1" w:lastColumn="0" w:noHBand="0" w:noVBand="1"/>
      </w:tblPr>
      <w:tblGrid>
        <w:gridCol w:w="2880"/>
        <w:gridCol w:w="1440"/>
        <w:gridCol w:w="4320"/>
      </w:tblGrid>
      <w:tr w:rsidR="00B24721" w14:paraId="19FA188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E79A6F4" w14:textId="3D1D6B31" w:rsidR="00B24721" w:rsidRDefault="00B24721"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6BB2D" w14:textId="77777777" w:rsidR="00B24721" w:rsidRDefault="00B24721"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93B4" w14:textId="77777777" w:rsidR="00B24721" w:rsidRDefault="00B24721" w:rsidP="00E0690D">
            <w:pPr>
              <w:pStyle w:val="TAH"/>
            </w:pPr>
            <w:r>
              <w:t>Description</w:t>
            </w:r>
          </w:p>
        </w:tc>
      </w:tr>
      <w:tr w:rsidR="00B24721" w14:paraId="493101D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8B354E" w14:textId="77777777" w:rsidR="00B24721" w:rsidRDefault="00B24721"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988B166" w14:textId="77777777" w:rsidR="00B24721" w:rsidRDefault="00B24721"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0A7B82" w14:textId="77777777" w:rsidR="00B24721" w:rsidRDefault="00B24721" w:rsidP="00E0690D">
            <w:pPr>
              <w:pStyle w:val="TAL"/>
            </w:pPr>
            <w:r>
              <w:t>Identity of the VAL user or identity of the VAL UE.</w:t>
            </w:r>
          </w:p>
        </w:tc>
      </w:tr>
      <w:tr w:rsidR="00B24721" w14:paraId="75C51A7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781F95B9" w14:textId="77777777" w:rsidR="00B24721" w:rsidRDefault="00B24721" w:rsidP="00E0690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EBFE280"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6131EC" w14:textId="77777777" w:rsidR="00B24721" w:rsidRDefault="00B24721" w:rsidP="00E0690D">
            <w:pPr>
              <w:pStyle w:val="TAL"/>
              <w:rPr>
                <w:lang w:eastAsia="zh-CN"/>
              </w:rPr>
            </w:pPr>
            <w:r>
              <w:t xml:space="preserve">Identity of the VAL service for which the location </w:t>
            </w:r>
            <w:r>
              <w:rPr>
                <w:lang w:eastAsia="zh-CN"/>
              </w:rPr>
              <w:t>service</w:t>
            </w:r>
            <w:r>
              <w:t xml:space="preserve"> is </w:t>
            </w:r>
            <w:r>
              <w:rPr>
                <w:rFonts w:hint="eastAsia"/>
                <w:lang w:eastAsia="zh-CN"/>
              </w:rPr>
              <w:t>updated</w:t>
            </w:r>
            <w:r>
              <w:t>.</w:t>
            </w:r>
          </w:p>
        </w:tc>
      </w:tr>
      <w:tr w:rsidR="00B24721" w14:paraId="1AE6AB3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594A750" w14:textId="77777777" w:rsidR="00B24721" w:rsidRDefault="00B24721" w:rsidP="00E0690D">
            <w:pPr>
              <w:pStyle w:val="TAL"/>
              <w:rPr>
                <w:lang w:eastAsia="zh-CN"/>
              </w:rPr>
            </w:pPr>
            <w:r>
              <w:rPr>
                <w:lang w:eastAsia="zh-CN"/>
              </w:rPr>
              <w:t>Location capability</w:t>
            </w:r>
          </w:p>
        </w:tc>
        <w:tc>
          <w:tcPr>
            <w:tcW w:w="1440" w:type="dxa"/>
            <w:tcBorders>
              <w:top w:val="single" w:sz="4" w:space="0" w:color="000000"/>
              <w:left w:val="single" w:sz="4" w:space="0" w:color="000000"/>
              <w:bottom w:val="single" w:sz="4" w:space="0" w:color="000000"/>
              <w:right w:val="nil"/>
            </w:tcBorders>
            <w:hideMark/>
          </w:tcPr>
          <w:p w14:paraId="52E37384"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D3656B" w14:textId="77777777" w:rsidR="00B24721" w:rsidRDefault="00B24721" w:rsidP="00E0690D">
            <w:pPr>
              <w:pStyle w:val="TAL"/>
            </w:pPr>
            <w:r>
              <w:rPr>
                <w:lang w:eastAsia="zh-CN"/>
              </w:rPr>
              <w:t>The information of location capability of VAL UE</w:t>
            </w:r>
            <w:r>
              <w:t xml:space="preserve"> for which the location service is </w:t>
            </w:r>
            <w:r>
              <w:rPr>
                <w:rFonts w:hint="eastAsia"/>
                <w:lang w:eastAsia="zh-CN"/>
              </w:rPr>
              <w:t>updated</w:t>
            </w:r>
            <w:r>
              <w:t>.</w:t>
            </w:r>
          </w:p>
        </w:tc>
      </w:tr>
      <w:tr w:rsidR="00B24721" w14:paraId="29C3486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E441642" w14:textId="77777777" w:rsidR="00B24721" w:rsidRDefault="00B24721" w:rsidP="00E0690D">
            <w:pPr>
              <w:pStyle w:val="TAL"/>
              <w:rPr>
                <w:lang w:eastAsia="zh-CN"/>
              </w:rPr>
            </w:pPr>
            <w:r>
              <w:rPr>
                <w:lang w:eastAsia="zh-CN"/>
              </w:rPr>
              <w:t>&gt;</w:t>
            </w:r>
            <w:r>
              <w:rPr>
                <w:rFonts w:hint="eastAsia"/>
                <w:lang w:eastAsia="zh-CN"/>
              </w:rPr>
              <w:t xml:space="preserve">Location </w:t>
            </w:r>
            <w:r>
              <w:rPr>
                <w:lang w:eastAsia="zh-CN"/>
              </w:rPr>
              <w:t>access type</w:t>
            </w:r>
          </w:p>
          <w:p w14:paraId="3516A650" w14:textId="5E004D45" w:rsidR="00B24721" w:rsidRDefault="00B24721" w:rsidP="00E0690D">
            <w:pPr>
              <w:pStyle w:val="TAL"/>
              <w:rPr>
                <w:lang w:eastAsia="zh-CN"/>
              </w:rPr>
            </w:pPr>
            <w:r>
              <w:rPr>
                <w:rFonts w:hint="eastAsia"/>
                <w:lang w:eastAsia="zh-CN"/>
              </w:rPr>
              <w:t>(NOTE</w:t>
            </w:r>
            <w:r>
              <w:rPr>
                <w:lang w:eastAsia="zh-CN"/>
              </w:rPr>
              <w:t> </w:t>
            </w:r>
            <w:r>
              <w:rPr>
                <w:rFonts w:hint="eastAsia"/>
                <w:lang w:eastAsia="zh-CN"/>
              </w:rPr>
              <w:t>2)</w:t>
            </w:r>
          </w:p>
        </w:tc>
        <w:tc>
          <w:tcPr>
            <w:tcW w:w="1440" w:type="dxa"/>
            <w:tcBorders>
              <w:top w:val="single" w:sz="4" w:space="0" w:color="000000"/>
              <w:left w:val="single" w:sz="4" w:space="0" w:color="000000"/>
              <w:bottom w:val="single" w:sz="4" w:space="0" w:color="000000"/>
              <w:right w:val="nil"/>
            </w:tcBorders>
            <w:hideMark/>
          </w:tcPr>
          <w:p w14:paraId="40F717B7" w14:textId="77777777" w:rsidR="00B24721" w:rsidRDefault="00B24721" w:rsidP="00E0690D">
            <w:pPr>
              <w:pStyle w:val="TAC"/>
              <w:rPr>
                <w:lang w:eastAsia="zh-CN"/>
              </w:rPr>
            </w:pPr>
            <w:r>
              <w:t>O</w:t>
            </w:r>
          </w:p>
          <w:p w14:paraId="62559A59" w14:textId="67C78B48"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090F447E" w14:textId="77777777" w:rsidR="00B24721" w:rsidRDefault="00B24721" w:rsidP="00E0690D">
            <w:pPr>
              <w:pStyle w:val="TAL"/>
              <w:rPr>
                <w:lang w:eastAsia="zh-CN"/>
              </w:rPr>
            </w:pPr>
            <w:r>
              <w:t>Identi</w:t>
            </w:r>
            <w:r>
              <w:rPr>
                <w:rFonts w:hint="eastAsia"/>
                <w:lang w:eastAsia="zh-CN"/>
              </w:rPr>
              <w:t>fies</w:t>
            </w:r>
            <w:r>
              <w:t xml:space="preserve"> the</w:t>
            </w:r>
            <w:r>
              <w:rPr>
                <w:lang w:eastAsia="zh-CN"/>
              </w:rPr>
              <w:t xml:space="preserve"> </w:t>
            </w:r>
            <w:r>
              <w:rPr>
                <w:rFonts w:hint="eastAsia"/>
                <w:lang w:eastAsia="zh-CN"/>
              </w:rPr>
              <w:t>updated</w:t>
            </w:r>
            <w:r>
              <w:rPr>
                <w:lang w:eastAsia="zh-CN"/>
              </w:rPr>
              <w:t xml:space="preserve"> </w:t>
            </w:r>
            <w:r>
              <w:rPr>
                <w:rFonts w:hint="eastAsia"/>
                <w:lang w:eastAsia="zh-CN"/>
              </w:rPr>
              <w:t xml:space="preserve">location </w:t>
            </w:r>
            <w:r>
              <w:rPr>
                <w:lang w:eastAsia="zh-CN"/>
              </w:rPr>
              <w:t>access type of the VAL UE.</w:t>
            </w:r>
            <w:r>
              <w:rPr>
                <w:rFonts w:hint="eastAsia"/>
                <w:lang w:eastAsia="zh-CN"/>
              </w:rPr>
              <w:t xml:space="preserve"> E</w:t>
            </w:r>
            <w:r w:rsidRPr="009B4D98">
              <w:rPr>
                <w:lang w:eastAsia="zh-CN"/>
              </w:rPr>
              <w:t>.g. as described in TS 23.273[50] and TS 29.572[51].</w:t>
            </w:r>
          </w:p>
        </w:tc>
      </w:tr>
      <w:tr w:rsidR="00B24721" w14:paraId="5E0FC53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3BE4F58" w14:textId="77777777" w:rsidR="00B24721" w:rsidRDefault="00B24721" w:rsidP="00E0690D">
            <w:pPr>
              <w:pStyle w:val="TAL"/>
              <w:rPr>
                <w:lang w:eastAsia="zh-CN"/>
              </w:rPr>
            </w:pPr>
            <w:r>
              <w:rPr>
                <w:lang w:eastAsia="zh-CN"/>
              </w:rPr>
              <w:t>&gt;</w:t>
            </w:r>
            <w:r>
              <w:rPr>
                <w:rFonts w:hint="eastAsia"/>
                <w:lang w:eastAsia="zh-CN"/>
              </w:rPr>
              <w:t>P</w:t>
            </w:r>
            <w:r>
              <w:rPr>
                <w:lang w:eastAsia="zh-CN"/>
              </w:rPr>
              <w:t>ositioning method</w:t>
            </w:r>
          </w:p>
        </w:tc>
        <w:tc>
          <w:tcPr>
            <w:tcW w:w="1440" w:type="dxa"/>
            <w:tcBorders>
              <w:top w:val="single" w:sz="4" w:space="0" w:color="000000"/>
              <w:left w:val="single" w:sz="4" w:space="0" w:color="000000"/>
              <w:bottom w:val="single" w:sz="4" w:space="0" w:color="000000"/>
              <w:right w:val="nil"/>
            </w:tcBorders>
            <w:hideMark/>
          </w:tcPr>
          <w:p w14:paraId="76F6C353" w14:textId="77777777" w:rsidR="00B24721" w:rsidRDefault="00B24721" w:rsidP="00E0690D">
            <w:pPr>
              <w:pStyle w:val="TAC"/>
              <w:rPr>
                <w:lang w:eastAsia="zh-CN"/>
              </w:rPr>
            </w:pPr>
            <w:r>
              <w:t>O</w:t>
            </w:r>
          </w:p>
          <w:p w14:paraId="73B0379E" w14:textId="1C2C0C6B"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A529AF7" w14:textId="77777777" w:rsidR="00B24721" w:rsidRDefault="00B24721" w:rsidP="00E0690D">
            <w:pPr>
              <w:pStyle w:val="TAL"/>
              <w:rPr>
                <w:lang w:eastAsia="zh-CN"/>
              </w:rPr>
            </w:pPr>
            <w:r>
              <w:t>Identi</w:t>
            </w:r>
            <w:r>
              <w:rPr>
                <w:rFonts w:hint="eastAsia"/>
                <w:lang w:eastAsia="zh-CN"/>
              </w:rPr>
              <w:t>fies</w:t>
            </w:r>
            <w:r>
              <w:t xml:space="preserve"> the </w:t>
            </w:r>
            <w:r>
              <w:rPr>
                <w:rFonts w:hint="eastAsia"/>
                <w:lang w:eastAsia="zh-CN"/>
              </w:rPr>
              <w:t xml:space="preserve">updated </w:t>
            </w:r>
            <w:r>
              <w:rPr>
                <w:lang w:eastAsia="zh-CN"/>
              </w:rPr>
              <w:t>positioning methods of the VAL UE.</w:t>
            </w:r>
            <w:r>
              <w:rPr>
                <w:rFonts w:hint="eastAsia"/>
                <w:lang w:eastAsia="zh-CN"/>
              </w:rPr>
              <w:t xml:space="preserve"> E</w:t>
            </w:r>
            <w:r w:rsidRPr="009B4D98">
              <w:rPr>
                <w:lang w:eastAsia="zh-CN"/>
              </w:rPr>
              <w:t>.g. as described in TS 23.273[50] and TS 29.572[51].</w:t>
            </w:r>
          </w:p>
        </w:tc>
      </w:tr>
      <w:tr w:rsidR="003016E2" w14:paraId="6C604F21" w14:textId="77777777" w:rsidTr="00E0690D">
        <w:trPr>
          <w:jc w:val="center"/>
        </w:trPr>
        <w:tc>
          <w:tcPr>
            <w:tcW w:w="2880" w:type="dxa"/>
            <w:tcBorders>
              <w:top w:val="single" w:sz="4" w:space="0" w:color="000000"/>
              <w:left w:val="single" w:sz="4" w:space="0" w:color="000000"/>
              <w:bottom w:val="single" w:sz="4" w:space="0" w:color="000000"/>
              <w:right w:val="nil"/>
            </w:tcBorders>
          </w:tcPr>
          <w:p w14:paraId="2C6155FE" w14:textId="7E703EC8" w:rsidR="003016E2" w:rsidRDefault="003016E2" w:rsidP="00E0690D">
            <w:pPr>
              <w:pStyle w:val="TAL"/>
              <w:rPr>
                <w:lang w:eastAsia="zh-CN"/>
              </w:rPr>
            </w:pPr>
            <w:r>
              <w:rPr>
                <w:lang w:eastAsia="zh-CN"/>
              </w:rPr>
              <w:t>List of association IDs</w:t>
            </w:r>
          </w:p>
        </w:tc>
        <w:tc>
          <w:tcPr>
            <w:tcW w:w="1440" w:type="dxa"/>
            <w:tcBorders>
              <w:top w:val="single" w:sz="4" w:space="0" w:color="000000"/>
              <w:left w:val="single" w:sz="4" w:space="0" w:color="000000"/>
              <w:bottom w:val="single" w:sz="4" w:space="0" w:color="000000"/>
              <w:right w:val="nil"/>
            </w:tcBorders>
          </w:tcPr>
          <w:p w14:paraId="5C3313F4" w14:textId="77777777" w:rsidR="003016E2" w:rsidRDefault="003016E2" w:rsidP="00E0690D">
            <w:pPr>
              <w:pStyle w:val="TAC"/>
            </w:pPr>
            <w:r>
              <w:t>O</w:t>
            </w:r>
          </w:p>
          <w:p w14:paraId="2D2CB589" w14:textId="7610CF50" w:rsidR="003016E2" w:rsidRDefault="003016E2" w:rsidP="00E0690D">
            <w:pPr>
              <w:pStyle w:val="TAC"/>
            </w:pPr>
            <w:r>
              <w:rPr>
                <w:rFonts w:hint="eastAsia"/>
                <w:lang w:eastAsia="zh-CN"/>
              </w:rPr>
              <w:t>(NOTE</w:t>
            </w:r>
            <w:r>
              <w:rPr>
                <w:lang w:eastAsia="zh-CN"/>
              </w:rPr>
              <w:t> </w:t>
            </w:r>
            <w:r>
              <w:rPr>
                <w:rFonts w:hint="eastAsia"/>
                <w:lang w:eastAsia="zh-CN"/>
              </w:rPr>
              <w:t>3)</w:t>
            </w:r>
          </w:p>
        </w:tc>
        <w:tc>
          <w:tcPr>
            <w:tcW w:w="4320" w:type="dxa"/>
            <w:tcBorders>
              <w:top w:val="single" w:sz="4" w:space="0" w:color="000000"/>
              <w:left w:val="single" w:sz="4" w:space="0" w:color="000000"/>
              <w:bottom w:val="single" w:sz="4" w:space="0" w:color="000000"/>
              <w:right w:val="single" w:sz="4" w:space="0" w:color="000000"/>
            </w:tcBorders>
          </w:tcPr>
          <w:p w14:paraId="273D0E74" w14:textId="52B7DA49" w:rsidR="003016E2" w:rsidRDefault="003016E2" w:rsidP="00E0690D">
            <w:pPr>
              <w:pStyle w:val="TAL"/>
            </w:pPr>
            <w:r w:rsidRPr="003016E2">
              <w:t>Identifies list of associations with other UEs may share the location information when they are at the same location.</w:t>
            </w:r>
          </w:p>
        </w:tc>
      </w:tr>
      <w:tr w:rsidR="00B24721" w14:paraId="2CD91D79"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0E378F" w14:textId="1CC6888B" w:rsidR="00B24721" w:rsidRDefault="00B24721" w:rsidP="00626E7C">
            <w:pPr>
              <w:pStyle w:val="TAN"/>
              <w:rPr>
                <w:lang w:eastAsia="zh-CN"/>
              </w:rPr>
            </w:pPr>
            <w:r>
              <w:rPr>
                <w:rFonts w:hint="eastAsia"/>
                <w:lang w:eastAsia="zh-CN"/>
              </w:rPr>
              <w:t>NOTE</w:t>
            </w:r>
            <w:r>
              <w:rPr>
                <w:lang w:eastAsia="zh-CN"/>
              </w:rPr>
              <w:t> </w:t>
            </w:r>
            <w:r>
              <w:rPr>
                <w:rFonts w:hint="eastAsia"/>
                <w:lang w:eastAsia="zh-CN"/>
              </w:rPr>
              <w:t>1:</w:t>
            </w:r>
            <w:r>
              <w:rPr>
                <w:lang w:eastAsia="zh-CN"/>
              </w:rPr>
              <w:tab/>
            </w:r>
            <w:r>
              <w:t>At least one of these rows shall be present.</w:t>
            </w:r>
          </w:p>
          <w:p w14:paraId="57646C04" w14:textId="77777777" w:rsidR="00B24721" w:rsidRDefault="00B24721" w:rsidP="00B24721">
            <w:pPr>
              <w:pStyle w:val="TAN"/>
              <w:rPr>
                <w:lang w:eastAsia="zh-CN"/>
              </w:rPr>
            </w:pPr>
            <w:r>
              <w:rPr>
                <w:rFonts w:hint="eastAsia"/>
                <w:lang w:eastAsia="zh-CN"/>
              </w:rPr>
              <w:t>NOTE</w:t>
            </w:r>
            <w:r>
              <w:rPr>
                <w:lang w:eastAsia="zh-CN"/>
              </w:rPr>
              <w:t> </w:t>
            </w:r>
            <w:r>
              <w:rPr>
                <w:rFonts w:hint="eastAsia"/>
                <w:lang w:eastAsia="zh-CN"/>
              </w:rPr>
              <w:t>2:</w:t>
            </w:r>
            <w:r>
              <w:rPr>
                <w:lang w:eastAsia="zh-CN"/>
              </w:rPr>
              <w:tab/>
            </w:r>
            <w:r w:rsidRPr="00D21D39">
              <w:rPr>
                <w:rFonts w:hint="eastAsia"/>
                <w:lang w:eastAsia="zh-CN"/>
              </w:rPr>
              <w:t>The n</w:t>
            </w:r>
            <w:r w:rsidRPr="00D21D39">
              <w:rPr>
                <w:lang w:eastAsia="zh-CN"/>
              </w:rPr>
              <w:t xml:space="preserve">on-3GPP access </w:t>
            </w:r>
            <w:r w:rsidRPr="00D21D39">
              <w:rPr>
                <w:rFonts w:hint="eastAsia"/>
                <w:lang w:eastAsia="zh-CN"/>
              </w:rPr>
              <w:t xml:space="preserve">as defined in </w:t>
            </w:r>
            <w:r>
              <w:rPr>
                <w:rFonts w:hint="eastAsia"/>
                <w:lang w:eastAsia="zh-CN"/>
              </w:rPr>
              <w:t xml:space="preserve">TS </w:t>
            </w:r>
            <w:r>
              <w:rPr>
                <w:lang w:eastAsia="zh-CN"/>
              </w:rPr>
              <w:t>23.273[50] and TS 29.572</w:t>
            </w:r>
            <w:r w:rsidRPr="000F059F">
              <w:rPr>
                <w:lang w:eastAsia="zh-CN"/>
              </w:rPr>
              <w:t>[51]</w:t>
            </w:r>
            <w:r>
              <w:rPr>
                <w:rFonts w:hint="eastAsia"/>
                <w:lang w:eastAsia="zh-CN"/>
              </w:rPr>
              <w:t xml:space="preserve"> is out of scope of </w:t>
            </w:r>
            <w:r>
              <w:rPr>
                <w:lang w:eastAsia="zh-CN"/>
              </w:rPr>
              <w:t>the present specification</w:t>
            </w:r>
            <w:r w:rsidRPr="00D21D39">
              <w:rPr>
                <w:lang w:eastAsia="zh-CN"/>
              </w:rPr>
              <w:t>.</w:t>
            </w:r>
          </w:p>
          <w:p w14:paraId="22763B99" w14:textId="4EBEF429" w:rsidR="003016E2" w:rsidRPr="00D21D39" w:rsidRDefault="003016E2" w:rsidP="00B24721">
            <w:pPr>
              <w:pStyle w:val="TAN"/>
              <w:rPr>
                <w:lang w:eastAsia="zh-CN"/>
              </w:rPr>
            </w:pPr>
            <w:r>
              <w:t>NOTE 3:</w:t>
            </w:r>
            <w:r>
              <w:tab/>
              <w:t>The association IDs are known to the UE based on offline methods and are out of scope of this specification. The requestor can be part of multiple associations and one association can have two or more UEs.</w:t>
            </w:r>
          </w:p>
        </w:tc>
      </w:tr>
    </w:tbl>
    <w:p w14:paraId="4EFC300A" w14:textId="77777777" w:rsidR="00B24721" w:rsidRDefault="00B24721" w:rsidP="00626E7C">
      <w:pPr>
        <w:rPr>
          <w:lang w:eastAsia="zh-CN"/>
        </w:rPr>
      </w:pPr>
    </w:p>
    <w:p w14:paraId="09AF5831" w14:textId="6D6E72E1" w:rsidR="00B24721" w:rsidRPr="00F2731B" w:rsidRDefault="00B24721" w:rsidP="00B24721">
      <w:pPr>
        <w:pStyle w:val="Heading4"/>
        <w:rPr>
          <w:lang w:eastAsia="zh-CN"/>
        </w:rPr>
      </w:pPr>
      <w:bookmarkStart w:id="641" w:name="_Toc200926628"/>
      <w:r w:rsidRPr="00F2731B">
        <w:rPr>
          <w:lang w:eastAsia="zh-CN"/>
        </w:rPr>
        <w:t>9.3</w:t>
      </w:r>
      <w:r>
        <w:t>.2.</w:t>
      </w:r>
      <w:r>
        <w:rPr>
          <w:lang w:eastAsia="zh-CN"/>
        </w:rPr>
        <w:t>37</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w:t>
      </w:r>
      <w:r>
        <w:rPr>
          <w:rFonts w:hint="eastAsia"/>
          <w:lang w:eastAsia="zh-CN"/>
        </w:rPr>
        <w:t>sponse</w:t>
      </w:r>
      <w:bookmarkEnd w:id="641"/>
    </w:p>
    <w:p w14:paraId="26D70AFF" w14:textId="07D024BD" w:rsidR="00B24721" w:rsidRPr="00F2731B" w:rsidRDefault="00B24721" w:rsidP="00B24721">
      <w:pPr>
        <w:rPr>
          <w:lang w:eastAsia="zh-CN"/>
        </w:rPr>
      </w:pPr>
      <w:r w:rsidRPr="00F2731B">
        <w:t>Table </w:t>
      </w:r>
      <w:r w:rsidRPr="00F2731B">
        <w:rPr>
          <w:lang w:eastAsia="zh-CN"/>
        </w:rPr>
        <w:t>9.3</w:t>
      </w:r>
      <w:r w:rsidRPr="00F2731B">
        <w:t>.2</w:t>
      </w:r>
      <w:r>
        <w:rPr>
          <w:lang w:eastAsia="zh-CN"/>
        </w:rPr>
        <w:t>.37</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sidRPr="009B4D98">
        <w:rPr>
          <w:noProof/>
          <w:lang w:eastAsia="zh-CN"/>
        </w:rPr>
        <w:t>registration</w:t>
      </w:r>
      <w:r>
        <w:rPr>
          <w:rFonts w:hint="eastAsia"/>
          <w:lang w:eastAsia="zh-CN"/>
        </w:rPr>
        <w:t xml:space="preserve"> update response.</w:t>
      </w:r>
    </w:p>
    <w:p w14:paraId="22CD9F25" w14:textId="279D2908" w:rsidR="00B24721" w:rsidRPr="00F2731B" w:rsidRDefault="00B24721" w:rsidP="00B24721">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37</w:t>
      </w:r>
      <w:r>
        <w:t>-</w:t>
      </w:r>
      <w:r>
        <w:rPr>
          <w:rFonts w:hint="eastAsia"/>
          <w:lang w:eastAsia="zh-CN"/>
        </w:rPr>
        <w:t>1</w:t>
      </w:r>
      <w:r w:rsidRPr="00F2731B">
        <w:t xml:space="preserve">: Location </w:t>
      </w:r>
      <w:r>
        <w:rPr>
          <w:rFonts w:hint="eastAsia"/>
          <w:lang w:eastAsia="zh-CN"/>
        </w:rPr>
        <w:t>service</w:t>
      </w:r>
      <w:r w:rsidRPr="00F2731B">
        <w:t xml:space="preserve"> </w:t>
      </w:r>
      <w:r>
        <w:rPr>
          <w:lang w:eastAsia="zh-CN"/>
        </w:rPr>
        <w:t>registration</w:t>
      </w:r>
      <w:r>
        <w:rPr>
          <w:rFonts w:hint="eastAsia"/>
          <w:lang w:eastAsia="zh-CN"/>
        </w:rPr>
        <w:t xml:space="preserve"> update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B24721" w:rsidRPr="00F2731B" w14:paraId="1B390D40"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5F255C" w14:textId="77777777" w:rsidR="00B24721" w:rsidRPr="00F2731B" w:rsidRDefault="00B24721"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2908DF" w14:textId="77777777" w:rsidR="00B24721" w:rsidRPr="00F2731B" w:rsidRDefault="00B24721"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4633AC" w14:textId="77777777" w:rsidR="00B24721" w:rsidRPr="00F2731B" w:rsidRDefault="00B24721" w:rsidP="00E0690D">
            <w:pPr>
              <w:pStyle w:val="TAH"/>
            </w:pPr>
            <w:r w:rsidRPr="00F2731B">
              <w:t>Description</w:t>
            </w:r>
          </w:p>
        </w:tc>
      </w:tr>
      <w:tr w:rsidR="00B24721" w:rsidRPr="00F2731B" w14:paraId="320DE9FF"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6BE19D4" w14:textId="77777777" w:rsidR="00B24721" w:rsidRPr="00F2731B" w:rsidRDefault="00B24721" w:rsidP="00E0690D">
            <w:pPr>
              <w:pStyle w:val="TAL"/>
              <w:rPr>
                <w:lang w:eastAsia="zh-CN"/>
              </w:rPr>
            </w:pPr>
            <w:r>
              <w:rPr>
                <w:rFonts w:hint="eastAsia"/>
                <w:lang w:eastAsia="zh-CN"/>
              </w:rPr>
              <w:t>Update status</w:t>
            </w:r>
          </w:p>
        </w:tc>
        <w:tc>
          <w:tcPr>
            <w:tcW w:w="1440" w:type="dxa"/>
            <w:tcBorders>
              <w:top w:val="single" w:sz="4" w:space="0" w:color="000000"/>
              <w:left w:val="single" w:sz="4" w:space="0" w:color="000000"/>
              <w:bottom w:val="single" w:sz="4" w:space="0" w:color="000000"/>
            </w:tcBorders>
            <w:shd w:val="clear" w:color="auto" w:fill="auto"/>
          </w:tcPr>
          <w:p w14:paraId="75F1C217" w14:textId="77777777" w:rsidR="00B24721" w:rsidRPr="00F2731B" w:rsidRDefault="00B24721"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FD1BB" w14:textId="77777777" w:rsidR="00B24721" w:rsidRPr="00F2731B" w:rsidRDefault="00B24721" w:rsidP="00E0690D">
            <w:pPr>
              <w:pStyle w:val="TAL"/>
              <w:rPr>
                <w:lang w:eastAsia="zh-CN"/>
              </w:rPr>
            </w:pPr>
            <w:r>
              <w:rPr>
                <w:lang w:eastAsia="zh-CN"/>
              </w:rPr>
              <w:t>I</w:t>
            </w:r>
            <w:r>
              <w:rPr>
                <w:rFonts w:hint="eastAsia"/>
                <w:lang w:eastAsia="zh-CN"/>
              </w:rPr>
              <w:t>t indicated the update result.</w:t>
            </w:r>
          </w:p>
        </w:tc>
      </w:tr>
    </w:tbl>
    <w:p w14:paraId="7239C59D" w14:textId="77777777" w:rsidR="00B24721" w:rsidRDefault="00B24721" w:rsidP="00626E7C"/>
    <w:p w14:paraId="3EA5C03A" w14:textId="0CAFC45D" w:rsidR="00840668" w:rsidRPr="00F2731B" w:rsidRDefault="00840668" w:rsidP="00840668">
      <w:pPr>
        <w:pStyle w:val="Heading4"/>
      </w:pPr>
      <w:bookmarkStart w:id="642" w:name="_Toc200926629"/>
      <w:r w:rsidRPr="00F2731B">
        <w:rPr>
          <w:lang w:eastAsia="zh-CN"/>
        </w:rPr>
        <w:t>9.3</w:t>
      </w:r>
      <w:r>
        <w:t>.2.</w:t>
      </w:r>
      <w:r>
        <w:rPr>
          <w:lang w:eastAsia="zh-CN"/>
        </w:rPr>
        <w:t>38</w:t>
      </w:r>
      <w:r w:rsidRPr="00F2731B">
        <w:tab/>
        <w:t xml:space="preserve">Location </w:t>
      </w:r>
      <w:r>
        <w:rPr>
          <w:rFonts w:hint="eastAsia"/>
          <w:lang w:eastAsia="zh-CN"/>
        </w:rPr>
        <w:t>service deregistration</w:t>
      </w:r>
      <w:r w:rsidRPr="00F2731B">
        <w:t xml:space="preserve"> request</w:t>
      </w:r>
      <w:bookmarkEnd w:id="642"/>
    </w:p>
    <w:p w14:paraId="77CC4AC2" w14:textId="77986744" w:rsidR="00840668" w:rsidRPr="00F2731B" w:rsidRDefault="00840668" w:rsidP="00840668">
      <w:pPr>
        <w:rPr>
          <w:lang w:eastAsia="zh-CN"/>
        </w:rPr>
      </w:pPr>
      <w:r w:rsidRPr="00F2731B">
        <w:t>Table </w:t>
      </w:r>
      <w:r w:rsidRPr="00F2731B">
        <w:rPr>
          <w:lang w:eastAsia="zh-CN"/>
        </w:rPr>
        <w:t>9.3</w:t>
      </w:r>
      <w:r w:rsidRPr="00F2731B">
        <w:t>.2</w:t>
      </w:r>
      <w:r>
        <w:rPr>
          <w:lang w:eastAsia="zh-CN"/>
        </w:rPr>
        <w:t>.38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de</w:t>
      </w:r>
      <w:r>
        <w:t>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735CDE92" w14:textId="7EE6D9AF" w:rsidR="00840668" w:rsidRPr="00F2731B" w:rsidRDefault="00840668" w:rsidP="00840668">
      <w:pPr>
        <w:pStyle w:val="TH"/>
        <w:rPr>
          <w:lang w:val="en-US"/>
        </w:rPr>
      </w:pPr>
      <w:r w:rsidRPr="00F2731B">
        <w:t>Table </w:t>
      </w:r>
      <w:r w:rsidRPr="00F2731B">
        <w:rPr>
          <w:lang w:eastAsia="zh-CN"/>
        </w:rPr>
        <w:t>9.3</w:t>
      </w:r>
      <w:r w:rsidRPr="00F2731B">
        <w:rPr>
          <w:lang w:val="en-US"/>
        </w:rPr>
        <w:t>.2</w:t>
      </w:r>
      <w:r w:rsidRPr="00F2731B">
        <w:t>.</w:t>
      </w:r>
      <w:r>
        <w:t>3</w:t>
      </w:r>
      <w:r>
        <w:rPr>
          <w:lang w:eastAsia="zh-CN"/>
        </w:rPr>
        <w:t>8</w:t>
      </w:r>
      <w:r w:rsidRPr="00F2731B">
        <w:t xml:space="preserve">-1: Location </w:t>
      </w:r>
      <w:r>
        <w:rPr>
          <w:rFonts w:hint="eastAsia"/>
          <w:lang w:eastAsia="zh-CN"/>
        </w:rPr>
        <w:t>service</w:t>
      </w:r>
      <w:r w:rsidRPr="00F2731B">
        <w:t xml:space="preserve"> </w:t>
      </w:r>
      <w:r>
        <w:rPr>
          <w:rFonts w:hint="eastAsia"/>
          <w:lang w:eastAsia="zh-CN"/>
        </w:rPr>
        <w:t xml:space="preserve">deregistration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3D584EF1"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CD38F09"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2319D1"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2670E" w14:textId="77777777" w:rsidR="00840668" w:rsidRPr="00F2731B" w:rsidRDefault="00840668" w:rsidP="00E0690D">
            <w:pPr>
              <w:pStyle w:val="TAH"/>
            </w:pPr>
            <w:r w:rsidRPr="00F2731B">
              <w:t>Description</w:t>
            </w:r>
          </w:p>
        </w:tc>
      </w:tr>
      <w:tr w:rsidR="00840668" w:rsidRPr="00F2731B" w14:paraId="01BDF643"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FD938A2" w14:textId="77777777" w:rsidR="00840668" w:rsidRPr="00F2731B" w:rsidRDefault="00840668" w:rsidP="00E0690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B5E8AD3" w14:textId="77777777" w:rsidR="00840668" w:rsidRPr="00F2731B" w:rsidRDefault="00840668" w:rsidP="00E0690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0090C1" w14:textId="77777777" w:rsidR="00840668" w:rsidRPr="00F2731B" w:rsidRDefault="00840668" w:rsidP="00E0690D">
            <w:pPr>
              <w:pStyle w:val="TAL"/>
            </w:pPr>
            <w:r w:rsidRPr="00F2731B">
              <w:t>Identit</w:t>
            </w:r>
            <w:r>
              <w:t>y of the VAL user or</w:t>
            </w:r>
            <w:r w:rsidRPr="00F2731B">
              <w:t xml:space="preserve"> the VAL UE.</w:t>
            </w:r>
          </w:p>
        </w:tc>
      </w:tr>
    </w:tbl>
    <w:p w14:paraId="6F9D1A04" w14:textId="12DC184C" w:rsidR="00840668" w:rsidRPr="009C22C0" w:rsidRDefault="00840668" w:rsidP="00626E7C">
      <w:pPr>
        <w:rPr>
          <w:noProof/>
        </w:rPr>
      </w:pPr>
    </w:p>
    <w:p w14:paraId="78FBF5B3" w14:textId="4F05ABA0" w:rsidR="00840668" w:rsidRPr="00F2731B" w:rsidRDefault="00840668" w:rsidP="00840668">
      <w:pPr>
        <w:pStyle w:val="Heading4"/>
        <w:rPr>
          <w:lang w:eastAsia="zh-CN"/>
        </w:rPr>
      </w:pPr>
      <w:bookmarkStart w:id="643" w:name="_Toc200926630"/>
      <w:r w:rsidRPr="00F2731B">
        <w:rPr>
          <w:lang w:eastAsia="zh-CN"/>
        </w:rPr>
        <w:t>9.3</w:t>
      </w:r>
      <w:r>
        <w:t>.2.</w:t>
      </w:r>
      <w:r>
        <w:rPr>
          <w:lang w:eastAsia="zh-CN"/>
        </w:rPr>
        <w:t>39</w:t>
      </w:r>
      <w:r w:rsidRPr="00F2731B">
        <w:tab/>
        <w:t xml:space="preserve">Location </w:t>
      </w:r>
      <w:r>
        <w:rPr>
          <w:rFonts w:hint="eastAsia"/>
          <w:lang w:eastAsia="zh-CN"/>
        </w:rPr>
        <w:t>service deregistration</w:t>
      </w:r>
      <w:r w:rsidRPr="00F2731B">
        <w:t xml:space="preserve"> re</w:t>
      </w:r>
      <w:r>
        <w:rPr>
          <w:rFonts w:hint="eastAsia"/>
          <w:lang w:eastAsia="zh-CN"/>
        </w:rPr>
        <w:t>sponse</w:t>
      </w:r>
      <w:bookmarkEnd w:id="643"/>
    </w:p>
    <w:p w14:paraId="750DDAAC" w14:textId="5C5382A6" w:rsidR="00840668" w:rsidRPr="00F2731B" w:rsidRDefault="00840668" w:rsidP="00840668">
      <w:pPr>
        <w:rPr>
          <w:lang w:eastAsia="zh-CN"/>
        </w:rPr>
      </w:pPr>
      <w:r w:rsidRPr="00F2731B">
        <w:t>Table </w:t>
      </w:r>
      <w:r w:rsidRPr="00F2731B">
        <w:rPr>
          <w:lang w:eastAsia="zh-CN"/>
        </w:rPr>
        <w:t>9.3</w:t>
      </w:r>
      <w:r w:rsidRPr="00F2731B">
        <w:t>.2</w:t>
      </w:r>
      <w:r>
        <w:rPr>
          <w:lang w:eastAsia="zh-CN"/>
        </w:rPr>
        <w:t>.39</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de</w:t>
      </w:r>
      <w:r>
        <w:rPr>
          <w:lang w:eastAsia="zh-CN"/>
        </w:rPr>
        <w:t>registration</w:t>
      </w:r>
      <w:r>
        <w:rPr>
          <w:rFonts w:hint="eastAsia"/>
          <w:lang w:eastAsia="zh-CN"/>
        </w:rPr>
        <w:t xml:space="preserve"> response.</w:t>
      </w:r>
    </w:p>
    <w:p w14:paraId="2F8AE20F" w14:textId="71633BA3" w:rsidR="00840668" w:rsidRPr="00F2731B" w:rsidRDefault="00840668" w:rsidP="00840668">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39</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deregistration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7A666526"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E0F30BD"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CDB3F4"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7D63B2" w14:textId="77777777" w:rsidR="00840668" w:rsidRPr="00F2731B" w:rsidRDefault="00840668" w:rsidP="00E0690D">
            <w:pPr>
              <w:pStyle w:val="TAH"/>
            </w:pPr>
            <w:r w:rsidRPr="00F2731B">
              <w:t>Description</w:t>
            </w:r>
          </w:p>
        </w:tc>
      </w:tr>
      <w:tr w:rsidR="00840668" w:rsidRPr="00F2731B" w14:paraId="5734AAFB"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435991" w14:textId="77777777" w:rsidR="00840668" w:rsidRPr="00F2731B" w:rsidRDefault="00840668" w:rsidP="00E0690D">
            <w:pPr>
              <w:pStyle w:val="TAL"/>
              <w:rPr>
                <w:lang w:eastAsia="zh-CN"/>
              </w:rPr>
            </w:pPr>
            <w:r>
              <w:rPr>
                <w:lang w:eastAsia="zh-CN"/>
              </w:rPr>
              <w:t>D</w:t>
            </w:r>
            <w:r>
              <w:rPr>
                <w:rFonts w:hint="eastAsia"/>
                <w:lang w:eastAsia="zh-CN"/>
              </w:rPr>
              <w:t>er</w:t>
            </w:r>
            <w:r>
              <w:rPr>
                <w:lang w:eastAsia="zh-CN"/>
              </w:rPr>
              <w:t>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43CFE5C5" w14:textId="77777777" w:rsidR="00840668" w:rsidRPr="00F2731B" w:rsidRDefault="00840668"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E8518" w14:textId="77777777" w:rsidR="00840668" w:rsidRPr="00F2731B" w:rsidRDefault="00840668" w:rsidP="00E0690D">
            <w:pPr>
              <w:pStyle w:val="TAL"/>
              <w:rPr>
                <w:lang w:eastAsia="zh-CN"/>
              </w:rPr>
            </w:pPr>
            <w:r>
              <w:rPr>
                <w:lang w:eastAsia="zh-CN"/>
              </w:rPr>
              <w:t>I</w:t>
            </w:r>
            <w:r>
              <w:rPr>
                <w:rFonts w:hint="eastAsia"/>
                <w:lang w:eastAsia="zh-CN"/>
              </w:rPr>
              <w:t>t indicated the deregistration result.</w:t>
            </w:r>
          </w:p>
        </w:tc>
      </w:tr>
    </w:tbl>
    <w:p w14:paraId="12618545" w14:textId="77777777" w:rsidR="00840668" w:rsidRDefault="00840668" w:rsidP="00626E7C"/>
    <w:p w14:paraId="0BEB6EA6" w14:textId="74A9D0BF" w:rsidR="0066449D" w:rsidRPr="00F2731B" w:rsidRDefault="0066449D" w:rsidP="0066449D">
      <w:pPr>
        <w:pStyle w:val="Heading4"/>
        <w:rPr>
          <w:lang w:eastAsia="zh-CN"/>
        </w:rPr>
      </w:pPr>
      <w:bookmarkStart w:id="644" w:name="_Toc200926631"/>
      <w:r w:rsidRPr="00F2731B">
        <w:rPr>
          <w:lang w:eastAsia="zh-CN"/>
        </w:rPr>
        <w:lastRenderedPageBreak/>
        <w:t>9.3</w:t>
      </w:r>
      <w:r>
        <w:t>.2.40</w:t>
      </w:r>
      <w:r w:rsidRPr="00F2731B">
        <w:tab/>
        <w:t xml:space="preserve">Location reporting configuration </w:t>
      </w:r>
      <w:r>
        <w:rPr>
          <w:rFonts w:hint="eastAsia"/>
          <w:lang w:eastAsia="zh-CN"/>
        </w:rPr>
        <w:t>update request</w:t>
      </w:r>
      <w:bookmarkEnd w:id="644"/>
    </w:p>
    <w:p w14:paraId="620095C4" w14:textId="120FEC60" w:rsidR="0066449D" w:rsidRPr="00F2731B" w:rsidRDefault="0066449D" w:rsidP="0066449D">
      <w:r w:rsidRPr="00F2731B">
        <w:t>Table </w:t>
      </w:r>
      <w:r w:rsidRPr="00F2731B">
        <w:rPr>
          <w:lang w:eastAsia="zh-CN"/>
        </w:rPr>
        <w:t>9.3</w:t>
      </w:r>
      <w:r w:rsidRPr="00F2731B">
        <w:t>.2</w:t>
      </w:r>
      <w:r>
        <w:rPr>
          <w:lang w:eastAsia="zh-CN"/>
        </w:rPr>
        <w:t>.40</w:t>
      </w:r>
      <w:r w:rsidRPr="00F2731B">
        <w:rPr>
          <w:lang w:eastAsia="zh-CN"/>
        </w:rPr>
        <w:t>-1</w:t>
      </w:r>
      <w:r w:rsidRPr="00F2731B">
        <w:t xml:space="preserve"> describes the information flow from the location management server to the location management client for the location reporting configuration</w:t>
      </w:r>
      <w:r>
        <w:rPr>
          <w:rFonts w:hint="eastAsia"/>
          <w:lang w:eastAsia="zh-CN"/>
        </w:rPr>
        <w:t xml:space="preserve"> update when </w:t>
      </w:r>
      <w:r w:rsidR="00586FD7">
        <w:t xml:space="preserve">location management server </w:t>
      </w:r>
      <w:r>
        <w:rPr>
          <w:rFonts w:hint="eastAsia"/>
          <w:lang w:eastAsia="zh-CN"/>
        </w:rPr>
        <w:t xml:space="preserve">needs to deliver the new or update location reporting configuration to </w:t>
      </w:r>
      <w:r w:rsidR="00586FD7">
        <w:t xml:space="preserve">location management client </w:t>
      </w:r>
      <w:r>
        <w:rPr>
          <w:rFonts w:hint="eastAsia"/>
          <w:lang w:eastAsia="zh-CN"/>
        </w:rPr>
        <w:t xml:space="preserve">if the </w:t>
      </w:r>
      <w:r w:rsidR="00586FD7">
        <w:t xml:space="preserve">location management server </w:t>
      </w:r>
      <w:r>
        <w:rPr>
          <w:rFonts w:hint="eastAsia"/>
          <w:lang w:eastAsia="zh-CN"/>
        </w:rPr>
        <w:t xml:space="preserve">received the new requests/parameters from other entities (e.g. the VAL server or other </w:t>
      </w:r>
      <w:r w:rsidR="00586FD7">
        <w:rPr>
          <w:lang w:eastAsia="zh-CN"/>
        </w:rPr>
        <w:t>location management client</w:t>
      </w:r>
      <w:r>
        <w:rPr>
          <w:rFonts w:hint="eastAsia"/>
          <w:lang w:eastAsia="zh-CN"/>
        </w:rPr>
        <w:t>)</w:t>
      </w:r>
      <w:r w:rsidRPr="00F2731B">
        <w:t>. This information flow may be sent individually addressed or group addressed on unicast or multicast.</w:t>
      </w:r>
    </w:p>
    <w:p w14:paraId="4B7E7AA3" w14:textId="0DBF6FBD"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40</w:t>
      </w:r>
      <w:r w:rsidRPr="00F2731B">
        <w:t xml:space="preserve">-1: </w:t>
      </w:r>
      <w:bookmarkStart w:id="645" w:name="OLE_LINK25"/>
      <w:bookmarkStart w:id="646" w:name="OLE_LINK26"/>
      <w:r w:rsidRPr="00F2731B">
        <w:t xml:space="preserve">Location </w:t>
      </w:r>
      <w:r>
        <w:t xml:space="preserve">reporting configuration </w:t>
      </w:r>
      <w:r>
        <w:rPr>
          <w:rFonts w:hint="eastAsia"/>
          <w:lang w:eastAsia="zh-CN"/>
        </w:rPr>
        <w:t>update request</w:t>
      </w:r>
      <w:bookmarkEnd w:id="645"/>
      <w:bookmarkEnd w:id="646"/>
    </w:p>
    <w:tbl>
      <w:tblPr>
        <w:tblW w:w="8640" w:type="dxa"/>
        <w:jc w:val="center"/>
        <w:tblLayout w:type="fixed"/>
        <w:tblLook w:val="04A0" w:firstRow="1" w:lastRow="0" w:firstColumn="1" w:lastColumn="0" w:noHBand="0" w:noVBand="1"/>
      </w:tblPr>
      <w:tblGrid>
        <w:gridCol w:w="2880"/>
        <w:gridCol w:w="1440"/>
        <w:gridCol w:w="4320"/>
      </w:tblGrid>
      <w:tr w:rsidR="0066449D" w14:paraId="2AE4343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E339169"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5E4CF3"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BADE04" w14:textId="77777777" w:rsidR="0066449D" w:rsidRDefault="0066449D" w:rsidP="00E0690D">
            <w:pPr>
              <w:pStyle w:val="TAH"/>
            </w:pPr>
            <w:r>
              <w:t>Description</w:t>
            </w:r>
          </w:p>
        </w:tc>
      </w:tr>
      <w:tr w:rsidR="0066449D" w14:paraId="0D28276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FB3157E" w14:textId="77777777" w:rsidR="0066449D" w:rsidRDefault="0066449D"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644C4682"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39CADB" w14:textId="77777777" w:rsidR="0066449D" w:rsidRDefault="0066449D" w:rsidP="00E0690D">
            <w:pPr>
              <w:pStyle w:val="TAL"/>
              <w:rPr>
                <w:rFonts w:cs="Arial"/>
              </w:rPr>
            </w:pPr>
            <w:r>
              <w:rPr>
                <w:rFonts w:cs="Arial"/>
              </w:rPr>
              <w:t>Identity of the VAL user or VAL group to which the location reporting configuration is targeted or identity of the VAL UE.</w:t>
            </w:r>
          </w:p>
        </w:tc>
      </w:tr>
      <w:tr w:rsidR="0066449D" w14:paraId="1937F4F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87C46D9" w14:textId="77777777" w:rsidR="0066449D" w:rsidRDefault="0066449D" w:rsidP="00E0690D">
            <w:pPr>
              <w:pStyle w:val="TAL"/>
            </w:pPr>
            <w:r>
              <w:t>Requested location information</w:t>
            </w:r>
          </w:p>
        </w:tc>
        <w:tc>
          <w:tcPr>
            <w:tcW w:w="1440" w:type="dxa"/>
            <w:tcBorders>
              <w:top w:val="single" w:sz="4" w:space="0" w:color="000000"/>
              <w:left w:val="single" w:sz="4" w:space="0" w:color="000000"/>
              <w:bottom w:val="single" w:sz="4" w:space="0" w:color="000000"/>
              <w:right w:val="nil"/>
            </w:tcBorders>
            <w:hideMark/>
          </w:tcPr>
          <w:p w14:paraId="32B6E805" w14:textId="77777777" w:rsidR="0066449D" w:rsidRDefault="0066449D" w:rsidP="00E0690D">
            <w:pPr>
              <w:pStyle w:val="TAC"/>
              <w:rPr>
                <w:rFonts w:eastAsiaTheme="minorEastAsia"/>
              </w:rPr>
            </w:pPr>
            <w:r>
              <w:t>O</w:t>
            </w:r>
          </w:p>
          <w:p w14:paraId="2DEFE4F4" w14:textId="1B20BB8D"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72F3603" w14:textId="77777777" w:rsidR="0066449D" w:rsidRDefault="0066449D" w:rsidP="00E0690D">
            <w:pPr>
              <w:pStyle w:val="TAL"/>
              <w:rPr>
                <w:rFonts w:cs="Arial"/>
              </w:rPr>
            </w:pPr>
            <w:r>
              <w:rPr>
                <w:rFonts w:cs="Arial"/>
              </w:rPr>
              <w:t>Identifies what location information is requested</w:t>
            </w:r>
          </w:p>
        </w:tc>
      </w:tr>
      <w:tr w:rsidR="0066449D" w14:paraId="33ACEE3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2BDACCE" w14:textId="77777777" w:rsidR="0066449D" w:rsidRDefault="0066449D" w:rsidP="00E0690D">
            <w:pPr>
              <w:pStyle w:val="TAL"/>
              <w:rPr>
                <w:lang w:eastAsia="zh-CN"/>
              </w:rPr>
            </w:pPr>
            <w:r>
              <w:rPr>
                <w:lang w:eastAsia="zh-CN"/>
              </w:rPr>
              <w:t>Requested location access type</w:t>
            </w:r>
          </w:p>
          <w:p w14:paraId="119B2518" w14:textId="4CF37961" w:rsidR="0066449D" w:rsidRDefault="0066449D" w:rsidP="00E0690D">
            <w:pPr>
              <w:pStyle w:val="TAL"/>
            </w:pPr>
            <w:r>
              <w:t>(see NOTE </w:t>
            </w:r>
            <w:r>
              <w:rPr>
                <w:rFonts w:hint="eastAsia"/>
                <w:lang w:eastAsia="zh-CN"/>
              </w:rPr>
              <w:t>2</w:t>
            </w:r>
            <w:r>
              <w:t>)</w:t>
            </w:r>
          </w:p>
        </w:tc>
        <w:tc>
          <w:tcPr>
            <w:tcW w:w="1440" w:type="dxa"/>
            <w:tcBorders>
              <w:top w:val="single" w:sz="4" w:space="0" w:color="000000"/>
              <w:left w:val="single" w:sz="4" w:space="0" w:color="000000"/>
              <w:bottom w:val="single" w:sz="4" w:space="0" w:color="000000"/>
              <w:right w:val="nil"/>
            </w:tcBorders>
            <w:hideMark/>
          </w:tcPr>
          <w:p w14:paraId="07EABD6C" w14:textId="77777777" w:rsidR="0066449D" w:rsidRDefault="0066449D" w:rsidP="00E0690D">
            <w:pPr>
              <w:pStyle w:val="TAC"/>
              <w:rPr>
                <w:lang w:eastAsia="zh-CN"/>
              </w:rPr>
            </w:pPr>
            <w:r>
              <w:t>O</w:t>
            </w:r>
          </w:p>
          <w:p w14:paraId="53719872" w14:textId="3DA20B00"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7F240CE" w14:textId="314A896C" w:rsidR="0066449D" w:rsidRDefault="0066449D" w:rsidP="00E0690D">
            <w:pPr>
              <w:pStyle w:val="TAL"/>
              <w:rPr>
                <w:rFonts w:cs="Arial"/>
              </w:rPr>
            </w:pPr>
            <w:r>
              <w:t>Identi</w:t>
            </w:r>
            <w:r>
              <w:rPr>
                <w:rFonts w:hint="eastAsia"/>
                <w:lang w:eastAsia="zh-CN"/>
              </w:rPr>
              <w:t>fies</w:t>
            </w:r>
            <w:r>
              <w:t xml:space="preserve"> the </w:t>
            </w:r>
            <w:r>
              <w:rPr>
                <w:lang w:eastAsia="zh-CN"/>
              </w:rPr>
              <w:t xml:space="preserve">location </w:t>
            </w:r>
            <w:r>
              <w:t>access type for which the location information is requested, e</w:t>
            </w:r>
            <w:r>
              <w:rPr>
                <w:lang w:eastAsia="zh-CN"/>
              </w:rPr>
              <w:t>.g. as described in TS 23.273 [50] and TS 29.572 </w:t>
            </w:r>
            <w:r w:rsidRPr="000F059F">
              <w:rPr>
                <w:lang w:eastAsia="zh-CN"/>
              </w:rPr>
              <w:t>[51]</w:t>
            </w:r>
            <w:r>
              <w:rPr>
                <w:lang w:eastAsia="zh-CN"/>
              </w:rPr>
              <w:t>.</w:t>
            </w:r>
          </w:p>
        </w:tc>
      </w:tr>
      <w:tr w:rsidR="0066449D" w14:paraId="15C6A24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C3A68A1" w14:textId="77777777" w:rsidR="0066449D" w:rsidRDefault="0066449D" w:rsidP="00E0690D">
            <w:pPr>
              <w:pStyle w:val="TAL"/>
            </w:pPr>
            <w:r>
              <w:rPr>
                <w:lang w:eastAsia="zh-CN"/>
              </w:rPr>
              <w:t>Requested positioning method</w:t>
            </w:r>
          </w:p>
        </w:tc>
        <w:tc>
          <w:tcPr>
            <w:tcW w:w="1440" w:type="dxa"/>
            <w:tcBorders>
              <w:top w:val="single" w:sz="4" w:space="0" w:color="000000"/>
              <w:left w:val="single" w:sz="4" w:space="0" w:color="000000"/>
              <w:bottom w:val="single" w:sz="4" w:space="0" w:color="000000"/>
              <w:right w:val="nil"/>
            </w:tcBorders>
            <w:hideMark/>
          </w:tcPr>
          <w:p w14:paraId="37CC9D04" w14:textId="77777777" w:rsidR="0066449D" w:rsidRDefault="0066449D" w:rsidP="00E0690D">
            <w:pPr>
              <w:pStyle w:val="TAC"/>
              <w:rPr>
                <w:lang w:eastAsia="zh-CN"/>
              </w:rPr>
            </w:pPr>
            <w:r>
              <w:t>O</w:t>
            </w:r>
          </w:p>
          <w:p w14:paraId="3FB06298" w14:textId="70BE114B"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C32746" w14:textId="13CDCCEE" w:rsidR="0066449D" w:rsidRDefault="0066449D" w:rsidP="00E0690D">
            <w:pPr>
              <w:pStyle w:val="TAL"/>
              <w:rPr>
                <w:rFonts w:cs="Arial"/>
              </w:rPr>
            </w:pPr>
            <w:r>
              <w:t>Ident</w:t>
            </w:r>
            <w:r>
              <w:rPr>
                <w:rFonts w:hint="eastAsia"/>
                <w:lang w:eastAsia="zh-CN"/>
              </w:rPr>
              <w:t>ifies</w:t>
            </w:r>
            <w:r>
              <w:t xml:space="preserve"> the positioning method for which the location information is requested</w:t>
            </w:r>
            <w:r>
              <w:rPr>
                <w:lang w:eastAsia="zh-CN"/>
              </w:rPr>
              <w:t>, e.g. as described in TS 23.273 [50] and TS 29.572 </w:t>
            </w:r>
            <w:r w:rsidRPr="000F059F">
              <w:rPr>
                <w:lang w:eastAsia="zh-CN"/>
              </w:rPr>
              <w:t>[51]</w:t>
            </w:r>
            <w:r>
              <w:rPr>
                <w:lang w:eastAsia="zh-CN"/>
              </w:rPr>
              <w:t>.</w:t>
            </w:r>
          </w:p>
        </w:tc>
      </w:tr>
      <w:tr w:rsidR="00793DCD" w14:paraId="78CDC7FE" w14:textId="77777777" w:rsidTr="00E0690D">
        <w:trPr>
          <w:jc w:val="center"/>
        </w:trPr>
        <w:tc>
          <w:tcPr>
            <w:tcW w:w="2880" w:type="dxa"/>
            <w:tcBorders>
              <w:top w:val="single" w:sz="4" w:space="0" w:color="000000"/>
              <w:left w:val="single" w:sz="4" w:space="0" w:color="000000"/>
              <w:bottom w:val="single" w:sz="4" w:space="0" w:color="000000"/>
              <w:right w:val="nil"/>
            </w:tcBorders>
          </w:tcPr>
          <w:p w14:paraId="1A8B9117" w14:textId="3DF86B58" w:rsidR="00793DCD" w:rsidRDefault="00793DCD" w:rsidP="00793DCD">
            <w:pPr>
              <w:pStyle w:val="TAL"/>
              <w:rPr>
                <w:lang w:eastAsia="zh-CN"/>
              </w:rPr>
            </w:pPr>
            <w:r>
              <w:t>Velocity requested indication</w:t>
            </w:r>
          </w:p>
        </w:tc>
        <w:tc>
          <w:tcPr>
            <w:tcW w:w="1440" w:type="dxa"/>
            <w:tcBorders>
              <w:top w:val="single" w:sz="4" w:space="0" w:color="000000"/>
              <w:left w:val="single" w:sz="4" w:space="0" w:color="000000"/>
              <w:bottom w:val="single" w:sz="4" w:space="0" w:color="000000"/>
              <w:right w:val="nil"/>
            </w:tcBorders>
          </w:tcPr>
          <w:p w14:paraId="7E3ADEC4" w14:textId="77777777" w:rsidR="00793DCD" w:rsidRDefault="00793DCD" w:rsidP="00793DCD">
            <w:pPr>
              <w:pStyle w:val="TAC"/>
              <w:rPr>
                <w:lang w:eastAsia="zh-CN"/>
              </w:rPr>
            </w:pPr>
            <w:r>
              <w:t>O</w:t>
            </w:r>
          </w:p>
          <w:p w14:paraId="7749E6D6" w14:textId="3380F034" w:rsidR="00793DCD" w:rsidRDefault="00793DCD" w:rsidP="00793DCD">
            <w:pPr>
              <w:pStyle w:val="TAC"/>
            </w:pPr>
            <w:r>
              <w:t>(see NOTE </w:t>
            </w:r>
            <w:r>
              <w:rPr>
                <w:rFonts w:hint="eastAsia"/>
                <w:lang w:eastAsia="zh-CN"/>
              </w:rPr>
              <w:t>3</w:t>
            </w:r>
            <w:r>
              <w:t>)</w:t>
            </w:r>
          </w:p>
        </w:tc>
        <w:tc>
          <w:tcPr>
            <w:tcW w:w="4320" w:type="dxa"/>
            <w:tcBorders>
              <w:top w:val="single" w:sz="4" w:space="0" w:color="000000"/>
              <w:left w:val="single" w:sz="4" w:space="0" w:color="000000"/>
              <w:bottom w:val="single" w:sz="4" w:space="0" w:color="000000"/>
              <w:right w:val="single" w:sz="4" w:space="0" w:color="000000"/>
            </w:tcBorders>
          </w:tcPr>
          <w:p w14:paraId="69298485" w14:textId="748BBD0D" w:rsidR="00793DCD" w:rsidRDefault="00793DCD" w:rsidP="00793DCD">
            <w:pPr>
              <w:pStyle w:val="TAL"/>
            </w:pPr>
            <w:r>
              <w:t xml:space="preserve">It indicates whether </w:t>
            </w:r>
            <w:r>
              <w:rPr>
                <w:rFonts w:hint="eastAsia"/>
                <w:lang w:eastAsia="zh-CN"/>
              </w:rPr>
              <w:t xml:space="preserve">the </w:t>
            </w:r>
            <w:r>
              <w:t>velocity of the requested VAL users/UEs is needed.</w:t>
            </w:r>
          </w:p>
        </w:tc>
      </w:tr>
      <w:tr w:rsidR="0066449D" w14:paraId="2FB149B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04BCBAC" w14:textId="77777777" w:rsidR="0066449D" w:rsidRDefault="0066449D" w:rsidP="00E0690D">
            <w:pPr>
              <w:pStyle w:val="TAL"/>
            </w:pPr>
            <w:r>
              <w:t>Triggering criteria</w:t>
            </w:r>
          </w:p>
        </w:tc>
        <w:tc>
          <w:tcPr>
            <w:tcW w:w="1440" w:type="dxa"/>
            <w:tcBorders>
              <w:top w:val="single" w:sz="4" w:space="0" w:color="000000"/>
              <w:left w:val="single" w:sz="4" w:space="0" w:color="000000"/>
              <w:bottom w:val="single" w:sz="4" w:space="0" w:color="000000"/>
              <w:right w:val="nil"/>
            </w:tcBorders>
            <w:hideMark/>
          </w:tcPr>
          <w:p w14:paraId="76D1251A" w14:textId="77777777" w:rsidR="0066449D" w:rsidRDefault="0066449D" w:rsidP="00E0690D">
            <w:pPr>
              <w:pStyle w:val="TAC"/>
              <w:rPr>
                <w:rFonts w:eastAsiaTheme="minorEastAsia"/>
              </w:rPr>
            </w:pPr>
            <w:r>
              <w:t>O</w:t>
            </w:r>
          </w:p>
          <w:p w14:paraId="50894950" w14:textId="1344C557"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DCE5575" w14:textId="7EA92910" w:rsidR="0066449D" w:rsidRDefault="0066449D" w:rsidP="00E0690D">
            <w:pPr>
              <w:pStyle w:val="TAL"/>
              <w:rPr>
                <w:rFonts w:cs="Arial"/>
              </w:rPr>
            </w:pPr>
            <w:r>
              <w:rPr>
                <w:rFonts w:cs="Arial"/>
              </w:rPr>
              <w:t>Identifies when the location management client will send the location report</w:t>
            </w:r>
            <w:r w:rsidR="00E96F4D" w:rsidRPr="00E96F4D">
              <w:rPr>
                <w:rFonts w:cs="Arial"/>
              </w:rPr>
              <w:t xml:space="preserve"> as specified in table</w:t>
            </w:r>
            <w:r w:rsidR="00E96F4D">
              <w:rPr>
                <w:rFonts w:cs="Arial"/>
              </w:rPr>
              <w:t> </w:t>
            </w:r>
            <w:r w:rsidR="00E96F4D" w:rsidRPr="00E96F4D">
              <w:rPr>
                <w:rFonts w:cs="Arial"/>
              </w:rPr>
              <w:t>9.3.2.4-2</w:t>
            </w:r>
            <w:r>
              <w:rPr>
                <w:rFonts w:cs="Arial"/>
              </w:rPr>
              <w:t>. The triggering may be e.g., SAI changes, ECGI changes, RAT changes.</w:t>
            </w:r>
          </w:p>
        </w:tc>
      </w:tr>
      <w:tr w:rsidR="0066449D" w14:paraId="59B0248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F65ADA6" w14:textId="77777777" w:rsidR="0066449D" w:rsidRDefault="0066449D" w:rsidP="00E0690D">
            <w:pPr>
              <w:pStyle w:val="TAL"/>
            </w:pPr>
            <w:r>
              <w:t>Minimum time between consecutive reports</w:t>
            </w:r>
          </w:p>
        </w:tc>
        <w:tc>
          <w:tcPr>
            <w:tcW w:w="1440" w:type="dxa"/>
            <w:tcBorders>
              <w:top w:val="single" w:sz="4" w:space="0" w:color="000000"/>
              <w:left w:val="single" w:sz="4" w:space="0" w:color="000000"/>
              <w:bottom w:val="single" w:sz="4" w:space="0" w:color="000000"/>
              <w:right w:val="nil"/>
            </w:tcBorders>
            <w:hideMark/>
          </w:tcPr>
          <w:p w14:paraId="3AC38DAD" w14:textId="77777777" w:rsidR="0066449D" w:rsidRDefault="0066449D" w:rsidP="00E0690D">
            <w:pPr>
              <w:pStyle w:val="TAC"/>
              <w:rPr>
                <w:rFonts w:eastAsiaTheme="minorEastAsia"/>
              </w:rPr>
            </w:pPr>
            <w:r>
              <w:t>O</w:t>
            </w:r>
          </w:p>
          <w:p w14:paraId="7B1EED8D" w14:textId="2021A1DA"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8C33E7" w14:textId="77777777" w:rsidR="0066449D" w:rsidRDefault="0066449D" w:rsidP="00E0690D">
            <w:pPr>
              <w:pStyle w:val="TAL"/>
              <w:rPr>
                <w:rFonts w:cs="Arial"/>
              </w:rPr>
            </w:pPr>
            <w:r>
              <w:rPr>
                <w:rFonts w:cs="Arial"/>
              </w:rPr>
              <w:t>Defaults to 0 if absent</w:t>
            </w:r>
            <w:r>
              <w:rPr>
                <w:rFonts w:cs="Arial"/>
                <w:lang w:eastAsia="zh-CN"/>
              </w:rPr>
              <w:t xml:space="preserve"> </w:t>
            </w:r>
            <w:r>
              <w:rPr>
                <w:rFonts w:cs="Arial"/>
              </w:rPr>
              <w:t xml:space="preserve">otherwise </w:t>
            </w:r>
            <w:r>
              <w:rPr>
                <w:rFonts w:cs="Arial"/>
                <w:lang w:eastAsia="zh-CN"/>
              </w:rPr>
              <w:t>indicates the time interval between consecutive reports</w:t>
            </w:r>
          </w:p>
        </w:tc>
      </w:tr>
      <w:tr w:rsidR="0066449D" w14:paraId="140F157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75E90B" w14:textId="41A3967A" w:rsidR="0066449D" w:rsidRDefault="0066449D" w:rsidP="00E0690D">
            <w:pPr>
              <w:pStyle w:val="TAN"/>
              <w:rPr>
                <w:lang w:eastAsia="zh-CN"/>
              </w:rPr>
            </w:pPr>
            <w:r>
              <w:t>NOTE</w:t>
            </w:r>
            <w:r>
              <w:rPr>
                <w:lang w:eastAsia="zh-CN"/>
              </w:rPr>
              <w:t> </w:t>
            </w:r>
            <w:r>
              <w:rPr>
                <w:rFonts w:hint="eastAsia"/>
                <w:lang w:eastAsia="zh-CN"/>
              </w:rPr>
              <w:t>1</w:t>
            </w:r>
            <w:r>
              <w:t>:</w:t>
            </w:r>
            <w:r>
              <w:tab/>
            </w:r>
            <w:r>
              <w:rPr>
                <w:lang w:eastAsia="zh-CN"/>
              </w:rPr>
              <w:t>If none of the information element is present, this represents a cancellation for location reporting.</w:t>
            </w:r>
          </w:p>
          <w:p w14:paraId="5B91E19E" w14:textId="77777777" w:rsidR="0066449D" w:rsidRDefault="0066449D" w:rsidP="00E0690D">
            <w:pPr>
              <w:pStyle w:val="TAN"/>
              <w:rPr>
                <w:rFonts w:cs="Arial"/>
              </w:rPr>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TS </w:t>
            </w:r>
            <w:r>
              <w:rPr>
                <w:lang w:eastAsia="zh-CN"/>
              </w:rPr>
              <w:t>23.273[50] and TS 29.572</w:t>
            </w:r>
            <w:r w:rsidRPr="000F059F">
              <w:rPr>
                <w:lang w:eastAsia="zh-CN"/>
              </w:rPr>
              <w:t>[51]</w:t>
            </w:r>
            <w:r>
              <w:rPr>
                <w:rFonts w:hint="eastAsia"/>
                <w:lang w:eastAsia="zh-CN"/>
              </w:rPr>
              <w:t xml:space="preserve"> is out of scope of </w:t>
            </w:r>
            <w:r>
              <w:t xml:space="preserve">the present </w:t>
            </w:r>
            <w:r>
              <w:rPr>
                <w:lang w:eastAsia="zh-CN"/>
              </w:rPr>
              <w:t>specification</w:t>
            </w:r>
            <w:r>
              <w:rPr>
                <w:rFonts w:cs="Arial"/>
              </w:rPr>
              <w:t>.</w:t>
            </w:r>
          </w:p>
          <w:p w14:paraId="277A25F6" w14:textId="77955A20" w:rsidR="00793DCD" w:rsidRDefault="00793DCD" w:rsidP="00E0690D">
            <w:pPr>
              <w:pStyle w:val="TAN"/>
              <w:rPr>
                <w:lang w:eastAsia="zh-CN"/>
              </w:rPr>
            </w:pPr>
            <w:r>
              <w:t>NOTE </w:t>
            </w:r>
            <w:r>
              <w:rPr>
                <w:rFonts w:hint="eastAsia"/>
                <w:lang w:eastAsia="zh-CN"/>
              </w:rPr>
              <w:t>3</w:t>
            </w:r>
            <w:r>
              <w:t>:</w:t>
            </w:r>
            <w:r w:rsidR="00E51AD5">
              <w:tab/>
            </w:r>
            <w:r>
              <w:t>Th</w:t>
            </w:r>
            <w:r>
              <w:rPr>
                <w:rFonts w:hint="eastAsia"/>
                <w:lang w:eastAsia="zh-CN"/>
              </w:rPr>
              <w:t>e</w:t>
            </w:r>
            <w:r>
              <w:t xml:space="preserve"> </w:t>
            </w:r>
            <w:r>
              <w:rPr>
                <w:lang w:eastAsia="zh-CN"/>
              </w:rPr>
              <w:t>definition of the velocity refers to 3GPP</w:t>
            </w:r>
            <w:r w:rsidR="00E51AD5">
              <w:rPr>
                <w:lang w:eastAsia="zh-CN"/>
              </w:rPr>
              <w:t> </w:t>
            </w:r>
            <w:r>
              <w:rPr>
                <w:lang w:eastAsia="zh-CN"/>
              </w:rPr>
              <w:t>TS</w:t>
            </w:r>
            <w:r w:rsidR="00E51AD5">
              <w:rPr>
                <w:lang w:eastAsia="zh-CN"/>
              </w:rPr>
              <w:t> </w:t>
            </w:r>
            <w:r>
              <w:rPr>
                <w:lang w:eastAsia="zh-CN"/>
              </w:rPr>
              <w:t>23.271</w:t>
            </w:r>
            <w:r w:rsidR="00E51AD5">
              <w:rPr>
                <w:lang w:eastAsia="zh-CN"/>
              </w:rPr>
              <w:t> </w:t>
            </w:r>
            <w:r>
              <w:rPr>
                <w:lang w:eastAsia="zh-CN"/>
              </w:rPr>
              <w:t>[</w:t>
            </w:r>
            <w:r w:rsidR="00E51AD5">
              <w:rPr>
                <w:lang w:eastAsia="zh-CN"/>
              </w:rPr>
              <w:t>60</w:t>
            </w:r>
            <w:r>
              <w:rPr>
                <w:lang w:eastAsia="zh-CN"/>
              </w:rPr>
              <w:t>]</w:t>
            </w:r>
            <w:r>
              <w:t>.</w:t>
            </w:r>
          </w:p>
        </w:tc>
      </w:tr>
    </w:tbl>
    <w:p w14:paraId="21B7AB42" w14:textId="77777777" w:rsidR="0066449D" w:rsidRDefault="0066449D" w:rsidP="0066449D">
      <w:pPr>
        <w:rPr>
          <w:noProof/>
          <w:lang w:val="en-US" w:eastAsia="zh-CN"/>
        </w:rPr>
      </w:pPr>
    </w:p>
    <w:p w14:paraId="1E31D6D3" w14:textId="13D73D49" w:rsidR="0066449D" w:rsidRPr="00F2731B" w:rsidRDefault="0066449D" w:rsidP="0066449D">
      <w:pPr>
        <w:pStyle w:val="Heading4"/>
        <w:rPr>
          <w:lang w:eastAsia="zh-CN"/>
        </w:rPr>
      </w:pPr>
      <w:bookmarkStart w:id="647" w:name="_Toc200926632"/>
      <w:r w:rsidRPr="00F2731B">
        <w:rPr>
          <w:lang w:eastAsia="zh-CN"/>
        </w:rPr>
        <w:t>9.3</w:t>
      </w:r>
      <w:r>
        <w:t>.2.</w:t>
      </w:r>
      <w:r>
        <w:rPr>
          <w:lang w:eastAsia="zh-CN"/>
        </w:rPr>
        <w:t>41</w:t>
      </w:r>
      <w:r w:rsidRPr="00F2731B">
        <w:tab/>
        <w:t xml:space="preserve">Location reporting configuration </w:t>
      </w:r>
      <w:r>
        <w:rPr>
          <w:rFonts w:hint="eastAsia"/>
          <w:lang w:eastAsia="zh-CN"/>
        </w:rPr>
        <w:t>update response</w:t>
      </w:r>
      <w:bookmarkEnd w:id="647"/>
    </w:p>
    <w:p w14:paraId="790B19F1" w14:textId="796F17EB" w:rsidR="0066449D" w:rsidRPr="00F2731B" w:rsidRDefault="0066449D" w:rsidP="0066449D">
      <w:r w:rsidRPr="00F2731B">
        <w:t>Table </w:t>
      </w:r>
      <w:r w:rsidRPr="00F2731B">
        <w:rPr>
          <w:lang w:eastAsia="zh-CN"/>
        </w:rPr>
        <w:t>9.3</w:t>
      </w:r>
      <w:r w:rsidRPr="00F2731B">
        <w:t>.2</w:t>
      </w:r>
      <w:r>
        <w:rPr>
          <w:lang w:eastAsia="zh-CN"/>
        </w:rPr>
        <w:t>.41</w:t>
      </w:r>
      <w:r w:rsidRPr="00F2731B">
        <w:rPr>
          <w:lang w:eastAsia="zh-CN"/>
        </w:rPr>
        <w:t>-1</w:t>
      </w:r>
      <w:r w:rsidRPr="00F2731B">
        <w:t xml:space="preserve"> describes the information flow fro</w:t>
      </w:r>
      <w:r>
        <w:t xml:space="preserve">m the location management </w:t>
      </w:r>
      <w:r>
        <w:rPr>
          <w:rFonts w:hint="eastAsia"/>
          <w:lang w:eastAsia="zh-CN"/>
        </w:rPr>
        <w:t xml:space="preserve">client </w:t>
      </w:r>
      <w:r w:rsidRPr="00F2731B">
        <w:t>t</w:t>
      </w:r>
      <w:r>
        <w:t xml:space="preserve">o the location management </w:t>
      </w:r>
      <w:r>
        <w:rPr>
          <w:rFonts w:hint="eastAsia"/>
          <w:lang w:eastAsia="zh-CN"/>
        </w:rPr>
        <w:t>server</w:t>
      </w:r>
      <w:r w:rsidRPr="00F2731B">
        <w:t xml:space="preserve"> for the location reporting configuration</w:t>
      </w:r>
      <w:r>
        <w:rPr>
          <w:rFonts w:hint="eastAsia"/>
          <w:lang w:eastAsia="zh-CN"/>
        </w:rPr>
        <w:t xml:space="preserve"> update response.</w:t>
      </w:r>
      <w:r w:rsidRPr="00F2731B">
        <w:t xml:space="preserve"> This information flow may be sent individually addressed or group addressed on unicast or multicast.</w:t>
      </w:r>
    </w:p>
    <w:p w14:paraId="39EF22B8" w14:textId="4B0B9F63"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t>4</w:t>
      </w:r>
      <w:r>
        <w:rPr>
          <w:lang w:val="en-US" w:eastAsia="zh-CN"/>
        </w:rPr>
        <w:t>1</w:t>
      </w:r>
      <w:r w:rsidRPr="00F2731B">
        <w:t xml:space="preserve">-1: Location </w:t>
      </w:r>
      <w:r>
        <w:t xml:space="preserve">reporting configuration </w:t>
      </w:r>
      <w:r>
        <w:rPr>
          <w:rFonts w:hint="eastAsia"/>
          <w:lang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6449D" w14:paraId="7380AC8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613C38A"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413EAD"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0E5FDE" w14:textId="77777777" w:rsidR="0066449D" w:rsidRDefault="0066449D" w:rsidP="00E0690D">
            <w:pPr>
              <w:pStyle w:val="TAH"/>
            </w:pPr>
            <w:r>
              <w:t>Description</w:t>
            </w:r>
          </w:p>
        </w:tc>
      </w:tr>
      <w:tr w:rsidR="0066449D" w14:paraId="101385E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669713" w14:textId="77777777" w:rsidR="0066449D" w:rsidRDefault="0066449D" w:rsidP="00E0690D">
            <w:pPr>
              <w:pStyle w:val="TAL"/>
              <w:rPr>
                <w:lang w:eastAsia="zh-CN"/>
              </w:rPr>
            </w:pPr>
            <w:r>
              <w:rPr>
                <w:lang w:eastAsia="zh-CN"/>
              </w:rPr>
              <w:t>U</w:t>
            </w:r>
            <w:r>
              <w:rPr>
                <w:rFonts w:hint="eastAsia"/>
                <w:lang w:eastAsia="zh-CN"/>
              </w:rPr>
              <w:t>pdate status</w:t>
            </w:r>
          </w:p>
        </w:tc>
        <w:tc>
          <w:tcPr>
            <w:tcW w:w="1440" w:type="dxa"/>
            <w:tcBorders>
              <w:top w:val="single" w:sz="4" w:space="0" w:color="000000"/>
              <w:left w:val="single" w:sz="4" w:space="0" w:color="000000"/>
              <w:bottom w:val="single" w:sz="4" w:space="0" w:color="000000"/>
              <w:right w:val="nil"/>
            </w:tcBorders>
            <w:hideMark/>
          </w:tcPr>
          <w:p w14:paraId="3CBE6F05"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B5F8B7" w14:textId="77777777" w:rsidR="0066449D" w:rsidRDefault="0066449D" w:rsidP="00E0690D">
            <w:pPr>
              <w:pStyle w:val="TAL"/>
              <w:rPr>
                <w:rFonts w:cs="Arial"/>
              </w:rPr>
            </w:pPr>
            <w:r>
              <w:rPr>
                <w:rFonts w:cs="Arial"/>
                <w:lang w:eastAsia="zh-CN"/>
              </w:rPr>
              <w:t>I</w:t>
            </w:r>
            <w:r>
              <w:rPr>
                <w:rFonts w:cs="Arial" w:hint="eastAsia"/>
                <w:lang w:eastAsia="zh-CN"/>
              </w:rPr>
              <w:t>t indicates the update result</w:t>
            </w:r>
            <w:r>
              <w:rPr>
                <w:rFonts w:cs="Arial"/>
              </w:rPr>
              <w:t>.</w:t>
            </w:r>
          </w:p>
        </w:tc>
      </w:tr>
    </w:tbl>
    <w:p w14:paraId="547E5F77" w14:textId="77777777" w:rsidR="0066449D" w:rsidRDefault="0066449D" w:rsidP="00626E7C"/>
    <w:p w14:paraId="4EDEA356" w14:textId="77777777" w:rsidR="00A05413" w:rsidRPr="005D6207" w:rsidRDefault="00A05413" w:rsidP="00A05413">
      <w:pPr>
        <w:pStyle w:val="Heading4"/>
      </w:pPr>
      <w:bookmarkStart w:id="648" w:name="_Toc200926633"/>
      <w:r w:rsidRPr="005D6207">
        <w:t>9.3.2.</w:t>
      </w:r>
      <w:r>
        <w:t>42</w:t>
      </w:r>
      <w:r w:rsidRPr="005D6207">
        <w:tab/>
      </w:r>
      <w:r w:rsidRPr="005D6207">
        <w:rPr>
          <w:lang w:val="nl-NL" w:eastAsia="zh-CN"/>
        </w:rPr>
        <w:t>VAL service area subscription request</w:t>
      </w:r>
      <w:bookmarkEnd w:id="648"/>
    </w:p>
    <w:p w14:paraId="4E2CECAA" w14:textId="07EBD31B" w:rsidR="00A05413" w:rsidRPr="005D6207" w:rsidRDefault="00A05413" w:rsidP="00A05413">
      <w:r w:rsidRPr="005D6207">
        <w:t>Table 9.3.2.</w:t>
      </w:r>
      <w:r>
        <w:t>42</w:t>
      </w:r>
      <w:r w:rsidRPr="005D6207">
        <w:t xml:space="preserve">-1 describes the information flow from a </w:t>
      </w:r>
      <w:r>
        <w:t>SEAL</w:t>
      </w:r>
      <w:r w:rsidRPr="005D6207">
        <w:t xml:space="preserve"> server to a location management</w:t>
      </w:r>
      <w:r w:rsidR="0010611A" w:rsidRPr="0010611A">
        <w:t xml:space="preserve"> server</w:t>
      </w:r>
      <w:r w:rsidRPr="005D6207">
        <w:t xml:space="preserve"> to subscribe VAL service area identifier update events</w:t>
      </w:r>
      <w:r w:rsidR="0010611A" w:rsidRPr="0010611A">
        <w:t xml:space="preserve"> or update an existing subscription</w:t>
      </w:r>
      <w:r w:rsidRPr="005D6207">
        <w:t xml:space="preserve"> at the </w:t>
      </w:r>
      <w:r w:rsidR="00586FD7">
        <w:t>location management server</w:t>
      </w:r>
      <w:r w:rsidRPr="005D6207">
        <w:t>.</w:t>
      </w:r>
    </w:p>
    <w:p w14:paraId="2C80081B" w14:textId="77777777" w:rsidR="00A05413" w:rsidRPr="005D6207" w:rsidRDefault="00A05413" w:rsidP="00A05413">
      <w:pPr>
        <w:pStyle w:val="TH"/>
        <w:rPr>
          <w:lang w:val="en-US"/>
        </w:rPr>
      </w:pPr>
      <w:r w:rsidRPr="005D6207">
        <w:lastRenderedPageBreak/>
        <w:t>Table 9.3.2.</w:t>
      </w:r>
      <w:r>
        <w:t>42</w:t>
      </w:r>
      <w:r w:rsidRPr="005D6207">
        <w:t>-1: VAL service area subscription request</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7BF378B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46C3BF30"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E8A63EF"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28BD4F" w14:textId="77777777" w:rsidR="00A05413" w:rsidRPr="005D6207" w:rsidRDefault="00A05413" w:rsidP="00A0677B">
            <w:pPr>
              <w:pStyle w:val="TAH"/>
            </w:pPr>
            <w:r w:rsidRPr="005D6207">
              <w:t>Description</w:t>
            </w:r>
          </w:p>
        </w:tc>
      </w:tr>
      <w:tr w:rsidR="00A05413" w:rsidRPr="005D6207" w14:paraId="5837A1F5" w14:textId="77777777" w:rsidTr="00A0677B">
        <w:trPr>
          <w:jc w:val="center"/>
        </w:trPr>
        <w:tc>
          <w:tcPr>
            <w:tcW w:w="2880" w:type="dxa"/>
            <w:tcBorders>
              <w:top w:val="single" w:sz="4" w:space="0" w:color="000000"/>
              <w:left w:val="single" w:sz="4" w:space="0" w:color="000000"/>
              <w:bottom w:val="single" w:sz="4" w:space="0" w:color="000000"/>
              <w:right w:val="nil"/>
            </w:tcBorders>
          </w:tcPr>
          <w:p w14:paraId="466A9F14" w14:textId="77777777" w:rsidR="00A05413" w:rsidRPr="005D6207" w:rsidRDefault="00A05413" w:rsidP="00A0677B">
            <w:pPr>
              <w:pStyle w:val="TAL"/>
            </w:pPr>
            <w:r w:rsidRPr="005D6207">
              <w:t>Identity</w:t>
            </w:r>
          </w:p>
        </w:tc>
        <w:tc>
          <w:tcPr>
            <w:tcW w:w="1440" w:type="dxa"/>
            <w:tcBorders>
              <w:top w:val="single" w:sz="4" w:space="0" w:color="000000"/>
              <w:left w:val="single" w:sz="4" w:space="0" w:color="000000"/>
              <w:bottom w:val="single" w:sz="4" w:space="0" w:color="000000"/>
              <w:right w:val="nil"/>
            </w:tcBorders>
          </w:tcPr>
          <w:p w14:paraId="0365AEB1" w14:textId="77777777" w:rsidR="00A05413" w:rsidRPr="005D6207" w:rsidRDefault="00A05413" w:rsidP="00A0677B">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tcPr>
          <w:p w14:paraId="6EEB6968" w14:textId="2A00A61C" w:rsidR="00A05413" w:rsidRPr="005D6207" w:rsidRDefault="00A05413" w:rsidP="00A0677B">
            <w:pPr>
              <w:pStyle w:val="TAL"/>
            </w:pPr>
            <w:r w:rsidRPr="005D6207">
              <w:t xml:space="preserve">Indicates the </w:t>
            </w:r>
            <w:r>
              <w:t>SEAL</w:t>
            </w:r>
            <w:r w:rsidRPr="005D6207">
              <w:t xml:space="preserve"> server identity</w:t>
            </w:r>
            <w:r w:rsidR="0010611A" w:rsidRPr="0010611A">
              <w:t xml:space="preserve"> (</w:t>
            </w:r>
            <w:r w:rsidR="0010611A">
              <w:t xml:space="preserve">see </w:t>
            </w:r>
            <w:r w:rsidR="0010611A" w:rsidRPr="0010611A">
              <w:t>NOTE)</w:t>
            </w:r>
            <w:r w:rsidRPr="005D6207">
              <w:t>.</w:t>
            </w:r>
          </w:p>
        </w:tc>
      </w:tr>
      <w:tr w:rsidR="00A05413" w:rsidRPr="005D6207" w14:paraId="6D02AD63"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4D127C" w14:textId="77777777" w:rsidR="00A05413" w:rsidRPr="005D6207" w:rsidRDefault="00A05413" w:rsidP="00A0677B">
            <w:pPr>
              <w:pStyle w:val="TAL"/>
            </w:pPr>
            <w:r>
              <w:t>List of the subscribed events</w:t>
            </w:r>
          </w:p>
        </w:tc>
        <w:tc>
          <w:tcPr>
            <w:tcW w:w="1440" w:type="dxa"/>
            <w:tcBorders>
              <w:top w:val="single" w:sz="4" w:space="0" w:color="000000"/>
              <w:left w:val="single" w:sz="4" w:space="0" w:color="000000"/>
              <w:bottom w:val="single" w:sz="4" w:space="0" w:color="000000"/>
              <w:right w:val="nil"/>
            </w:tcBorders>
          </w:tcPr>
          <w:p w14:paraId="4CCB211F"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288B1" w14:textId="77777777" w:rsidR="00A05413" w:rsidRPr="005D6207" w:rsidRDefault="00A05413" w:rsidP="00A0677B">
            <w:pPr>
              <w:pStyle w:val="TAL"/>
            </w:pPr>
            <w:r>
              <w:t>Indicates the list of the requested events.</w:t>
            </w:r>
          </w:p>
        </w:tc>
      </w:tr>
      <w:tr w:rsidR="00A05413" w:rsidRPr="005D6207" w14:paraId="649A433F" w14:textId="77777777" w:rsidTr="00A0677B">
        <w:trPr>
          <w:jc w:val="center"/>
        </w:trPr>
        <w:tc>
          <w:tcPr>
            <w:tcW w:w="2880" w:type="dxa"/>
            <w:tcBorders>
              <w:top w:val="single" w:sz="4" w:space="0" w:color="000000"/>
              <w:left w:val="single" w:sz="4" w:space="0" w:color="000000"/>
              <w:bottom w:val="single" w:sz="4" w:space="0" w:color="000000"/>
              <w:right w:val="nil"/>
            </w:tcBorders>
          </w:tcPr>
          <w:p w14:paraId="1AC2ACEC" w14:textId="77777777" w:rsidR="00A05413" w:rsidRDefault="00A05413" w:rsidP="00A0677B">
            <w:pPr>
              <w:pStyle w:val="TAL"/>
            </w:pPr>
            <w:r>
              <w:t>&gt; Event type</w:t>
            </w:r>
          </w:p>
        </w:tc>
        <w:tc>
          <w:tcPr>
            <w:tcW w:w="1440" w:type="dxa"/>
            <w:tcBorders>
              <w:top w:val="single" w:sz="4" w:space="0" w:color="000000"/>
              <w:left w:val="single" w:sz="4" w:space="0" w:color="000000"/>
              <w:bottom w:val="single" w:sz="4" w:space="0" w:color="000000"/>
              <w:right w:val="nil"/>
            </w:tcBorders>
          </w:tcPr>
          <w:p w14:paraId="39709A40" w14:textId="77777777" w:rsidR="00A05413"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A4BCA" w14:textId="77777777" w:rsidR="00A05413" w:rsidRDefault="00A05413" w:rsidP="00A0677B">
            <w:pPr>
              <w:pStyle w:val="TAL"/>
            </w:pPr>
            <w:r>
              <w:t>Indicates the subscribed event (e.g., update/deletion of the VAL service area ID)</w:t>
            </w:r>
          </w:p>
        </w:tc>
      </w:tr>
      <w:tr w:rsidR="00A05413" w:rsidRPr="005D6207" w14:paraId="47B54D65" w14:textId="77777777" w:rsidTr="00A0677B">
        <w:trPr>
          <w:jc w:val="center"/>
        </w:trPr>
        <w:tc>
          <w:tcPr>
            <w:tcW w:w="2880" w:type="dxa"/>
            <w:tcBorders>
              <w:top w:val="single" w:sz="4" w:space="0" w:color="000000"/>
              <w:left w:val="single" w:sz="4" w:space="0" w:color="000000"/>
              <w:bottom w:val="single" w:sz="4" w:space="0" w:color="000000"/>
              <w:right w:val="nil"/>
            </w:tcBorders>
          </w:tcPr>
          <w:p w14:paraId="0D12B0F1" w14:textId="77777777" w:rsidR="00A05413" w:rsidRDefault="00A05413" w:rsidP="00A0677B">
            <w:pPr>
              <w:pStyle w:val="TAL"/>
            </w:pPr>
            <w:r>
              <w:t xml:space="preserve">&gt; </w:t>
            </w:r>
            <w:r w:rsidRPr="005D6207">
              <w:t>VAL service area IDs</w:t>
            </w:r>
          </w:p>
        </w:tc>
        <w:tc>
          <w:tcPr>
            <w:tcW w:w="1440" w:type="dxa"/>
            <w:tcBorders>
              <w:top w:val="single" w:sz="4" w:space="0" w:color="000000"/>
              <w:left w:val="single" w:sz="4" w:space="0" w:color="000000"/>
              <w:bottom w:val="single" w:sz="4" w:space="0" w:color="000000"/>
              <w:right w:val="nil"/>
            </w:tcBorders>
          </w:tcPr>
          <w:p w14:paraId="211AB3FE" w14:textId="77777777" w:rsidR="00A05413" w:rsidRDefault="00A05413"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77D1B8" w14:textId="77777777" w:rsidR="00A05413" w:rsidRDefault="00A05413" w:rsidP="00A0677B">
            <w:pPr>
              <w:pStyle w:val="TAL"/>
            </w:pPr>
            <w:r w:rsidRPr="005D6207">
              <w:t>Indicates the list of the VAL service area identifiers.</w:t>
            </w:r>
            <w:r>
              <w:t xml:space="preserve"> This information element shall be provided when the requested event type is update or delete VAL service area ID.</w:t>
            </w:r>
          </w:p>
        </w:tc>
      </w:tr>
      <w:tr w:rsidR="00A05413" w:rsidRPr="005D6207" w14:paraId="58CDF70D"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1166F575" w14:textId="77777777" w:rsidR="00A05413" w:rsidRPr="005D6207" w:rsidRDefault="00A05413" w:rsidP="00A0677B">
            <w:pPr>
              <w:pStyle w:val="TAL"/>
              <w:rPr>
                <w:lang w:eastAsia="en-GB"/>
              </w:rPr>
            </w:pPr>
            <w:r w:rsidRPr="005D6207">
              <w:rPr>
                <w:lang w:eastAsia="en-GB"/>
              </w:rPr>
              <w:t>Notification Target URI</w:t>
            </w:r>
          </w:p>
        </w:tc>
        <w:tc>
          <w:tcPr>
            <w:tcW w:w="1440" w:type="dxa"/>
            <w:tcBorders>
              <w:top w:val="single" w:sz="4" w:space="0" w:color="000000"/>
              <w:left w:val="single" w:sz="4" w:space="0" w:color="000000"/>
              <w:bottom w:val="single" w:sz="4" w:space="0" w:color="000000"/>
              <w:right w:val="nil"/>
            </w:tcBorders>
            <w:hideMark/>
          </w:tcPr>
          <w:p w14:paraId="35E35435" w14:textId="77777777" w:rsidR="00A05413" w:rsidRPr="005D6207" w:rsidRDefault="00A05413" w:rsidP="00A0677B">
            <w:pPr>
              <w:pStyle w:val="TAC"/>
              <w:rPr>
                <w:lang w:eastAsia="en-GB"/>
              </w:rPr>
            </w:pPr>
            <w:r w:rsidRPr="005D6207">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D2252C3" w14:textId="77777777" w:rsidR="00A05413" w:rsidRPr="005D6207" w:rsidRDefault="00A05413" w:rsidP="00A0677B">
            <w:pPr>
              <w:pStyle w:val="TAL"/>
              <w:rPr>
                <w:lang w:eastAsia="en-GB"/>
              </w:rPr>
            </w:pPr>
            <w:r w:rsidRPr="005D6207">
              <w:rPr>
                <w:lang w:eastAsia="en-GB"/>
              </w:rPr>
              <w:t>Target URI where the VAL server wishes to receive the notifications about VAL service area update events.</w:t>
            </w:r>
          </w:p>
        </w:tc>
      </w:tr>
      <w:tr w:rsidR="00A05413" w:rsidRPr="005D6207" w14:paraId="5169AC95" w14:textId="77777777" w:rsidTr="00A0677B">
        <w:trPr>
          <w:jc w:val="center"/>
        </w:trPr>
        <w:tc>
          <w:tcPr>
            <w:tcW w:w="2880" w:type="dxa"/>
            <w:tcBorders>
              <w:top w:val="single" w:sz="4" w:space="0" w:color="000000"/>
              <w:left w:val="single" w:sz="4" w:space="0" w:color="000000"/>
              <w:bottom w:val="single" w:sz="4" w:space="0" w:color="000000"/>
              <w:right w:val="nil"/>
            </w:tcBorders>
          </w:tcPr>
          <w:p w14:paraId="708BA36F" w14:textId="77777777" w:rsidR="00A05413" w:rsidRPr="005D6207" w:rsidRDefault="00A05413" w:rsidP="00A0677B">
            <w:pPr>
              <w:pStyle w:val="TAL"/>
              <w:rPr>
                <w:lang w:eastAsia="zh-CN"/>
              </w:rPr>
            </w:pPr>
            <w:r w:rsidRPr="005D6207">
              <w:rPr>
                <w:lang w:eastAsia="zh-CN"/>
              </w:rPr>
              <w:t>Subscription duration</w:t>
            </w:r>
          </w:p>
        </w:tc>
        <w:tc>
          <w:tcPr>
            <w:tcW w:w="1440" w:type="dxa"/>
            <w:tcBorders>
              <w:top w:val="single" w:sz="4" w:space="0" w:color="000000"/>
              <w:left w:val="single" w:sz="4" w:space="0" w:color="000000"/>
              <w:bottom w:val="single" w:sz="4" w:space="0" w:color="000000"/>
              <w:right w:val="nil"/>
            </w:tcBorders>
          </w:tcPr>
          <w:p w14:paraId="3809C0E0" w14:textId="77777777" w:rsidR="00A05413" w:rsidRPr="005D6207" w:rsidRDefault="00A05413" w:rsidP="00A0677B">
            <w:pPr>
              <w:pStyle w:val="TAC"/>
              <w:rPr>
                <w:rFonts w:cs="Arial"/>
                <w:lang w:eastAsia="zh-CN"/>
              </w:rPr>
            </w:pPr>
            <w:r w:rsidRPr="005D6207">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392C69" w14:textId="77777777" w:rsidR="00A05413" w:rsidRPr="005D6207" w:rsidRDefault="00A05413" w:rsidP="00A0677B">
            <w:pPr>
              <w:pStyle w:val="TAL"/>
              <w:rPr>
                <w:rFonts w:cs="Arial"/>
                <w:lang w:eastAsia="zh-CN"/>
              </w:rPr>
            </w:pPr>
            <w:r w:rsidRPr="005D6207">
              <w:rPr>
                <w:rFonts w:cs="Arial"/>
                <w:lang w:eastAsia="zh-CN"/>
              </w:rPr>
              <w:t>It indicates the subscription duration.</w:t>
            </w:r>
          </w:p>
        </w:tc>
      </w:tr>
      <w:tr w:rsidR="0010611A" w:rsidRPr="005D6207" w14:paraId="39AFEDCF" w14:textId="77777777" w:rsidTr="0023118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E16DD" w14:textId="68222A51" w:rsidR="0010611A" w:rsidRPr="005D6207" w:rsidRDefault="0010611A" w:rsidP="002F2DA4">
            <w:pPr>
              <w:pStyle w:val="TAN"/>
              <w:rPr>
                <w:lang w:eastAsia="zh-CN"/>
              </w:rPr>
            </w:pPr>
            <w:r w:rsidRPr="0010611A">
              <w:rPr>
                <w:lang w:eastAsia="zh-CN"/>
              </w:rPr>
              <w:t>NOTE:</w:t>
            </w:r>
            <w:r w:rsidRPr="0010611A">
              <w:rPr>
                <w:lang w:eastAsia="zh-CN"/>
              </w:rPr>
              <w:tab/>
              <w:t>This information element shall not be updated via the update VAL service area subscription request.</w:t>
            </w:r>
          </w:p>
        </w:tc>
      </w:tr>
    </w:tbl>
    <w:p w14:paraId="75280EEA" w14:textId="77777777" w:rsidR="00A05413" w:rsidRPr="003E5354" w:rsidRDefault="00A05413" w:rsidP="00A05413">
      <w:pPr>
        <w:rPr>
          <w:lang w:eastAsia="zh-CN"/>
        </w:rPr>
      </w:pPr>
    </w:p>
    <w:p w14:paraId="1FCB8981" w14:textId="77777777" w:rsidR="00A05413" w:rsidRPr="005D6207" w:rsidRDefault="00A05413" w:rsidP="00A05413">
      <w:pPr>
        <w:pStyle w:val="Heading4"/>
      </w:pPr>
      <w:bookmarkStart w:id="649" w:name="_Toc200926634"/>
      <w:r w:rsidRPr="005D6207">
        <w:t>9.3.2.</w:t>
      </w:r>
      <w:r>
        <w:t>43</w:t>
      </w:r>
      <w:r w:rsidRPr="005D6207">
        <w:tab/>
      </w:r>
      <w:r w:rsidRPr="005D6207">
        <w:rPr>
          <w:lang w:val="nl-NL" w:eastAsia="zh-CN"/>
        </w:rPr>
        <w:t>VAL service area subscription response</w:t>
      </w:r>
      <w:bookmarkEnd w:id="649"/>
    </w:p>
    <w:p w14:paraId="5E66D2F5" w14:textId="1130349C" w:rsidR="00A05413" w:rsidRPr="005D6207" w:rsidRDefault="00A05413" w:rsidP="00A05413">
      <w:r w:rsidRPr="0010611A">
        <w:t xml:space="preserve">Table 9.3.2.43-1 describes the information flow from a location management server to a SEAL server for </w:t>
      </w:r>
      <w:r w:rsidRPr="002F2DA4">
        <w:rPr>
          <w:lang w:eastAsia="zh-CN"/>
        </w:rPr>
        <w:t>VAL service area subscription response</w:t>
      </w:r>
      <w:r w:rsidR="0010611A" w:rsidRPr="002F2DA4">
        <w:rPr>
          <w:lang w:eastAsia="zh-CN"/>
        </w:rPr>
        <w:t xml:space="preserve"> or update VAL service area subscription response</w:t>
      </w:r>
      <w:r w:rsidRPr="005D6207">
        <w:t>.</w:t>
      </w:r>
    </w:p>
    <w:p w14:paraId="29B7EA94" w14:textId="77777777" w:rsidR="00A05413" w:rsidRPr="005D6207" w:rsidRDefault="00A05413" w:rsidP="00A05413">
      <w:pPr>
        <w:pStyle w:val="TH"/>
        <w:rPr>
          <w:lang w:val="en-US"/>
        </w:rPr>
      </w:pPr>
      <w:r w:rsidRPr="005D6207">
        <w:t>Table 9.3.2.</w:t>
      </w:r>
      <w:r>
        <w:t>43</w:t>
      </w:r>
      <w:r w:rsidRPr="005D6207">
        <w:t xml:space="preserve">-1: VAL service area subscription </w:t>
      </w:r>
      <w:r w:rsidRPr="005D6207">
        <w:rPr>
          <w:lang w:val="nl-NL"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1F6B8C88"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0FAF06FC"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48ABB582"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5F0C65" w14:textId="77777777" w:rsidR="00A05413" w:rsidRPr="005D6207" w:rsidRDefault="00A05413" w:rsidP="00A0677B">
            <w:pPr>
              <w:pStyle w:val="TAH"/>
            </w:pPr>
            <w:r w:rsidRPr="005D6207">
              <w:t>Description</w:t>
            </w:r>
          </w:p>
        </w:tc>
      </w:tr>
      <w:tr w:rsidR="00A05413" w:rsidRPr="005D6207" w14:paraId="07EA780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BFB1166" w14:textId="77777777" w:rsidR="00A05413" w:rsidRPr="005D6207" w:rsidRDefault="00A05413" w:rsidP="00A0677B">
            <w:pPr>
              <w:pStyle w:val="tablecontent"/>
              <w:rPr>
                <w:rFonts w:cs="Arial"/>
                <w:lang w:eastAsia="en-US"/>
              </w:rPr>
            </w:pPr>
            <w:r w:rsidRPr="005D6207">
              <w:rPr>
                <w:rFonts w:cs="Arial"/>
                <w:lang w:eastAsia="zh-CN"/>
              </w:rPr>
              <w:t>Subscription</w:t>
            </w:r>
            <w:r w:rsidRPr="005D6207">
              <w:rPr>
                <w:rFonts w:cs="Arial"/>
                <w:lang w:eastAsia="en-US"/>
              </w:rPr>
              <w:t xml:space="preserve"> status</w:t>
            </w:r>
          </w:p>
        </w:tc>
        <w:tc>
          <w:tcPr>
            <w:tcW w:w="1440" w:type="dxa"/>
            <w:tcBorders>
              <w:top w:val="single" w:sz="4" w:space="0" w:color="000000"/>
              <w:left w:val="single" w:sz="4" w:space="0" w:color="000000"/>
              <w:bottom w:val="single" w:sz="4" w:space="0" w:color="000000"/>
              <w:right w:val="nil"/>
            </w:tcBorders>
            <w:hideMark/>
          </w:tcPr>
          <w:p w14:paraId="69D767A5" w14:textId="77777777" w:rsidR="00A05413" w:rsidRPr="005D6207" w:rsidRDefault="00A05413" w:rsidP="00A0677B">
            <w:pPr>
              <w:pStyle w:val="TAC"/>
              <w:rPr>
                <w:lang w:eastAsia="en-GB"/>
              </w:rPr>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B00CDF" w14:textId="77777777" w:rsidR="00A05413" w:rsidRPr="005D6207" w:rsidRDefault="00A05413" w:rsidP="00A0677B">
            <w:pPr>
              <w:pStyle w:val="tablecontent"/>
              <w:rPr>
                <w:rFonts w:cs="Arial"/>
                <w:lang w:eastAsia="en-US"/>
              </w:rPr>
            </w:pPr>
            <w:r w:rsidRPr="005D6207">
              <w:rPr>
                <w:rFonts w:cs="Arial"/>
                <w:lang w:eastAsia="zh-CN"/>
              </w:rPr>
              <w:t>It indicates the subscription result</w:t>
            </w:r>
            <w:r>
              <w:rPr>
                <w:rFonts w:cs="Arial"/>
                <w:lang w:eastAsia="zh-CN"/>
              </w:rPr>
              <w:t>.</w:t>
            </w:r>
          </w:p>
        </w:tc>
      </w:tr>
    </w:tbl>
    <w:p w14:paraId="468C5BA0" w14:textId="77777777" w:rsidR="00A05413" w:rsidRPr="003E5354" w:rsidRDefault="00A05413" w:rsidP="00A05413">
      <w:pPr>
        <w:rPr>
          <w:lang w:eastAsia="zh-CN"/>
        </w:rPr>
      </w:pPr>
    </w:p>
    <w:p w14:paraId="596ED692" w14:textId="77777777" w:rsidR="00A05413" w:rsidRPr="005D6207" w:rsidRDefault="00A05413" w:rsidP="00A05413">
      <w:pPr>
        <w:pStyle w:val="Heading4"/>
      </w:pPr>
      <w:bookmarkStart w:id="650" w:name="_Toc200926635"/>
      <w:r w:rsidRPr="005D6207">
        <w:t>9.3.2.</w:t>
      </w:r>
      <w:r>
        <w:t>44</w:t>
      </w:r>
      <w:r w:rsidRPr="005D6207">
        <w:tab/>
      </w:r>
      <w:r w:rsidRPr="005D6207">
        <w:rPr>
          <w:lang w:val="nl-NL" w:eastAsia="zh-CN"/>
        </w:rPr>
        <w:t>VAL service area notification</w:t>
      </w:r>
      <w:bookmarkEnd w:id="650"/>
    </w:p>
    <w:p w14:paraId="0C2A86D1" w14:textId="77777777" w:rsidR="00A05413" w:rsidRPr="005D6207" w:rsidRDefault="00A05413" w:rsidP="00A05413">
      <w:r w:rsidRPr="005D6207">
        <w:t>Table 9.3.2.</w:t>
      </w:r>
      <w:r>
        <w:t>44</w:t>
      </w:r>
      <w:r w:rsidRPr="005D6207">
        <w:t xml:space="preserve">-1 describes the information flow for VAL service area notification from a location management server to a </w:t>
      </w:r>
      <w:r>
        <w:t>SEAL</w:t>
      </w:r>
      <w:r w:rsidRPr="005D6207">
        <w:t xml:space="preserve"> server.</w:t>
      </w:r>
    </w:p>
    <w:p w14:paraId="5682C95B" w14:textId="77777777" w:rsidR="00A05413" w:rsidRPr="005D6207" w:rsidRDefault="00A05413" w:rsidP="00A05413">
      <w:pPr>
        <w:pStyle w:val="TH"/>
        <w:rPr>
          <w:lang w:val="en-US"/>
        </w:rPr>
      </w:pPr>
      <w:r w:rsidRPr="005D6207">
        <w:t>Table 9.3.2.</w:t>
      </w:r>
      <w:r>
        <w:t>44</w:t>
      </w:r>
      <w:r w:rsidRPr="005D6207">
        <w:t>-1: VAL service area notification</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35B375A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2738232"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456A5B5"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1B20002D" w14:textId="77777777" w:rsidR="00A05413" w:rsidRPr="005D6207" w:rsidRDefault="00A05413" w:rsidP="00A0677B">
            <w:pPr>
              <w:pStyle w:val="TAH"/>
            </w:pPr>
            <w:r w:rsidRPr="005D6207">
              <w:t>Description</w:t>
            </w:r>
          </w:p>
        </w:tc>
      </w:tr>
      <w:tr w:rsidR="00A05413" w:rsidRPr="005D6207" w14:paraId="688B08DA" w14:textId="77777777" w:rsidTr="00A0677B">
        <w:trPr>
          <w:jc w:val="center"/>
        </w:trPr>
        <w:tc>
          <w:tcPr>
            <w:tcW w:w="2880" w:type="dxa"/>
            <w:tcBorders>
              <w:top w:val="single" w:sz="4" w:space="0" w:color="000000"/>
              <w:left w:val="single" w:sz="4" w:space="0" w:color="000000"/>
              <w:bottom w:val="single" w:sz="4" w:space="0" w:color="000000"/>
              <w:right w:val="nil"/>
            </w:tcBorders>
          </w:tcPr>
          <w:p w14:paraId="40B516BB" w14:textId="77777777" w:rsidR="00A05413" w:rsidRPr="005D6207" w:rsidRDefault="00A05413" w:rsidP="00A0677B">
            <w:pPr>
              <w:pStyle w:val="tablecontent"/>
            </w:pPr>
            <w:r>
              <w:t>List of events</w:t>
            </w:r>
          </w:p>
        </w:tc>
        <w:tc>
          <w:tcPr>
            <w:tcW w:w="1440" w:type="dxa"/>
            <w:tcBorders>
              <w:top w:val="single" w:sz="4" w:space="0" w:color="000000"/>
              <w:left w:val="single" w:sz="4" w:space="0" w:color="000000"/>
              <w:bottom w:val="single" w:sz="4" w:space="0" w:color="000000"/>
              <w:right w:val="nil"/>
            </w:tcBorders>
          </w:tcPr>
          <w:p w14:paraId="7E35CAF6"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B8470F" w14:textId="77777777" w:rsidR="00A05413" w:rsidRPr="005D6207" w:rsidRDefault="00A05413" w:rsidP="00A0677B">
            <w:pPr>
              <w:pStyle w:val="tablecontent"/>
            </w:pPr>
            <w:r>
              <w:t>Indicates the list of the occurred events.</w:t>
            </w:r>
          </w:p>
        </w:tc>
      </w:tr>
      <w:tr w:rsidR="00A05413" w:rsidRPr="005D6207" w14:paraId="1FB95176" w14:textId="77777777" w:rsidTr="00A0677B">
        <w:trPr>
          <w:jc w:val="center"/>
        </w:trPr>
        <w:tc>
          <w:tcPr>
            <w:tcW w:w="2880" w:type="dxa"/>
            <w:tcBorders>
              <w:top w:val="single" w:sz="4" w:space="0" w:color="000000"/>
              <w:left w:val="single" w:sz="4" w:space="0" w:color="000000"/>
              <w:bottom w:val="single" w:sz="4" w:space="0" w:color="000000"/>
              <w:right w:val="nil"/>
            </w:tcBorders>
          </w:tcPr>
          <w:p w14:paraId="38DF7D85" w14:textId="77777777" w:rsidR="00A05413" w:rsidRPr="005D6207" w:rsidRDefault="00A05413" w:rsidP="00A0677B">
            <w:pPr>
              <w:pStyle w:val="tablecontent"/>
            </w:pPr>
            <w:r>
              <w:t>&gt; Event type</w:t>
            </w:r>
          </w:p>
        </w:tc>
        <w:tc>
          <w:tcPr>
            <w:tcW w:w="1440" w:type="dxa"/>
            <w:tcBorders>
              <w:top w:val="single" w:sz="4" w:space="0" w:color="000000"/>
              <w:left w:val="single" w:sz="4" w:space="0" w:color="000000"/>
              <w:bottom w:val="single" w:sz="4" w:space="0" w:color="000000"/>
              <w:right w:val="nil"/>
            </w:tcBorders>
          </w:tcPr>
          <w:p w14:paraId="70DF277D"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FACDE3" w14:textId="77777777" w:rsidR="00A05413" w:rsidRPr="005D6207" w:rsidRDefault="00A05413" w:rsidP="00A0677B">
            <w:pPr>
              <w:pStyle w:val="tablecontent"/>
            </w:pPr>
            <w:r>
              <w:t>Indicates the subscribed event (e.g., update/deletion of the VAL service area ID).</w:t>
            </w:r>
          </w:p>
        </w:tc>
      </w:tr>
      <w:tr w:rsidR="00A05413" w:rsidRPr="005D6207" w14:paraId="74835898" w14:textId="77777777" w:rsidTr="00A0677B">
        <w:trPr>
          <w:jc w:val="center"/>
        </w:trPr>
        <w:tc>
          <w:tcPr>
            <w:tcW w:w="2880" w:type="dxa"/>
            <w:tcBorders>
              <w:top w:val="single" w:sz="4" w:space="0" w:color="000000"/>
              <w:left w:val="single" w:sz="4" w:space="0" w:color="000000"/>
              <w:bottom w:val="single" w:sz="4" w:space="0" w:color="000000"/>
              <w:right w:val="nil"/>
            </w:tcBorders>
          </w:tcPr>
          <w:p w14:paraId="2376E719" w14:textId="77777777" w:rsidR="00A05413" w:rsidRPr="005D6207" w:rsidRDefault="00A05413" w:rsidP="00A0677B">
            <w:pPr>
              <w:pStyle w:val="tablecontent"/>
            </w:pPr>
            <w:r>
              <w:rPr>
                <w:lang w:eastAsia="zh-CN"/>
              </w:rPr>
              <w:t xml:space="preserve">&gt; </w:t>
            </w:r>
            <w:r w:rsidRPr="00EF41A2">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238C6BA5" w14:textId="77777777" w:rsidR="00A05413" w:rsidRPr="005D6207" w:rsidRDefault="00A05413" w:rsidP="00A0677B">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A704E" w14:textId="77777777" w:rsidR="00A05413" w:rsidRPr="005D6207" w:rsidRDefault="00A05413" w:rsidP="00A0677B">
            <w:pPr>
              <w:pStyle w:val="tablecontent"/>
            </w:pPr>
            <w:r w:rsidRPr="005D6207">
              <w:rPr>
                <w:lang w:eastAsia="zh-CN"/>
              </w:rPr>
              <w:t>List of one or more VAL service area identifiers.</w:t>
            </w:r>
          </w:p>
        </w:tc>
      </w:tr>
      <w:tr w:rsidR="00A05413" w:rsidRPr="005D6207" w14:paraId="2317581F" w14:textId="77777777" w:rsidTr="00A0677B">
        <w:trPr>
          <w:jc w:val="center"/>
        </w:trPr>
        <w:tc>
          <w:tcPr>
            <w:tcW w:w="2880" w:type="dxa"/>
            <w:tcBorders>
              <w:top w:val="single" w:sz="4" w:space="0" w:color="000000"/>
              <w:left w:val="single" w:sz="4" w:space="0" w:color="000000"/>
              <w:bottom w:val="single" w:sz="4" w:space="0" w:color="000000"/>
              <w:right w:val="nil"/>
            </w:tcBorders>
          </w:tcPr>
          <w:p w14:paraId="6DEAAD83" w14:textId="77777777" w:rsidR="00A05413" w:rsidRPr="005D6207" w:rsidRDefault="00A05413" w:rsidP="00A0677B">
            <w:pPr>
              <w:pStyle w:val="tablecontent"/>
            </w:pPr>
            <w:r>
              <w:rPr>
                <w:lang w:eastAsia="zh-CN"/>
              </w:rPr>
              <w:t xml:space="preserve">&gt;&gt; </w:t>
            </w:r>
            <w:r w:rsidRPr="005D6207">
              <w:rPr>
                <w:lang w:eastAsia="zh-CN"/>
              </w:rPr>
              <w:t>VAL service area ID</w:t>
            </w:r>
          </w:p>
        </w:tc>
        <w:tc>
          <w:tcPr>
            <w:tcW w:w="1440" w:type="dxa"/>
            <w:tcBorders>
              <w:top w:val="single" w:sz="4" w:space="0" w:color="000000"/>
              <w:left w:val="single" w:sz="4" w:space="0" w:color="000000"/>
              <w:bottom w:val="single" w:sz="4" w:space="0" w:color="000000"/>
              <w:right w:val="nil"/>
            </w:tcBorders>
          </w:tcPr>
          <w:p w14:paraId="5F0F62D0"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4EB8E0" w14:textId="77777777" w:rsidR="00A05413" w:rsidRPr="005D6207" w:rsidRDefault="00A05413" w:rsidP="00A0677B">
            <w:pPr>
              <w:pStyle w:val="tablecontent"/>
            </w:pPr>
            <w:r>
              <w:rPr>
                <w:lang w:eastAsia="zh-CN"/>
              </w:rPr>
              <w:t>The</w:t>
            </w:r>
            <w:r w:rsidRPr="005D6207">
              <w:rPr>
                <w:lang w:eastAsia="zh-CN"/>
              </w:rPr>
              <w:t xml:space="preserve"> VAL service area identifier.</w:t>
            </w:r>
          </w:p>
        </w:tc>
      </w:tr>
      <w:tr w:rsidR="00A05413" w:rsidRPr="005D6207" w14:paraId="0CA0A809" w14:textId="77777777" w:rsidTr="00A0677B">
        <w:trPr>
          <w:jc w:val="center"/>
        </w:trPr>
        <w:tc>
          <w:tcPr>
            <w:tcW w:w="2880" w:type="dxa"/>
            <w:tcBorders>
              <w:top w:val="single" w:sz="4" w:space="0" w:color="000000"/>
              <w:left w:val="single" w:sz="4" w:space="0" w:color="000000"/>
              <w:bottom w:val="single" w:sz="4" w:space="0" w:color="000000"/>
              <w:right w:val="nil"/>
            </w:tcBorders>
          </w:tcPr>
          <w:p w14:paraId="519C62B8" w14:textId="77777777" w:rsidR="00A05413" w:rsidRPr="005D6207" w:rsidRDefault="00A05413" w:rsidP="00A0677B">
            <w:pPr>
              <w:pStyle w:val="tablecontent"/>
            </w:pPr>
            <w:r>
              <w:rPr>
                <w:lang w:eastAsia="zh-CN"/>
              </w:rPr>
              <w:t xml:space="preserve">&gt;&gt; </w:t>
            </w:r>
            <w:r w:rsidRPr="005D6207">
              <w:rPr>
                <w:lang w:eastAsia="zh-CN"/>
              </w:rPr>
              <w:t>Geographical locations list</w:t>
            </w:r>
          </w:p>
        </w:tc>
        <w:tc>
          <w:tcPr>
            <w:tcW w:w="1440" w:type="dxa"/>
            <w:tcBorders>
              <w:top w:val="single" w:sz="4" w:space="0" w:color="000000"/>
              <w:left w:val="single" w:sz="4" w:space="0" w:color="000000"/>
              <w:bottom w:val="single" w:sz="4" w:space="0" w:color="000000"/>
              <w:right w:val="nil"/>
            </w:tcBorders>
          </w:tcPr>
          <w:p w14:paraId="7784154A"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31C008" w14:textId="77777777" w:rsidR="00A05413" w:rsidRPr="005D6207" w:rsidRDefault="00A05413" w:rsidP="00A0677B">
            <w:pPr>
              <w:pStyle w:val="tablecontent"/>
            </w:pPr>
            <w:r w:rsidRPr="005D6207">
              <w:rPr>
                <w:lang w:eastAsia="zh-CN"/>
              </w:rPr>
              <w:t xml:space="preserve">List of one more geographical locations (e.g., co-ordinates) corresponding to </w:t>
            </w:r>
            <w:r>
              <w:rPr>
                <w:lang w:eastAsia="zh-CN"/>
              </w:rPr>
              <w:t>the</w:t>
            </w:r>
            <w:r w:rsidRPr="005D6207">
              <w:rPr>
                <w:lang w:eastAsia="zh-CN"/>
              </w:rPr>
              <w:t xml:space="preserve"> VAL service area ID.</w:t>
            </w:r>
          </w:p>
        </w:tc>
      </w:tr>
    </w:tbl>
    <w:p w14:paraId="0A5B0C6F" w14:textId="77777777" w:rsidR="00A05413" w:rsidRDefault="00A05413" w:rsidP="00A05413"/>
    <w:p w14:paraId="39752351" w14:textId="48B940E7" w:rsidR="0010611A" w:rsidRPr="003167FF" w:rsidRDefault="0010611A" w:rsidP="0010611A">
      <w:pPr>
        <w:pStyle w:val="Heading4"/>
      </w:pPr>
      <w:bookmarkStart w:id="651" w:name="_Toc200926636"/>
      <w:r w:rsidRPr="003167FF">
        <w:rPr>
          <w:lang w:eastAsia="zh-CN"/>
        </w:rPr>
        <w:t>9.3</w:t>
      </w:r>
      <w:r w:rsidRPr="003167FF">
        <w:t>.2.</w:t>
      </w:r>
      <w:r>
        <w:rPr>
          <w:lang w:eastAsia="zh-CN"/>
        </w:rPr>
        <w:t>45</w:t>
      </w:r>
      <w:r w:rsidRPr="003167FF">
        <w:tab/>
      </w:r>
      <w:r>
        <w:t>VAL service area</w:t>
      </w:r>
      <w:r w:rsidRPr="003167FF">
        <w:t xml:space="preserve"> </w:t>
      </w:r>
      <w:r w:rsidRPr="003167FF">
        <w:rPr>
          <w:lang w:eastAsia="zh-CN"/>
        </w:rPr>
        <w:t>un</w:t>
      </w:r>
      <w:r w:rsidRPr="003167FF">
        <w:t>subscri</w:t>
      </w:r>
      <w:r w:rsidRPr="003167FF">
        <w:rPr>
          <w:lang w:eastAsia="zh-CN"/>
        </w:rPr>
        <w:t>be</w:t>
      </w:r>
      <w:r w:rsidRPr="003167FF">
        <w:t xml:space="preserve"> request</w:t>
      </w:r>
      <w:bookmarkEnd w:id="651"/>
    </w:p>
    <w:p w14:paraId="5DD8B8C2" w14:textId="6AC6CC20"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45</w:t>
      </w:r>
      <w:r w:rsidRPr="003167FF">
        <w:rPr>
          <w:lang w:eastAsia="zh-CN"/>
        </w:rPr>
        <w:t>-1</w:t>
      </w:r>
      <w:r w:rsidRPr="003167FF">
        <w:t xml:space="preserve"> describes the information flow from </w:t>
      </w:r>
      <w:r>
        <w:t>a</w:t>
      </w:r>
      <w:r w:rsidRPr="003167FF">
        <w:t xml:space="preserve"> </w:t>
      </w:r>
      <w:r>
        <w:t>SEAL</w:t>
      </w:r>
      <w:r w:rsidRPr="003167FF">
        <w:t xml:space="preserve"> server to </w:t>
      </w:r>
      <w:r>
        <w:t>a</w:t>
      </w:r>
      <w:r w:rsidRPr="003167FF">
        <w:t xml:space="preserve"> location management </w:t>
      </w:r>
      <w:r w:rsidRPr="003167FF">
        <w:rPr>
          <w:lang w:eastAsia="zh-CN"/>
        </w:rPr>
        <w:t>server</w:t>
      </w:r>
      <w:r w:rsidRPr="003167FF">
        <w:t xml:space="preserve"> for </w:t>
      </w:r>
      <w:r>
        <w:rPr>
          <w:lang w:eastAsia="zh-CN"/>
        </w:rPr>
        <w:t>VAL service area</w:t>
      </w:r>
      <w:r w:rsidRPr="003167FF">
        <w:rPr>
          <w:lang w:eastAsia="zh-CN"/>
        </w:rPr>
        <w:t xml:space="preserve"> unsubscribe request.</w:t>
      </w:r>
    </w:p>
    <w:p w14:paraId="5E34DE9D" w14:textId="1191E271" w:rsidR="0010611A" w:rsidRPr="003167FF" w:rsidRDefault="0010611A" w:rsidP="0010611A">
      <w:pPr>
        <w:pStyle w:val="TH"/>
        <w:rPr>
          <w:lang w:eastAsia="zh-CN"/>
        </w:rPr>
      </w:pPr>
      <w:r w:rsidRPr="003167FF">
        <w:t>Table </w:t>
      </w:r>
      <w:r w:rsidRPr="003167FF">
        <w:rPr>
          <w:lang w:eastAsia="zh-CN"/>
        </w:rPr>
        <w:t>9.3</w:t>
      </w:r>
      <w:r w:rsidRPr="003167FF">
        <w:t>.2.</w:t>
      </w:r>
      <w:r>
        <w:rPr>
          <w:lang w:eastAsia="zh-CN"/>
        </w:rPr>
        <w:t>45</w:t>
      </w:r>
      <w:r w:rsidRPr="003167FF">
        <w:t xml:space="preserve">-1: </w:t>
      </w:r>
      <w:r>
        <w:t>VAL service area</w:t>
      </w:r>
      <w:r w:rsidRPr="003167FF">
        <w:rPr>
          <w:lang w:eastAsia="zh-CN"/>
        </w:rPr>
        <w:t xml:space="preserve"> unsubscribe request</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258C765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2D4D1BB5"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22CAD19"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F9505B" w14:textId="77777777" w:rsidR="0010611A" w:rsidRPr="003167FF" w:rsidRDefault="0010611A" w:rsidP="003641A6">
            <w:pPr>
              <w:pStyle w:val="TAH"/>
            </w:pPr>
            <w:r w:rsidRPr="003167FF">
              <w:t>Description</w:t>
            </w:r>
          </w:p>
        </w:tc>
      </w:tr>
      <w:tr w:rsidR="0010611A" w:rsidRPr="003167FF" w14:paraId="5B4A17DD"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8A50326" w14:textId="77777777" w:rsidR="0010611A" w:rsidRPr="003167FF" w:rsidRDefault="0010611A" w:rsidP="003641A6">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0D7696B2" w14:textId="77777777" w:rsidR="0010611A" w:rsidRPr="003167FF" w:rsidRDefault="0010611A" w:rsidP="003641A6">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197FEA3E" w14:textId="77777777" w:rsidR="0010611A" w:rsidRPr="003167FF" w:rsidRDefault="0010611A" w:rsidP="003641A6">
            <w:pPr>
              <w:pStyle w:val="TAL"/>
              <w:rPr>
                <w:lang w:eastAsia="zh-CN"/>
              </w:rPr>
            </w:pPr>
            <w:r w:rsidRPr="005D6207">
              <w:t xml:space="preserve">Indicates the </w:t>
            </w:r>
            <w:r>
              <w:t>SEAL</w:t>
            </w:r>
            <w:r w:rsidRPr="005D6207">
              <w:t xml:space="preserve"> server identity.</w:t>
            </w:r>
          </w:p>
        </w:tc>
      </w:tr>
    </w:tbl>
    <w:p w14:paraId="4482587B" w14:textId="77777777" w:rsidR="0010611A" w:rsidRPr="003774C9" w:rsidRDefault="0010611A" w:rsidP="0010611A">
      <w:pPr>
        <w:rPr>
          <w:noProof/>
        </w:rPr>
      </w:pPr>
    </w:p>
    <w:p w14:paraId="4912741E" w14:textId="00C2D79A" w:rsidR="0010611A" w:rsidRPr="003167FF" w:rsidRDefault="0010611A" w:rsidP="0010611A">
      <w:pPr>
        <w:pStyle w:val="Heading4"/>
      </w:pPr>
      <w:bookmarkStart w:id="652" w:name="_Toc200926637"/>
      <w:r w:rsidRPr="003167FF">
        <w:rPr>
          <w:lang w:eastAsia="zh-CN"/>
        </w:rPr>
        <w:lastRenderedPageBreak/>
        <w:t>9.3</w:t>
      </w:r>
      <w:r w:rsidRPr="003167FF">
        <w:t>.2.</w:t>
      </w:r>
      <w:r>
        <w:t>46</w:t>
      </w:r>
      <w:r w:rsidRPr="003167FF">
        <w:tab/>
      </w:r>
      <w:r>
        <w:t>VAL service area</w:t>
      </w:r>
      <w:r w:rsidRPr="003167FF">
        <w:t xml:space="preserve"> </w:t>
      </w:r>
      <w:r w:rsidRPr="003167FF">
        <w:rPr>
          <w:lang w:eastAsia="zh-CN"/>
        </w:rPr>
        <w:t>unsubscribe</w:t>
      </w:r>
      <w:r w:rsidRPr="003167FF">
        <w:t xml:space="preserve"> response</w:t>
      </w:r>
      <w:bookmarkEnd w:id="652"/>
    </w:p>
    <w:p w14:paraId="63FD76AB" w14:textId="3B67FE4D"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46</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t>SEAL</w:t>
      </w:r>
      <w:r w:rsidRPr="003167FF">
        <w:t xml:space="preserve"> server for </w:t>
      </w:r>
      <w:r>
        <w:rPr>
          <w:lang w:eastAsia="zh-CN"/>
        </w:rPr>
        <w:t>VAL service area</w:t>
      </w:r>
      <w:r w:rsidRPr="003167FF">
        <w:rPr>
          <w:lang w:eastAsia="zh-CN"/>
        </w:rPr>
        <w:t xml:space="preserve"> unsubscribe response.</w:t>
      </w:r>
    </w:p>
    <w:p w14:paraId="0DBE5AD0" w14:textId="13E66227" w:rsidR="0010611A" w:rsidRPr="003167FF" w:rsidRDefault="0010611A" w:rsidP="0010611A">
      <w:pPr>
        <w:pStyle w:val="TH"/>
        <w:rPr>
          <w:lang w:eastAsia="zh-CN"/>
        </w:rPr>
      </w:pPr>
      <w:r w:rsidRPr="003167FF">
        <w:t>Table </w:t>
      </w:r>
      <w:r w:rsidRPr="003167FF">
        <w:rPr>
          <w:lang w:eastAsia="zh-CN"/>
        </w:rPr>
        <w:t>9.3</w:t>
      </w:r>
      <w:r w:rsidRPr="003167FF">
        <w:t>.2.</w:t>
      </w:r>
      <w:r>
        <w:t>4</w:t>
      </w:r>
      <w:r>
        <w:rPr>
          <w:lang w:eastAsia="zh-CN"/>
        </w:rPr>
        <w:t>6</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73BE10B4"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AAE8520"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35F2DD"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B30B1C" w14:textId="77777777" w:rsidR="0010611A" w:rsidRPr="003167FF" w:rsidRDefault="0010611A" w:rsidP="003641A6">
            <w:pPr>
              <w:pStyle w:val="TAH"/>
            </w:pPr>
            <w:r w:rsidRPr="003167FF">
              <w:t>Description</w:t>
            </w:r>
          </w:p>
        </w:tc>
      </w:tr>
      <w:tr w:rsidR="0010611A" w:rsidRPr="003167FF" w14:paraId="131644FA"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D93B9EE" w14:textId="77777777" w:rsidR="0010611A" w:rsidRPr="003167FF" w:rsidRDefault="0010611A" w:rsidP="003641A6">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750D913" w14:textId="77777777" w:rsidR="0010611A" w:rsidRPr="003167FF" w:rsidRDefault="0010611A"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A459CF" w14:textId="77777777" w:rsidR="0010611A" w:rsidRPr="003167FF" w:rsidRDefault="0010611A" w:rsidP="003641A6">
            <w:pPr>
              <w:pStyle w:val="TAL"/>
            </w:pPr>
            <w:r w:rsidRPr="003167FF">
              <w:rPr>
                <w:lang w:eastAsia="zh-CN"/>
              </w:rPr>
              <w:t>It indicates the unsubscribe request result</w:t>
            </w:r>
            <w:r>
              <w:rPr>
                <w:lang w:eastAsia="zh-CN"/>
              </w:rPr>
              <w:t>.</w:t>
            </w:r>
          </w:p>
        </w:tc>
      </w:tr>
    </w:tbl>
    <w:p w14:paraId="5860D813" w14:textId="77777777" w:rsidR="0010611A" w:rsidRDefault="0010611A" w:rsidP="0010611A">
      <w:pPr>
        <w:rPr>
          <w:noProof/>
        </w:rPr>
      </w:pPr>
    </w:p>
    <w:p w14:paraId="0E32606A" w14:textId="77777777" w:rsidR="009F4C68" w:rsidRPr="003167FF" w:rsidRDefault="009F4C68" w:rsidP="009F4C68">
      <w:pPr>
        <w:pStyle w:val="Heading4"/>
      </w:pPr>
      <w:bookmarkStart w:id="653" w:name="_Toc200926638"/>
      <w:r w:rsidRPr="003167FF">
        <w:rPr>
          <w:lang w:eastAsia="zh-CN"/>
        </w:rPr>
        <w:t>9.3</w:t>
      </w:r>
      <w:r w:rsidRPr="003167FF">
        <w:t>.2.</w:t>
      </w:r>
      <w:r>
        <w:t>47</w:t>
      </w:r>
      <w:r w:rsidRPr="003167FF">
        <w:tab/>
      </w:r>
      <w:r>
        <w:rPr>
          <w:lang w:eastAsia="zh-CN"/>
        </w:rPr>
        <w:t>Adaptive location reporting configuration provisioning notification request</w:t>
      </w:r>
      <w:bookmarkEnd w:id="653"/>
    </w:p>
    <w:p w14:paraId="3DA980D9" w14:textId="77777777" w:rsidR="009F4C68" w:rsidRPr="003167FF" w:rsidRDefault="009F4C68" w:rsidP="009F4C68">
      <w:pPr>
        <w:rPr>
          <w:lang w:eastAsia="zh-CN"/>
        </w:rPr>
      </w:pPr>
      <w:r w:rsidRPr="003167FF">
        <w:t>Table </w:t>
      </w:r>
      <w:r w:rsidRPr="003167FF">
        <w:rPr>
          <w:lang w:eastAsia="zh-CN"/>
        </w:rPr>
        <w:t>9.3</w:t>
      </w:r>
      <w:r w:rsidRPr="003167FF">
        <w:t>.2</w:t>
      </w:r>
      <w:r w:rsidRPr="003167FF">
        <w:rPr>
          <w:lang w:eastAsia="zh-CN"/>
        </w:rPr>
        <w:t>.</w:t>
      </w:r>
      <w:r>
        <w:rPr>
          <w:lang w:eastAsia="zh-CN"/>
        </w:rPr>
        <w:t>47</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w:t>
      </w:r>
      <w:r>
        <w:rPr>
          <w:lang w:eastAsia="zh-CN"/>
        </w:rPr>
        <w:t xml:space="preserve"> client</w:t>
      </w:r>
      <w:r w:rsidRPr="00D36185">
        <w:rPr>
          <w:lang w:eastAsia="zh-CN"/>
        </w:rPr>
        <w:t>)</w:t>
      </w:r>
      <w:r>
        <w:rPr>
          <w:lang w:eastAsia="zh-CN"/>
        </w:rPr>
        <w:t xml:space="preserve"> </w:t>
      </w:r>
      <w:r w:rsidRPr="003167FF">
        <w:t xml:space="preserve">for </w:t>
      </w:r>
      <w:r>
        <w:rPr>
          <w:lang w:eastAsia="zh-CN"/>
        </w:rPr>
        <w:t>adaptive location reporting configuration provisioning</w:t>
      </w:r>
      <w:r w:rsidRPr="003167FF">
        <w:rPr>
          <w:lang w:eastAsia="zh-CN"/>
        </w:rPr>
        <w:t>.</w:t>
      </w:r>
    </w:p>
    <w:p w14:paraId="2AC0E378" w14:textId="77777777" w:rsidR="009F4C68" w:rsidRPr="003167FF" w:rsidRDefault="009F4C68" w:rsidP="009F4C68">
      <w:pPr>
        <w:pStyle w:val="TH"/>
        <w:rPr>
          <w:lang w:eastAsia="zh-CN"/>
        </w:rPr>
      </w:pPr>
      <w:r w:rsidRPr="003167FF">
        <w:t>Table </w:t>
      </w:r>
      <w:r w:rsidRPr="003167FF">
        <w:rPr>
          <w:lang w:eastAsia="zh-CN"/>
        </w:rPr>
        <w:t>9.3</w:t>
      </w:r>
      <w:r w:rsidRPr="003167FF">
        <w:t>.2.</w:t>
      </w:r>
      <w:r>
        <w:t>4</w:t>
      </w:r>
      <w:r>
        <w:rPr>
          <w:lang w:eastAsia="zh-CN"/>
        </w:rPr>
        <w:t>7</w:t>
      </w:r>
      <w:r w:rsidRPr="003167FF">
        <w:t xml:space="preserve">-1: </w:t>
      </w:r>
      <w:r>
        <w:rPr>
          <w:lang w:eastAsia="zh-CN"/>
        </w:rPr>
        <w:t>Adaptive configuration provisioning request</w:t>
      </w:r>
    </w:p>
    <w:tbl>
      <w:tblPr>
        <w:tblW w:w="8640" w:type="dxa"/>
        <w:jc w:val="center"/>
        <w:tblLayout w:type="fixed"/>
        <w:tblLook w:val="04A0" w:firstRow="1" w:lastRow="0" w:firstColumn="1" w:lastColumn="0" w:noHBand="0" w:noVBand="1"/>
      </w:tblPr>
      <w:tblGrid>
        <w:gridCol w:w="2880"/>
        <w:gridCol w:w="1440"/>
        <w:gridCol w:w="4320"/>
      </w:tblGrid>
      <w:tr w:rsidR="009F4C68" w:rsidRPr="003167FF" w14:paraId="151724BD"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44E335E1" w14:textId="77777777" w:rsidR="009F4C68" w:rsidRPr="003167FF" w:rsidRDefault="009F4C68" w:rsidP="00707B3B">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B96D6EC" w14:textId="77777777" w:rsidR="009F4C68" w:rsidRPr="003167FF" w:rsidRDefault="009F4C68" w:rsidP="00707B3B">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4C001F0" w14:textId="77777777" w:rsidR="009F4C68" w:rsidRPr="003167FF" w:rsidRDefault="009F4C68" w:rsidP="00707B3B">
            <w:pPr>
              <w:pStyle w:val="TAH"/>
            </w:pPr>
            <w:r w:rsidRPr="003167FF">
              <w:t>Description</w:t>
            </w:r>
          </w:p>
        </w:tc>
      </w:tr>
      <w:tr w:rsidR="009F4C68" w:rsidRPr="003167FF" w14:paraId="623D61A8"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33E92441" w14:textId="77777777" w:rsidR="009F4C68" w:rsidRPr="003167FF" w:rsidRDefault="009F4C68" w:rsidP="00707B3B">
            <w:pPr>
              <w:pStyle w:val="TAL"/>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2090EE" w14:textId="77777777" w:rsidR="009F4C68" w:rsidRPr="003167FF" w:rsidRDefault="009F4C68" w:rsidP="00707B3B">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4C099" w14:textId="77777777" w:rsidR="009F4C68" w:rsidRPr="003167FF" w:rsidRDefault="009F4C68" w:rsidP="00707B3B">
            <w:pPr>
              <w:pStyle w:val="TAL"/>
            </w:pPr>
            <w:r>
              <w:rPr>
                <w:lang w:eastAsia="zh-CN"/>
              </w:rPr>
              <w:t>Indicates the requestor identity (i.e., SEAL LMS).</w:t>
            </w:r>
          </w:p>
        </w:tc>
      </w:tr>
      <w:tr w:rsidR="009F4C68" w:rsidRPr="003167FF" w14:paraId="4CE44FE5" w14:textId="77777777" w:rsidTr="00707B3B">
        <w:trPr>
          <w:jc w:val="center"/>
        </w:trPr>
        <w:tc>
          <w:tcPr>
            <w:tcW w:w="2880" w:type="dxa"/>
            <w:tcBorders>
              <w:top w:val="single" w:sz="4" w:space="0" w:color="000000"/>
              <w:left w:val="single" w:sz="4" w:space="0" w:color="000000"/>
              <w:bottom w:val="single" w:sz="4" w:space="0" w:color="000000"/>
              <w:right w:val="nil"/>
            </w:tcBorders>
          </w:tcPr>
          <w:p w14:paraId="67D84D16" w14:textId="77777777" w:rsidR="009F4C68" w:rsidRDefault="009F4C68" w:rsidP="00707B3B">
            <w:pPr>
              <w:pStyle w:val="TAL"/>
              <w:rPr>
                <w:lang w:eastAsia="zh-CN"/>
              </w:rPr>
            </w:pPr>
            <w:r>
              <w:rPr>
                <w:lang w:eastAsia="zh-CN"/>
              </w:rPr>
              <w:t>UE identity</w:t>
            </w:r>
          </w:p>
        </w:tc>
        <w:tc>
          <w:tcPr>
            <w:tcW w:w="1440" w:type="dxa"/>
            <w:tcBorders>
              <w:top w:val="single" w:sz="4" w:space="0" w:color="000000"/>
              <w:left w:val="single" w:sz="4" w:space="0" w:color="000000"/>
              <w:bottom w:val="single" w:sz="4" w:space="0" w:color="000000"/>
              <w:right w:val="nil"/>
            </w:tcBorders>
          </w:tcPr>
          <w:p w14:paraId="701223C6" w14:textId="77777777" w:rsidR="009F4C68" w:rsidRPr="003167FF" w:rsidRDefault="009F4C68" w:rsidP="00707B3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2F35A85" w14:textId="77777777" w:rsidR="009F4C68" w:rsidRDefault="009F4C68" w:rsidP="00707B3B">
            <w:pPr>
              <w:pStyle w:val="TAL"/>
              <w:rPr>
                <w:lang w:eastAsia="zh-CN"/>
              </w:rPr>
            </w:pPr>
            <w:r>
              <w:rPr>
                <w:lang w:eastAsia="zh-CN"/>
              </w:rPr>
              <w:t xml:space="preserve">Indicates the VAL UE or VAL User identity </w:t>
            </w:r>
          </w:p>
        </w:tc>
      </w:tr>
      <w:tr w:rsidR="009F4C68" w:rsidRPr="003167FF" w14:paraId="1118A1AD" w14:textId="77777777" w:rsidTr="00707B3B">
        <w:trPr>
          <w:jc w:val="center"/>
        </w:trPr>
        <w:tc>
          <w:tcPr>
            <w:tcW w:w="2880" w:type="dxa"/>
            <w:tcBorders>
              <w:top w:val="single" w:sz="4" w:space="0" w:color="000000"/>
              <w:left w:val="single" w:sz="4" w:space="0" w:color="000000"/>
              <w:bottom w:val="single" w:sz="4" w:space="0" w:color="000000"/>
              <w:right w:val="nil"/>
            </w:tcBorders>
          </w:tcPr>
          <w:p w14:paraId="6DD9EB25" w14:textId="77777777" w:rsidR="009F4C68" w:rsidRDefault="009F4C68" w:rsidP="00707B3B">
            <w:pPr>
              <w:pStyle w:val="TAL"/>
              <w:rPr>
                <w:lang w:eastAsia="zh-CN"/>
              </w:rPr>
            </w:pPr>
            <w:r>
              <w:rPr>
                <w:lang w:eastAsia="zh-CN"/>
              </w:rPr>
              <w:t>Proposed adaptive configuration</w:t>
            </w:r>
          </w:p>
        </w:tc>
        <w:tc>
          <w:tcPr>
            <w:tcW w:w="1440" w:type="dxa"/>
            <w:tcBorders>
              <w:top w:val="single" w:sz="4" w:space="0" w:color="000000"/>
              <w:left w:val="single" w:sz="4" w:space="0" w:color="000000"/>
              <w:bottom w:val="single" w:sz="4" w:space="0" w:color="000000"/>
              <w:right w:val="nil"/>
            </w:tcBorders>
          </w:tcPr>
          <w:p w14:paraId="5C1ECAF3" w14:textId="77777777" w:rsidR="009F4C68" w:rsidRPr="003167FF" w:rsidRDefault="009F4C68" w:rsidP="00707B3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5CA452" w14:textId="77777777" w:rsidR="009F4C68" w:rsidRDefault="009F4C68" w:rsidP="00707B3B">
            <w:pPr>
              <w:pStyle w:val="TAL"/>
              <w:rPr>
                <w:lang w:eastAsia="zh-CN"/>
              </w:rPr>
            </w:pPr>
            <w:r>
              <w:rPr>
                <w:lang w:eastAsia="zh-CN"/>
              </w:rPr>
              <w:t>Indicates the proposed adaptive location configuration as described in table </w:t>
            </w:r>
            <w:r w:rsidRPr="00F2731B">
              <w:rPr>
                <w:lang w:eastAsia="zh-CN"/>
              </w:rPr>
              <w:t>9.3</w:t>
            </w:r>
            <w:r w:rsidRPr="00F2731B">
              <w:rPr>
                <w:lang w:val="en-US"/>
              </w:rPr>
              <w:t>.2</w:t>
            </w:r>
            <w:r w:rsidRPr="00F2731B">
              <w:t>.</w:t>
            </w:r>
            <w:r w:rsidRPr="00F2731B">
              <w:rPr>
                <w:lang w:val="en-US" w:eastAsia="zh-CN"/>
              </w:rPr>
              <w:t>4</w:t>
            </w:r>
            <w:r w:rsidRPr="00F2731B">
              <w:t>-</w:t>
            </w:r>
            <w:r>
              <w:t>2.</w:t>
            </w:r>
          </w:p>
        </w:tc>
      </w:tr>
    </w:tbl>
    <w:p w14:paraId="71566551" w14:textId="77777777" w:rsidR="009F4C68" w:rsidRPr="00BD2320" w:rsidRDefault="009F4C68" w:rsidP="009F4C68">
      <w:pPr>
        <w:rPr>
          <w:lang w:eastAsia="zh-CN"/>
        </w:rPr>
      </w:pPr>
    </w:p>
    <w:p w14:paraId="4DED8119" w14:textId="77777777" w:rsidR="009F4C68" w:rsidRPr="003167FF" w:rsidRDefault="009F4C68" w:rsidP="009F4C68">
      <w:pPr>
        <w:pStyle w:val="Heading4"/>
      </w:pPr>
      <w:bookmarkStart w:id="654" w:name="_Toc200926639"/>
      <w:r w:rsidRPr="003167FF">
        <w:rPr>
          <w:lang w:eastAsia="zh-CN"/>
        </w:rPr>
        <w:t>9.3</w:t>
      </w:r>
      <w:r w:rsidRPr="003167FF">
        <w:t>.2.</w:t>
      </w:r>
      <w:r>
        <w:t>48</w:t>
      </w:r>
      <w:r w:rsidRPr="003167FF">
        <w:tab/>
      </w:r>
      <w:r>
        <w:rPr>
          <w:lang w:eastAsia="zh-CN"/>
        </w:rPr>
        <w:t xml:space="preserve">Adaptive location reporting configuration provisioning notification </w:t>
      </w:r>
      <w:r w:rsidRPr="003167FF">
        <w:t>response</w:t>
      </w:r>
      <w:bookmarkEnd w:id="654"/>
    </w:p>
    <w:p w14:paraId="2B7E7D57" w14:textId="77777777" w:rsidR="009F4C68" w:rsidRPr="003167FF" w:rsidRDefault="009F4C68" w:rsidP="009F4C68">
      <w:pPr>
        <w:rPr>
          <w:lang w:eastAsia="zh-CN"/>
        </w:rPr>
      </w:pPr>
      <w:r w:rsidRPr="003167FF">
        <w:t>Table </w:t>
      </w:r>
      <w:r w:rsidRPr="003167FF">
        <w:rPr>
          <w:lang w:eastAsia="zh-CN"/>
        </w:rPr>
        <w:t>9.3</w:t>
      </w:r>
      <w:r w:rsidRPr="003167FF">
        <w:t>.2</w:t>
      </w:r>
      <w:r w:rsidRPr="003167FF">
        <w:rPr>
          <w:lang w:eastAsia="zh-CN"/>
        </w:rPr>
        <w:t>.</w:t>
      </w:r>
      <w:r>
        <w:rPr>
          <w:lang w:eastAsia="zh-CN"/>
        </w:rPr>
        <w:t>48</w:t>
      </w:r>
      <w:r w:rsidRPr="003167FF">
        <w:rPr>
          <w:lang w:eastAsia="zh-CN"/>
        </w:rPr>
        <w:t>-1</w:t>
      </w:r>
      <w:r w:rsidRPr="003167FF">
        <w:t xml:space="preserve"> describes the information flow from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w:t>
      </w:r>
      <w:r>
        <w:rPr>
          <w:lang w:eastAsia="zh-CN"/>
        </w:rPr>
        <w:t xml:space="preserve"> client</w:t>
      </w:r>
      <w:r w:rsidRPr="00D36185">
        <w:rPr>
          <w:lang w:eastAsia="zh-CN"/>
        </w:rPr>
        <w:t>)</w:t>
      </w:r>
      <w:r>
        <w:rPr>
          <w:lang w:eastAsia="zh-CN"/>
        </w:rPr>
        <w:t xml:space="preserve"> to </w:t>
      </w:r>
      <w:r w:rsidRPr="003167FF">
        <w:t xml:space="preserve">the location management </w:t>
      </w:r>
      <w:r w:rsidRPr="003167FF">
        <w:rPr>
          <w:lang w:eastAsia="zh-CN"/>
        </w:rPr>
        <w:t>server</w:t>
      </w:r>
      <w:r w:rsidRPr="003167FF">
        <w:t xml:space="preserve"> for </w:t>
      </w:r>
      <w:r>
        <w:rPr>
          <w:lang w:eastAsia="zh-CN"/>
        </w:rPr>
        <w:t xml:space="preserve">adaptive location reporting configuration provisioning </w:t>
      </w:r>
      <w:r w:rsidRPr="003167FF">
        <w:t>response</w:t>
      </w:r>
      <w:r w:rsidRPr="003167FF">
        <w:rPr>
          <w:lang w:eastAsia="zh-CN"/>
        </w:rPr>
        <w:t>.</w:t>
      </w:r>
    </w:p>
    <w:p w14:paraId="2E9B439B" w14:textId="77777777" w:rsidR="009F4C68" w:rsidRPr="003167FF" w:rsidRDefault="009F4C68" w:rsidP="009F4C68">
      <w:pPr>
        <w:pStyle w:val="TH"/>
        <w:rPr>
          <w:lang w:eastAsia="zh-CN"/>
        </w:rPr>
      </w:pPr>
      <w:r w:rsidRPr="003167FF">
        <w:t>Table </w:t>
      </w:r>
      <w:r w:rsidRPr="003167FF">
        <w:rPr>
          <w:lang w:eastAsia="zh-CN"/>
        </w:rPr>
        <w:t>9.3</w:t>
      </w:r>
      <w:r w:rsidRPr="003167FF">
        <w:t>.2.</w:t>
      </w:r>
      <w:r>
        <w:t>4</w:t>
      </w:r>
      <w:r>
        <w:rPr>
          <w:lang w:eastAsia="zh-CN"/>
        </w:rPr>
        <w:t>8</w:t>
      </w:r>
      <w:r w:rsidRPr="003167FF">
        <w:t xml:space="preserve">-1: </w:t>
      </w:r>
      <w:r>
        <w:rPr>
          <w:lang w:eastAsia="zh-CN"/>
        </w:rPr>
        <w:t xml:space="preserve">Adaptive configuration provisioning notification </w:t>
      </w:r>
      <w:r w:rsidRPr="003167FF">
        <w:t>response</w:t>
      </w:r>
    </w:p>
    <w:tbl>
      <w:tblPr>
        <w:tblW w:w="8640" w:type="dxa"/>
        <w:jc w:val="center"/>
        <w:tblLayout w:type="fixed"/>
        <w:tblLook w:val="04A0" w:firstRow="1" w:lastRow="0" w:firstColumn="1" w:lastColumn="0" w:noHBand="0" w:noVBand="1"/>
      </w:tblPr>
      <w:tblGrid>
        <w:gridCol w:w="2880"/>
        <w:gridCol w:w="1440"/>
        <w:gridCol w:w="4320"/>
      </w:tblGrid>
      <w:tr w:rsidR="009F4C68" w:rsidRPr="003167FF" w14:paraId="11FC503B"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157D5259" w14:textId="77777777" w:rsidR="009F4C68" w:rsidRPr="003167FF" w:rsidRDefault="009F4C68" w:rsidP="00707B3B">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CCED4A" w14:textId="77777777" w:rsidR="009F4C68" w:rsidRPr="003167FF" w:rsidRDefault="009F4C68" w:rsidP="00707B3B">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D1E6" w14:textId="77777777" w:rsidR="009F4C68" w:rsidRPr="003167FF" w:rsidRDefault="009F4C68" w:rsidP="00707B3B">
            <w:pPr>
              <w:pStyle w:val="TAH"/>
            </w:pPr>
            <w:r w:rsidRPr="003167FF">
              <w:t>Description</w:t>
            </w:r>
          </w:p>
        </w:tc>
      </w:tr>
      <w:tr w:rsidR="009F4C68" w:rsidRPr="003167FF" w14:paraId="6D061BF9"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179E9B96" w14:textId="77777777" w:rsidR="009F4C68" w:rsidRPr="003167FF" w:rsidRDefault="009F4C68" w:rsidP="00707B3B">
            <w:pPr>
              <w:pStyle w:val="TAL"/>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3AC38D27" w14:textId="77777777" w:rsidR="009F4C68" w:rsidRPr="003167FF" w:rsidRDefault="009F4C68" w:rsidP="00707B3B">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0AEBD4" w14:textId="77777777" w:rsidR="009F4C68" w:rsidRPr="003167FF" w:rsidRDefault="009F4C68" w:rsidP="00707B3B">
            <w:pPr>
              <w:pStyle w:val="TAL"/>
            </w:pPr>
            <w:r>
              <w:rPr>
                <w:lang w:eastAsia="zh-CN"/>
              </w:rPr>
              <w:t xml:space="preserve">Indicates the </w:t>
            </w:r>
            <w:r>
              <w:t>VAL</w:t>
            </w:r>
            <w:r w:rsidRPr="00CC5F0A">
              <w:t xml:space="preserve"> server </w:t>
            </w:r>
            <w:r w:rsidRPr="00D36185">
              <w:rPr>
                <w:lang w:eastAsia="zh-CN"/>
              </w:rPr>
              <w:t>or authorized SEAL LM</w:t>
            </w:r>
            <w:r>
              <w:rPr>
                <w:lang w:eastAsia="zh-CN"/>
              </w:rPr>
              <w:t xml:space="preserve"> client decision, e.g., accept or reject.</w:t>
            </w:r>
          </w:p>
        </w:tc>
      </w:tr>
    </w:tbl>
    <w:p w14:paraId="1E6C1852" w14:textId="77777777" w:rsidR="009F4C68" w:rsidRDefault="009F4C68" w:rsidP="009F4C68">
      <w:pPr>
        <w:rPr>
          <w:noProof/>
        </w:rPr>
      </w:pPr>
    </w:p>
    <w:p w14:paraId="76927201" w14:textId="77777777" w:rsidR="009414A8" w:rsidRPr="003167FF" w:rsidRDefault="009414A8" w:rsidP="009414A8">
      <w:pPr>
        <w:pStyle w:val="Heading4"/>
      </w:pPr>
      <w:bookmarkStart w:id="655" w:name="_Toc200926640"/>
      <w:bookmarkStart w:id="656" w:name="OLE_LINK265"/>
      <w:bookmarkStart w:id="657" w:name="OLE_LINK266"/>
      <w:bookmarkStart w:id="658" w:name="OLE_LINK267"/>
      <w:bookmarkStart w:id="659" w:name="OLE_LINK272"/>
      <w:bookmarkStart w:id="660" w:name="OLE_LINK273"/>
      <w:bookmarkStart w:id="661" w:name="OLE_LINK274"/>
      <w:r>
        <w:rPr>
          <w:lang w:eastAsia="zh-CN"/>
        </w:rPr>
        <w:t>9.3.2.49</w:t>
      </w:r>
      <w:r>
        <w:tab/>
      </w:r>
      <w:bookmarkStart w:id="662" w:name="OLE_LINK240"/>
      <w:bookmarkStart w:id="663" w:name="OLE_LINK241"/>
      <w:bookmarkStart w:id="664" w:name="OLE_LINK238"/>
      <w:bookmarkStart w:id="665" w:name="OLE_LINK239"/>
      <w:bookmarkStart w:id="666" w:name="OLE_LINK256"/>
      <w:r>
        <w:t xml:space="preserve">Location </w:t>
      </w:r>
      <w:r>
        <w:rPr>
          <w:lang w:eastAsia="zh-CN"/>
        </w:rPr>
        <w:t>tracing configuration</w:t>
      </w:r>
      <w:bookmarkEnd w:id="662"/>
      <w:bookmarkEnd w:id="663"/>
      <w:r w:rsidRPr="003167FF">
        <w:t xml:space="preserve"> request</w:t>
      </w:r>
      <w:bookmarkEnd w:id="655"/>
      <w:bookmarkEnd w:id="664"/>
      <w:bookmarkEnd w:id="665"/>
      <w:bookmarkEnd w:id="666"/>
    </w:p>
    <w:p w14:paraId="6B2C75BD" w14:textId="77777777" w:rsidR="009414A8" w:rsidRPr="003167FF" w:rsidRDefault="009414A8" w:rsidP="009414A8">
      <w:bookmarkStart w:id="667" w:name="OLE_LINK257"/>
      <w:bookmarkStart w:id="668" w:name="OLE_LINK258"/>
      <w:r w:rsidRPr="003167FF">
        <w:t>Table </w:t>
      </w:r>
      <w:r>
        <w:rPr>
          <w:lang w:eastAsia="zh-CN"/>
        </w:rPr>
        <w:t>9.3.2.49</w:t>
      </w:r>
      <w:r w:rsidRPr="003167FF">
        <w:rPr>
          <w:lang w:eastAsia="zh-CN"/>
        </w:rPr>
        <w:t>-1</w:t>
      </w:r>
      <w:r w:rsidRPr="003167FF">
        <w:t xml:space="preserve"> describes the info</w:t>
      </w:r>
      <w:r>
        <w:t xml:space="preserve">rmation flow from the </w:t>
      </w:r>
      <w:r>
        <w:rPr>
          <w:rFonts w:hint="eastAsia"/>
          <w:lang w:eastAsia="zh-CN"/>
        </w:rPr>
        <w:t>VAL server</w:t>
      </w:r>
      <w:r w:rsidRPr="003167FF">
        <w:t xml:space="preserve"> to the location </w:t>
      </w:r>
      <w:r>
        <w:t xml:space="preserve">management server for </w:t>
      </w:r>
      <w:r>
        <w:rPr>
          <w:rFonts w:hint="eastAsia"/>
          <w:lang w:eastAsia="zh-CN"/>
        </w:rPr>
        <w:t>creating</w:t>
      </w:r>
      <w:r>
        <w:t xml:space="preserve"> the location </w:t>
      </w:r>
      <w:r>
        <w:rPr>
          <w:rFonts w:hint="eastAsia"/>
          <w:lang w:eastAsia="zh-CN"/>
        </w:rPr>
        <w:t>tracing</w:t>
      </w:r>
      <w:r w:rsidRPr="003167FF">
        <w:t xml:space="preserve"> configuration.</w:t>
      </w:r>
    </w:p>
    <w:bookmarkEnd w:id="667"/>
    <w:bookmarkEnd w:id="668"/>
    <w:p w14:paraId="23ADCAB9" w14:textId="77777777" w:rsidR="009414A8" w:rsidRPr="003167FF" w:rsidRDefault="009414A8" w:rsidP="009414A8">
      <w:pPr>
        <w:pStyle w:val="TH"/>
      </w:pPr>
      <w:r w:rsidRPr="003167FF">
        <w:t>Table </w:t>
      </w:r>
      <w:r>
        <w:rPr>
          <w:lang w:eastAsia="zh-CN"/>
        </w:rPr>
        <w:t>9.3.2.49</w:t>
      </w:r>
      <w:r w:rsidRPr="003167FF">
        <w:t xml:space="preserve">-1: </w:t>
      </w:r>
      <w:r>
        <w:t xml:space="preserve">Location </w:t>
      </w:r>
      <w:r>
        <w:rPr>
          <w:lang w:eastAsia="zh-CN"/>
        </w:rPr>
        <w:t>tracing configuration</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414A8" w:rsidRPr="003167FF" w14:paraId="2E41DE4F"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5D46E6CF"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11779B"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63812" w14:textId="77777777" w:rsidR="009414A8" w:rsidRPr="003167FF" w:rsidRDefault="009414A8" w:rsidP="00FD1D8A">
            <w:pPr>
              <w:pStyle w:val="TAH"/>
            </w:pPr>
            <w:r w:rsidRPr="003167FF">
              <w:t>Description</w:t>
            </w:r>
          </w:p>
        </w:tc>
      </w:tr>
      <w:tr w:rsidR="009414A8" w:rsidRPr="003167FF" w14:paraId="22BEA401"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2FFA5963" w14:textId="77777777" w:rsidR="009414A8" w:rsidRPr="003167FF" w:rsidRDefault="009414A8" w:rsidP="00FD1D8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43F8E4" w14:textId="77777777" w:rsidR="009414A8" w:rsidRPr="003167FF" w:rsidRDefault="009414A8" w:rsidP="00FD1D8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01911" w14:textId="77777777" w:rsidR="009414A8" w:rsidRPr="003167FF" w:rsidRDefault="009414A8" w:rsidP="00FD1D8A">
            <w:pPr>
              <w:pStyle w:val="TAL"/>
            </w:pPr>
            <w:r w:rsidRPr="003167FF">
              <w:t>Identity of the VAL user or identity of the VAL UE.</w:t>
            </w:r>
          </w:p>
        </w:tc>
      </w:tr>
      <w:tr w:rsidR="009414A8" w:rsidRPr="003167FF" w14:paraId="141A2836"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06A6738A" w14:textId="77777777" w:rsidR="009414A8" w:rsidRPr="003167FF" w:rsidRDefault="009414A8" w:rsidP="00FD1D8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3AAB18F3"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8F55F" w14:textId="77777777" w:rsidR="009414A8" w:rsidRPr="003167FF" w:rsidRDefault="009414A8" w:rsidP="00FD1D8A">
            <w:pPr>
              <w:pStyle w:val="TAL"/>
            </w:pPr>
            <w:r w:rsidRPr="003167FF">
              <w:t xml:space="preserve">Identity of the VAL service </w:t>
            </w:r>
            <w:r>
              <w:t xml:space="preserve">for which the location </w:t>
            </w:r>
            <w:r>
              <w:rPr>
                <w:rFonts w:hint="eastAsia"/>
                <w:lang w:eastAsia="zh-CN"/>
              </w:rPr>
              <w:t>tracing</w:t>
            </w:r>
            <w:r w:rsidRPr="003167FF">
              <w:t xml:space="preserve"> configuration is requested.</w:t>
            </w:r>
          </w:p>
        </w:tc>
      </w:tr>
      <w:tr w:rsidR="009414A8" w:rsidRPr="003167FF" w14:paraId="64A3DF4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4A856C45" w14:textId="77777777" w:rsidR="009414A8" w:rsidRPr="003167FF" w:rsidRDefault="009414A8" w:rsidP="00FD1D8A">
            <w:pPr>
              <w:pStyle w:val="TAL"/>
              <w:rPr>
                <w:lang w:eastAsia="zh-CN"/>
              </w:rPr>
            </w:pPr>
            <w:r>
              <w:rPr>
                <w:rFonts w:hint="eastAsia"/>
                <w:lang w:eastAsia="zh-CN"/>
              </w:rPr>
              <w:t>Location area</w:t>
            </w:r>
          </w:p>
        </w:tc>
        <w:tc>
          <w:tcPr>
            <w:tcW w:w="1440" w:type="dxa"/>
            <w:tcBorders>
              <w:top w:val="single" w:sz="4" w:space="0" w:color="000000"/>
              <w:left w:val="single" w:sz="4" w:space="0" w:color="000000"/>
              <w:bottom w:val="single" w:sz="4" w:space="0" w:color="000000"/>
            </w:tcBorders>
            <w:shd w:val="clear" w:color="auto" w:fill="auto"/>
          </w:tcPr>
          <w:p w14:paraId="7B9765EF"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E7DFA" w14:textId="77777777" w:rsidR="009414A8" w:rsidRPr="003167FF" w:rsidRDefault="009414A8" w:rsidP="00FD1D8A">
            <w:pPr>
              <w:pStyle w:val="TAL"/>
              <w:rPr>
                <w:lang w:eastAsia="zh-CN"/>
              </w:rPr>
            </w:pPr>
            <w:r>
              <w:rPr>
                <w:lang w:eastAsia="zh-CN"/>
              </w:rPr>
              <w:t>I</w:t>
            </w:r>
            <w:r>
              <w:rPr>
                <w:rFonts w:hint="eastAsia"/>
                <w:lang w:eastAsia="zh-CN"/>
              </w:rPr>
              <w:t xml:space="preserve">ndicates the </w:t>
            </w:r>
            <w:r w:rsidRPr="003167FF">
              <w:t xml:space="preserve">Geographic area location information where </w:t>
            </w:r>
            <w:r>
              <w:t>the VAL server wishes to</w:t>
            </w:r>
            <w:r>
              <w:rPr>
                <w:rFonts w:hint="eastAsia"/>
                <w:lang w:eastAsia="zh-CN"/>
              </w:rPr>
              <w:t xml:space="preserve"> query the UE history location data.</w:t>
            </w:r>
          </w:p>
        </w:tc>
      </w:tr>
      <w:tr w:rsidR="009414A8" w:rsidRPr="003167FF" w14:paraId="0E04841D"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7DB95937" w14:textId="77777777" w:rsidR="009414A8" w:rsidRPr="003167FF" w:rsidRDefault="009414A8" w:rsidP="00FD1D8A">
            <w:pPr>
              <w:pStyle w:val="TAL"/>
              <w:rPr>
                <w:lang w:eastAsia="zh-CN"/>
              </w:rPr>
            </w:pPr>
            <w:r>
              <w:rPr>
                <w:rFonts w:hint="eastAsia"/>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4AA09C8C"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29395" w14:textId="77777777" w:rsidR="009414A8" w:rsidRPr="003167FF" w:rsidRDefault="009414A8" w:rsidP="00FD1D8A">
            <w:pPr>
              <w:pStyle w:val="TAL"/>
              <w:rPr>
                <w:lang w:eastAsia="zh-CN"/>
              </w:rPr>
            </w:pPr>
            <w:r>
              <w:t>Definition of the location Quality of Service for which the</w:t>
            </w:r>
            <w:r>
              <w:rPr>
                <w:rFonts w:hint="eastAsia"/>
                <w:lang w:eastAsia="zh-CN"/>
              </w:rPr>
              <w:t xml:space="preserve"> </w:t>
            </w:r>
            <w:r>
              <w:t>location history</w:t>
            </w:r>
            <w:r>
              <w:rPr>
                <w:rFonts w:hint="eastAsia"/>
                <w:lang w:eastAsia="zh-CN"/>
              </w:rPr>
              <w:t xml:space="preserve"> information is requested.</w:t>
            </w:r>
          </w:p>
        </w:tc>
      </w:tr>
      <w:bookmarkEnd w:id="656"/>
      <w:bookmarkEnd w:id="657"/>
      <w:bookmarkEnd w:id="658"/>
      <w:tr w:rsidR="009414A8" w:rsidRPr="003167FF" w14:paraId="71A46B24"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5E4CFCDD" w14:textId="77777777" w:rsidR="009414A8" w:rsidRPr="003167FF" w:rsidRDefault="009414A8" w:rsidP="00FD1D8A">
            <w:pPr>
              <w:pStyle w:val="TAL"/>
              <w:rPr>
                <w:lang w:eastAsia="zh-CN"/>
              </w:rPr>
            </w:pPr>
            <w:r>
              <w:rPr>
                <w:rFonts w:hint="eastAsia"/>
                <w:lang w:eastAsia="zh-CN"/>
              </w:rPr>
              <w:t>Trigger condition</w:t>
            </w:r>
          </w:p>
        </w:tc>
        <w:tc>
          <w:tcPr>
            <w:tcW w:w="1440" w:type="dxa"/>
            <w:tcBorders>
              <w:top w:val="single" w:sz="4" w:space="0" w:color="000000"/>
              <w:left w:val="single" w:sz="4" w:space="0" w:color="000000"/>
              <w:bottom w:val="single" w:sz="4" w:space="0" w:color="000000"/>
            </w:tcBorders>
            <w:shd w:val="clear" w:color="auto" w:fill="auto"/>
          </w:tcPr>
          <w:p w14:paraId="4A8D8A31"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B66D3" w14:textId="77777777" w:rsidR="009414A8" w:rsidRPr="003167FF" w:rsidRDefault="009414A8" w:rsidP="00FD1D8A">
            <w:pPr>
              <w:pStyle w:val="TAL"/>
            </w:pPr>
            <w:r>
              <w:rPr>
                <w:lang w:eastAsia="zh-CN"/>
              </w:rPr>
              <w:t>I</w:t>
            </w:r>
            <w:r>
              <w:rPr>
                <w:rFonts w:hint="eastAsia"/>
                <w:lang w:eastAsia="zh-CN"/>
              </w:rPr>
              <w:t xml:space="preserve">ndicates </w:t>
            </w:r>
            <w:r w:rsidRPr="00144D68">
              <w:rPr>
                <w:rFonts w:hint="eastAsia"/>
              </w:rPr>
              <w:t xml:space="preserve">the </w:t>
            </w:r>
            <w:r>
              <w:t>event that trigge</w:t>
            </w:r>
            <w:r>
              <w:rPr>
                <w:rFonts w:hint="eastAsia"/>
              </w:rPr>
              <w:t>r</w:t>
            </w:r>
            <w:r>
              <w:t xml:space="preserve"> the sending of the </w:t>
            </w:r>
            <w:r>
              <w:rPr>
                <w:rFonts w:hint="eastAsia"/>
              </w:rPr>
              <w:t xml:space="preserve">location history report. </w:t>
            </w:r>
          </w:p>
        </w:tc>
      </w:tr>
      <w:tr w:rsidR="009414A8" w14:paraId="737625C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4BAF30A6" w14:textId="77777777" w:rsidR="009414A8" w:rsidRDefault="009414A8" w:rsidP="00FD1D8A">
            <w:pPr>
              <w:pStyle w:val="TAL"/>
              <w:rPr>
                <w:lang w:eastAsia="zh-CN"/>
              </w:rPr>
            </w:pPr>
            <w:bookmarkStart w:id="669" w:name="OLE_LINK116"/>
            <w:bookmarkStart w:id="670" w:name="OLE_LINK117"/>
            <w:bookmarkStart w:id="671" w:name="OLE_LINK118"/>
            <w:bookmarkStart w:id="672" w:name="OLE_LINK119"/>
            <w:r>
              <w:rPr>
                <w:lang w:eastAsia="zh-CN"/>
              </w:rPr>
              <w:t>Time duration</w:t>
            </w:r>
            <w:bookmarkEnd w:id="669"/>
            <w:bookmarkEnd w:id="670"/>
            <w:bookmarkEnd w:id="671"/>
            <w:bookmarkEnd w:id="672"/>
          </w:p>
        </w:tc>
        <w:tc>
          <w:tcPr>
            <w:tcW w:w="1440" w:type="dxa"/>
            <w:tcBorders>
              <w:top w:val="single" w:sz="4" w:space="0" w:color="000000"/>
              <w:left w:val="single" w:sz="4" w:space="0" w:color="000000"/>
              <w:bottom w:val="single" w:sz="4" w:space="0" w:color="000000"/>
            </w:tcBorders>
            <w:shd w:val="clear" w:color="auto" w:fill="auto"/>
          </w:tcPr>
          <w:p w14:paraId="1AEA31CA"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4D1ED" w14:textId="77777777" w:rsidR="009414A8" w:rsidRDefault="009414A8" w:rsidP="00FD1D8A">
            <w:pPr>
              <w:pStyle w:val="TAL"/>
              <w:rPr>
                <w:lang w:eastAsia="zh-CN"/>
              </w:rPr>
            </w:pPr>
            <w:bookmarkStart w:id="673" w:name="OLE_LINK120"/>
            <w:bookmarkStart w:id="674" w:name="OLE_LINK121"/>
            <w:bookmarkStart w:id="675" w:name="OLE_LINK122"/>
            <w:bookmarkStart w:id="676" w:name="OLE_LINK123"/>
            <w:r>
              <w:rPr>
                <w:rFonts w:hint="eastAsia"/>
                <w:lang w:eastAsia="zh-CN"/>
              </w:rPr>
              <w:t>Indicates the t</w:t>
            </w:r>
            <w:r>
              <w:rPr>
                <w:lang w:eastAsia="zh-CN"/>
              </w:rPr>
              <w:t xml:space="preserve">ime till when the history </w:t>
            </w:r>
            <w:r>
              <w:rPr>
                <w:rFonts w:hint="eastAsia"/>
                <w:lang w:eastAsia="zh-CN"/>
              </w:rPr>
              <w:t xml:space="preserve">location data </w:t>
            </w:r>
            <w:r>
              <w:rPr>
                <w:lang w:eastAsia="zh-CN"/>
              </w:rPr>
              <w:t>needs to be stored</w:t>
            </w:r>
            <w:bookmarkEnd w:id="673"/>
            <w:bookmarkEnd w:id="674"/>
            <w:bookmarkEnd w:id="675"/>
            <w:bookmarkEnd w:id="676"/>
            <w:r>
              <w:rPr>
                <w:rFonts w:hint="eastAsia"/>
                <w:lang w:eastAsia="zh-CN"/>
              </w:rPr>
              <w:t>.</w:t>
            </w:r>
          </w:p>
        </w:tc>
      </w:tr>
      <w:tr w:rsidR="009414A8" w14:paraId="56F9996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1693EB02" w14:textId="77777777" w:rsidR="009414A8" w:rsidRDefault="009414A8" w:rsidP="00FD1D8A">
            <w:pPr>
              <w:pStyle w:val="TAL"/>
              <w:rPr>
                <w:lang w:eastAsia="zh-CN"/>
              </w:rPr>
            </w:pPr>
            <w:r>
              <w:rPr>
                <w:lang w:eastAsia="zh-CN"/>
              </w:rPr>
              <w:t>Required positioning method</w:t>
            </w:r>
          </w:p>
        </w:tc>
        <w:tc>
          <w:tcPr>
            <w:tcW w:w="1440" w:type="dxa"/>
            <w:tcBorders>
              <w:top w:val="single" w:sz="4" w:space="0" w:color="000000"/>
              <w:left w:val="single" w:sz="4" w:space="0" w:color="000000"/>
              <w:bottom w:val="single" w:sz="4" w:space="0" w:color="000000"/>
            </w:tcBorders>
            <w:shd w:val="clear" w:color="auto" w:fill="auto"/>
          </w:tcPr>
          <w:p w14:paraId="43AB69B1"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28D76" w14:textId="77777777" w:rsidR="009414A8" w:rsidRDefault="009414A8" w:rsidP="00FD1D8A">
            <w:pPr>
              <w:pStyle w:val="TAL"/>
              <w:rPr>
                <w:lang w:eastAsia="zh-CN"/>
              </w:rPr>
            </w:pPr>
            <w:r>
              <w:rPr>
                <w:rFonts w:hint="eastAsia"/>
                <w:lang w:eastAsia="zh-CN"/>
              </w:rPr>
              <w:t>Indicates the requested p</w:t>
            </w:r>
            <w:r>
              <w:rPr>
                <w:lang w:eastAsia="zh-CN"/>
              </w:rPr>
              <w:t>ositoning method to be used for the</w:t>
            </w:r>
            <w:r>
              <w:rPr>
                <w:rFonts w:hint="eastAsia"/>
                <w:lang w:eastAsia="zh-CN"/>
              </w:rPr>
              <w:t xml:space="preserve"> </w:t>
            </w:r>
            <w:r>
              <w:rPr>
                <w:lang w:eastAsia="zh-CN"/>
              </w:rPr>
              <w:t>history location report</w:t>
            </w:r>
            <w:r>
              <w:rPr>
                <w:rFonts w:hint="eastAsia"/>
                <w:lang w:eastAsia="zh-CN"/>
              </w:rPr>
              <w:t>.</w:t>
            </w:r>
          </w:p>
        </w:tc>
      </w:tr>
    </w:tbl>
    <w:p w14:paraId="407E9401" w14:textId="77777777" w:rsidR="009414A8" w:rsidRPr="00922D62" w:rsidRDefault="009414A8" w:rsidP="009414A8">
      <w:pPr>
        <w:rPr>
          <w:noProof/>
          <w:lang w:val="en-US" w:eastAsia="zh-CN"/>
        </w:rPr>
      </w:pPr>
    </w:p>
    <w:p w14:paraId="5300BBCF" w14:textId="77777777" w:rsidR="009414A8" w:rsidRPr="003167FF" w:rsidRDefault="009414A8" w:rsidP="009414A8">
      <w:pPr>
        <w:pStyle w:val="Heading4"/>
        <w:rPr>
          <w:lang w:eastAsia="zh-CN"/>
        </w:rPr>
      </w:pPr>
      <w:bookmarkStart w:id="677" w:name="_Toc200926641"/>
      <w:r>
        <w:rPr>
          <w:lang w:eastAsia="zh-CN"/>
        </w:rPr>
        <w:lastRenderedPageBreak/>
        <w:t>9.3.2.50</w:t>
      </w:r>
      <w:r w:rsidRPr="003167FF">
        <w:tab/>
      </w:r>
      <w:bookmarkStart w:id="678" w:name="OLE_LINK259"/>
      <w:bookmarkStart w:id="679" w:name="OLE_LINK260"/>
      <w:r>
        <w:t xml:space="preserve">Location </w:t>
      </w:r>
      <w:r>
        <w:rPr>
          <w:lang w:eastAsia="zh-CN"/>
        </w:rPr>
        <w:t>tracing configuration</w:t>
      </w:r>
      <w:r>
        <w:t xml:space="preserve"> re</w:t>
      </w:r>
      <w:r>
        <w:rPr>
          <w:rFonts w:hint="eastAsia"/>
          <w:lang w:eastAsia="zh-CN"/>
        </w:rPr>
        <w:t>sponse</w:t>
      </w:r>
      <w:bookmarkEnd w:id="677"/>
      <w:bookmarkEnd w:id="678"/>
      <w:bookmarkEnd w:id="679"/>
    </w:p>
    <w:p w14:paraId="5E31DF0C" w14:textId="77777777" w:rsidR="009414A8" w:rsidRPr="00FD2410" w:rsidRDefault="009414A8" w:rsidP="009414A8">
      <w:pPr>
        <w:rPr>
          <w:lang w:eastAsia="zh-CN"/>
        </w:rPr>
      </w:pPr>
      <w:bookmarkStart w:id="680" w:name="OLE_LINK270"/>
      <w:bookmarkStart w:id="681" w:name="OLE_LINK271"/>
      <w:r>
        <w:t>Table </w:t>
      </w:r>
      <w:r>
        <w:rPr>
          <w:lang w:eastAsia="zh-CN"/>
        </w:rPr>
        <w:t>9.3.2.50-1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lang w:eastAsia="zh-CN"/>
        </w:rPr>
        <w:t>tracing</w:t>
      </w:r>
      <w:r>
        <w:t xml:space="preserve"> configuration</w:t>
      </w:r>
      <w:r>
        <w:rPr>
          <w:rFonts w:hint="eastAsia"/>
          <w:lang w:eastAsia="zh-CN"/>
        </w:rPr>
        <w:t xml:space="preserve"> response</w:t>
      </w:r>
      <w:r>
        <w:t>.</w:t>
      </w:r>
    </w:p>
    <w:p w14:paraId="3A46A9F3" w14:textId="77777777" w:rsidR="009414A8" w:rsidRPr="003167FF" w:rsidRDefault="009414A8" w:rsidP="009414A8">
      <w:pPr>
        <w:pStyle w:val="TH"/>
        <w:rPr>
          <w:lang w:eastAsia="zh-CN"/>
        </w:rPr>
      </w:pPr>
      <w:r w:rsidRPr="003167FF">
        <w:t>Table </w:t>
      </w:r>
      <w:r>
        <w:rPr>
          <w:lang w:eastAsia="zh-CN"/>
        </w:rPr>
        <w:t>9.3.2.50</w:t>
      </w:r>
      <w:r w:rsidRPr="003167FF">
        <w:t xml:space="preserve">-1: </w:t>
      </w:r>
      <w:r>
        <w:t xml:space="preserve">Location </w:t>
      </w:r>
      <w:r>
        <w:rPr>
          <w:lang w:eastAsia="zh-CN"/>
        </w:rPr>
        <w:t>tracing configuration</w:t>
      </w:r>
      <w:r>
        <w:t xml:space="preserve"> 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6C406006"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43F299E8"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D072FD3"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C283A0" w14:textId="77777777" w:rsidR="009414A8" w:rsidRPr="003167FF" w:rsidRDefault="009414A8" w:rsidP="00FD1D8A">
            <w:pPr>
              <w:pStyle w:val="TAH"/>
            </w:pPr>
            <w:r w:rsidRPr="003167FF">
              <w:t>Description</w:t>
            </w:r>
          </w:p>
        </w:tc>
      </w:tr>
      <w:tr w:rsidR="009414A8" w:rsidRPr="003167FF" w14:paraId="269D0F59"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CB0AA48" w14:textId="77777777" w:rsidR="009414A8" w:rsidRPr="003167FF" w:rsidRDefault="009414A8" w:rsidP="00FD1D8A">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20817FC6" w14:textId="77777777" w:rsidR="009414A8" w:rsidRPr="003167FF" w:rsidRDefault="009414A8"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0F8CE6" w14:textId="77777777" w:rsidR="009414A8" w:rsidRPr="003167FF" w:rsidRDefault="009414A8" w:rsidP="00FD1D8A">
            <w:pPr>
              <w:pStyle w:val="TAL"/>
            </w:pPr>
            <w:r>
              <w:rPr>
                <w:lang w:eastAsia="zh-CN"/>
              </w:rPr>
              <w:t xml:space="preserve">It indicates the </w:t>
            </w:r>
            <w:r>
              <w:rPr>
                <w:rFonts w:hint="eastAsia"/>
                <w:lang w:eastAsia="zh-CN"/>
              </w:rPr>
              <w:t>location tracing configuration</w:t>
            </w:r>
            <w:r w:rsidRPr="003167FF">
              <w:rPr>
                <w:lang w:eastAsia="zh-CN"/>
              </w:rPr>
              <w:t xml:space="preserve"> request result</w:t>
            </w:r>
            <w:r>
              <w:rPr>
                <w:lang w:eastAsia="zh-CN"/>
              </w:rPr>
              <w:t>.</w:t>
            </w:r>
          </w:p>
        </w:tc>
      </w:tr>
      <w:bookmarkEnd w:id="659"/>
      <w:bookmarkEnd w:id="660"/>
      <w:bookmarkEnd w:id="661"/>
    </w:tbl>
    <w:p w14:paraId="7262A138" w14:textId="77777777" w:rsidR="009414A8" w:rsidRDefault="009414A8" w:rsidP="009414A8">
      <w:pPr>
        <w:rPr>
          <w:noProof/>
          <w:lang w:eastAsia="zh-CN"/>
        </w:rPr>
      </w:pPr>
    </w:p>
    <w:p w14:paraId="4CCFE405" w14:textId="77777777" w:rsidR="009414A8" w:rsidRPr="003167FF" w:rsidRDefault="009414A8" w:rsidP="009414A8">
      <w:pPr>
        <w:pStyle w:val="Heading4"/>
        <w:rPr>
          <w:lang w:eastAsia="zh-CN"/>
        </w:rPr>
      </w:pPr>
      <w:bookmarkStart w:id="682" w:name="_Toc200926642"/>
      <w:bookmarkStart w:id="683" w:name="OLE_LINK263"/>
      <w:bookmarkStart w:id="684" w:name="OLE_LINK264"/>
      <w:bookmarkEnd w:id="680"/>
      <w:bookmarkEnd w:id="681"/>
      <w:r>
        <w:rPr>
          <w:lang w:eastAsia="zh-CN"/>
        </w:rPr>
        <w:t>9.3.2.51</w:t>
      </w:r>
      <w:r w:rsidRPr="003167FF">
        <w:tab/>
      </w:r>
      <w:bookmarkStart w:id="685" w:name="OLE_LINK268"/>
      <w:bookmarkStart w:id="686" w:name="OLE_LINK269"/>
      <w:r>
        <w:t xml:space="preserve">Location </w:t>
      </w:r>
      <w:r>
        <w:rPr>
          <w:lang w:eastAsia="zh-CN"/>
        </w:rPr>
        <w:t>history request</w:t>
      </w:r>
      <w:bookmarkEnd w:id="682"/>
      <w:bookmarkEnd w:id="685"/>
      <w:bookmarkEnd w:id="686"/>
    </w:p>
    <w:bookmarkEnd w:id="683"/>
    <w:bookmarkEnd w:id="684"/>
    <w:p w14:paraId="5E6B6543" w14:textId="77777777" w:rsidR="009414A8" w:rsidRDefault="009414A8" w:rsidP="009414A8">
      <w:r>
        <w:t>Table </w:t>
      </w:r>
      <w:r>
        <w:rPr>
          <w:lang w:eastAsia="zh-CN"/>
        </w:rPr>
        <w:t>9.3.2.51-1</w:t>
      </w:r>
      <w:r>
        <w:t xml:space="preserve"> describes the information flow from the </w:t>
      </w:r>
      <w:r>
        <w:rPr>
          <w:lang w:eastAsia="zh-CN"/>
        </w:rPr>
        <w:t>VAL server</w:t>
      </w:r>
      <w:r>
        <w:t xml:space="preserve"> to the location management server for </w:t>
      </w:r>
      <w:r>
        <w:rPr>
          <w:rFonts w:hint="eastAsia"/>
          <w:lang w:eastAsia="zh-CN"/>
        </w:rPr>
        <w:t>querying</w:t>
      </w:r>
      <w:r>
        <w:t xml:space="preserve"> the location </w:t>
      </w:r>
      <w:r>
        <w:rPr>
          <w:rFonts w:hint="eastAsia"/>
          <w:lang w:eastAsia="zh-CN"/>
        </w:rPr>
        <w:t>history information</w:t>
      </w:r>
      <w:r>
        <w:t>.</w:t>
      </w:r>
    </w:p>
    <w:p w14:paraId="5918A630" w14:textId="77777777" w:rsidR="009414A8" w:rsidRDefault="009414A8" w:rsidP="009414A8">
      <w:pPr>
        <w:pStyle w:val="TH"/>
      </w:pPr>
      <w:r>
        <w:t>Table </w:t>
      </w:r>
      <w:r>
        <w:rPr>
          <w:lang w:eastAsia="zh-CN"/>
        </w:rPr>
        <w:t>9.3.2.51</w:t>
      </w:r>
      <w:r>
        <w:t xml:space="preserve">-1: Location </w:t>
      </w:r>
      <w:r>
        <w:rPr>
          <w:rFonts w:hint="eastAsia"/>
          <w:lang w:eastAsia="zh-CN"/>
        </w:rPr>
        <w:t>history</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414A8" w14:paraId="2ECA941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1AC5A07" w14:textId="77777777" w:rsidR="009414A8" w:rsidRDefault="009414A8" w:rsidP="00FD1D8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06892B" w14:textId="77777777" w:rsidR="009414A8" w:rsidRDefault="009414A8" w:rsidP="00FD1D8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C93387" w14:textId="77777777" w:rsidR="009414A8" w:rsidRDefault="009414A8" w:rsidP="00FD1D8A">
            <w:pPr>
              <w:pStyle w:val="TAH"/>
            </w:pPr>
            <w:r>
              <w:t>Description</w:t>
            </w:r>
          </w:p>
        </w:tc>
      </w:tr>
      <w:tr w:rsidR="009414A8" w14:paraId="445E01D5"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CA00C3A" w14:textId="77777777" w:rsidR="009414A8" w:rsidRDefault="009414A8" w:rsidP="00FD1D8A">
            <w:pPr>
              <w:pStyle w:val="TAL"/>
            </w:pPr>
            <w:bookmarkStart w:id="687" w:name="OLE_LINK285"/>
            <w:bookmarkStart w:id="688" w:name="OLE_LINK286"/>
            <w:bookmarkStart w:id="689" w:name="OLE_LINK99"/>
            <w:bookmarkStart w:id="690" w:name="OLE_LINK283"/>
            <w:bookmarkStart w:id="691" w:name="OLE_LINK284"/>
            <w:r w:rsidRPr="00B1741B">
              <w:t>Identity</w:t>
            </w:r>
            <w:bookmarkEnd w:id="687"/>
            <w:bookmarkEnd w:id="688"/>
            <w:bookmarkEnd w:id="689"/>
          </w:p>
        </w:tc>
        <w:tc>
          <w:tcPr>
            <w:tcW w:w="1440" w:type="dxa"/>
            <w:tcBorders>
              <w:top w:val="single" w:sz="4" w:space="0" w:color="000000"/>
              <w:left w:val="single" w:sz="4" w:space="0" w:color="000000"/>
              <w:bottom w:val="single" w:sz="4" w:space="0" w:color="000000"/>
              <w:right w:val="nil"/>
            </w:tcBorders>
            <w:hideMark/>
          </w:tcPr>
          <w:p w14:paraId="1301C6B1" w14:textId="77777777" w:rsidR="009414A8" w:rsidRDefault="009414A8" w:rsidP="00FD1D8A">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63041ED" w14:textId="77777777" w:rsidR="009414A8" w:rsidRDefault="009414A8" w:rsidP="00FD1D8A">
            <w:pPr>
              <w:pStyle w:val="TAL"/>
            </w:pPr>
            <w:bookmarkStart w:id="692" w:name="OLE_LINK287"/>
            <w:bookmarkStart w:id="693" w:name="OLE_LINK288"/>
            <w:r>
              <w:t>Identity of the VAL user or identity of the VAL UE.</w:t>
            </w:r>
            <w:bookmarkEnd w:id="692"/>
            <w:bookmarkEnd w:id="693"/>
          </w:p>
        </w:tc>
      </w:tr>
      <w:bookmarkEnd w:id="690"/>
      <w:bookmarkEnd w:id="691"/>
      <w:tr w:rsidR="009414A8" w14:paraId="78D22294"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5790EF6" w14:textId="77777777" w:rsidR="009414A8" w:rsidRDefault="009414A8" w:rsidP="00FD1D8A">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03FD140"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B4B74F1" w14:textId="77777777" w:rsidR="009414A8" w:rsidRDefault="009414A8" w:rsidP="00FD1D8A">
            <w:pPr>
              <w:pStyle w:val="TAL"/>
            </w:pPr>
            <w:r>
              <w:t xml:space="preserve">Identity of the VAL service for which the location </w:t>
            </w:r>
            <w:r>
              <w:rPr>
                <w:lang w:eastAsia="zh-CN"/>
              </w:rPr>
              <w:t>history</w:t>
            </w:r>
            <w:r>
              <w:rPr>
                <w:rFonts w:hint="eastAsia"/>
                <w:lang w:eastAsia="zh-CN"/>
              </w:rPr>
              <w:t xml:space="preserve"> service</w:t>
            </w:r>
            <w:r>
              <w:t xml:space="preserve"> is requested.</w:t>
            </w:r>
          </w:p>
        </w:tc>
      </w:tr>
      <w:tr w:rsidR="009414A8" w14:paraId="243F7E8C"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0859096" w14:textId="77777777" w:rsidR="009414A8" w:rsidRDefault="009414A8" w:rsidP="00FD1D8A">
            <w:pPr>
              <w:pStyle w:val="TAL"/>
              <w:rPr>
                <w:lang w:eastAsia="zh-CN"/>
              </w:rPr>
            </w:pPr>
            <w:r>
              <w:rPr>
                <w:rFonts w:hint="eastAsia"/>
                <w:lang w:eastAsia="zh-CN"/>
              </w:rPr>
              <w:t>Requested location history information</w:t>
            </w:r>
          </w:p>
        </w:tc>
        <w:tc>
          <w:tcPr>
            <w:tcW w:w="1440" w:type="dxa"/>
            <w:tcBorders>
              <w:top w:val="single" w:sz="4" w:space="0" w:color="000000"/>
              <w:left w:val="single" w:sz="4" w:space="0" w:color="000000"/>
              <w:bottom w:val="single" w:sz="4" w:space="0" w:color="000000"/>
              <w:right w:val="nil"/>
            </w:tcBorders>
            <w:hideMark/>
          </w:tcPr>
          <w:p w14:paraId="0F08980C"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7BDB7C2" w14:textId="77777777" w:rsidR="009414A8" w:rsidRDefault="009414A8" w:rsidP="00FD1D8A">
            <w:pPr>
              <w:pStyle w:val="TAL"/>
              <w:rPr>
                <w:lang w:eastAsia="zh-CN"/>
              </w:rPr>
            </w:pPr>
            <w:r>
              <w:rPr>
                <w:rFonts w:cs="Arial"/>
                <w:lang w:eastAsia="zh-CN"/>
              </w:rPr>
              <w:t>T</w:t>
            </w:r>
            <w:r>
              <w:rPr>
                <w:rFonts w:cs="Arial" w:hint="eastAsia"/>
                <w:lang w:eastAsia="zh-CN"/>
              </w:rPr>
              <w:t xml:space="preserve">he </w:t>
            </w:r>
            <w:r>
              <w:rPr>
                <w:rFonts w:hint="eastAsia"/>
                <w:lang w:eastAsia="zh-CN"/>
              </w:rPr>
              <w:t>information for which the history location data is requested.</w:t>
            </w:r>
          </w:p>
        </w:tc>
      </w:tr>
      <w:tr w:rsidR="009414A8" w14:paraId="6C0E0B3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2E67802" w14:textId="77777777" w:rsidR="009414A8" w:rsidRDefault="009414A8" w:rsidP="00FD1D8A">
            <w:pPr>
              <w:pStyle w:val="TAL"/>
              <w:rPr>
                <w:lang w:eastAsia="zh-CN"/>
              </w:rPr>
            </w:pPr>
            <w:r w:rsidRPr="007711A9">
              <w:rPr>
                <w:lang w:eastAsia="zh-CN"/>
              </w:rPr>
              <w:t>&gt; Location area</w:t>
            </w:r>
          </w:p>
        </w:tc>
        <w:tc>
          <w:tcPr>
            <w:tcW w:w="1440" w:type="dxa"/>
            <w:tcBorders>
              <w:top w:val="single" w:sz="4" w:space="0" w:color="000000"/>
              <w:left w:val="single" w:sz="4" w:space="0" w:color="000000"/>
              <w:bottom w:val="single" w:sz="4" w:space="0" w:color="000000"/>
              <w:right w:val="nil"/>
            </w:tcBorders>
            <w:hideMark/>
          </w:tcPr>
          <w:p w14:paraId="4E96B294"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4DA70B" w14:textId="77777777" w:rsidR="009414A8" w:rsidRDefault="009414A8" w:rsidP="00FD1D8A">
            <w:pPr>
              <w:pStyle w:val="TAL"/>
              <w:rPr>
                <w:lang w:eastAsia="zh-CN"/>
              </w:rPr>
            </w:pPr>
            <w:bookmarkStart w:id="694" w:name="OLE_LINK100"/>
            <w:bookmarkStart w:id="695" w:name="OLE_LINK103"/>
            <w:r>
              <w:rPr>
                <w:rFonts w:hint="eastAsia"/>
                <w:lang w:eastAsia="zh-CN"/>
              </w:rPr>
              <w:t>Indicates</w:t>
            </w:r>
            <w:bookmarkEnd w:id="694"/>
            <w:bookmarkEnd w:id="695"/>
            <w:r>
              <w:rPr>
                <w:rFonts w:hint="eastAsia"/>
                <w:lang w:eastAsia="zh-CN"/>
              </w:rPr>
              <w:t xml:space="preserve"> the</w:t>
            </w:r>
            <w:r>
              <w:t xml:space="preserve"> Geographic area where</w:t>
            </w:r>
            <w:bookmarkStart w:id="696" w:name="OLE_LINK277"/>
            <w:bookmarkStart w:id="697" w:name="OLE_LINK278"/>
            <w:r>
              <w:t xml:space="preserve"> the VAL server wishes to</w:t>
            </w:r>
            <w:r>
              <w:rPr>
                <w:lang w:eastAsia="zh-CN"/>
              </w:rPr>
              <w:t xml:space="preserve"> query the UE history location data.</w:t>
            </w:r>
            <w:bookmarkEnd w:id="696"/>
            <w:bookmarkEnd w:id="697"/>
          </w:p>
        </w:tc>
      </w:tr>
      <w:tr w:rsidR="009414A8" w14:paraId="73C13BA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1D11BFD" w14:textId="77777777" w:rsidR="009414A8" w:rsidRDefault="009414A8" w:rsidP="00FD1D8A">
            <w:pPr>
              <w:pStyle w:val="TAL"/>
              <w:rPr>
                <w:lang w:eastAsia="zh-CN"/>
              </w:rPr>
            </w:pPr>
            <w:r>
              <w:rPr>
                <w:lang w:eastAsia="zh-CN"/>
              </w:rPr>
              <w:t xml:space="preserve">&gt; </w:t>
            </w:r>
            <w:r>
              <w:rPr>
                <w:rFonts w:hint="eastAsia"/>
                <w:lang w:eastAsia="zh-CN"/>
              </w:rPr>
              <w:t>Time</w:t>
            </w:r>
          </w:p>
        </w:tc>
        <w:tc>
          <w:tcPr>
            <w:tcW w:w="1440" w:type="dxa"/>
            <w:tcBorders>
              <w:top w:val="single" w:sz="4" w:space="0" w:color="000000"/>
              <w:left w:val="single" w:sz="4" w:space="0" w:color="000000"/>
              <w:bottom w:val="single" w:sz="4" w:space="0" w:color="000000"/>
              <w:right w:val="nil"/>
            </w:tcBorders>
            <w:hideMark/>
          </w:tcPr>
          <w:p w14:paraId="7E2B9F09"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A810C49" w14:textId="77777777" w:rsidR="009414A8" w:rsidRDefault="009414A8" w:rsidP="00FD1D8A">
            <w:pPr>
              <w:pStyle w:val="TAL"/>
              <w:rPr>
                <w:lang w:eastAsia="zh-CN"/>
              </w:rPr>
            </w:pPr>
            <w:r>
              <w:rPr>
                <w:rFonts w:hint="eastAsia"/>
                <w:lang w:eastAsia="zh-CN"/>
              </w:rPr>
              <w:t>Indicates</w:t>
            </w:r>
            <w:r>
              <w:t xml:space="preserve"> </w:t>
            </w:r>
            <w:r>
              <w:rPr>
                <w:rFonts w:hint="eastAsia"/>
                <w:lang w:eastAsia="zh-CN"/>
              </w:rPr>
              <w:t xml:space="preserve">the time when </w:t>
            </w:r>
            <w:r>
              <w:t>the VAL server wishes to</w:t>
            </w:r>
            <w:r>
              <w:rPr>
                <w:lang w:eastAsia="zh-CN"/>
              </w:rPr>
              <w:t xml:space="preserve"> query the UE history location data.</w:t>
            </w:r>
          </w:p>
        </w:tc>
      </w:tr>
      <w:tr w:rsidR="009414A8" w14:paraId="27EF646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719C45D" w14:textId="77777777" w:rsidR="009414A8" w:rsidRDefault="009414A8" w:rsidP="00FD1D8A">
            <w:pPr>
              <w:pStyle w:val="TAL"/>
              <w:rPr>
                <w:lang w:eastAsia="zh-CN"/>
              </w:rPr>
            </w:pPr>
            <w:r>
              <w:rPr>
                <w:lang w:eastAsia="zh-CN"/>
              </w:rPr>
              <w:t>&gt; Time duration</w:t>
            </w:r>
          </w:p>
        </w:tc>
        <w:tc>
          <w:tcPr>
            <w:tcW w:w="1440" w:type="dxa"/>
            <w:tcBorders>
              <w:top w:val="single" w:sz="4" w:space="0" w:color="000000"/>
              <w:left w:val="single" w:sz="4" w:space="0" w:color="000000"/>
              <w:bottom w:val="single" w:sz="4" w:space="0" w:color="000000"/>
              <w:right w:val="nil"/>
            </w:tcBorders>
            <w:hideMark/>
          </w:tcPr>
          <w:p w14:paraId="128F1036"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56D94BA" w14:textId="77777777" w:rsidR="009414A8" w:rsidRDefault="009414A8" w:rsidP="00FD1D8A">
            <w:pPr>
              <w:pStyle w:val="TAL"/>
              <w:rPr>
                <w:lang w:eastAsia="zh-CN"/>
              </w:rPr>
            </w:pPr>
            <w:r>
              <w:rPr>
                <w:rFonts w:hint="eastAsia"/>
                <w:lang w:eastAsia="zh-CN"/>
              </w:rPr>
              <w:t>I</w:t>
            </w:r>
            <w:r>
              <w:rPr>
                <w:lang w:eastAsia="zh-CN"/>
              </w:rPr>
              <w:t>ndicates</w:t>
            </w:r>
            <w:r>
              <w:t xml:space="preserve"> </w:t>
            </w:r>
            <w:r>
              <w:rPr>
                <w:rFonts w:hint="eastAsia"/>
                <w:lang w:eastAsia="zh-CN"/>
              </w:rPr>
              <w:t xml:space="preserve">the </w:t>
            </w:r>
            <w:r>
              <w:rPr>
                <w:rFonts w:hint="eastAsia"/>
              </w:rPr>
              <w:t xml:space="preserve">period </w:t>
            </w:r>
            <w:r>
              <w:rPr>
                <w:rFonts w:hint="eastAsia"/>
                <w:lang w:eastAsia="zh-CN"/>
              </w:rPr>
              <w:t xml:space="preserve">during </w:t>
            </w:r>
            <w:r>
              <w:rPr>
                <w:rFonts w:hint="eastAsia"/>
              </w:rPr>
              <w:t xml:space="preserve">that </w:t>
            </w:r>
            <w:r>
              <w:t>the VAL server wishes to query the UE history location data</w:t>
            </w:r>
            <w:r>
              <w:rPr>
                <w:rFonts w:hint="eastAsia"/>
                <w:lang w:eastAsia="zh-CN"/>
              </w:rPr>
              <w:t>.</w:t>
            </w:r>
          </w:p>
        </w:tc>
      </w:tr>
    </w:tbl>
    <w:p w14:paraId="25EAE203" w14:textId="77777777" w:rsidR="009414A8" w:rsidRPr="00B1741B" w:rsidRDefault="009414A8" w:rsidP="009414A8">
      <w:pPr>
        <w:rPr>
          <w:noProof/>
          <w:lang w:eastAsia="zh-CN"/>
        </w:rPr>
      </w:pPr>
    </w:p>
    <w:p w14:paraId="3EED61D6" w14:textId="77777777" w:rsidR="009414A8" w:rsidRPr="003167FF" w:rsidRDefault="009414A8" w:rsidP="009414A8">
      <w:pPr>
        <w:pStyle w:val="Heading4"/>
        <w:rPr>
          <w:lang w:eastAsia="zh-CN"/>
        </w:rPr>
      </w:pPr>
      <w:bookmarkStart w:id="698" w:name="_Toc200926643"/>
      <w:r>
        <w:rPr>
          <w:lang w:eastAsia="zh-CN"/>
        </w:rPr>
        <w:t>9.3.2.52</w:t>
      </w:r>
      <w:r>
        <w:tab/>
        <w:t xml:space="preserve">Location </w:t>
      </w:r>
      <w:r>
        <w:rPr>
          <w:lang w:eastAsia="zh-CN"/>
        </w:rPr>
        <w:t>history re</w:t>
      </w:r>
      <w:r>
        <w:rPr>
          <w:rFonts w:hint="eastAsia"/>
          <w:lang w:eastAsia="zh-CN"/>
        </w:rPr>
        <w:t>sponse</w:t>
      </w:r>
      <w:bookmarkEnd w:id="698"/>
    </w:p>
    <w:p w14:paraId="33CF12EE" w14:textId="77777777" w:rsidR="009414A8" w:rsidRPr="00FD2410" w:rsidRDefault="009414A8" w:rsidP="009414A8">
      <w:pPr>
        <w:rPr>
          <w:lang w:eastAsia="zh-CN"/>
        </w:rPr>
      </w:pPr>
      <w:r>
        <w:t>Table </w:t>
      </w:r>
      <w:r>
        <w:rPr>
          <w:lang w:eastAsia="zh-CN"/>
        </w:rPr>
        <w:t>9.3.2.52-1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rFonts w:hint="eastAsia"/>
          <w:lang w:eastAsia="zh-CN"/>
        </w:rPr>
        <w:t>history response</w:t>
      </w:r>
      <w:r>
        <w:t>.</w:t>
      </w:r>
    </w:p>
    <w:p w14:paraId="2A15F32D" w14:textId="77777777" w:rsidR="009414A8" w:rsidRPr="003167FF" w:rsidRDefault="009414A8" w:rsidP="009414A8">
      <w:pPr>
        <w:pStyle w:val="TH"/>
        <w:rPr>
          <w:lang w:eastAsia="zh-CN"/>
        </w:rPr>
      </w:pPr>
      <w:r w:rsidRPr="003167FF">
        <w:t>Table </w:t>
      </w:r>
      <w:r>
        <w:rPr>
          <w:lang w:eastAsia="zh-CN"/>
        </w:rPr>
        <w:t>9.3.2.52</w:t>
      </w:r>
      <w:r w:rsidRPr="003167FF">
        <w:t xml:space="preserve">-1: </w:t>
      </w:r>
      <w:r>
        <w:t xml:space="preserve">Location </w:t>
      </w:r>
      <w:r>
        <w:rPr>
          <w:rFonts w:hint="eastAsia"/>
          <w:lang w:eastAsia="zh-CN"/>
        </w:rPr>
        <w:t xml:space="preserve">history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24C66AFD"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71EE076"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695E3E9"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5541B4" w14:textId="77777777" w:rsidR="009414A8" w:rsidRPr="003167FF" w:rsidRDefault="009414A8" w:rsidP="00FD1D8A">
            <w:pPr>
              <w:pStyle w:val="TAH"/>
            </w:pPr>
            <w:r w:rsidRPr="003167FF">
              <w:t>Description</w:t>
            </w:r>
          </w:p>
        </w:tc>
      </w:tr>
      <w:tr w:rsidR="009414A8" w:rsidRPr="003167FF" w14:paraId="5A65A7FB"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B032228" w14:textId="77777777" w:rsidR="009414A8" w:rsidRPr="00511C25" w:rsidRDefault="009414A8" w:rsidP="00FD1D8A">
            <w:pPr>
              <w:pStyle w:val="TAL"/>
              <w:rPr>
                <w:lang w:val="en-US" w:eastAsia="zh-CN"/>
              </w:rPr>
            </w:pPr>
            <w:r>
              <w:t>Identity</w:t>
            </w:r>
          </w:p>
        </w:tc>
        <w:tc>
          <w:tcPr>
            <w:tcW w:w="1440" w:type="dxa"/>
            <w:tcBorders>
              <w:top w:val="single" w:sz="4" w:space="0" w:color="000000"/>
              <w:left w:val="single" w:sz="4" w:space="0" w:color="000000"/>
              <w:bottom w:val="single" w:sz="4" w:space="0" w:color="000000"/>
              <w:right w:val="nil"/>
            </w:tcBorders>
            <w:hideMark/>
          </w:tcPr>
          <w:p w14:paraId="724245D9" w14:textId="77777777" w:rsidR="009414A8" w:rsidRPr="003167FF" w:rsidRDefault="009414A8" w:rsidP="00FD1D8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7E96A2" w14:textId="77777777" w:rsidR="009414A8" w:rsidRPr="003167FF" w:rsidRDefault="009414A8" w:rsidP="00FD1D8A">
            <w:pPr>
              <w:pStyle w:val="TAL"/>
            </w:pPr>
            <w:r>
              <w:t>Identit</w:t>
            </w:r>
            <w:r>
              <w:rPr>
                <w:rFonts w:hint="eastAsia"/>
                <w:lang w:eastAsia="zh-CN"/>
              </w:rPr>
              <w:t>ies</w:t>
            </w:r>
            <w:r>
              <w:t xml:space="preserve"> of </w:t>
            </w:r>
            <w:r>
              <w:rPr>
                <w:rFonts w:hint="eastAsia"/>
                <w:lang w:eastAsia="zh-CN"/>
              </w:rPr>
              <w:t>requested</w:t>
            </w:r>
            <w:r>
              <w:t xml:space="preserve"> VAL user</w:t>
            </w:r>
            <w:r>
              <w:rPr>
                <w:rFonts w:hint="eastAsia"/>
                <w:lang w:eastAsia="zh-CN"/>
              </w:rPr>
              <w:t>s</w:t>
            </w:r>
            <w:r>
              <w:t xml:space="preserve"> or VAL UE</w:t>
            </w:r>
            <w:r>
              <w:rPr>
                <w:rFonts w:hint="eastAsia"/>
                <w:lang w:eastAsia="zh-CN"/>
              </w:rPr>
              <w:t>s</w:t>
            </w:r>
            <w:r>
              <w:t>.</w:t>
            </w:r>
          </w:p>
        </w:tc>
      </w:tr>
      <w:tr w:rsidR="009414A8" w:rsidRPr="003167FF" w14:paraId="4FF8B629"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08EA2E04" w14:textId="77777777" w:rsidR="009414A8" w:rsidRPr="003167FF" w:rsidRDefault="009414A8" w:rsidP="00FD1D8A">
            <w:pPr>
              <w:pStyle w:val="TAL"/>
              <w:rPr>
                <w:lang w:eastAsia="zh-CN"/>
              </w:rPr>
            </w:pPr>
            <w:r>
              <w:rPr>
                <w:rFonts w:hint="eastAsia"/>
                <w:lang w:eastAsia="zh-CN"/>
              </w:rPr>
              <w:t>M</w:t>
            </w:r>
            <w:r>
              <w:rPr>
                <w:lang w:eastAsia="zh-CN"/>
              </w:rPr>
              <w:t>atched UE location</w:t>
            </w:r>
            <w:r>
              <w:rPr>
                <w:rFonts w:hint="eastAsia"/>
                <w:lang w:eastAsia="zh-CN"/>
              </w:rPr>
              <w:t xml:space="preserve"> history</w:t>
            </w:r>
            <w:r>
              <w:rPr>
                <w:lang w:eastAsia="zh-CN"/>
              </w:rPr>
              <w:t xml:space="preserve"> information</w:t>
            </w:r>
          </w:p>
        </w:tc>
        <w:tc>
          <w:tcPr>
            <w:tcW w:w="1440" w:type="dxa"/>
            <w:tcBorders>
              <w:top w:val="single" w:sz="4" w:space="0" w:color="000000"/>
              <w:left w:val="single" w:sz="4" w:space="0" w:color="000000"/>
              <w:bottom w:val="single" w:sz="4" w:space="0" w:color="000000"/>
              <w:right w:val="nil"/>
            </w:tcBorders>
            <w:hideMark/>
          </w:tcPr>
          <w:p w14:paraId="1AF3FD29" w14:textId="77777777" w:rsidR="009414A8" w:rsidRPr="003167FF" w:rsidRDefault="009414A8" w:rsidP="00FD1D8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43E018" w14:textId="77777777" w:rsidR="009414A8" w:rsidRPr="003167FF" w:rsidRDefault="009414A8" w:rsidP="00FD1D8A">
            <w:pPr>
              <w:pStyle w:val="TAL"/>
              <w:rPr>
                <w:lang w:eastAsia="zh-CN"/>
              </w:rPr>
            </w:pPr>
            <w:r>
              <w:rPr>
                <w:rFonts w:hint="eastAsia"/>
                <w:lang w:eastAsia="zh-CN"/>
              </w:rPr>
              <w:t>Identifies of UE location history data that matched the requested location history request from the VAL server.</w:t>
            </w:r>
          </w:p>
        </w:tc>
      </w:tr>
      <w:tr w:rsidR="009414A8" w14:paraId="24FF7A5A"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E27B9B8" w14:textId="77777777" w:rsidR="009414A8" w:rsidRPr="00511C25" w:rsidRDefault="009414A8" w:rsidP="00FD1D8A">
            <w:pPr>
              <w:pStyle w:val="TAL"/>
              <w:rPr>
                <w:lang w:val="en-US" w:eastAsia="zh-CN"/>
              </w:rPr>
            </w:pPr>
            <w:r w:rsidRPr="00511C25">
              <w:rPr>
                <w:lang w:val="en-US" w:eastAsia="zh-CN"/>
              </w:rPr>
              <w:t>Timestamp</w:t>
            </w:r>
          </w:p>
        </w:tc>
        <w:tc>
          <w:tcPr>
            <w:tcW w:w="1440" w:type="dxa"/>
            <w:tcBorders>
              <w:top w:val="single" w:sz="4" w:space="0" w:color="000000"/>
              <w:left w:val="single" w:sz="4" w:space="0" w:color="000000"/>
              <w:bottom w:val="single" w:sz="4" w:space="0" w:color="000000"/>
              <w:right w:val="nil"/>
            </w:tcBorders>
            <w:hideMark/>
          </w:tcPr>
          <w:p w14:paraId="350CB790" w14:textId="77777777" w:rsidR="009414A8" w:rsidRDefault="009414A8" w:rsidP="00FD1D8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EAE27C" w14:textId="77777777" w:rsidR="009414A8" w:rsidRDefault="009414A8" w:rsidP="00FD1D8A">
            <w:pPr>
              <w:pStyle w:val="TAL"/>
              <w:rPr>
                <w:lang w:eastAsia="zh-CN"/>
              </w:rPr>
            </w:pPr>
            <w:r>
              <w:rPr>
                <w:lang w:eastAsia="zh-CN"/>
              </w:rPr>
              <w:t xml:space="preserve">Timestamp of the </w:t>
            </w:r>
            <w:r>
              <w:rPr>
                <w:rFonts w:hint="eastAsia"/>
                <w:lang w:eastAsia="zh-CN"/>
              </w:rPr>
              <w:t xml:space="preserve">UE </w:t>
            </w:r>
            <w:r>
              <w:rPr>
                <w:lang w:eastAsia="zh-CN"/>
              </w:rPr>
              <w:t>location report</w:t>
            </w:r>
          </w:p>
        </w:tc>
      </w:tr>
    </w:tbl>
    <w:p w14:paraId="78059739" w14:textId="77777777" w:rsidR="009414A8" w:rsidRPr="00511C25" w:rsidRDefault="009414A8" w:rsidP="009414A8">
      <w:pPr>
        <w:rPr>
          <w:noProof/>
          <w:lang w:val="en-US" w:eastAsia="zh-CN"/>
        </w:rPr>
      </w:pPr>
    </w:p>
    <w:p w14:paraId="09875F52" w14:textId="77777777" w:rsidR="009414A8" w:rsidRPr="003167FF" w:rsidRDefault="009414A8" w:rsidP="009414A8">
      <w:pPr>
        <w:pStyle w:val="Heading4"/>
      </w:pPr>
      <w:bookmarkStart w:id="699" w:name="_Toc200926644"/>
      <w:r>
        <w:rPr>
          <w:lang w:eastAsia="zh-CN"/>
        </w:rPr>
        <w:t>9.3.2.53</w:t>
      </w:r>
      <w:r>
        <w:tab/>
        <w:t xml:space="preserve">Location </w:t>
      </w:r>
      <w:r>
        <w:rPr>
          <w:lang w:eastAsia="zh-CN"/>
        </w:rPr>
        <w:t>tracing configuration</w:t>
      </w:r>
      <w:r w:rsidRPr="003167FF">
        <w:t xml:space="preserve"> </w:t>
      </w:r>
      <w:r>
        <w:rPr>
          <w:rFonts w:hint="eastAsia"/>
          <w:lang w:eastAsia="zh-CN"/>
        </w:rPr>
        <w:t xml:space="preserve">cancel </w:t>
      </w:r>
      <w:r w:rsidRPr="003167FF">
        <w:t>request</w:t>
      </w:r>
      <w:bookmarkEnd w:id="699"/>
    </w:p>
    <w:p w14:paraId="296078C6" w14:textId="24D2C02E" w:rsidR="009414A8" w:rsidRPr="003167FF" w:rsidRDefault="009414A8" w:rsidP="009414A8">
      <w:r w:rsidRPr="003167FF">
        <w:t>Table </w:t>
      </w:r>
      <w:r>
        <w:rPr>
          <w:lang w:eastAsia="zh-CN"/>
        </w:rPr>
        <w:t>9.3.2.53</w:t>
      </w:r>
      <w:r w:rsidRPr="003167FF">
        <w:rPr>
          <w:lang w:eastAsia="zh-CN"/>
        </w:rPr>
        <w:t>-1</w:t>
      </w:r>
      <w:r w:rsidRPr="003167FF">
        <w:t xml:space="preserve"> describes the info</w:t>
      </w:r>
      <w:r>
        <w:t xml:space="preserve">rmation flow from the </w:t>
      </w:r>
      <w:r>
        <w:rPr>
          <w:rFonts w:hint="eastAsia"/>
          <w:lang w:eastAsia="zh-CN"/>
        </w:rPr>
        <w:t>VAL server</w:t>
      </w:r>
      <w:r w:rsidRPr="003167FF">
        <w:t xml:space="preserve"> to the location </w:t>
      </w:r>
      <w:r>
        <w:t xml:space="preserve">management server for </w:t>
      </w:r>
      <w:r>
        <w:rPr>
          <w:lang w:eastAsia="zh-CN"/>
        </w:rPr>
        <w:t>cancel</w:t>
      </w:r>
      <w:r w:rsidR="00176F21">
        <w:rPr>
          <w:lang w:eastAsia="zh-CN"/>
        </w:rPr>
        <w:t>l</w:t>
      </w:r>
      <w:r>
        <w:rPr>
          <w:lang w:eastAsia="zh-CN"/>
        </w:rPr>
        <w:t>ing</w:t>
      </w:r>
      <w:r>
        <w:t xml:space="preserve"> the location </w:t>
      </w:r>
      <w:r>
        <w:rPr>
          <w:rFonts w:hint="eastAsia"/>
          <w:lang w:eastAsia="zh-CN"/>
        </w:rPr>
        <w:t>tracing</w:t>
      </w:r>
      <w:r w:rsidRPr="003167FF">
        <w:t xml:space="preserve"> configuration.</w:t>
      </w:r>
    </w:p>
    <w:p w14:paraId="75060F4E" w14:textId="77777777" w:rsidR="009414A8" w:rsidRPr="003167FF" w:rsidRDefault="009414A8" w:rsidP="009414A8">
      <w:pPr>
        <w:pStyle w:val="TH"/>
      </w:pPr>
      <w:r w:rsidRPr="003167FF">
        <w:t>Table </w:t>
      </w:r>
      <w:r>
        <w:rPr>
          <w:lang w:eastAsia="zh-CN"/>
        </w:rPr>
        <w:t>9.3.2.53</w:t>
      </w:r>
      <w:r w:rsidRPr="003167FF">
        <w:t xml:space="preserve">-1: </w:t>
      </w:r>
      <w:r>
        <w:t xml:space="preserve">Location </w:t>
      </w:r>
      <w:r>
        <w:rPr>
          <w:lang w:eastAsia="zh-CN"/>
        </w:rPr>
        <w:t>tracing configuration</w:t>
      </w:r>
      <w:r w:rsidRPr="003167FF">
        <w:t xml:space="preserve"> </w:t>
      </w:r>
      <w:r>
        <w:rPr>
          <w:rFonts w:hint="eastAsia"/>
          <w:lang w:eastAsia="zh-CN"/>
        </w:rPr>
        <w:t xml:space="preserve">cancel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9414A8" w:rsidRPr="003167FF" w14:paraId="2270EB3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04861934"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8188BA"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72130" w14:textId="77777777" w:rsidR="009414A8" w:rsidRPr="003167FF" w:rsidRDefault="009414A8" w:rsidP="00FD1D8A">
            <w:pPr>
              <w:pStyle w:val="TAH"/>
            </w:pPr>
            <w:r w:rsidRPr="003167FF">
              <w:t>Description</w:t>
            </w:r>
          </w:p>
        </w:tc>
      </w:tr>
      <w:tr w:rsidR="009414A8" w:rsidRPr="003167FF" w14:paraId="018A367F"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60FC0FA4" w14:textId="77777777" w:rsidR="009414A8" w:rsidRPr="003167FF" w:rsidRDefault="009414A8" w:rsidP="00FD1D8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0F0FA0B" w14:textId="77777777" w:rsidR="009414A8" w:rsidRPr="003167FF" w:rsidRDefault="009414A8" w:rsidP="00FD1D8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B54E4F" w14:textId="77777777" w:rsidR="009414A8" w:rsidRPr="003167FF" w:rsidRDefault="009414A8" w:rsidP="00FD1D8A">
            <w:pPr>
              <w:pStyle w:val="TAL"/>
            </w:pPr>
            <w:r w:rsidRPr="003167FF">
              <w:t>Identity of the VAL user or identity of the VAL UE.</w:t>
            </w:r>
          </w:p>
        </w:tc>
      </w:tr>
      <w:tr w:rsidR="009414A8" w:rsidRPr="003167FF" w14:paraId="080523E0"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2E595B1D" w14:textId="77777777" w:rsidR="009414A8" w:rsidRPr="003167FF" w:rsidRDefault="009414A8" w:rsidP="00FD1D8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35092B1F"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82375" w14:textId="77777777" w:rsidR="009414A8" w:rsidRPr="003167FF" w:rsidRDefault="009414A8" w:rsidP="00FD1D8A">
            <w:pPr>
              <w:pStyle w:val="TAL"/>
            </w:pPr>
            <w:r w:rsidRPr="003167FF">
              <w:t xml:space="preserve">Identity of the VAL service </w:t>
            </w:r>
            <w:r>
              <w:t xml:space="preserve">for which the location </w:t>
            </w:r>
            <w:r>
              <w:rPr>
                <w:rFonts w:hint="eastAsia"/>
                <w:lang w:eastAsia="zh-CN"/>
              </w:rPr>
              <w:t>tracing</w:t>
            </w:r>
            <w:r w:rsidRPr="003167FF">
              <w:t xml:space="preserve"> configuration is requested.</w:t>
            </w:r>
          </w:p>
        </w:tc>
      </w:tr>
    </w:tbl>
    <w:p w14:paraId="483DF46F" w14:textId="77777777" w:rsidR="009414A8" w:rsidRPr="0085017F" w:rsidRDefault="009414A8" w:rsidP="009414A8">
      <w:pPr>
        <w:rPr>
          <w:noProof/>
          <w:lang w:eastAsia="zh-CN"/>
        </w:rPr>
      </w:pPr>
    </w:p>
    <w:p w14:paraId="0BD718AD" w14:textId="77777777" w:rsidR="009414A8" w:rsidRPr="003167FF" w:rsidRDefault="009414A8" w:rsidP="009414A8">
      <w:pPr>
        <w:pStyle w:val="Heading4"/>
        <w:rPr>
          <w:lang w:eastAsia="zh-CN"/>
        </w:rPr>
      </w:pPr>
      <w:bookmarkStart w:id="700" w:name="_Toc200926645"/>
      <w:r>
        <w:rPr>
          <w:lang w:eastAsia="zh-CN"/>
        </w:rPr>
        <w:lastRenderedPageBreak/>
        <w:t>9.3.2.54</w:t>
      </w:r>
      <w:r w:rsidRPr="003167FF">
        <w:tab/>
      </w:r>
      <w:r>
        <w:t xml:space="preserve">Location </w:t>
      </w:r>
      <w:r>
        <w:rPr>
          <w:lang w:eastAsia="zh-CN"/>
        </w:rPr>
        <w:t>tracing configuration</w:t>
      </w:r>
      <w:r>
        <w:t xml:space="preserve"> </w:t>
      </w:r>
      <w:r>
        <w:rPr>
          <w:lang w:eastAsia="zh-CN"/>
        </w:rPr>
        <w:t>cancel</w:t>
      </w:r>
      <w:r>
        <w:rPr>
          <w:rFonts w:hint="eastAsia"/>
          <w:lang w:eastAsia="zh-CN"/>
        </w:rPr>
        <w:t xml:space="preserve"> </w:t>
      </w:r>
      <w:r>
        <w:t>re</w:t>
      </w:r>
      <w:r>
        <w:rPr>
          <w:rFonts w:hint="eastAsia"/>
          <w:lang w:eastAsia="zh-CN"/>
        </w:rPr>
        <w:t>sponse</w:t>
      </w:r>
      <w:bookmarkEnd w:id="700"/>
    </w:p>
    <w:p w14:paraId="55DA49DC" w14:textId="77777777" w:rsidR="009414A8" w:rsidRPr="00FD2410" w:rsidRDefault="009414A8" w:rsidP="009414A8">
      <w:pPr>
        <w:rPr>
          <w:lang w:eastAsia="zh-CN"/>
        </w:rPr>
      </w:pPr>
      <w:r>
        <w:t>Table </w:t>
      </w:r>
      <w:r>
        <w:rPr>
          <w:lang w:eastAsia="zh-CN"/>
        </w:rPr>
        <w:t>9.3.2.54-1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lang w:eastAsia="zh-CN"/>
        </w:rPr>
        <w:t>tracing</w:t>
      </w:r>
      <w:r>
        <w:t xml:space="preserve"> configuration</w:t>
      </w:r>
      <w:r>
        <w:rPr>
          <w:rFonts w:hint="eastAsia"/>
          <w:lang w:eastAsia="zh-CN"/>
        </w:rPr>
        <w:t xml:space="preserve"> cancel response</w:t>
      </w:r>
      <w:r>
        <w:t>.</w:t>
      </w:r>
    </w:p>
    <w:p w14:paraId="325072C9" w14:textId="77777777" w:rsidR="009414A8" w:rsidRPr="003167FF" w:rsidRDefault="009414A8" w:rsidP="009414A8">
      <w:pPr>
        <w:pStyle w:val="TH"/>
        <w:rPr>
          <w:lang w:eastAsia="zh-CN"/>
        </w:rPr>
      </w:pPr>
      <w:r w:rsidRPr="003167FF">
        <w:t>Table </w:t>
      </w:r>
      <w:r>
        <w:rPr>
          <w:lang w:eastAsia="zh-CN"/>
        </w:rPr>
        <w:t>9.3.2.54</w:t>
      </w:r>
      <w:r w:rsidRPr="003167FF">
        <w:t xml:space="preserve">-1: </w:t>
      </w:r>
      <w:r>
        <w:t xml:space="preserve">Location </w:t>
      </w:r>
      <w:r>
        <w:rPr>
          <w:lang w:eastAsia="zh-CN"/>
        </w:rPr>
        <w:t>tracing configuration</w:t>
      </w:r>
      <w:r>
        <w:t xml:space="preserve"> </w:t>
      </w:r>
      <w:r>
        <w:rPr>
          <w:rFonts w:hint="eastAsia"/>
          <w:lang w:eastAsia="zh-CN"/>
        </w:rPr>
        <w:t xml:space="preserve">cancel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37AE3CE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3505825"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C525616"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D713F" w14:textId="77777777" w:rsidR="009414A8" w:rsidRPr="003167FF" w:rsidRDefault="009414A8" w:rsidP="00FD1D8A">
            <w:pPr>
              <w:pStyle w:val="TAH"/>
            </w:pPr>
            <w:r w:rsidRPr="003167FF">
              <w:t>Description</w:t>
            </w:r>
          </w:p>
        </w:tc>
      </w:tr>
      <w:tr w:rsidR="009414A8" w:rsidRPr="003167FF" w14:paraId="3A48957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2633A8B" w14:textId="1A271C44" w:rsidR="009414A8" w:rsidRPr="003167FF" w:rsidRDefault="00A36CCC" w:rsidP="00FD1D8A">
            <w:pPr>
              <w:pStyle w:val="TAL"/>
            </w:pPr>
            <w:r w:rsidRPr="00A36CCC">
              <w:rPr>
                <w:lang w:eastAsia="zh-CN"/>
              </w:rPr>
              <w:t>Result</w:t>
            </w:r>
          </w:p>
        </w:tc>
        <w:tc>
          <w:tcPr>
            <w:tcW w:w="1440" w:type="dxa"/>
            <w:tcBorders>
              <w:top w:val="single" w:sz="4" w:space="0" w:color="000000"/>
              <w:left w:val="single" w:sz="4" w:space="0" w:color="000000"/>
              <w:bottom w:val="single" w:sz="4" w:space="0" w:color="000000"/>
              <w:right w:val="nil"/>
            </w:tcBorders>
            <w:hideMark/>
          </w:tcPr>
          <w:p w14:paraId="23C9AB0F" w14:textId="77777777" w:rsidR="009414A8" w:rsidRPr="003167FF" w:rsidRDefault="009414A8"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B419A5" w14:textId="77777777" w:rsidR="009414A8" w:rsidRPr="003167FF" w:rsidRDefault="009414A8" w:rsidP="00FD1D8A">
            <w:pPr>
              <w:pStyle w:val="TAL"/>
            </w:pPr>
            <w:r>
              <w:rPr>
                <w:lang w:eastAsia="zh-CN"/>
              </w:rPr>
              <w:t xml:space="preserve">It indicates the </w:t>
            </w:r>
            <w:r>
              <w:rPr>
                <w:rFonts w:hint="eastAsia"/>
                <w:lang w:eastAsia="zh-CN"/>
              </w:rPr>
              <w:t>location tracing configuration</w:t>
            </w:r>
            <w:r w:rsidRPr="003167FF">
              <w:rPr>
                <w:lang w:eastAsia="zh-CN"/>
              </w:rPr>
              <w:t xml:space="preserve"> </w:t>
            </w:r>
            <w:r>
              <w:rPr>
                <w:rFonts w:hint="eastAsia"/>
                <w:lang w:eastAsia="zh-CN"/>
              </w:rPr>
              <w:t xml:space="preserve">cancel </w:t>
            </w:r>
            <w:r>
              <w:rPr>
                <w:lang w:eastAsia="zh-CN"/>
              </w:rPr>
              <w:t>reques</w:t>
            </w:r>
            <w:r>
              <w:rPr>
                <w:rFonts w:hint="eastAsia"/>
                <w:lang w:eastAsia="zh-CN"/>
              </w:rPr>
              <w:t>t</w:t>
            </w:r>
            <w:r w:rsidRPr="003167FF">
              <w:rPr>
                <w:lang w:eastAsia="zh-CN"/>
              </w:rPr>
              <w:t xml:space="preserve"> result</w:t>
            </w:r>
            <w:r>
              <w:rPr>
                <w:lang w:eastAsia="zh-CN"/>
              </w:rPr>
              <w:t>.</w:t>
            </w:r>
          </w:p>
        </w:tc>
      </w:tr>
    </w:tbl>
    <w:p w14:paraId="0D9A33B3" w14:textId="77777777" w:rsidR="009414A8" w:rsidRPr="00450AB0" w:rsidRDefault="009414A8" w:rsidP="009414A8">
      <w:pPr>
        <w:rPr>
          <w:noProof/>
          <w:lang w:eastAsia="zh-CN"/>
        </w:rPr>
      </w:pPr>
    </w:p>
    <w:p w14:paraId="36403016" w14:textId="22EC3AFD" w:rsidR="00FD2113" w:rsidRPr="003167FF" w:rsidRDefault="00FD2113" w:rsidP="00FD2113">
      <w:pPr>
        <w:pStyle w:val="Heading4"/>
      </w:pPr>
      <w:bookmarkStart w:id="701" w:name="_Toc200926646"/>
      <w:r w:rsidRPr="003167FF">
        <w:rPr>
          <w:lang w:eastAsia="zh-CN"/>
        </w:rPr>
        <w:t>9.3</w:t>
      </w:r>
      <w:r w:rsidRPr="003167FF">
        <w:t>.2.</w:t>
      </w:r>
      <w:r>
        <w:rPr>
          <w:lang w:eastAsia="zh-CN"/>
        </w:rPr>
        <w:t>55</w:t>
      </w:r>
      <w:r w:rsidRPr="003167FF">
        <w:tab/>
      </w:r>
      <w:r>
        <w:t xml:space="preserve">Surrounding UE retrieval </w:t>
      </w:r>
      <w:r w:rsidRPr="003167FF">
        <w:t>request</w:t>
      </w:r>
      <w:bookmarkEnd w:id="701"/>
    </w:p>
    <w:p w14:paraId="5781995A" w14:textId="2A2F4A72" w:rsidR="00FD2113" w:rsidRPr="003167FF" w:rsidRDefault="00FD2113" w:rsidP="00FD2113">
      <w:pPr>
        <w:rPr>
          <w:lang w:eastAsia="zh-CN"/>
        </w:rPr>
      </w:pPr>
      <w:r w:rsidRPr="003167FF">
        <w:t>Table </w:t>
      </w:r>
      <w:r w:rsidRPr="003167FF">
        <w:rPr>
          <w:lang w:eastAsia="zh-CN"/>
        </w:rPr>
        <w:t>9.3</w:t>
      </w:r>
      <w:r w:rsidRPr="003167FF">
        <w:t>.2</w:t>
      </w:r>
      <w:r w:rsidRPr="003167FF">
        <w:rPr>
          <w:lang w:eastAsia="zh-CN"/>
        </w:rPr>
        <w:t>.</w:t>
      </w:r>
      <w:r>
        <w:rPr>
          <w:lang w:eastAsia="zh-CN"/>
        </w:rPr>
        <w:t>55</w:t>
      </w:r>
      <w:r w:rsidRPr="003167FF">
        <w:rPr>
          <w:lang w:eastAsia="zh-CN"/>
        </w:rPr>
        <w:t>-1</w:t>
      </w:r>
      <w:r w:rsidRPr="003167FF">
        <w:t xml:space="preserve"> describes the information flow from </w:t>
      </w:r>
      <w:r>
        <w:t xml:space="preserve">the </w:t>
      </w:r>
      <w:r w:rsidR="00586FD7">
        <w:t xml:space="preserve">location management server </w:t>
      </w:r>
      <w:r>
        <w:t xml:space="preserve">to the </w:t>
      </w:r>
      <w:r w:rsidR="00586FD7">
        <w:t xml:space="preserve">location management client </w:t>
      </w:r>
      <w:r w:rsidRPr="003167FF">
        <w:t xml:space="preserve">for </w:t>
      </w:r>
      <w:r>
        <w:t>obtaining surrounding UE information</w:t>
      </w:r>
      <w:r w:rsidRPr="003167FF">
        <w:rPr>
          <w:lang w:eastAsia="zh-CN"/>
        </w:rPr>
        <w:t>.</w:t>
      </w:r>
    </w:p>
    <w:p w14:paraId="21E50370" w14:textId="160BA6BD" w:rsidR="00FD2113" w:rsidRPr="003167FF" w:rsidRDefault="00FD2113" w:rsidP="00FD2113">
      <w:pPr>
        <w:pStyle w:val="TH"/>
        <w:rPr>
          <w:lang w:eastAsia="zh-CN"/>
        </w:rPr>
      </w:pPr>
      <w:r w:rsidRPr="003167FF">
        <w:t>Table </w:t>
      </w:r>
      <w:r w:rsidRPr="003167FF">
        <w:rPr>
          <w:lang w:eastAsia="zh-CN"/>
        </w:rPr>
        <w:t>9.3</w:t>
      </w:r>
      <w:r w:rsidRPr="003167FF">
        <w:t>.2.</w:t>
      </w:r>
      <w:r>
        <w:rPr>
          <w:lang w:eastAsia="zh-CN"/>
        </w:rPr>
        <w:t>55</w:t>
      </w:r>
      <w:r w:rsidRPr="003167FF">
        <w:t xml:space="preserve">-1: </w:t>
      </w:r>
      <w:r>
        <w:t xml:space="preserve">Surrounding UE retrieval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FD2113" w:rsidRPr="003167FF" w14:paraId="37091742"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9C1AF2F" w14:textId="77777777" w:rsidR="00FD2113" w:rsidRPr="003167FF" w:rsidRDefault="00FD2113"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66A9390" w14:textId="77777777" w:rsidR="00FD2113" w:rsidRPr="003167FF" w:rsidRDefault="00FD2113"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ABCDF6" w14:textId="77777777" w:rsidR="00FD2113" w:rsidRPr="003167FF" w:rsidRDefault="00FD2113" w:rsidP="00FD1D8A">
            <w:pPr>
              <w:pStyle w:val="TAH"/>
            </w:pPr>
            <w:r w:rsidRPr="003167FF">
              <w:t>Description</w:t>
            </w:r>
          </w:p>
        </w:tc>
      </w:tr>
      <w:tr w:rsidR="00FD2113" w:rsidRPr="003167FF" w14:paraId="7995B365"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2CDFDFE" w14:textId="77777777" w:rsidR="00FD2113" w:rsidRPr="003167FF" w:rsidRDefault="00FD2113" w:rsidP="00FD1D8A">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6395E0E6" w14:textId="77777777" w:rsidR="00FD2113" w:rsidRPr="003167FF" w:rsidRDefault="00FD2113" w:rsidP="00FD1D8A">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07E1B97D" w14:textId="77777777" w:rsidR="00FD2113" w:rsidRPr="003167FF" w:rsidRDefault="00FD2113" w:rsidP="00FD1D8A">
            <w:pPr>
              <w:pStyle w:val="TAL"/>
              <w:rPr>
                <w:lang w:eastAsia="zh-CN"/>
              </w:rPr>
            </w:pPr>
            <w:r w:rsidRPr="003167FF">
              <w:t xml:space="preserve">Identity of the </w:t>
            </w:r>
            <w:r w:rsidRPr="003167FF">
              <w:rPr>
                <w:lang w:eastAsia="zh-CN"/>
              </w:rPr>
              <w:t>requested</w:t>
            </w:r>
            <w:r w:rsidRPr="003167FF">
              <w:t xml:space="preserve"> VAL user or VAL UE</w:t>
            </w:r>
          </w:p>
        </w:tc>
      </w:tr>
      <w:tr w:rsidR="00FD2113" w:rsidRPr="003167FF" w14:paraId="18A6DF2B" w14:textId="77777777" w:rsidTr="00FD1D8A">
        <w:trPr>
          <w:jc w:val="center"/>
        </w:trPr>
        <w:tc>
          <w:tcPr>
            <w:tcW w:w="2880" w:type="dxa"/>
            <w:tcBorders>
              <w:top w:val="single" w:sz="4" w:space="0" w:color="000000"/>
              <w:left w:val="single" w:sz="4" w:space="0" w:color="000000"/>
              <w:bottom w:val="single" w:sz="4" w:space="0" w:color="000000"/>
              <w:right w:val="nil"/>
            </w:tcBorders>
          </w:tcPr>
          <w:p w14:paraId="7F10125D" w14:textId="77777777" w:rsidR="00FD2113" w:rsidRPr="005D6207" w:rsidRDefault="00FD2113" w:rsidP="00FD1D8A">
            <w:pPr>
              <w:pStyle w:val="TAL"/>
            </w:pPr>
            <w:r>
              <w:t>S</w:t>
            </w:r>
            <w:r w:rsidRPr="00A44D3C">
              <w:t>urrounding UE retrieval method</w:t>
            </w:r>
          </w:p>
        </w:tc>
        <w:tc>
          <w:tcPr>
            <w:tcW w:w="1440" w:type="dxa"/>
            <w:tcBorders>
              <w:top w:val="single" w:sz="4" w:space="0" w:color="000000"/>
              <w:left w:val="single" w:sz="4" w:space="0" w:color="000000"/>
              <w:bottom w:val="single" w:sz="4" w:space="0" w:color="000000"/>
              <w:right w:val="nil"/>
            </w:tcBorders>
          </w:tcPr>
          <w:p w14:paraId="269D708C" w14:textId="77777777" w:rsidR="00FD2113" w:rsidRPr="005D6207" w:rsidRDefault="00FD2113"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0F380F5" w14:textId="77777777" w:rsidR="00FD2113" w:rsidRPr="005D6207" w:rsidRDefault="00FD2113" w:rsidP="00FD1D8A">
            <w:pPr>
              <w:pStyle w:val="TAL"/>
            </w:pPr>
            <w:r>
              <w:t xml:space="preserve">Identify how to retrieve surrounding UE(s), e.g. </w:t>
            </w:r>
            <w:r w:rsidRPr="00A44D3C">
              <w:t>ProSe, BT, WiFi</w:t>
            </w:r>
          </w:p>
        </w:tc>
      </w:tr>
    </w:tbl>
    <w:p w14:paraId="54CC35E2" w14:textId="77777777" w:rsidR="00FD2113" w:rsidRPr="003774C9" w:rsidRDefault="00FD2113" w:rsidP="00FD2113">
      <w:pPr>
        <w:rPr>
          <w:noProof/>
        </w:rPr>
      </w:pPr>
    </w:p>
    <w:p w14:paraId="393C0C76" w14:textId="47FE6B0B" w:rsidR="00FD2113" w:rsidRPr="003167FF" w:rsidRDefault="00FD2113" w:rsidP="00FD2113">
      <w:pPr>
        <w:pStyle w:val="Heading4"/>
      </w:pPr>
      <w:bookmarkStart w:id="702" w:name="_Toc200926647"/>
      <w:r w:rsidRPr="003167FF">
        <w:rPr>
          <w:lang w:eastAsia="zh-CN"/>
        </w:rPr>
        <w:t>9.3</w:t>
      </w:r>
      <w:r w:rsidRPr="003167FF">
        <w:t>.2.</w:t>
      </w:r>
      <w:r>
        <w:t>56</w:t>
      </w:r>
      <w:r w:rsidRPr="003167FF">
        <w:tab/>
      </w:r>
      <w:r>
        <w:t xml:space="preserve">Surrounding UE retrieval </w:t>
      </w:r>
      <w:r w:rsidRPr="003167FF">
        <w:t>response</w:t>
      </w:r>
      <w:bookmarkEnd w:id="702"/>
    </w:p>
    <w:p w14:paraId="4FB6D57F" w14:textId="3DC46374" w:rsidR="00FD2113" w:rsidRPr="003167FF" w:rsidRDefault="00FD2113" w:rsidP="00FD2113">
      <w:pPr>
        <w:rPr>
          <w:lang w:eastAsia="zh-CN"/>
        </w:rPr>
      </w:pPr>
      <w:r w:rsidRPr="003167FF">
        <w:t>Table </w:t>
      </w:r>
      <w:r w:rsidRPr="003167FF">
        <w:rPr>
          <w:lang w:eastAsia="zh-CN"/>
        </w:rPr>
        <w:t>9.3</w:t>
      </w:r>
      <w:r w:rsidRPr="003167FF">
        <w:t>.2</w:t>
      </w:r>
      <w:r w:rsidRPr="003167FF">
        <w:rPr>
          <w:lang w:eastAsia="zh-CN"/>
        </w:rPr>
        <w:t>.</w:t>
      </w:r>
      <w:r>
        <w:rPr>
          <w:lang w:eastAsia="zh-CN"/>
        </w:rPr>
        <w:t>56</w:t>
      </w:r>
      <w:r w:rsidRPr="003167FF">
        <w:rPr>
          <w:lang w:eastAsia="zh-CN"/>
        </w:rPr>
        <w:t>-1</w:t>
      </w:r>
      <w:r w:rsidRPr="003167FF">
        <w:t xml:space="preserve"> describes the information flow from the </w:t>
      </w:r>
      <w:r>
        <w:t xml:space="preserve">LM client </w:t>
      </w:r>
      <w:r w:rsidRPr="003167FF">
        <w:t xml:space="preserve">to the </w:t>
      </w:r>
      <w:r>
        <w:t>LM server</w:t>
      </w:r>
      <w:r w:rsidRPr="003167FF">
        <w:t xml:space="preserve"> for </w:t>
      </w:r>
      <w:r>
        <w:t>sending the surrounding UE information</w:t>
      </w:r>
      <w:r w:rsidRPr="003167FF">
        <w:rPr>
          <w:lang w:eastAsia="zh-CN"/>
        </w:rPr>
        <w:t>.</w:t>
      </w:r>
    </w:p>
    <w:p w14:paraId="34293FAE" w14:textId="04F6387D" w:rsidR="00FD2113" w:rsidRPr="003167FF" w:rsidRDefault="00FD2113" w:rsidP="00FD2113">
      <w:pPr>
        <w:pStyle w:val="TH"/>
        <w:rPr>
          <w:lang w:eastAsia="zh-CN"/>
        </w:rPr>
      </w:pPr>
      <w:r w:rsidRPr="003167FF">
        <w:t>Table </w:t>
      </w:r>
      <w:r w:rsidRPr="003167FF">
        <w:rPr>
          <w:lang w:eastAsia="zh-CN"/>
        </w:rPr>
        <w:t>9.3</w:t>
      </w:r>
      <w:r w:rsidRPr="003167FF">
        <w:t>.2.</w:t>
      </w:r>
      <w:r>
        <w:t>56</w:t>
      </w:r>
      <w:r w:rsidRPr="003167FF">
        <w:t xml:space="preserve">-1: </w:t>
      </w:r>
      <w:r>
        <w:t xml:space="preserve">Surrounding UE retrieval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FD2113" w:rsidRPr="003167FF" w14:paraId="78918E8F"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D7CC82F" w14:textId="77777777" w:rsidR="00FD2113" w:rsidRPr="003167FF" w:rsidRDefault="00FD2113"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71881FA" w14:textId="77777777" w:rsidR="00FD2113" w:rsidRPr="003167FF" w:rsidRDefault="00FD2113"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3F118F" w14:textId="77777777" w:rsidR="00FD2113" w:rsidRPr="003167FF" w:rsidRDefault="00FD2113" w:rsidP="00FD1D8A">
            <w:pPr>
              <w:pStyle w:val="TAH"/>
            </w:pPr>
            <w:r w:rsidRPr="003167FF">
              <w:t>Description</w:t>
            </w:r>
          </w:p>
        </w:tc>
      </w:tr>
      <w:tr w:rsidR="00FD2113" w:rsidRPr="003167FF" w14:paraId="5D0625A4"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03170EA5" w14:textId="77777777" w:rsidR="00FD2113" w:rsidRPr="003167FF" w:rsidRDefault="00FD2113" w:rsidP="00FD1D8A">
            <w:pPr>
              <w:pStyle w:val="TAL"/>
            </w:pPr>
            <w:r w:rsidRPr="003167FF">
              <w:rPr>
                <w:lang w:eastAsia="zh-CN"/>
              </w:rPr>
              <w:t>Re</w:t>
            </w:r>
            <w:r>
              <w:rPr>
                <w:lang w:eastAsia="zh-CN"/>
              </w:rPr>
              <w:t>sult</w:t>
            </w:r>
          </w:p>
        </w:tc>
        <w:tc>
          <w:tcPr>
            <w:tcW w:w="1440" w:type="dxa"/>
            <w:tcBorders>
              <w:top w:val="single" w:sz="4" w:space="0" w:color="000000"/>
              <w:left w:val="single" w:sz="4" w:space="0" w:color="000000"/>
              <w:bottom w:val="single" w:sz="4" w:space="0" w:color="000000"/>
              <w:right w:val="nil"/>
            </w:tcBorders>
            <w:hideMark/>
          </w:tcPr>
          <w:p w14:paraId="26998BD0" w14:textId="77777777" w:rsidR="00FD2113" w:rsidRPr="003167FF" w:rsidRDefault="00FD2113"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95630F" w14:textId="77777777" w:rsidR="00FD2113" w:rsidRPr="003167FF" w:rsidRDefault="00FD2113" w:rsidP="00FD1D8A">
            <w:pPr>
              <w:pStyle w:val="TAL"/>
            </w:pPr>
            <w:r>
              <w:rPr>
                <w:lang w:eastAsia="zh-CN"/>
              </w:rPr>
              <w:t xml:space="preserve">Indicates the success or failure result. </w:t>
            </w:r>
          </w:p>
        </w:tc>
      </w:tr>
      <w:tr w:rsidR="00FD2113" w:rsidRPr="003167FF" w14:paraId="2332AB7F" w14:textId="77777777" w:rsidTr="00FD1D8A">
        <w:trPr>
          <w:jc w:val="center"/>
        </w:trPr>
        <w:tc>
          <w:tcPr>
            <w:tcW w:w="2880" w:type="dxa"/>
            <w:tcBorders>
              <w:top w:val="single" w:sz="4" w:space="0" w:color="000000"/>
              <w:left w:val="single" w:sz="4" w:space="0" w:color="000000"/>
              <w:bottom w:val="single" w:sz="4" w:space="0" w:color="000000"/>
              <w:right w:val="nil"/>
            </w:tcBorders>
          </w:tcPr>
          <w:p w14:paraId="4FDEF3B2" w14:textId="77777777" w:rsidR="00FD2113" w:rsidRPr="003167FF" w:rsidRDefault="00FD2113" w:rsidP="00FD1D8A">
            <w:pPr>
              <w:pStyle w:val="TAL"/>
              <w:rPr>
                <w:lang w:eastAsia="zh-CN"/>
              </w:rPr>
            </w:pPr>
            <w:r w:rsidRPr="003167FF">
              <w:t>Identity list</w:t>
            </w:r>
          </w:p>
        </w:tc>
        <w:tc>
          <w:tcPr>
            <w:tcW w:w="1440" w:type="dxa"/>
            <w:tcBorders>
              <w:top w:val="single" w:sz="4" w:space="0" w:color="000000"/>
              <w:left w:val="single" w:sz="4" w:space="0" w:color="000000"/>
              <w:bottom w:val="single" w:sz="4" w:space="0" w:color="000000"/>
              <w:right w:val="nil"/>
            </w:tcBorders>
          </w:tcPr>
          <w:p w14:paraId="3737DBD1" w14:textId="77777777" w:rsidR="00FD2113" w:rsidRPr="003167FF" w:rsidRDefault="00FD2113" w:rsidP="00FD1D8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4F8A6D5" w14:textId="77777777" w:rsidR="00FD2113" w:rsidRDefault="00FD2113" w:rsidP="00FD1D8A">
            <w:pPr>
              <w:pStyle w:val="TAL"/>
            </w:pPr>
            <w:r w:rsidRPr="003167FF">
              <w:t xml:space="preserve">List of VAL users or VAL UEs </w:t>
            </w:r>
            <w:r>
              <w:t>whose location is close to the requested VAL user or VAL UE.</w:t>
            </w:r>
          </w:p>
          <w:p w14:paraId="6613DDD9" w14:textId="77777777" w:rsidR="00FD2113" w:rsidRDefault="00FD2113" w:rsidP="00FD1D8A">
            <w:pPr>
              <w:pStyle w:val="TAL"/>
              <w:rPr>
                <w:lang w:eastAsia="zh-CN"/>
              </w:rPr>
            </w:pPr>
            <w:r>
              <w:t>Applicable only for the success result.</w:t>
            </w:r>
          </w:p>
        </w:tc>
      </w:tr>
    </w:tbl>
    <w:p w14:paraId="69E9F390" w14:textId="77777777" w:rsidR="00FD2113" w:rsidRDefault="00FD2113" w:rsidP="00FD2113"/>
    <w:p w14:paraId="736CCE75" w14:textId="543C5278" w:rsidR="003016E2" w:rsidRPr="00F2731B" w:rsidRDefault="003016E2" w:rsidP="003016E2">
      <w:pPr>
        <w:pStyle w:val="Heading4"/>
      </w:pPr>
      <w:bookmarkStart w:id="703" w:name="_Toc200926648"/>
      <w:r w:rsidRPr="00F2731B">
        <w:rPr>
          <w:lang w:eastAsia="zh-CN"/>
        </w:rPr>
        <w:t>9.3</w:t>
      </w:r>
      <w:r>
        <w:t>.2.57</w:t>
      </w:r>
      <w:r>
        <w:tab/>
      </w:r>
      <w:bookmarkStart w:id="704" w:name="OLE_LINK580"/>
      <w:bookmarkStart w:id="705" w:name="OLE_LINK581"/>
      <w:bookmarkStart w:id="706" w:name="OLE_LINK582"/>
      <w:bookmarkStart w:id="707" w:name="OLE_LINK587"/>
      <w:bookmarkStart w:id="708" w:name="OLE_LINK588"/>
      <w:bookmarkStart w:id="709" w:name="OLE_LINK589"/>
      <w:r>
        <w:rPr>
          <w:rFonts w:hint="eastAsia"/>
          <w:lang w:eastAsia="zh-CN"/>
        </w:rPr>
        <w:t>Verify location sharing</w:t>
      </w:r>
      <w:bookmarkEnd w:id="704"/>
      <w:bookmarkEnd w:id="705"/>
      <w:bookmarkEnd w:id="706"/>
      <w:r w:rsidRPr="00F2731B">
        <w:t xml:space="preserve"> request</w:t>
      </w:r>
      <w:bookmarkEnd w:id="703"/>
      <w:bookmarkEnd w:id="707"/>
      <w:bookmarkEnd w:id="708"/>
      <w:bookmarkEnd w:id="709"/>
    </w:p>
    <w:p w14:paraId="303940BC" w14:textId="74653F0C" w:rsidR="003016E2" w:rsidRDefault="003016E2" w:rsidP="003016E2">
      <w:pPr>
        <w:rPr>
          <w:lang w:eastAsia="zh-CN"/>
        </w:rPr>
      </w:pPr>
      <w:r w:rsidRPr="00F2731B">
        <w:t>Table </w:t>
      </w:r>
      <w:r w:rsidRPr="00F2731B">
        <w:rPr>
          <w:lang w:eastAsia="zh-CN"/>
        </w:rPr>
        <w:t>9.3</w:t>
      </w:r>
      <w:r w:rsidRPr="00F2731B">
        <w:t>.2</w:t>
      </w:r>
      <w:r>
        <w:rPr>
          <w:lang w:eastAsia="zh-CN"/>
        </w:rPr>
        <w:t>.57</w:t>
      </w:r>
      <w:r w:rsidRPr="00F2731B">
        <w:rPr>
          <w:lang w:eastAsia="zh-CN"/>
        </w:rPr>
        <w:t>-1</w:t>
      </w:r>
      <w:r w:rsidRPr="00F2731B">
        <w:t xml:space="preserve"> describes the information flow fro</w:t>
      </w:r>
      <w:r>
        <w:t xml:space="preserve">m the location management </w:t>
      </w:r>
      <w:r>
        <w:rPr>
          <w:rFonts w:hint="eastAsia"/>
          <w:lang w:eastAsia="zh-CN"/>
        </w:rPr>
        <w:t>server</w:t>
      </w:r>
      <w:r w:rsidRPr="00F2731B">
        <w:t xml:space="preserve"> to the location </w:t>
      </w:r>
      <w:r>
        <w:t xml:space="preserve">management </w:t>
      </w:r>
      <w:r>
        <w:rPr>
          <w:rFonts w:hint="eastAsia"/>
          <w:lang w:eastAsia="zh-CN"/>
        </w:rPr>
        <w:t xml:space="preserve">client </w:t>
      </w:r>
      <w:bookmarkStart w:id="710" w:name="OLE_LINK583"/>
      <w:bookmarkStart w:id="711" w:name="OLE_LINK584"/>
      <w:r>
        <w:rPr>
          <w:rFonts w:hint="eastAsia"/>
          <w:lang w:eastAsia="zh-CN"/>
        </w:rPr>
        <w:t>to</w:t>
      </w:r>
      <w:bookmarkStart w:id="712" w:name="OLE_LINK585"/>
      <w:bookmarkStart w:id="713" w:name="OLE_LINK586"/>
      <w:r>
        <w:rPr>
          <w:rFonts w:hint="eastAsia"/>
          <w:lang w:eastAsia="zh-CN"/>
        </w:rPr>
        <w:t xml:space="preserve"> verify if it is sharing the same location with other UE</w:t>
      </w:r>
      <w:bookmarkEnd w:id="710"/>
      <w:bookmarkEnd w:id="711"/>
      <w:r>
        <w:rPr>
          <w:rFonts w:hint="eastAsia"/>
          <w:lang w:eastAsia="zh-CN"/>
        </w:rPr>
        <w:t>s</w:t>
      </w:r>
      <w:bookmarkEnd w:id="712"/>
      <w:bookmarkEnd w:id="713"/>
      <w:r>
        <w:rPr>
          <w:rFonts w:hint="eastAsia"/>
          <w:lang w:eastAsia="zh-CN"/>
        </w:rPr>
        <w:t>.</w:t>
      </w:r>
    </w:p>
    <w:p w14:paraId="1F754B3C" w14:textId="052A2152" w:rsidR="003016E2" w:rsidRPr="00F2731B" w:rsidRDefault="003016E2" w:rsidP="003016E2">
      <w:pPr>
        <w:pStyle w:val="TH"/>
        <w:rPr>
          <w:lang w:eastAsia="zh-CN"/>
        </w:rPr>
      </w:pPr>
      <w:r w:rsidRPr="00F2731B">
        <w:t>Table </w:t>
      </w:r>
      <w:r w:rsidRPr="00F2731B">
        <w:rPr>
          <w:lang w:eastAsia="zh-CN"/>
        </w:rPr>
        <w:t>9.3</w:t>
      </w:r>
      <w:r w:rsidRPr="00F2731B">
        <w:rPr>
          <w:lang w:val="en-US"/>
        </w:rPr>
        <w:t>.2</w:t>
      </w:r>
      <w:r>
        <w:t>.57</w:t>
      </w:r>
      <w:r w:rsidRPr="00F2731B">
        <w:t xml:space="preserve">-1: </w:t>
      </w:r>
      <w:r>
        <w:rPr>
          <w:rFonts w:hint="eastAsia"/>
          <w:lang w:eastAsia="zh-CN"/>
        </w:rPr>
        <w:t>Verify location sharing</w:t>
      </w:r>
      <w:r w:rsidRPr="00F2731B">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016E2" w14:paraId="5EE6BB4F"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1D3F597" w14:textId="77777777" w:rsidR="003016E2" w:rsidRDefault="003016E2"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8195EB" w14:textId="77777777" w:rsidR="003016E2" w:rsidRDefault="003016E2"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614025" w14:textId="77777777" w:rsidR="003016E2" w:rsidRDefault="003016E2" w:rsidP="00C3579F">
            <w:pPr>
              <w:pStyle w:val="TAH"/>
            </w:pPr>
            <w:r>
              <w:t>Description</w:t>
            </w:r>
          </w:p>
        </w:tc>
      </w:tr>
      <w:tr w:rsidR="003016E2" w14:paraId="10D88D1E"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4ACA6CE" w14:textId="77777777" w:rsidR="003016E2" w:rsidRDefault="003016E2"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7E881642"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CAD19F" w14:textId="2B55E182" w:rsidR="003016E2" w:rsidRDefault="003016E2" w:rsidP="00C3579F">
            <w:pPr>
              <w:pStyle w:val="TAL"/>
            </w:pPr>
            <w:r>
              <w:rPr>
                <w:rFonts w:hint="eastAsia"/>
                <w:lang w:eastAsia="zh-CN"/>
              </w:rPr>
              <w:t>I</w:t>
            </w:r>
            <w:r>
              <w:t>dentity of the</w:t>
            </w:r>
            <w:r>
              <w:rPr>
                <w:rFonts w:hint="eastAsia"/>
                <w:lang w:eastAsia="zh-CN"/>
              </w:rPr>
              <w:t xml:space="preserve"> requested</w:t>
            </w:r>
            <w:r>
              <w:t xml:space="preserve"> </w:t>
            </w:r>
            <w:r>
              <w:rPr>
                <w:rFonts w:hint="eastAsia"/>
                <w:lang w:eastAsia="zh-CN"/>
              </w:rPr>
              <w:t>VAL user</w:t>
            </w:r>
            <w:r w:rsidR="00CD0C4B">
              <w:rPr>
                <w:lang w:eastAsia="zh-CN"/>
              </w:rPr>
              <w:t>s</w:t>
            </w:r>
            <w:r>
              <w:rPr>
                <w:rFonts w:hint="eastAsia"/>
                <w:lang w:eastAsia="zh-CN"/>
              </w:rPr>
              <w:t xml:space="preserve"> or </w:t>
            </w:r>
            <w:r>
              <w:t>VAL UE</w:t>
            </w:r>
            <w:r w:rsidR="00CD0C4B">
              <w:t>s</w:t>
            </w:r>
            <w:r>
              <w:rPr>
                <w:rFonts w:hint="eastAsia"/>
                <w:lang w:eastAsia="zh-CN"/>
              </w:rPr>
              <w:t>.</w:t>
            </w:r>
          </w:p>
        </w:tc>
      </w:tr>
      <w:tr w:rsidR="003016E2" w14:paraId="6E870E01"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EAA6EE5" w14:textId="77777777" w:rsidR="003016E2" w:rsidRDefault="003016E2"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4B6D2D78" w14:textId="77777777" w:rsidR="003016E2" w:rsidRDefault="003016E2"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6762C1C" w14:textId="77777777" w:rsidR="003016E2" w:rsidRDefault="003016E2"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3016E2" w14:paraId="697B2F72"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E31226A" w14:textId="0D3EB882" w:rsidR="003016E2" w:rsidRDefault="003016E2" w:rsidP="00C3579F">
            <w:pPr>
              <w:pStyle w:val="TAL"/>
              <w:rPr>
                <w:lang w:eastAsia="zh-CN"/>
              </w:rPr>
            </w:pPr>
            <w:r>
              <w:rPr>
                <w:rFonts w:hint="eastAsia"/>
                <w:noProof/>
                <w:lang w:eastAsia="zh-CN"/>
              </w:rPr>
              <w:t xml:space="preserve">Identity of </w:t>
            </w:r>
            <w:r w:rsidR="00CD0C4B" w:rsidRPr="00CD0C4B">
              <w:rPr>
                <w:noProof/>
                <w:lang w:eastAsia="zh-CN"/>
              </w:rPr>
              <w:t xml:space="preserve">VAL UE who </w:t>
            </w:r>
            <w:r>
              <w:rPr>
                <w:rFonts w:hint="eastAsia"/>
                <w:noProof/>
                <w:lang w:eastAsia="zh-CN"/>
              </w:rPr>
              <w:t xml:space="preserve">sharing </w:t>
            </w:r>
            <w:r w:rsidR="00CD0C4B">
              <w:rPr>
                <w:noProof/>
                <w:lang w:eastAsia="zh-CN"/>
              </w:rPr>
              <w:t xml:space="preserve">the </w:t>
            </w:r>
            <w:r>
              <w:rPr>
                <w:rFonts w:hint="eastAsia"/>
                <w:noProof/>
                <w:lang w:eastAsia="zh-CN"/>
              </w:rPr>
              <w:t>location</w:t>
            </w:r>
          </w:p>
        </w:tc>
        <w:tc>
          <w:tcPr>
            <w:tcW w:w="1440" w:type="dxa"/>
            <w:tcBorders>
              <w:top w:val="single" w:sz="4" w:space="0" w:color="000000"/>
              <w:left w:val="single" w:sz="4" w:space="0" w:color="000000"/>
              <w:bottom w:val="single" w:sz="4" w:space="0" w:color="000000"/>
              <w:right w:val="nil"/>
            </w:tcBorders>
            <w:hideMark/>
          </w:tcPr>
          <w:p w14:paraId="4E0225A2" w14:textId="697413C6" w:rsidR="003016E2" w:rsidRDefault="00CD0C4B" w:rsidP="00C357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6A8B9F" w14:textId="494EB723" w:rsidR="003016E2" w:rsidRDefault="003016E2" w:rsidP="00C3579F">
            <w:pPr>
              <w:pStyle w:val="TAL"/>
            </w:pPr>
            <w:r>
              <w:rPr>
                <w:lang w:eastAsia="zh-CN"/>
              </w:rPr>
              <w:t xml:space="preserve">Indicates the </w:t>
            </w:r>
            <w:r>
              <w:rPr>
                <w:rFonts w:hint="eastAsia"/>
                <w:lang w:eastAsia="zh-CN"/>
              </w:rPr>
              <w:t>list of identities</w:t>
            </w:r>
            <w:r>
              <w:rPr>
                <w:lang w:eastAsia="zh-CN"/>
              </w:rPr>
              <w:t xml:space="preserve"> </w:t>
            </w:r>
            <w:r>
              <w:rPr>
                <w:rFonts w:hint="eastAsia"/>
                <w:lang w:eastAsia="zh-CN"/>
              </w:rPr>
              <w:t xml:space="preserve">of </w:t>
            </w:r>
            <w:r>
              <w:rPr>
                <w:lang w:eastAsia="zh-CN"/>
              </w:rPr>
              <w:t xml:space="preserve">VAL UEs </w:t>
            </w:r>
            <w:r>
              <w:rPr>
                <w:rFonts w:hint="eastAsia"/>
                <w:lang w:eastAsia="zh-CN"/>
              </w:rPr>
              <w:t>who share the same location with the requested VAL UE</w:t>
            </w:r>
            <w:r w:rsidR="00CD0C4B">
              <w:rPr>
                <w:lang w:eastAsia="zh-CN"/>
              </w:rPr>
              <w:t>s</w:t>
            </w:r>
            <w:r>
              <w:rPr>
                <w:rFonts w:hint="eastAsia"/>
                <w:lang w:eastAsia="zh-CN"/>
              </w:rPr>
              <w:t>.</w:t>
            </w:r>
          </w:p>
        </w:tc>
      </w:tr>
    </w:tbl>
    <w:p w14:paraId="35D81CB4" w14:textId="77777777" w:rsidR="003016E2" w:rsidRDefault="003016E2" w:rsidP="003016E2">
      <w:pPr>
        <w:rPr>
          <w:noProof/>
          <w:lang w:eastAsia="zh-CN"/>
        </w:rPr>
      </w:pPr>
    </w:p>
    <w:p w14:paraId="18AF5251" w14:textId="787592B2" w:rsidR="003016E2" w:rsidRPr="00F2731B" w:rsidRDefault="003016E2" w:rsidP="003016E2">
      <w:pPr>
        <w:pStyle w:val="Heading4"/>
        <w:rPr>
          <w:lang w:eastAsia="zh-CN"/>
        </w:rPr>
      </w:pPr>
      <w:bookmarkStart w:id="714" w:name="_Toc200926649"/>
      <w:r w:rsidRPr="00F2731B">
        <w:rPr>
          <w:lang w:eastAsia="zh-CN"/>
        </w:rPr>
        <w:t>9.3</w:t>
      </w:r>
      <w:r>
        <w:t>.2.</w:t>
      </w:r>
      <w:r w:rsidR="00C87FA6">
        <w:rPr>
          <w:lang w:eastAsia="zh-CN"/>
        </w:rPr>
        <w:t>58</w:t>
      </w:r>
      <w:r>
        <w:tab/>
      </w:r>
      <w:bookmarkStart w:id="715" w:name="OLE_LINK590"/>
      <w:bookmarkStart w:id="716" w:name="OLE_LINK591"/>
      <w:r>
        <w:rPr>
          <w:rFonts w:hint="eastAsia"/>
          <w:lang w:eastAsia="zh-CN"/>
        </w:rPr>
        <w:t>Verify location sharing</w:t>
      </w:r>
      <w:r>
        <w:t xml:space="preserve"> re</w:t>
      </w:r>
      <w:r>
        <w:rPr>
          <w:rFonts w:hint="eastAsia"/>
          <w:lang w:eastAsia="zh-CN"/>
        </w:rPr>
        <w:t>sponse</w:t>
      </w:r>
      <w:bookmarkEnd w:id="714"/>
      <w:bookmarkEnd w:id="715"/>
      <w:bookmarkEnd w:id="716"/>
    </w:p>
    <w:p w14:paraId="18F5A673" w14:textId="4A09B3EF" w:rsidR="003016E2" w:rsidRDefault="003016E2" w:rsidP="003016E2">
      <w:pPr>
        <w:rPr>
          <w:lang w:eastAsia="zh-CN"/>
        </w:rPr>
      </w:pPr>
      <w:r w:rsidRPr="00F2731B">
        <w:t>Table </w:t>
      </w:r>
      <w:r w:rsidRPr="00F2731B">
        <w:rPr>
          <w:lang w:eastAsia="zh-CN"/>
        </w:rPr>
        <w:t>9.3</w:t>
      </w:r>
      <w:r w:rsidRPr="00F2731B">
        <w:t>.2</w:t>
      </w:r>
      <w:r>
        <w:rPr>
          <w:lang w:eastAsia="zh-CN"/>
        </w:rPr>
        <w:t>.</w:t>
      </w:r>
      <w:r w:rsidR="00C87FA6">
        <w:rPr>
          <w:lang w:eastAsia="zh-CN"/>
        </w:rPr>
        <w:t>58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server to respond if it is sharing the same location with other UEs.</w:t>
      </w:r>
    </w:p>
    <w:p w14:paraId="22FF4606" w14:textId="003FCBB8" w:rsidR="003016E2" w:rsidRDefault="003016E2" w:rsidP="003016E2">
      <w:pPr>
        <w:pStyle w:val="TH"/>
        <w:rPr>
          <w:lang w:eastAsia="zh-CN"/>
        </w:rPr>
      </w:pPr>
      <w:r w:rsidRPr="00F2731B">
        <w:lastRenderedPageBreak/>
        <w:t>Table </w:t>
      </w:r>
      <w:r w:rsidRPr="00F2731B">
        <w:rPr>
          <w:lang w:eastAsia="zh-CN"/>
        </w:rPr>
        <w:t>9.3</w:t>
      </w:r>
      <w:r w:rsidRPr="00F2731B">
        <w:rPr>
          <w:lang w:val="en-US"/>
        </w:rPr>
        <w:t>.2</w:t>
      </w:r>
      <w:r w:rsidRPr="00F2731B">
        <w:t>.</w:t>
      </w:r>
      <w:r w:rsidR="00C87FA6">
        <w:rPr>
          <w:lang w:eastAsia="zh-CN"/>
        </w:rPr>
        <w:t>58</w:t>
      </w:r>
      <w:r w:rsidRPr="00F2731B">
        <w:t xml:space="preserve">-1: </w:t>
      </w:r>
      <w:r>
        <w:rPr>
          <w:lang w:eastAsia="zh-CN"/>
        </w:rPr>
        <w:t>Verify location sharing</w:t>
      </w:r>
      <w:r>
        <w:t xml:space="preserve"> 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3016E2" w14:paraId="4C7CE5F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362E0928" w14:textId="77777777" w:rsidR="003016E2" w:rsidRDefault="003016E2"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22071E" w14:textId="77777777" w:rsidR="003016E2" w:rsidRDefault="003016E2"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77DD97" w14:textId="77777777" w:rsidR="003016E2" w:rsidRDefault="003016E2" w:rsidP="00C3579F">
            <w:pPr>
              <w:pStyle w:val="TAH"/>
            </w:pPr>
            <w:r>
              <w:t>Description</w:t>
            </w:r>
          </w:p>
        </w:tc>
      </w:tr>
      <w:tr w:rsidR="003016E2" w14:paraId="1952E86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E8DFA3B" w14:textId="77777777" w:rsidR="003016E2" w:rsidRDefault="003016E2"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7C5A5AA"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714AE4" w14:textId="77777777" w:rsidR="003016E2" w:rsidRDefault="003016E2"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3016E2" w14:paraId="7324C6CA"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1CAA1CD2" w14:textId="77777777" w:rsidR="003016E2" w:rsidRDefault="003016E2" w:rsidP="00C3579F">
            <w:pPr>
              <w:pStyle w:val="TAL"/>
            </w:pPr>
            <w:r>
              <w:rPr>
                <w:lang w:eastAsia="zh-CN"/>
              </w:rPr>
              <w:t>Request status</w:t>
            </w:r>
          </w:p>
        </w:tc>
        <w:tc>
          <w:tcPr>
            <w:tcW w:w="1440" w:type="dxa"/>
            <w:tcBorders>
              <w:top w:val="single" w:sz="4" w:space="0" w:color="000000"/>
              <w:left w:val="single" w:sz="4" w:space="0" w:color="000000"/>
              <w:bottom w:val="single" w:sz="4" w:space="0" w:color="000000"/>
              <w:right w:val="nil"/>
            </w:tcBorders>
            <w:hideMark/>
          </w:tcPr>
          <w:p w14:paraId="45206B9F" w14:textId="77777777" w:rsidR="003016E2" w:rsidRDefault="003016E2" w:rsidP="00C357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CD899B" w14:textId="77777777" w:rsidR="003016E2" w:rsidRDefault="003016E2" w:rsidP="00C3579F">
            <w:pPr>
              <w:pStyle w:val="TAL"/>
              <w:rPr>
                <w:lang w:eastAsia="zh-CN"/>
              </w:rPr>
            </w:pPr>
            <w:r>
              <w:t>I</w:t>
            </w:r>
            <w:r>
              <w:rPr>
                <w:lang w:eastAsia="zh-CN"/>
              </w:rPr>
              <w:t>ndicates the request result</w:t>
            </w:r>
            <w:r>
              <w:t>.</w:t>
            </w:r>
          </w:p>
        </w:tc>
      </w:tr>
      <w:tr w:rsidR="003016E2" w14:paraId="52E02D35" w14:textId="77777777" w:rsidTr="00C3579F">
        <w:trPr>
          <w:jc w:val="center"/>
        </w:trPr>
        <w:tc>
          <w:tcPr>
            <w:tcW w:w="2880" w:type="dxa"/>
            <w:tcBorders>
              <w:top w:val="single" w:sz="4" w:space="0" w:color="000000"/>
              <w:left w:val="single" w:sz="4" w:space="0" w:color="000000"/>
              <w:bottom w:val="single" w:sz="4" w:space="0" w:color="000000"/>
              <w:right w:val="nil"/>
            </w:tcBorders>
          </w:tcPr>
          <w:p w14:paraId="64EB1829" w14:textId="77777777" w:rsidR="003016E2" w:rsidRDefault="003016E2" w:rsidP="00C3579F">
            <w:pPr>
              <w:pStyle w:val="TAL"/>
              <w:rPr>
                <w:noProof/>
                <w:lang w:eastAsia="zh-CN"/>
              </w:rPr>
            </w:pPr>
            <w:r>
              <w:rPr>
                <w:rFonts w:eastAsia="SimSun" w:hint="eastAsia"/>
                <w:lang w:eastAsia="zh-CN"/>
              </w:rPr>
              <w:t>V</w:t>
            </w:r>
            <w:r w:rsidRPr="00CF4BDB">
              <w:rPr>
                <w:rFonts w:eastAsia="SimSun" w:hint="eastAsia"/>
                <w:lang w:eastAsia="zh-CN"/>
              </w:rPr>
              <w:t>alidity timer</w:t>
            </w:r>
          </w:p>
        </w:tc>
        <w:tc>
          <w:tcPr>
            <w:tcW w:w="1440" w:type="dxa"/>
            <w:tcBorders>
              <w:top w:val="single" w:sz="4" w:space="0" w:color="000000"/>
              <w:left w:val="single" w:sz="4" w:space="0" w:color="000000"/>
              <w:bottom w:val="single" w:sz="4" w:space="0" w:color="000000"/>
              <w:right w:val="nil"/>
            </w:tcBorders>
          </w:tcPr>
          <w:p w14:paraId="2A0AC293" w14:textId="77777777" w:rsidR="003016E2" w:rsidRDefault="003016E2" w:rsidP="00C3579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D74788" w14:textId="77777777" w:rsidR="003016E2" w:rsidRDefault="003016E2" w:rsidP="00C3579F">
            <w:pPr>
              <w:pStyle w:val="TAL"/>
              <w:rPr>
                <w:lang w:eastAsia="zh-CN"/>
              </w:rPr>
            </w:pPr>
            <w:bookmarkStart w:id="717" w:name="OLE_LINK5"/>
            <w:r>
              <w:rPr>
                <w:rFonts w:hint="eastAsia"/>
                <w:lang w:eastAsia="zh-CN"/>
              </w:rPr>
              <w:t>Indicates the time duration when the response will be invalid.</w:t>
            </w:r>
            <w:bookmarkEnd w:id="717"/>
          </w:p>
        </w:tc>
      </w:tr>
    </w:tbl>
    <w:p w14:paraId="7D332D61" w14:textId="77777777" w:rsidR="003016E2" w:rsidRDefault="003016E2" w:rsidP="003016E2">
      <w:pPr>
        <w:rPr>
          <w:noProof/>
          <w:lang w:eastAsia="zh-CN"/>
        </w:rPr>
      </w:pPr>
    </w:p>
    <w:p w14:paraId="34A4E650" w14:textId="06F6F30D" w:rsidR="003016E2" w:rsidRPr="003167FF" w:rsidRDefault="003016E2" w:rsidP="003016E2">
      <w:pPr>
        <w:pStyle w:val="Heading4"/>
      </w:pPr>
      <w:bookmarkStart w:id="718" w:name="_Toc200926650"/>
      <w:r w:rsidRPr="003167FF">
        <w:rPr>
          <w:lang w:eastAsia="zh-CN"/>
        </w:rPr>
        <w:t>9.3</w:t>
      </w:r>
      <w:r w:rsidRPr="003167FF">
        <w:t>.2.</w:t>
      </w:r>
      <w:r w:rsidR="00C87FA6">
        <w:t>59</w:t>
      </w:r>
      <w:r w:rsidRPr="003167FF">
        <w:tab/>
        <w:t xml:space="preserve">Location </w:t>
      </w:r>
      <w:r>
        <w:rPr>
          <w:lang w:eastAsia="zh-CN"/>
        </w:rPr>
        <w:t>reuse</w:t>
      </w:r>
      <w:r w:rsidRPr="003167FF">
        <w:t xml:space="preserve"> request</w:t>
      </w:r>
      <w:bookmarkEnd w:id="718"/>
    </w:p>
    <w:p w14:paraId="352448F4" w14:textId="02FA37E0" w:rsidR="003016E2" w:rsidRPr="003167FF" w:rsidRDefault="003016E2" w:rsidP="003016E2">
      <w:pPr>
        <w:rPr>
          <w:lang w:eastAsia="zh-CN"/>
        </w:rPr>
      </w:pPr>
      <w:r w:rsidRPr="003167FF">
        <w:t>Table </w:t>
      </w:r>
      <w:r w:rsidRPr="003167FF">
        <w:rPr>
          <w:lang w:eastAsia="zh-CN"/>
        </w:rPr>
        <w:t>9.3</w:t>
      </w:r>
      <w:r w:rsidRPr="003167FF">
        <w:t>.2.</w:t>
      </w:r>
      <w:r w:rsidR="00C87FA6">
        <w:t>59</w:t>
      </w:r>
      <w:r w:rsidRPr="003167FF">
        <w:rPr>
          <w:lang w:eastAsia="zh-CN"/>
        </w:rPr>
        <w:t>-1</w:t>
      </w:r>
      <w:r w:rsidRPr="003167FF">
        <w:t xml:space="preserve"> describes the information flow from the location management client to the location management server for </w:t>
      </w:r>
      <w:r>
        <w:t>enabling or disabling location reuse</w:t>
      </w:r>
      <w:r w:rsidRPr="003167FF">
        <w:rPr>
          <w:lang w:eastAsia="zh-CN"/>
        </w:rPr>
        <w:t>.</w:t>
      </w:r>
    </w:p>
    <w:p w14:paraId="4C0F93D4" w14:textId="7B7F608C" w:rsidR="003016E2" w:rsidRPr="003167FF" w:rsidRDefault="003016E2" w:rsidP="003016E2">
      <w:pPr>
        <w:pStyle w:val="TH"/>
      </w:pPr>
      <w:r w:rsidRPr="003167FF">
        <w:t>Table </w:t>
      </w:r>
      <w:r w:rsidRPr="003167FF">
        <w:rPr>
          <w:lang w:eastAsia="zh-CN"/>
        </w:rPr>
        <w:t>9.3</w:t>
      </w:r>
      <w:r w:rsidRPr="003167FF">
        <w:t>.2.</w:t>
      </w:r>
      <w:r w:rsidR="00C87FA6">
        <w:rPr>
          <w:lang w:eastAsia="zh-CN"/>
        </w:rPr>
        <w:t>59</w:t>
      </w:r>
      <w:r w:rsidRPr="003167FF">
        <w:t xml:space="preserve">-1: Location </w:t>
      </w:r>
      <w:r>
        <w:rPr>
          <w:lang w:eastAsia="zh-CN"/>
        </w:rPr>
        <w:t>reuse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016E2" w:rsidRPr="003167FF" w14:paraId="092986E9"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0CA70808" w14:textId="77777777" w:rsidR="003016E2" w:rsidRPr="003167FF" w:rsidRDefault="003016E2" w:rsidP="00C3579F">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EBD07A" w14:textId="77777777" w:rsidR="003016E2" w:rsidRPr="003167FF" w:rsidRDefault="003016E2" w:rsidP="00C3579F">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D3A7" w14:textId="77777777" w:rsidR="003016E2" w:rsidRPr="003167FF" w:rsidRDefault="003016E2" w:rsidP="00C3579F">
            <w:pPr>
              <w:pStyle w:val="TAH"/>
            </w:pPr>
            <w:r w:rsidRPr="003167FF">
              <w:t>Description</w:t>
            </w:r>
          </w:p>
        </w:tc>
      </w:tr>
      <w:tr w:rsidR="003016E2" w:rsidRPr="003167FF" w14:paraId="7CFA82E0"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192958F0" w14:textId="77777777" w:rsidR="003016E2" w:rsidRPr="003167FF" w:rsidRDefault="003016E2" w:rsidP="00C3579F">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2459CD1" w14:textId="77777777" w:rsidR="003016E2" w:rsidRPr="003167FF" w:rsidRDefault="003016E2" w:rsidP="00C3579F">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DEF85" w14:textId="2310FA5C" w:rsidR="003016E2" w:rsidRPr="003167FF" w:rsidRDefault="003016E2" w:rsidP="00C3579F">
            <w:pPr>
              <w:pStyle w:val="TAL"/>
            </w:pPr>
            <w:r>
              <w:t>I</w:t>
            </w:r>
            <w:r w:rsidRPr="003167FF">
              <w:t xml:space="preserve">dentity of the </w:t>
            </w:r>
            <w:r>
              <w:t xml:space="preserve">requestor </w:t>
            </w:r>
            <w:r w:rsidRPr="003167FF">
              <w:t>VAL UE</w:t>
            </w:r>
            <w:r w:rsidR="00CD0C4B" w:rsidRPr="00CD0C4B">
              <w:t>s or VAL users</w:t>
            </w:r>
            <w:r w:rsidR="004E7998">
              <w:t xml:space="preserve"> (e.g. UE-1 </w:t>
            </w:r>
            <w:r w:rsidR="004E7998">
              <w:rPr>
                <w:rFonts w:hint="eastAsia"/>
                <w:lang w:eastAsia="zh-CN"/>
              </w:rPr>
              <w:t>as specified in clause 9.3.23.3)</w:t>
            </w:r>
            <w:r w:rsidRPr="003167FF">
              <w:t>.</w:t>
            </w:r>
          </w:p>
        </w:tc>
      </w:tr>
      <w:tr w:rsidR="003016E2" w:rsidRPr="003167FF" w14:paraId="2F5652BB"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317BC91B" w14:textId="77777777" w:rsidR="003016E2" w:rsidRPr="003167FF" w:rsidRDefault="003016E2" w:rsidP="00C3579F">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4DEE2DA" w14:textId="77777777" w:rsidR="003016E2" w:rsidRPr="003167FF" w:rsidRDefault="003016E2" w:rsidP="00C3579F">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1C16E" w14:textId="77777777" w:rsidR="003016E2" w:rsidRPr="003167FF" w:rsidRDefault="003016E2" w:rsidP="00C3579F">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3016E2" w:rsidRPr="003167FF" w14:paraId="71507121"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1DB0AB80" w14:textId="2527802D" w:rsidR="003016E2" w:rsidRPr="003167FF" w:rsidRDefault="003016E2" w:rsidP="00C3579F">
            <w:pPr>
              <w:pStyle w:val="TAL"/>
              <w:rPr>
                <w:lang w:eastAsia="zh-CN"/>
              </w:rPr>
            </w:pPr>
            <w:r>
              <w:rPr>
                <w:lang w:eastAsia="zh-CN"/>
              </w:rPr>
              <w:t xml:space="preserve">Identity of </w:t>
            </w:r>
            <w:r w:rsidR="004E7998" w:rsidRPr="004E7998">
              <w:rPr>
                <w:lang w:eastAsia="zh-CN"/>
              </w:rPr>
              <w:t>VAL UE who will reuse the location</w:t>
            </w:r>
          </w:p>
        </w:tc>
        <w:tc>
          <w:tcPr>
            <w:tcW w:w="1440" w:type="dxa"/>
            <w:tcBorders>
              <w:top w:val="single" w:sz="4" w:space="0" w:color="000000"/>
              <w:left w:val="single" w:sz="4" w:space="0" w:color="000000"/>
              <w:bottom w:val="single" w:sz="4" w:space="0" w:color="000000"/>
            </w:tcBorders>
            <w:shd w:val="clear" w:color="auto" w:fill="auto"/>
          </w:tcPr>
          <w:p w14:paraId="1DAFFFA1" w14:textId="77777777" w:rsidR="003016E2" w:rsidRPr="003167FF"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E8AD3" w14:textId="776D11BD" w:rsidR="003016E2" w:rsidRPr="003167FF" w:rsidRDefault="003016E2" w:rsidP="00C3579F">
            <w:pPr>
              <w:pStyle w:val="TAL"/>
            </w:pPr>
            <w:r>
              <w:t>I</w:t>
            </w:r>
            <w:r w:rsidRPr="003167FF">
              <w:t>dentity of the VAL UE</w:t>
            </w:r>
            <w:r w:rsidR="004E7998">
              <w:t xml:space="preserve"> </w:t>
            </w:r>
            <w:r w:rsidR="004E7998" w:rsidRPr="004E7998">
              <w:t>s (e.g. UE-2 as specified in clause 9.3.23.3)</w:t>
            </w:r>
            <w:r>
              <w:t xml:space="preserve"> who will reuse the location of </w:t>
            </w:r>
            <w:r w:rsidR="004E7998" w:rsidRPr="004E7998">
              <w:t>requestor VAL UEs (e.g.</w:t>
            </w:r>
            <w:r w:rsidR="004E7998">
              <w:t xml:space="preserve"> </w:t>
            </w:r>
            <w:r>
              <w:t>UE-1</w:t>
            </w:r>
            <w:r w:rsidR="004E7998" w:rsidRPr="004E7998">
              <w:t xml:space="preserve"> as specified in clause 9.3.23.3)</w:t>
            </w:r>
            <w:r w:rsidRPr="003167FF">
              <w:t>.</w:t>
            </w:r>
          </w:p>
        </w:tc>
      </w:tr>
      <w:tr w:rsidR="003016E2" w:rsidRPr="003167FF" w14:paraId="01C791AA"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3610ECD6" w14:textId="77777777" w:rsidR="003016E2" w:rsidRDefault="003016E2" w:rsidP="00C3579F">
            <w:pPr>
              <w:pStyle w:val="TAL"/>
              <w:rPr>
                <w:lang w:eastAsia="zh-CN"/>
              </w:rPr>
            </w:pPr>
            <w:r>
              <w:rPr>
                <w:lang w:eastAsia="zh-CN"/>
              </w:rPr>
              <w:t>Location reuse</w:t>
            </w:r>
          </w:p>
        </w:tc>
        <w:tc>
          <w:tcPr>
            <w:tcW w:w="1440" w:type="dxa"/>
            <w:tcBorders>
              <w:top w:val="single" w:sz="4" w:space="0" w:color="000000"/>
              <w:left w:val="single" w:sz="4" w:space="0" w:color="000000"/>
              <w:bottom w:val="single" w:sz="4" w:space="0" w:color="000000"/>
            </w:tcBorders>
            <w:shd w:val="clear" w:color="auto" w:fill="auto"/>
          </w:tcPr>
          <w:p w14:paraId="425A8C4F"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C57FE1" w14:textId="77777777" w:rsidR="003016E2" w:rsidRDefault="003016E2" w:rsidP="00C3579F">
            <w:pPr>
              <w:pStyle w:val="TAL"/>
            </w:pPr>
            <w:r>
              <w:t>Indicates whether to enable or disable reuse of location</w:t>
            </w:r>
          </w:p>
        </w:tc>
      </w:tr>
      <w:tr w:rsidR="003016E2" w:rsidRPr="003167FF" w14:paraId="1D30B5E0"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602BDFB4" w14:textId="77777777" w:rsidR="003016E2" w:rsidRDefault="003016E2" w:rsidP="00C3579F">
            <w:pPr>
              <w:pStyle w:val="TAL"/>
              <w:rPr>
                <w:lang w:eastAsia="zh-CN"/>
              </w:rPr>
            </w:pPr>
            <w:r>
              <w:t>Current l</w:t>
            </w:r>
            <w:r w:rsidRPr="003167FF">
              <w:t xml:space="preserve">ocation </w:t>
            </w:r>
            <w:r>
              <w:t>report</w:t>
            </w:r>
          </w:p>
        </w:tc>
        <w:tc>
          <w:tcPr>
            <w:tcW w:w="1440" w:type="dxa"/>
            <w:tcBorders>
              <w:top w:val="single" w:sz="4" w:space="0" w:color="000000"/>
              <w:left w:val="single" w:sz="4" w:space="0" w:color="000000"/>
              <w:bottom w:val="single" w:sz="4" w:space="0" w:color="000000"/>
            </w:tcBorders>
            <w:shd w:val="clear" w:color="auto" w:fill="auto"/>
          </w:tcPr>
          <w:p w14:paraId="0E31D809" w14:textId="77777777" w:rsidR="003016E2" w:rsidRDefault="003016E2"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97B02" w14:textId="2E4E863C" w:rsidR="003016E2" w:rsidRDefault="003016E2" w:rsidP="00C3579F">
            <w:pPr>
              <w:pStyle w:val="TAL"/>
            </w:pPr>
            <w:r>
              <w:t xml:space="preserve">Location report of the </w:t>
            </w:r>
            <w:r w:rsidR="004E7998" w:rsidRPr="004E7998">
              <w:t xml:space="preserve">requestor VAL </w:t>
            </w:r>
            <w:r>
              <w:t>UE</w:t>
            </w:r>
            <w:r w:rsidR="004E7998" w:rsidRPr="004E7998">
              <w:t>s or VAL users</w:t>
            </w:r>
            <w:r>
              <w:t xml:space="preserve"> (as specified in </w:t>
            </w:r>
            <w:r w:rsidRPr="003167FF">
              <w:t>Table </w:t>
            </w:r>
            <w:r w:rsidRPr="003167FF">
              <w:rPr>
                <w:lang w:eastAsia="zh-CN"/>
              </w:rPr>
              <w:t>9.3</w:t>
            </w:r>
            <w:r w:rsidRPr="003167FF">
              <w:t>.2.2-1</w:t>
            </w:r>
            <w:r>
              <w:t>)</w:t>
            </w:r>
          </w:p>
        </w:tc>
      </w:tr>
    </w:tbl>
    <w:p w14:paraId="70BE040D" w14:textId="77777777" w:rsidR="003016E2" w:rsidRPr="003167FF" w:rsidRDefault="003016E2" w:rsidP="003016E2">
      <w:pPr>
        <w:rPr>
          <w:lang w:eastAsia="zh-CN"/>
        </w:rPr>
      </w:pPr>
    </w:p>
    <w:p w14:paraId="44AE50F9" w14:textId="68D00850" w:rsidR="003016E2" w:rsidRPr="003167FF" w:rsidRDefault="003016E2" w:rsidP="003016E2">
      <w:pPr>
        <w:pStyle w:val="Heading4"/>
        <w:rPr>
          <w:lang w:eastAsia="zh-CN"/>
        </w:rPr>
      </w:pPr>
      <w:bookmarkStart w:id="719" w:name="_Toc200926651"/>
      <w:r w:rsidRPr="003167FF">
        <w:rPr>
          <w:lang w:eastAsia="zh-CN"/>
        </w:rPr>
        <w:t>9.3</w:t>
      </w:r>
      <w:r w:rsidRPr="003167FF">
        <w:t>.2.</w:t>
      </w:r>
      <w:r w:rsidR="00C87FA6">
        <w:rPr>
          <w:lang w:eastAsia="zh-CN"/>
        </w:rPr>
        <w:t>60</w:t>
      </w:r>
      <w:r w:rsidRPr="003167FF">
        <w:tab/>
        <w:t xml:space="preserve">Location </w:t>
      </w:r>
      <w:r>
        <w:rPr>
          <w:lang w:eastAsia="zh-CN"/>
        </w:rPr>
        <w:t>reuse</w:t>
      </w:r>
      <w:r w:rsidRPr="003167FF">
        <w:t xml:space="preserve"> re</w:t>
      </w:r>
      <w:r w:rsidRPr="003167FF">
        <w:rPr>
          <w:lang w:eastAsia="zh-CN"/>
        </w:rPr>
        <w:t>sponse</w:t>
      </w:r>
      <w:bookmarkEnd w:id="719"/>
    </w:p>
    <w:p w14:paraId="6E6529CF" w14:textId="38F4BBBC" w:rsidR="003016E2" w:rsidRPr="003167FF" w:rsidRDefault="003016E2" w:rsidP="003016E2">
      <w:pPr>
        <w:rPr>
          <w:lang w:eastAsia="zh-CN"/>
        </w:rPr>
      </w:pPr>
      <w:r w:rsidRPr="003167FF">
        <w:t>Table </w:t>
      </w:r>
      <w:r w:rsidRPr="003167FF">
        <w:rPr>
          <w:lang w:eastAsia="zh-CN"/>
        </w:rPr>
        <w:t>9.3</w:t>
      </w:r>
      <w:r w:rsidRPr="003167FF">
        <w:t>.2</w:t>
      </w:r>
      <w:r w:rsidRPr="003167FF">
        <w:rPr>
          <w:lang w:eastAsia="zh-CN"/>
        </w:rPr>
        <w:t>.</w:t>
      </w:r>
      <w:r w:rsidR="00C87FA6">
        <w:rPr>
          <w:lang w:eastAsia="zh-CN"/>
        </w:rPr>
        <w:t>60</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w:t>
      </w:r>
      <w:r>
        <w:t>location reuse</w:t>
      </w:r>
      <w:r w:rsidRPr="003167FF">
        <w:rPr>
          <w:lang w:eastAsia="zh-CN"/>
        </w:rPr>
        <w:t xml:space="preserve"> response.</w:t>
      </w:r>
    </w:p>
    <w:p w14:paraId="3A01E3BC" w14:textId="77CDE125" w:rsidR="003016E2" w:rsidRPr="003167FF" w:rsidRDefault="003016E2" w:rsidP="003016E2">
      <w:pPr>
        <w:pStyle w:val="TH"/>
        <w:rPr>
          <w:lang w:eastAsia="zh-CN"/>
        </w:rPr>
      </w:pPr>
      <w:r w:rsidRPr="003167FF">
        <w:t>Table </w:t>
      </w:r>
      <w:r w:rsidRPr="003167FF">
        <w:rPr>
          <w:lang w:eastAsia="zh-CN"/>
        </w:rPr>
        <w:t>9.3</w:t>
      </w:r>
      <w:r w:rsidRPr="003167FF">
        <w:t>.2.</w:t>
      </w:r>
      <w:r w:rsidR="00C87FA6">
        <w:rPr>
          <w:lang w:eastAsia="zh-CN"/>
        </w:rPr>
        <w:t>60</w:t>
      </w:r>
      <w:r w:rsidRPr="003167FF">
        <w:t>-</w:t>
      </w:r>
      <w:r w:rsidRPr="003167FF">
        <w:rPr>
          <w:lang w:eastAsia="zh-CN"/>
        </w:rPr>
        <w:t>1</w:t>
      </w:r>
      <w:r w:rsidRPr="003167FF">
        <w:t xml:space="preserve">: Location </w:t>
      </w:r>
      <w:r>
        <w:rPr>
          <w:lang w:eastAsia="zh-CN"/>
        </w:rPr>
        <w:t>reuse</w:t>
      </w:r>
      <w:r w:rsidRPr="003167FF">
        <w:t xml:space="preserve"> 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3016E2" w:rsidRPr="003167FF" w14:paraId="22479E19"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758A6EBF" w14:textId="77777777" w:rsidR="003016E2" w:rsidRPr="003167FF" w:rsidRDefault="003016E2" w:rsidP="00C3579F">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C79237" w14:textId="77777777" w:rsidR="003016E2" w:rsidRPr="003167FF" w:rsidRDefault="003016E2" w:rsidP="00C3579F">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1397F" w14:textId="77777777" w:rsidR="003016E2" w:rsidRPr="003167FF" w:rsidRDefault="003016E2" w:rsidP="00C3579F">
            <w:pPr>
              <w:pStyle w:val="TAH"/>
            </w:pPr>
            <w:r w:rsidRPr="003167FF">
              <w:t>Description</w:t>
            </w:r>
          </w:p>
        </w:tc>
      </w:tr>
      <w:tr w:rsidR="003016E2" w:rsidRPr="003167FF" w14:paraId="2C7512DB"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3088DA35" w14:textId="77777777" w:rsidR="003016E2" w:rsidRPr="003167FF" w:rsidRDefault="003016E2" w:rsidP="00C3579F">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D27F4C8" w14:textId="77777777" w:rsidR="003016E2" w:rsidRPr="003167FF" w:rsidRDefault="003016E2" w:rsidP="00C3579F">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641BF" w14:textId="77777777" w:rsidR="003016E2" w:rsidRPr="003167FF" w:rsidRDefault="003016E2" w:rsidP="00C3579F">
            <w:pPr>
              <w:pStyle w:val="TAL"/>
            </w:pPr>
            <w:r>
              <w:rPr>
                <w:lang w:eastAsia="zh-CN"/>
              </w:rPr>
              <w:t>Indicates success or failure of the request</w:t>
            </w:r>
          </w:p>
        </w:tc>
      </w:tr>
    </w:tbl>
    <w:p w14:paraId="22612690" w14:textId="77777777" w:rsidR="003016E2" w:rsidRDefault="003016E2" w:rsidP="003016E2">
      <w:pPr>
        <w:rPr>
          <w:noProof/>
          <w:lang w:eastAsia="zh-CN"/>
        </w:rPr>
      </w:pPr>
    </w:p>
    <w:p w14:paraId="4F05D757" w14:textId="69D3468D" w:rsidR="00F00C54" w:rsidRDefault="00F00C54" w:rsidP="00F00C54">
      <w:pPr>
        <w:pStyle w:val="Heading4"/>
      </w:pPr>
      <w:bookmarkStart w:id="720" w:name="_Toc200926652"/>
      <w:r>
        <w:rPr>
          <w:lang w:eastAsia="zh-CN"/>
        </w:rPr>
        <w:t>9.3</w:t>
      </w:r>
      <w:r>
        <w:t>.2.61</w:t>
      </w:r>
      <w:r>
        <w:tab/>
        <w:t>SL positioning management</w:t>
      </w:r>
      <w:r>
        <w:rPr>
          <w:lang w:eastAsia="zh-CN"/>
        </w:rPr>
        <w:t xml:space="preserve"> subscription </w:t>
      </w:r>
      <w:r>
        <w:t>request</w:t>
      </w:r>
      <w:bookmarkEnd w:id="720"/>
    </w:p>
    <w:p w14:paraId="2E230557" w14:textId="74367753" w:rsidR="00F00C54" w:rsidRDefault="00F00C54" w:rsidP="00F00C54">
      <w:pPr>
        <w:rPr>
          <w:lang w:eastAsia="zh-CN"/>
        </w:rPr>
      </w:pPr>
      <w:r>
        <w:t>Table </w:t>
      </w:r>
      <w:r>
        <w:rPr>
          <w:lang w:eastAsia="zh-CN"/>
        </w:rPr>
        <w:t>9.3</w:t>
      </w:r>
      <w:r>
        <w:t>.2</w:t>
      </w:r>
      <w:r>
        <w:rPr>
          <w:lang w:eastAsia="zh-CN"/>
        </w:rPr>
        <w:t>.61-1</w:t>
      </w:r>
      <w:r>
        <w:t xml:space="preserve"> describes the information flow from the VAL server to the location management </w:t>
      </w:r>
      <w:r>
        <w:rPr>
          <w:lang w:eastAsia="zh-CN"/>
        </w:rPr>
        <w:t>server</w:t>
      </w:r>
      <w:r>
        <w:t xml:space="preserve"> for SL positioning management</w:t>
      </w:r>
      <w:r>
        <w:rPr>
          <w:lang w:eastAsia="zh-CN"/>
        </w:rPr>
        <w:t xml:space="preserve"> subscription request.</w:t>
      </w:r>
    </w:p>
    <w:p w14:paraId="1090A131" w14:textId="6DDB8290" w:rsidR="00F00C54" w:rsidRDefault="00F00C54" w:rsidP="00F00C54">
      <w:pPr>
        <w:pStyle w:val="TH"/>
        <w:rPr>
          <w:lang w:eastAsia="zh-CN"/>
        </w:rPr>
      </w:pPr>
      <w:r>
        <w:lastRenderedPageBreak/>
        <w:t>Table </w:t>
      </w:r>
      <w:r>
        <w:rPr>
          <w:lang w:eastAsia="zh-CN"/>
        </w:rPr>
        <w:t>9.3</w:t>
      </w:r>
      <w:r>
        <w:t>.2.61</w:t>
      </w:r>
      <w:r>
        <w:rPr>
          <w:lang w:eastAsia="zh-CN"/>
        </w:rPr>
        <w:t>-</w:t>
      </w:r>
      <w:r>
        <w:t>1: SL positioning management</w:t>
      </w:r>
      <w:r>
        <w:rPr>
          <w:lang w:eastAsia="zh-CN"/>
        </w:rPr>
        <w:t xml:space="preserve"> subscription request</w:t>
      </w:r>
    </w:p>
    <w:tbl>
      <w:tblPr>
        <w:tblW w:w="8640" w:type="dxa"/>
        <w:jc w:val="center"/>
        <w:tblLayout w:type="fixed"/>
        <w:tblLook w:val="04A0" w:firstRow="1" w:lastRow="0" w:firstColumn="1" w:lastColumn="0" w:noHBand="0" w:noVBand="1"/>
      </w:tblPr>
      <w:tblGrid>
        <w:gridCol w:w="2880"/>
        <w:gridCol w:w="1440"/>
        <w:gridCol w:w="4320"/>
      </w:tblGrid>
      <w:tr w:rsidR="00F00C54" w:rsidRPr="00A5749B" w14:paraId="2ED947F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7848C53"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308167B"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534DB6" w14:textId="77777777" w:rsidR="00F00C54" w:rsidRPr="00007086" w:rsidRDefault="00F00C54" w:rsidP="006459E8">
            <w:pPr>
              <w:pStyle w:val="TAH"/>
              <w:rPr>
                <w:lang w:eastAsia="en-GB"/>
              </w:rPr>
            </w:pPr>
            <w:r w:rsidRPr="00007086">
              <w:rPr>
                <w:lang w:eastAsia="en-GB"/>
              </w:rPr>
              <w:t>Description</w:t>
            </w:r>
          </w:p>
        </w:tc>
      </w:tr>
      <w:tr w:rsidR="00F00C54" w:rsidRPr="00A5749B" w14:paraId="0C445E7D"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60A98FBD" w14:textId="77777777" w:rsidR="00F00C54" w:rsidRPr="00007086" w:rsidRDefault="00F00C54" w:rsidP="006459E8">
            <w:pPr>
              <w:pStyle w:val="TAL"/>
              <w:rPr>
                <w:lang w:eastAsia="en-GB"/>
              </w:rPr>
            </w:pPr>
            <w:r w:rsidRPr="00007086">
              <w:t>Identity</w:t>
            </w:r>
          </w:p>
        </w:tc>
        <w:tc>
          <w:tcPr>
            <w:tcW w:w="1440" w:type="dxa"/>
            <w:tcBorders>
              <w:top w:val="single" w:sz="4" w:space="0" w:color="000000"/>
              <w:left w:val="single" w:sz="4" w:space="0" w:color="000000"/>
              <w:bottom w:val="single" w:sz="4" w:space="0" w:color="000000"/>
              <w:right w:val="nil"/>
            </w:tcBorders>
            <w:hideMark/>
          </w:tcPr>
          <w:p w14:paraId="63FC1F6C"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5A4E634D" w14:textId="77777777" w:rsidR="00F00C54" w:rsidRPr="00007086" w:rsidRDefault="00F00C54" w:rsidP="006459E8">
            <w:pPr>
              <w:pStyle w:val="TAL"/>
              <w:rPr>
                <w:lang w:eastAsia="en-GB"/>
              </w:rPr>
            </w:pPr>
            <w:r w:rsidRPr="00007086">
              <w:t xml:space="preserve">Identity of the </w:t>
            </w:r>
            <w:r w:rsidRPr="00007086">
              <w:rPr>
                <w:rFonts w:hint="eastAsia"/>
                <w:lang w:eastAsia="zh-CN"/>
              </w:rPr>
              <w:t>requesting</w:t>
            </w:r>
            <w:r w:rsidRPr="00007086">
              <w:t xml:space="preserve"> </w:t>
            </w:r>
            <w:r w:rsidRPr="00007086">
              <w:rPr>
                <w:szCs w:val="18"/>
              </w:rPr>
              <w:t>VAL server</w:t>
            </w:r>
            <w:r>
              <w:t>.</w:t>
            </w:r>
          </w:p>
        </w:tc>
      </w:tr>
      <w:tr w:rsidR="00F00C54" w:rsidRPr="00A5749B" w14:paraId="2B755B9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5E988E6" w14:textId="77777777" w:rsidR="00F00C54" w:rsidRPr="00007086" w:rsidRDefault="00F00C54" w:rsidP="006459E8">
            <w:pPr>
              <w:pStyle w:val="TAL"/>
              <w:rPr>
                <w:lang w:eastAsia="en-GB"/>
              </w:rPr>
            </w:pPr>
            <w:r w:rsidRPr="00007086">
              <w:t>VAL service ID</w:t>
            </w:r>
          </w:p>
        </w:tc>
        <w:tc>
          <w:tcPr>
            <w:tcW w:w="1440" w:type="dxa"/>
            <w:tcBorders>
              <w:top w:val="single" w:sz="4" w:space="0" w:color="000000"/>
              <w:left w:val="single" w:sz="4" w:space="0" w:color="000000"/>
              <w:bottom w:val="single" w:sz="4" w:space="0" w:color="000000"/>
              <w:right w:val="nil"/>
            </w:tcBorders>
            <w:hideMark/>
          </w:tcPr>
          <w:p w14:paraId="5B35AED4" w14:textId="77777777" w:rsidR="00F00C54" w:rsidRPr="00007086" w:rsidRDefault="00F00C54" w:rsidP="006459E8">
            <w:pPr>
              <w:pStyle w:val="TAC"/>
              <w:rPr>
                <w:lang w:eastAsia="en-GB"/>
              </w:rPr>
            </w:pPr>
            <w:r w:rsidRPr="0000708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80DB99" w14:textId="77777777" w:rsidR="00F00C54" w:rsidRPr="00007086" w:rsidRDefault="00F00C54" w:rsidP="006459E8">
            <w:pPr>
              <w:pStyle w:val="TAL"/>
              <w:rPr>
                <w:lang w:eastAsia="en-GB"/>
              </w:rPr>
            </w:pPr>
            <w:r w:rsidRPr="00007086">
              <w:t>Identity of the VAL service (SL positioning service) for which the location information is subscribed.</w:t>
            </w:r>
          </w:p>
        </w:tc>
      </w:tr>
      <w:tr w:rsidR="00F00C54" w:rsidRPr="00A5749B" w14:paraId="3DBF5D55"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04795FB" w14:textId="77777777" w:rsidR="00F00C54" w:rsidRPr="00007086" w:rsidRDefault="00F00C54" w:rsidP="006459E8">
            <w:pPr>
              <w:pStyle w:val="TAL"/>
              <w:rPr>
                <w:lang w:eastAsia="en-GB"/>
              </w:rPr>
            </w:pPr>
            <w:r w:rsidRPr="00007086">
              <w:t>VAL service area</w:t>
            </w:r>
          </w:p>
        </w:tc>
        <w:tc>
          <w:tcPr>
            <w:tcW w:w="1440" w:type="dxa"/>
            <w:tcBorders>
              <w:top w:val="single" w:sz="4" w:space="0" w:color="000000"/>
              <w:left w:val="single" w:sz="4" w:space="0" w:color="000000"/>
              <w:bottom w:val="single" w:sz="4" w:space="0" w:color="000000"/>
              <w:right w:val="nil"/>
            </w:tcBorders>
            <w:hideMark/>
          </w:tcPr>
          <w:p w14:paraId="6551AE20"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91E9B4" w14:textId="77777777" w:rsidR="00F00C54" w:rsidRPr="00007086" w:rsidRDefault="00F00C54" w:rsidP="006459E8">
            <w:pPr>
              <w:pStyle w:val="TAL"/>
              <w:rPr>
                <w:lang w:eastAsia="zh-CN"/>
              </w:rPr>
            </w:pPr>
            <w:r w:rsidRPr="00007086">
              <w:t xml:space="preserve">The geographical area /zone or topological area (e.g. cells) for which the subscription applies. </w:t>
            </w:r>
          </w:p>
        </w:tc>
      </w:tr>
      <w:tr w:rsidR="00F00C54" w:rsidRPr="00A5749B" w14:paraId="745CEE2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16C4F88" w14:textId="77777777" w:rsidR="00F00C54" w:rsidRPr="00007086" w:rsidRDefault="00F00C54" w:rsidP="006459E8">
            <w:pPr>
              <w:pStyle w:val="TAL"/>
              <w:rPr>
                <w:lang w:eastAsia="en-GB"/>
              </w:rPr>
            </w:pPr>
            <w:r w:rsidRPr="00007086">
              <w:t>VAL UE/user Identities list</w:t>
            </w:r>
          </w:p>
        </w:tc>
        <w:tc>
          <w:tcPr>
            <w:tcW w:w="1440" w:type="dxa"/>
            <w:tcBorders>
              <w:top w:val="single" w:sz="4" w:space="0" w:color="000000"/>
              <w:left w:val="single" w:sz="4" w:space="0" w:color="000000"/>
              <w:bottom w:val="single" w:sz="4" w:space="0" w:color="000000"/>
              <w:right w:val="nil"/>
            </w:tcBorders>
            <w:hideMark/>
          </w:tcPr>
          <w:p w14:paraId="63340373" w14:textId="77777777" w:rsidR="00F00C54" w:rsidRPr="00007086" w:rsidRDefault="00F00C54" w:rsidP="006459E8">
            <w:pPr>
              <w:pStyle w:val="TAC"/>
              <w:rPr>
                <w:lang w:eastAsia="en-GB"/>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75341C" w14:textId="3B51AE3C" w:rsidR="00F00C54" w:rsidRPr="00007086" w:rsidRDefault="00F00C54" w:rsidP="006459E8">
            <w:pPr>
              <w:pStyle w:val="TAL"/>
              <w:rPr>
                <w:lang w:eastAsia="en-GB"/>
              </w:rPr>
            </w:pPr>
            <w:r w:rsidRPr="00007086">
              <w:t>List of VAL users or VAL UEs participating at the SL positioning service (</w:t>
            </w:r>
            <w:r w:rsidR="003C1A29" w:rsidRPr="003C1A29">
              <w:t xml:space="preserve">potential to be </w:t>
            </w:r>
            <w:r w:rsidRPr="00007086">
              <w:t>reference and</w:t>
            </w:r>
            <w:r w:rsidR="003C1A29">
              <w:t>/or</w:t>
            </w:r>
            <w:r w:rsidRPr="00007086">
              <w:t xml:space="preserve"> target VAL UEs).</w:t>
            </w:r>
          </w:p>
        </w:tc>
      </w:tr>
      <w:tr w:rsidR="00F00C54" w14:paraId="1736D7D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C2897FF" w14:textId="77777777" w:rsidR="00F00C54" w:rsidRDefault="00F00C54" w:rsidP="006459E8">
            <w:pPr>
              <w:pStyle w:val="TAL"/>
            </w:pPr>
            <w:r>
              <w:t>VAL UE selection criteria</w:t>
            </w:r>
          </w:p>
        </w:tc>
        <w:tc>
          <w:tcPr>
            <w:tcW w:w="1440" w:type="dxa"/>
            <w:tcBorders>
              <w:top w:val="single" w:sz="4" w:space="0" w:color="000000"/>
              <w:left w:val="single" w:sz="4" w:space="0" w:color="000000"/>
              <w:bottom w:val="single" w:sz="4" w:space="0" w:color="000000"/>
              <w:right w:val="nil"/>
            </w:tcBorders>
            <w:hideMark/>
          </w:tcPr>
          <w:p w14:paraId="2C5BDF0A" w14:textId="77777777" w:rsidR="00F00C54" w:rsidRDefault="00F00C54" w:rsidP="006459E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B884E75" w14:textId="158067F8" w:rsidR="00F00C54" w:rsidRDefault="00F00C54" w:rsidP="006459E8">
            <w:pPr>
              <w:pStyle w:val="TAL"/>
            </w:pPr>
            <w:r>
              <w:t>Selection criteria of UEs of different roles (</w:t>
            </w:r>
            <w:r w:rsidR="003C1A29">
              <w:t>i.</w:t>
            </w:r>
            <w:r>
              <w:t>e.</w:t>
            </w:r>
            <w:r w:rsidR="003C1A29">
              <w:t>,</w:t>
            </w:r>
            <w:r>
              <w:t xml:space="preserve"> reference UE</w:t>
            </w:r>
            <w:r w:rsidR="003C1A29" w:rsidRPr="003C1A29">
              <w:t>s and</w:t>
            </w:r>
            <w:r w:rsidR="003C1A29">
              <w:t>/or target UEs</w:t>
            </w:r>
            <w:r>
              <w:t>).</w:t>
            </w:r>
          </w:p>
        </w:tc>
      </w:tr>
      <w:tr w:rsidR="00F00C54" w14:paraId="22199DD4" w14:textId="77777777" w:rsidTr="006459E8">
        <w:trPr>
          <w:jc w:val="center"/>
        </w:trPr>
        <w:tc>
          <w:tcPr>
            <w:tcW w:w="2880" w:type="dxa"/>
            <w:tcBorders>
              <w:top w:val="single" w:sz="4" w:space="0" w:color="000000"/>
              <w:left w:val="single" w:sz="4" w:space="0" w:color="000000"/>
              <w:bottom w:val="single" w:sz="4" w:space="0" w:color="000000"/>
              <w:right w:val="nil"/>
            </w:tcBorders>
          </w:tcPr>
          <w:p w14:paraId="108D199E" w14:textId="6E37C5DE" w:rsidR="00F00C54" w:rsidRPr="00007086" w:rsidRDefault="003C1A29" w:rsidP="006459E8">
            <w:pPr>
              <w:pStyle w:val="TAL"/>
              <w:rPr>
                <w:lang w:eastAsia="zh-CN"/>
              </w:rPr>
            </w:pPr>
            <w:r w:rsidRPr="003C1A29">
              <w:rPr>
                <w:lang w:eastAsia="zh-CN"/>
              </w:rPr>
              <w:t xml:space="preserve">Requested </w:t>
            </w:r>
            <w:r w:rsidR="00F00C54">
              <w:rPr>
                <w:lang w:eastAsia="zh-CN"/>
              </w:rPr>
              <w:t>SL positioning parameters</w:t>
            </w:r>
          </w:p>
        </w:tc>
        <w:tc>
          <w:tcPr>
            <w:tcW w:w="1440" w:type="dxa"/>
            <w:tcBorders>
              <w:top w:val="single" w:sz="4" w:space="0" w:color="000000"/>
              <w:left w:val="single" w:sz="4" w:space="0" w:color="000000"/>
              <w:bottom w:val="single" w:sz="4" w:space="0" w:color="000000"/>
              <w:right w:val="nil"/>
            </w:tcBorders>
          </w:tcPr>
          <w:p w14:paraId="101C7474"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2EAC4681" w14:textId="69180426" w:rsidR="00F00C54" w:rsidRPr="00007086" w:rsidRDefault="00F00C54" w:rsidP="006459E8">
            <w:pPr>
              <w:pStyle w:val="TAL"/>
              <w:rPr>
                <w:lang w:eastAsia="zh-CN"/>
              </w:rPr>
            </w:pPr>
            <w:r>
              <w:t>T</w:t>
            </w:r>
            <w:r w:rsidRPr="00007086">
              <w:t xml:space="preserve">he SL positioning parameters to be </w:t>
            </w:r>
            <w:r w:rsidR="003C1A29" w:rsidRPr="003C1A29">
              <w:t xml:space="preserve">requested to </w:t>
            </w:r>
            <w:r w:rsidRPr="00007086">
              <w:t>report (e.g. distance, direction or both), and the permission</w:t>
            </w:r>
            <w:r>
              <w:t>s of</w:t>
            </w:r>
            <w:r w:rsidRPr="00007086">
              <w:t xml:space="preserve"> the VAL UEs in the target service area.</w:t>
            </w:r>
          </w:p>
        </w:tc>
      </w:tr>
    </w:tbl>
    <w:p w14:paraId="4BC8951F" w14:textId="77777777" w:rsidR="00F00C54" w:rsidRDefault="00F00C54" w:rsidP="00F00C54">
      <w:pPr>
        <w:rPr>
          <w:lang w:eastAsia="zh-CN"/>
        </w:rPr>
      </w:pPr>
    </w:p>
    <w:p w14:paraId="690DAE8F" w14:textId="029CE861" w:rsidR="00F00C54" w:rsidRDefault="00F00C54" w:rsidP="00F00C54">
      <w:pPr>
        <w:pStyle w:val="Heading4"/>
      </w:pPr>
      <w:bookmarkStart w:id="721" w:name="_Toc200926653"/>
      <w:r>
        <w:rPr>
          <w:lang w:eastAsia="zh-CN"/>
        </w:rPr>
        <w:t>9.3</w:t>
      </w:r>
      <w:r>
        <w:t>.2.62</w:t>
      </w:r>
      <w:r>
        <w:tab/>
        <w:t>SL positioning management</w:t>
      </w:r>
      <w:r>
        <w:rPr>
          <w:lang w:eastAsia="zh-CN"/>
        </w:rPr>
        <w:t xml:space="preserve"> subscription </w:t>
      </w:r>
      <w:r>
        <w:t>response</w:t>
      </w:r>
      <w:bookmarkEnd w:id="721"/>
    </w:p>
    <w:p w14:paraId="4CEE9E28" w14:textId="228F8ED3" w:rsidR="00F00C54" w:rsidRDefault="00F00C54" w:rsidP="00F00C54">
      <w:pPr>
        <w:rPr>
          <w:lang w:eastAsia="zh-CN"/>
        </w:rPr>
      </w:pPr>
      <w:r>
        <w:t>Table </w:t>
      </w:r>
      <w:r>
        <w:rPr>
          <w:lang w:eastAsia="zh-CN"/>
        </w:rPr>
        <w:t>9.3</w:t>
      </w:r>
      <w:r>
        <w:t>.2</w:t>
      </w:r>
      <w:r>
        <w:rPr>
          <w:lang w:eastAsia="zh-CN"/>
        </w:rPr>
        <w:t>.62-1</w:t>
      </w:r>
      <w:r>
        <w:t xml:space="preserve"> describes the information flow from the location management </w:t>
      </w:r>
      <w:r>
        <w:rPr>
          <w:lang w:eastAsia="zh-CN"/>
        </w:rPr>
        <w:t>server</w:t>
      </w:r>
      <w:r>
        <w:t xml:space="preserve"> to the VAL server for SL positioning management</w:t>
      </w:r>
      <w:r>
        <w:rPr>
          <w:lang w:eastAsia="zh-CN"/>
        </w:rPr>
        <w:t xml:space="preserve"> subscription response.</w:t>
      </w:r>
    </w:p>
    <w:p w14:paraId="7936482F" w14:textId="074FEE87" w:rsidR="00F00C54" w:rsidRDefault="00F00C54" w:rsidP="00F00C54">
      <w:pPr>
        <w:pStyle w:val="TH"/>
        <w:rPr>
          <w:lang w:eastAsia="zh-CN"/>
        </w:rPr>
      </w:pPr>
      <w:r>
        <w:t>Table </w:t>
      </w:r>
      <w:r>
        <w:rPr>
          <w:lang w:eastAsia="zh-CN"/>
        </w:rPr>
        <w:t>9.3</w:t>
      </w:r>
      <w:r>
        <w:t>.2.62-1: SL positioning management</w:t>
      </w:r>
      <w:r>
        <w:rPr>
          <w:lang w:eastAsia="zh-CN"/>
        </w:rP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F00C54" w:rsidRPr="00A5749B" w14:paraId="1EAA127D"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27C233E"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F60D837"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395E4" w14:textId="77777777" w:rsidR="00F00C54" w:rsidRPr="00007086" w:rsidRDefault="00F00C54" w:rsidP="006459E8">
            <w:pPr>
              <w:pStyle w:val="TAH"/>
              <w:rPr>
                <w:lang w:eastAsia="en-GB"/>
              </w:rPr>
            </w:pPr>
            <w:r w:rsidRPr="00007086">
              <w:rPr>
                <w:lang w:eastAsia="en-GB"/>
              </w:rPr>
              <w:t>Description</w:t>
            </w:r>
          </w:p>
        </w:tc>
      </w:tr>
      <w:tr w:rsidR="00F00C54" w:rsidRPr="00A5749B" w14:paraId="10705DB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D9403E6" w14:textId="77777777" w:rsidR="00F00C54" w:rsidRPr="00007086" w:rsidRDefault="00F00C54" w:rsidP="006459E8">
            <w:pPr>
              <w:pStyle w:val="TAL"/>
              <w:rPr>
                <w:lang w:eastAsia="en-GB"/>
              </w:rPr>
            </w:pPr>
            <w:r w:rsidRPr="00007086">
              <w:rPr>
                <w:lang w:eastAsia="zh-CN"/>
              </w:rPr>
              <w:t>Subscription</w:t>
            </w:r>
            <w:r w:rsidRPr="00007086">
              <w:rPr>
                <w:lang w:eastAsia="en-GB"/>
              </w:rPr>
              <w:t xml:space="preserve"> status</w:t>
            </w:r>
          </w:p>
        </w:tc>
        <w:tc>
          <w:tcPr>
            <w:tcW w:w="1440" w:type="dxa"/>
            <w:tcBorders>
              <w:top w:val="single" w:sz="4" w:space="0" w:color="000000"/>
              <w:left w:val="single" w:sz="4" w:space="0" w:color="000000"/>
              <w:bottom w:val="single" w:sz="4" w:space="0" w:color="000000"/>
              <w:right w:val="nil"/>
            </w:tcBorders>
            <w:hideMark/>
          </w:tcPr>
          <w:p w14:paraId="32667B20" w14:textId="77777777" w:rsidR="00F00C54" w:rsidRPr="00007086" w:rsidRDefault="00F00C54" w:rsidP="006459E8">
            <w:pPr>
              <w:pStyle w:val="TAC"/>
              <w:rPr>
                <w:lang w:eastAsia="en-GB"/>
              </w:rPr>
            </w:pPr>
            <w:r w:rsidRPr="0000708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8E5C1C" w14:textId="77777777" w:rsidR="00F00C54" w:rsidRPr="00007086" w:rsidRDefault="00F00C54" w:rsidP="006459E8">
            <w:pPr>
              <w:pStyle w:val="TAL"/>
              <w:rPr>
                <w:lang w:eastAsia="en-GB"/>
              </w:rPr>
            </w:pPr>
            <w:r w:rsidRPr="00007086">
              <w:rPr>
                <w:lang w:eastAsia="zh-CN"/>
              </w:rPr>
              <w:t>It indicates the subscription result</w:t>
            </w:r>
            <w:r>
              <w:rPr>
                <w:lang w:eastAsia="zh-CN"/>
              </w:rPr>
              <w:t xml:space="preserve"> which is success or failure.</w:t>
            </w:r>
          </w:p>
        </w:tc>
      </w:tr>
      <w:tr w:rsidR="00F00C54" w:rsidRPr="00A5749B" w14:paraId="3E71879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1C7EA28" w14:textId="77777777" w:rsidR="00F00C54" w:rsidRPr="00007086" w:rsidRDefault="00F00C54" w:rsidP="006459E8">
            <w:pPr>
              <w:pStyle w:val="TAL"/>
              <w:rPr>
                <w:lang w:eastAsia="zh-CN"/>
              </w:rPr>
            </w:pPr>
            <w:r w:rsidRPr="00007086">
              <w:rPr>
                <w:lang w:eastAsia="zh-CN"/>
              </w:rPr>
              <w:t>Subscription identity</w:t>
            </w:r>
          </w:p>
        </w:tc>
        <w:tc>
          <w:tcPr>
            <w:tcW w:w="1440" w:type="dxa"/>
            <w:tcBorders>
              <w:top w:val="single" w:sz="4" w:space="0" w:color="000000"/>
              <w:left w:val="single" w:sz="4" w:space="0" w:color="000000"/>
              <w:bottom w:val="single" w:sz="4" w:space="0" w:color="000000"/>
              <w:right w:val="nil"/>
            </w:tcBorders>
            <w:hideMark/>
          </w:tcPr>
          <w:p w14:paraId="2D6ECE9C" w14:textId="77777777" w:rsidR="00F00C54" w:rsidRPr="00007086" w:rsidRDefault="00F00C54" w:rsidP="006459E8">
            <w:pPr>
              <w:pStyle w:val="TAC"/>
              <w:rPr>
                <w:lang w:eastAsia="zh-CN"/>
              </w:rPr>
            </w:pPr>
            <w:r w:rsidRPr="00007086">
              <w:rPr>
                <w:lang w:eastAsia="zh-CN"/>
              </w:rPr>
              <w:t>O</w:t>
            </w:r>
          </w:p>
          <w:p w14:paraId="0EF8F47E" w14:textId="77777777" w:rsidR="00F00C54" w:rsidRPr="00007086" w:rsidRDefault="00F00C54" w:rsidP="006459E8">
            <w:pPr>
              <w:pStyle w:val="TAC"/>
              <w:rPr>
                <w:lang w:eastAsia="zh-CN"/>
              </w:rPr>
            </w:pPr>
            <w:r w:rsidRPr="00007086">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FC833A0" w14:textId="77777777" w:rsidR="00F00C54" w:rsidRPr="00007086" w:rsidRDefault="00F00C54" w:rsidP="006459E8">
            <w:pPr>
              <w:pStyle w:val="TAL"/>
              <w:rPr>
                <w:lang w:eastAsia="zh-CN"/>
              </w:rPr>
            </w:pPr>
            <w:r w:rsidRPr="00007086">
              <w:rPr>
                <w:lang w:eastAsia="zh-CN"/>
              </w:rPr>
              <w:t>If subscription is successful, identifies the subscription</w:t>
            </w:r>
          </w:p>
        </w:tc>
      </w:tr>
      <w:tr w:rsidR="00F00C54" w14:paraId="7A37BA83"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6CBA67" w14:textId="77777777" w:rsidR="00F00C54" w:rsidRPr="00007086" w:rsidRDefault="00F00C54" w:rsidP="006459E8">
            <w:pPr>
              <w:pStyle w:val="TAN"/>
              <w:rPr>
                <w:rFonts w:cs="Arial"/>
                <w:lang w:eastAsia="zh-CN"/>
              </w:rPr>
            </w:pPr>
            <w:r w:rsidRPr="00007086">
              <w:rPr>
                <w:lang w:eastAsia="en-GB"/>
              </w:rPr>
              <w:t>NOTE:</w:t>
            </w:r>
            <w:r w:rsidRPr="00007086">
              <w:rPr>
                <w:lang w:eastAsia="en-GB"/>
              </w:rPr>
              <w:tab/>
              <w:t>This IE shall be present if subscription status is set to success.</w:t>
            </w:r>
          </w:p>
        </w:tc>
      </w:tr>
    </w:tbl>
    <w:p w14:paraId="46FB1D2A" w14:textId="77777777" w:rsidR="00F00C54" w:rsidRDefault="00F00C54" w:rsidP="00F00C54">
      <w:pPr>
        <w:rPr>
          <w:lang w:eastAsia="zh-CN"/>
        </w:rPr>
      </w:pPr>
    </w:p>
    <w:p w14:paraId="2A9AAB8D" w14:textId="113AFFAA" w:rsidR="00F00C54" w:rsidRDefault="00F00C54" w:rsidP="00F00C54">
      <w:pPr>
        <w:pStyle w:val="Heading4"/>
      </w:pPr>
      <w:bookmarkStart w:id="722" w:name="_Toc200926654"/>
      <w:r>
        <w:rPr>
          <w:lang w:eastAsia="zh-CN"/>
        </w:rPr>
        <w:t>9.3</w:t>
      </w:r>
      <w:r>
        <w:t>.2.63</w:t>
      </w:r>
      <w:r>
        <w:tab/>
        <w:t>SL positioning management</w:t>
      </w:r>
      <w:r>
        <w:rPr>
          <w:lang w:eastAsia="zh-CN"/>
        </w:rPr>
        <w:t xml:space="preserve"> </w:t>
      </w:r>
      <w:r>
        <w:t>notification</w:t>
      </w:r>
      <w:bookmarkEnd w:id="722"/>
    </w:p>
    <w:p w14:paraId="0AB40B28" w14:textId="59567112" w:rsidR="00F00C54" w:rsidRDefault="00F00C54" w:rsidP="00F00C54">
      <w:r>
        <w:t>Table </w:t>
      </w:r>
      <w:r>
        <w:rPr>
          <w:lang w:eastAsia="zh-CN"/>
        </w:rPr>
        <w:t>9.3</w:t>
      </w:r>
      <w:r>
        <w:t>.2</w:t>
      </w:r>
      <w:r>
        <w:rPr>
          <w:lang w:eastAsia="zh-CN"/>
        </w:rPr>
        <w:t>.63-1</w:t>
      </w:r>
      <w:r>
        <w:t xml:space="preserve"> describes the information flow from the location management </w:t>
      </w:r>
      <w:r>
        <w:rPr>
          <w:lang w:eastAsia="zh-CN"/>
        </w:rPr>
        <w:t>server</w:t>
      </w:r>
      <w:r>
        <w:t xml:space="preserve"> </w:t>
      </w:r>
      <w:r>
        <w:rPr>
          <w:lang w:eastAsia="zh-CN"/>
        </w:rPr>
        <w:t>to the VAL server</w:t>
      </w:r>
      <w:r>
        <w:t>.</w:t>
      </w:r>
    </w:p>
    <w:p w14:paraId="381CA339" w14:textId="58892BAA" w:rsidR="00F00C54" w:rsidRDefault="00F00C54" w:rsidP="00F00C54">
      <w:pPr>
        <w:pStyle w:val="TH"/>
        <w:rPr>
          <w:lang w:eastAsia="zh-CN"/>
        </w:rPr>
      </w:pPr>
      <w:r>
        <w:t>Table </w:t>
      </w:r>
      <w:r>
        <w:rPr>
          <w:lang w:eastAsia="zh-CN"/>
        </w:rPr>
        <w:t>9.3</w:t>
      </w:r>
      <w:r>
        <w:t>.2.63-1: SL positioning management</w:t>
      </w:r>
      <w:r>
        <w:rPr>
          <w:lang w:eastAsia="zh-CN"/>
        </w:rP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F00C54" w:rsidRPr="00007086" w14:paraId="089DD37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DAE8332"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AEBE58F"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D29B54" w14:textId="77777777" w:rsidR="00F00C54" w:rsidRPr="00007086" w:rsidRDefault="00F00C54" w:rsidP="006459E8">
            <w:pPr>
              <w:pStyle w:val="TAH"/>
              <w:rPr>
                <w:lang w:eastAsia="en-GB"/>
              </w:rPr>
            </w:pPr>
            <w:r w:rsidRPr="00007086">
              <w:rPr>
                <w:lang w:eastAsia="en-GB"/>
              </w:rPr>
              <w:t>Description</w:t>
            </w:r>
          </w:p>
        </w:tc>
      </w:tr>
      <w:tr w:rsidR="00F00C54" w:rsidRPr="00007086" w14:paraId="35A8EC16" w14:textId="77777777" w:rsidTr="006459E8">
        <w:trPr>
          <w:jc w:val="center"/>
        </w:trPr>
        <w:tc>
          <w:tcPr>
            <w:tcW w:w="2880" w:type="dxa"/>
            <w:tcBorders>
              <w:top w:val="single" w:sz="4" w:space="0" w:color="000000"/>
              <w:left w:val="single" w:sz="4" w:space="0" w:color="000000"/>
              <w:bottom w:val="single" w:sz="4" w:space="0" w:color="000000"/>
              <w:right w:val="nil"/>
            </w:tcBorders>
          </w:tcPr>
          <w:p w14:paraId="29C53526" w14:textId="77777777" w:rsidR="00F00C54" w:rsidRPr="00007086" w:rsidRDefault="00F00C54" w:rsidP="006459E8">
            <w:pPr>
              <w:pStyle w:val="TAL"/>
              <w:rPr>
                <w:lang w:eastAsia="en-GB"/>
              </w:rPr>
            </w:pPr>
            <w:r>
              <w:t>Subscription i</w:t>
            </w:r>
            <w:r w:rsidRPr="00007086">
              <w:t>dentity</w:t>
            </w:r>
          </w:p>
        </w:tc>
        <w:tc>
          <w:tcPr>
            <w:tcW w:w="1440" w:type="dxa"/>
            <w:tcBorders>
              <w:top w:val="single" w:sz="4" w:space="0" w:color="000000"/>
              <w:left w:val="single" w:sz="4" w:space="0" w:color="000000"/>
              <w:bottom w:val="single" w:sz="4" w:space="0" w:color="000000"/>
              <w:right w:val="nil"/>
            </w:tcBorders>
          </w:tcPr>
          <w:p w14:paraId="0D94B4E5"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CEC709D" w14:textId="77777777" w:rsidR="00F00C54" w:rsidRPr="00007086" w:rsidRDefault="00F00C54" w:rsidP="006459E8">
            <w:pPr>
              <w:pStyle w:val="TAL"/>
              <w:rPr>
                <w:lang w:eastAsia="en-GB"/>
              </w:rPr>
            </w:pPr>
            <w:r w:rsidRPr="00007086">
              <w:t xml:space="preserve">Identity of </w:t>
            </w:r>
            <w:r>
              <w:t>the subscription.</w:t>
            </w:r>
          </w:p>
        </w:tc>
      </w:tr>
      <w:tr w:rsidR="00F00C54" w:rsidRPr="00007086" w14:paraId="4AA82365" w14:textId="77777777" w:rsidTr="006459E8">
        <w:trPr>
          <w:jc w:val="center"/>
        </w:trPr>
        <w:tc>
          <w:tcPr>
            <w:tcW w:w="2880" w:type="dxa"/>
            <w:tcBorders>
              <w:top w:val="single" w:sz="4" w:space="0" w:color="000000"/>
              <w:left w:val="single" w:sz="4" w:space="0" w:color="000000"/>
              <w:bottom w:val="single" w:sz="4" w:space="0" w:color="000000"/>
              <w:right w:val="nil"/>
            </w:tcBorders>
          </w:tcPr>
          <w:p w14:paraId="2C75D28C" w14:textId="711BB785" w:rsidR="00F00C54" w:rsidRPr="00007086" w:rsidRDefault="003C1A29" w:rsidP="006459E8">
            <w:pPr>
              <w:pStyle w:val="TAL"/>
              <w:rPr>
                <w:lang w:eastAsia="en-GB"/>
              </w:rPr>
            </w:pPr>
            <w:r w:rsidRPr="003C1A29">
              <w:t>List of r</w:t>
            </w:r>
            <w:r w:rsidR="00F00C54" w:rsidRPr="00007086">
              <w:t>eference UE ID</w:t>
            </w:r>
            <w:r w:rsidR="00F00C54">
              <w:t xml:space="preserve"> (s)</w:t>
            </w:r>
            <w:r w:rsidR="00F00C54" w:rsidRPr="00007086">
              <w:t xml:space="preserve"> and address</w:t>
            </w:r>
          </w:p>
        </w:tc>
        <w:tc>
          <w:tcPr>
            <w:tcW w:w="1440" w:type="dxa"/>
            <w:tcBorders>
              <w:top w:val="single" w:sz="4" w:space="0" w:color="000000"/>
              <w:left w:val="single" w:sz="4" w:space="0" w:color="000000"/>
              <w:bottom w:val="single" w:sz="4" w:space="0" w:color="000000"/>
              <w:right w:val="nil"/>
            </w:tcBorders>
          </w:tcPr>
          <w:p w14:paraId="3F1B146F" w14:textId="77777777" w:rsidR="00F00C54" w:rsidRPr="00007086" w:rsidRDefault="00F00C54" w:rsidP="006459E8">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0CEBBC6C" w14:textId="22D69847" w:rsidR="00F00C54" w:rsidRPr="00007086" w:rsidRDefault="00F00C54" w:rsidP="006459E8">
            <w:pPr>
              <w:pStyle w:val="TAL"/>
              <w:rPr>
                <w:lang w:eastAsia="en-GB"/>
              </w:rPr>
            </w:pPr>
            <w:r>
              <w:t>Identifies the</w:t>
            </w:r>
            <w:r w:rsidRPr="00007086">
              <w:t xml:space="preserve"> list of UEs to serve as </w:t>
            </w:r>
            <w:r>
              <w:t xml:space="preserve">reference </w:t>
            </w:r>
            <w:r w:rsidRPr="00007086">
              <w:t>UEs</w:t>
            </w:r>
            <w:r>
              <w:t>.</w:t>
            </w:r>
          </w:p>
        </w:tc>
      </w:tr>
      <w:tr w:rsidR="003C1A29" w:rsidRPr="00007086" w14:paraId="1A4CAF35" w14:textId="77777777" w:rsidTr="006459E8">
        <w:trPr>
          <w:jc w:val="center"/>
        </w:trPr>
        <w:tc>
          <w:tcPr>
            <w:tcW w:w="2880" w:type="dxa"/>
            <w:tcBorders>
              <w:top w:val="single" w:sz="4" w:space="0" w:color="000000"/>
              <w:left w:val="single" w:sz="4" w:space="0" w:color="000000"/>
              <w:bottom w:val="single" w:sz="4" w:space="0" w:color="000000"/>
              <w:right w:val="nil"/>
            </w:tcBorders>
          </w:tcPr>
          <w:p w14:paraId="43022054" w14:textId="1E24BAA2" w:rsidR="003C1A29" w:rsidRPr="003C1A29" w:rsidRDefault="003C1A29" w:rsidP="003C1A29">
            <w:pPr>
              <w:pStyle w:val="TAL"/>
            </w:pPr>
            <w:r>
              <w:rPr>
                <w:rFonts w:hint="eastAsia"/>
                <w:lang w:eastAsia="zh-CN"/>
              </w:rPr>
              <w:t xml:space="preserve">List of </w:t>
            </w:r>
            <w:r w:rsidRPr="00007086">
              <w:t>target UE ID</w:t>
            </w:r>
            <w:r>
              <w:t xml:space="preserve"> (s)</w:t>
            </w:r>
            <w:r w:rsidRPr="00007086">
              <w:t xml:space="preserve"> and address</w:t>
            </w:r>
          </w:p>
        </w:tc>
        <w:tc>
          <w:tcPr>
            <w:tcW w:w="1440" w:type="dxa"/>
            <w:tcBorders>
              <w:top w:val="single" w:sz="4" w:space="0" w:color="000000"/>
              <w:left w:val="single" w:sz="4" w:space="0" w:color="000000"/>
              <w:bottom w:val="single" w:sz="4" w:space="0" w:color="000000"/>
              <w:right w:val="nil"/>
            </w:tcBorders>
          </w:tcPr>
          <w:p w14:paraId="439F1E24" w14:textId="02188D28" w:rsidR="003C1A29" w:rsidRDefault="003C1A29" w:rsidP="003C1A29">
            <w:pPr>
              <w:pStyle w:val="TAC"/>
              <w:rPr>
                <w:lang w:eastAsia="en-GB"/>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542CEF" w14:textId="02EBE2C5" w:rsidR="003C1A29" w:rsidRDefault="003C1A29" w:rsidP="003C1A29">
            <w:pPr>
              <w:pStyle w:val="TAL"/>
            </w:pPr>
            <w:r>
              <w:t>Identifies the</w:t>
            </w:r>
            <w:r w:rsidRPr="00007086">
              <w:t xml:space="preserve"> list of UEs to serve as </w:t>
            </w:r>
            <w:r>
              <w:t>target</w:t>
            </w:r>
            <w:r w:rsidRPr="00007086">
              <w:t xml:space="preserve"> UEs</w:t>
            </w:r>
            <w:r>
              <w:t>.</w:t>
            </w:r>
          </w:p>
        </w:tc>
      </w:tr>
      <w:tr w:rsidR="003C1A29" w:rsidRPr="00007086" w14:paraId="484A7A71" w14:textId="77777777" w:rsidTr="006459E8">
        <w:trPr>
          <w:jc w:val="center"/>
        </w:trPr>
        <w:tc>
          <w:tcPr>
            <w:tcW w:w="2880" w:type="dxa"/>
            <w:tcBorders>
              <w:top w:val="single" w:sz="4" w:space="0" w:color="000000"/>
              <w:left w:val="single" w:sz="4" w:space="0" w:color="000000"/>
              <w:bottom w:val="single" w:sz="4" w:space="0" w:color="000000"/>
              <w:right w:val="nil"/>
            </w:tcBorders>
          </w:tcPr>
          <w:p w14:paraId="6EAB98E2" w14:textId="0E9EF27C" w:rsidR="003C1A29" w:rsidRDefault="003C1A29" w:rsidP="003C1A29">
            <w:pPr>
              <w:pStyle w:val="TAL"/>
              <w:rPr>
                <w:lang w:eastAsia="zh-CN"/>
              </w:rPr>
            </w:pPr>
            <w:r>
              <w:rPr>
                <w:rFonts w:hint="eastAsia"/>
                <w:lang w:eastAsia="zh-CN"/>
              </w:rPr>
              <w:t xml:space="preserve">Reported </w:t>
            </w:r>
            <w:r>
              <w:rPr>
                <w:lang w:eastAsia="zh-CN"/>
              </w:rPr>
              <w:t>SL positioning parameters</w:t>
            </w:r>
          </w:p>
        </w:tc>
        <w:tc>
          <w:tcPr>
            <w:tcW w:w="1440" w:type="dxa"/>
            <w:tcBorders>
              <w:top w:val="single" w:sz="4" w:space="0" w:color="000000"/>
              <w:left w:val="single" w:sz="4" w:space="0" w:color="000000"/>
              <w:bottom w:val="single" w:sz="4" w:space="0" w:color="000000"/>
              <w:right w:val="nil"/>
            </w:tcBorders>
          </w:tcPr>
          <w:p w14:paraId="4814FA95" w14:textId="02C935D3" w:rsidR="003C1A29" w:rsidRDefault="003C1A29" w:rsidP="003C1A29">
            <w:pPr>
              <w:pStyle w:val="TAC"/>
              <w:rPr>
                <w:lang w:eastAsia="zh-CN"/>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67DDEFEE" w14:textId="7C228AA8" w:rsidR="003C1A29" w:rsidRDefault="003C1A29" w:rsidP="003C1A29">
            <w:pPr>
              <w:pStyle w:val="TAL"/>
            </w:pPr>
            <w:r>
              <w:t>T</w:t>
            </w:r>
            <w:r w:rsidRPr="00007086">
              <w:t>he SL positioning parameters to be rep</w:t>
            </w:r>
            <w:r>
              <w:t>orted (e.g. distance, direction</w:t>
            </w:r>
            <w:r>
              <w:rPr>
                <w:rFonts w:hint="eastAsia"/>
                <w:lang w:eastAsia="zh-CN"/>
              </w:rPr>
              <w:t xml:space="preserve"> or both) between target UEs and reference UEs and </w:t>
            </w:r>
            <w:r w:rsidRPr="00007086">
              <w:t>the permission</w:t>
            </w:r>
            <w:r>
              <w:t>s of</w:t>
            </w:r>
            <w:r w:rsidRPr="00007086">
              <w:t xml:space="preserve"> the VAL UEs in the target service area</w:t>
            </w:r>
            <w:r>
              <w:rPr>
                <w:rFonts w:hint="eastAsia"/>
                <w:lang w:eastAsia="zh-CN"/>
              </w:rPr>
              <w:t>.</w:t>
            </w:r>
          </w:p>
        </w:tc>
      </w:tr>
    </w:tbl>
    <w:p w14:paraId="6587F49A" w14:textId="77777777" w:rsidR="00F00C54" w:rsidRDefault="00F00C54" w:rsidP="00F00C54">
      <w:pPr>
        <w:rPr>
          <w:lang w:eastAsia="zh-CN"/>
        </w:rPr>
      </w:pPr>
    </w:p>
    <w:p w14:paraId="2BBF9562" w14:textId="08408778" w:rsidR="00F00C54" w:rsidRDefault="00F00C54" w:rsidP="00F00C54">
      <w:pPr>
        <w:pStyle w:val="Heading4"/>
      </w:pPr>
      <w:bookmarkStart w:id="723" w:name="_Toc200926655"/>
      <w:r>
        <w:rPr>
          <w:lang w:eastAsia="zh-CN"/>
        </w:rPr>
        <w:t>9.3</w:t>
      </w:r>
      <w:r>
        <w:t>.2.64</w:t>
      </w:r>
      <w:r>
        <w:tab/>
        <w:t>SL positioning configuration command</w:t>
      </w:r>
      <w:bookmarkEnd w:id="723"/>
      <w:r>
        <w:rPr>
          <w:lang w:eastAsia="zh-CN"/>
        </w:rPr>
        <w:t xml:space="preserve"> </w:t>
      </w:r>
    </w:p>
    <w:p w14:paraId="6FD2977B" w14:textId="1741814B" w:rsidR="00F00C54" w:rsidRDefault="00F00C54" w:rsidP="00F00C54">
      <w:r>
        <w:t>Table </w:t>
      </w:r>
      <w:r>
        <w:rPr>
          <w:lang w:eastAsia="zh-CN"/>
        </w:rPr>
        <w:t>9.3</w:t>
      </w:r>
      <w:r>
        <w:t>.2</w:t>
      </w:r>
      <w:r>
        <w:rPr>
          <w:lang w:eastAsia="zh-CN"/>
        </w:rPr>
        <w:t>.64-1</w:t>
      </w:r>
      <w:r>
        <w:t xml:space="preserve"> describes the information flow from the location management </w:t>
      </w:r>
      <w:r>
        <w:rPr>
          <w:lang w:eastAsia="zh-CN"/>
        </w:rPr>
        <w:t>server</w:t>
      </w:r>
      <w:r>
        <w:t xml:space="preserve"> </w:t>
      </w:r>
      <w:r>
        <w:rPr>
          <w:lang w:eastAsia="zh-CN"/>
        </w:rPr>
        <w:t>to the location management clients or from LMC to VAL client</w:t>
      </w:r>
      <w:r>
        <w:t>.</w:t>
      </w:r>
    </w:p>
    <w:p w14:paraId="7D0A4370" w14:textId="5E0F183E" w:rsidR="00F00C54" w:rsidRDefault="00F00C54" w:rsidP="00F00C54">
      <w:pPr>
        <w:pStyle w:val="TH"/>
        <w:rPr>
          <w:lang w:eastAsia="zh-CN"/>
        </w:rPr>
      </w:pPr>
      <w:r>
        <w:lastRenderedPageBreak/>
        <w:t>Table </w:t>
      </w:r>
      <w:r>
        <w:rPr>
          <w:lang w:eastAsia="zh-CN"/>
        </w:rPr>
        <w:t>9.3</w:t>
      </w:r>
      <w:r>
        <w:t>.2.64-1: SL positioning configuration command</w:t>
      </w:r>
    </w:p>
    <w:tbl>
      <w:tblPr>
        <w:tblW w:w="8640" w:type="dxa"/>
        <w:jc w:val="center"/>
        <w:tblLayout w:type="fixed"/>
        <w:tblLook w:val="04A0" w:firstRow="1" w:lastRow="0" w:firstColumn="1" w:lastColumn="0" w:noHBand="0" w:noVBand="1"/>
      </w:tblPr>
      <w:tblGrid>
        <w:gridCol w:w="2880"/>
        <w:gridCol w:w="1440"/>
        <w:gridCol w:w="4320"/>
      </w:tblGrid>
      <w:tr w:rsidR="00F00C54" w:rsidRPr="00007086" w14:paraId="06DF56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DCA2656"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F2D7475"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D95D5C" w14:textId="77777777" w:rsidR="00F00C54" w:rsidRPr="00007086" w:rsidRDefault="00F00C54" w:rsidP="006459E8">
            <w:pPr>
              <w:pStyle w:val="TAH"/>
              <w:rPr>
                <w:lang w:eastAsia="en-GB"/>
              </w:rPr>
            </w:pPr>
            <w:r w:rsidRPr="00007086">
              <w:rPr>
                <w:lang w:eastAsia="en-GB"/>
              </w:rPr>
              <w:t>Description</w:t>
            </w:r>
          </w:p>
        </w:tc>
      </w:tr>
      <w:tr w:rsidR="00F00C54" w:rsidRPr="00007086" w14:paraId="03B4FEA8" w14:textId="77777777" w:rsidTr="006459E8">
        <w:trPr>
          <w:jc w:val="center"/>
        </w:trPr>
        <w:tc>
          <w:tcPr>
            <w:tcW w:w="2880" w:type="dxa"/>
            <w:tcBorders>
              <w:top w:val="single" w:sz="4" w:space="0" w:color="000000"/>
              <w:left w:val="single" w:sz="4" w:space="0" w:color="000000"/>
              <w:bottom w:val="single" w:sz="4" w:space="0" w:color="000000"/>
              <w:right w:val="nil"/>
            </w:tcBorders>
          </w:tcPr>
          <w:p w14:paraId="4101BDC6" w14:textId="77777777" w:rsidR="00F00C54" w:rsidRPr="00007086" w:rsidRDefault="00F00C54" w:rsidP="006459E8">
            <w:pPr>
              <w:pStyle w:val="TAL"/>
              <w:rPr>
                <w:lang w:eastAsia="en-GB"/>
              </w:rPr>
            </w:pPr>
            <w:r w:rsidRPr="00007086">
              <w:t>Identity</w:t>
            </w:r>
          </w:p>
        </w:tc>
        <w:tc>
          <w:tcPr>
            <w:tcW w:w="1440" w:type="dxa"/>
            <w:tcBorders>
              <w:top w:val="single" w:sz="4" w:space="0" w:color="000000"/>
              <w:left w:val="single" w:sz="4" w:space="0" w:color="000000"/>
              <w:bottom w:val="single" w:sz="4" w:space="0" w:color="000000"/>
              <w:right w:val="nil"/>
            </w:tcBorders>
          </w:tcPr>
          <w:p w14:paraId="7ADA3C67"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14C35B4" w14:textId="77777777" w:rsidR="00F00C54" w:rsidRPr="00007086" w:rsidRDefault="00F00C54" w:rsidP="006459E8">
            <w:pPr>
              <w:pStyle w:val="TAL"/>
              <w:rPr>
                <w:lang w:eastAsia="en-GB"/>
              </w:rPr>
            </w:pPr>
            <w:r w:rsidRPr="00007086">
              <w:t xml:space="preserve">Identity of the </w:t>
            </w:r>
            <w:r w:rsidRPr="00007086">
              <w:rPr>
                <w:rFonts w:hint="eastAsia"/>
                <w:lang w:eastAsia="zh-CN"/>
              </w:rPr>
              <w:t>request</w:t>
            </w:r>
            <w:r>
              <w:rPr>
                <w:lang w:eastAsia="zh-CN"/>
              </w:rPr>
              <w:t>or</w:t>
            </w:r>
            <w:r w:rsidRPr="00007086">
              <w:t xml:space="preserve"> </w:t>
            </w:r>
            <w:r w:rsidRPr="00007086">
              <w:rPr>
                <w:szCs w:val="18"/>
              </w:rPr>
              <w:t>SEAL server or the subscriber VAL server</w:t>
            </w:r>
          </w:p>
        </w:tc>
      </w:tr>
      <w:tr w:rsidR="00F00C54" w:rsidRPr="00007086" w14:paraId="3A3B4599" w14:textId="77777777" w:rsidTr="006459E8">
        <w:trPr>
          <w:jc w:val="center"/>
        </w:trPr>
        <w:tc>
          <w:tcPr>
            <w:tcW w:w="2880" w:type="dxa"/>
            <w:tcBorders>
              <w:top w:val="single" w:sz="4" w:space="0" w:color="000000"/>
              <w:left w:val="single" w:sz="4" w:space="0" w:color="000000"/>
              <w:bottom w:val="single" w:sz="4" w:space="0" w:color="000000"/>
              <w:right w:val="nil"/>
            </w:tcBorders>
          </w:tcPr>
          <w:p w14:paraId="519A125A" w14:textId="77777777" w:rsidR="00F00C54" w:rsidRPr="00007086" w:rsidRDefault="00F00C54" w:rsidP="006459E8">
            <w:pPr>
              <w:pStyle w:val="TAL"/>
              <w:rPr>
                <w:lang w:eastAsia="en-GB"/>
              </w:rPr>
            </w:pPr>
            <w:r>
              <w:t>VAL</w:t>
            </w:r>
            <w:r w:rsidRPr="00007086">
              <w:t xml:space="preserve"> service ID</w:t>
            </w:r>
          </w:p>
        </w:tc>
        <w:tc>
          <w:tcPr>
            <w:tcW w:w="1440" w:type="dxa"/>
            <w:tcBorders>
              <w:top w:val="single" w:sz="4" w:space="0" w:color="000000"/>
              <w:left w:val="single" w:sz="4" w:space="0" w:color="000000"/>
              <w:bottom w:val="single" w:sz="4" w:space="0" w:color="000000"/>
              <w:right w:val="nil"/>
            </w:tcBorders>
          </w:tcPr>
          <w:p w14:paraId="1EBEDDB0"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B4B7E5C" w14:textId="77777777" w:rsidR="00F00C54" w:rsidRPr="00007086" w:rsidRDefault="00F00C54" w:rsidP="006459E8">
            <w:pPr>
              <w:pStyle w:val="TAL"/>
              <w:rPr>
                <w:lang w:eastAsia="en-GB"/>
              </w:rPr>
            </w:pPr>
            <w:r w:rsidRPr="00007086">
              <w:t xml:space="preserve">Identity of the VAL service (SL positioning service) </w:t>
            </w:r>
          </w:p>
        </w:tc>
      </w:tr>
      <w:tr w:rsidR="00F00C54" w:rsidRPr="00007086" w14:paraId="50FEBFC1" w14:textId="77777777" w:rsidTr="006459E8">
        <w:trPr>
          <w:jc w:val="center"/>
        </w:trPr>
        <w:tc>
          <w:tcPr>
            <w:tcW w:w="2880" w:type="dxa"/>
            <w:tcBorders>
              <w:top w:val="single" w:sz="4" w:space="0" w:color="000000"/>
              <w:left w:val="single" w:sz="4" w:space="0" w:color="000000"/>
              <w:bottom w:val="single" w:sz="4" w:space="0" w:color="000000"/>
              <w:right w:val="nil"/>
            </w:tcBorders>
          </w:tcPr>
          <w:p w14:paraId="0EE9BE93" w14:textId="77777777" w:rsidR="00F00C54" w:rsidRPr="00007086" w:rsidRDefault="00F00C54" w:rsidP="006459E8">
            <w:pPr>
              <w:pStyle w:val="TAL"/>
              <w:rPr>
                <w:lang w:eastAsia="en-GB"/>
              </w:rPr>
            </w:pPr>
            <w:r>
              <w:t>VAL</w:t>
            </w:r>
            <w:r w:rsidRPr="00007086">
              <w:t xml:space="preserve"> service area</w:t>
            </w:r>
          </w:p>
        </w:tc>
        <w:tc>
          <w:tcPr>
            <w:tcW w:w="1440" w:type="dxa"/>
            <w:tcBorders>
              <w:top w:val="single" w:sz="4" w:space="0" w:color="000000"/>
              <w:left w:val="single" w:sz="4" w:space="0" w:color="000000"/>
              <w:bottom w:val="single" w:sz="4" w:space="0" w:color="000000"/>
              <w:right w:val="nil"/>
            </w:tcBorders>
          </w:tcPr>
          <w:p w14:paraId="3840C586"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7E68165" w14:textId="77777777" w:rsidR="00F00C54" w:rsidRPr="00007086" w:rsidRDefault="00F00C54" w:rsidP="006459E8">
            <w:pPr>
              <w:pStyle w:val="TAL"/>
              <w:rPr>
                <w:lang w:eastAsia="en-GB"/>
              </w:rPr>
            </w:pPr>
            <w:r w:rsidRPr="00007086">
              <w:t xml:space="preserve">The geographical area /zone or topological area (e.g. cells) for which the subscription applies. </w:t>
            </w:r>
          </w:p>
        </w:tc>
      </w:tr>
      <w:tr w:rsidR="00F00C54" w:rsidRPr="00007086" w14:paraId="16C837CC" w14:textId="77777777" w:rsidTr="006459E8">
        <w:trPr>
          <w:jc w:val="center"/>
        </w:trPr>
        <w:tc>
          <w:tcPr>
            <w:tcW w:w="2880" w:type="dxa"/>
            <w:tcBorders>
              <w:top w:val="single" w:sz="4" w:space="0" w:color="000000"/>
              <w:left w:val="single" w:sz="4" w:space="0" w:color="000000"/>
              <w:bottom w:val="single" w:sz="4" w:space="0" w:color="000000"/>
              <w:right w:val="nil"/>
            </w:tcBorders>
          </w:tcPr>
          <w:p w14:paraId="580F3491" w14:textId="77777777" w:rsidR="00F00C54" w:rsidRPr="00007086" w:rsidRDefault="00F00C54" w:rsidP="006459E8">
            <w:pPr>
              <w:pStyle w:val="TAL"/>
              <w:rPr>
                <w:lang w:eastAsia="en-GB"/>
              </w:rPr>
            </w:pPr>
            <w:r w:rsidRPr="00007086">
              <w:t>VAL UE/user Identities list</w:t>
            </w:r>
          </w:p>
        </w:tc>
        <w:tc>
          <w:tcPr>
            <w:tcW w:w="1440" w:type="dxa"/>
            <w:tcBorders>
              <w:top w:val="single" w:sz="4" w:space="0" w:color="000000"/>
              <w:left w:val="single" w:sz="4" w:space="0" w:color="000000"/>
              <w:bottom w:val="single" w:sz="4" w:space="0" w:color="000000"/>
              <w:right w:val="nil"/>
            </w:tcBorders>
          </w:tcPr>
          <w:p w14:paraId="5A607644"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41A5F581" w14:textId="03D6764D" w:rsidR="00F00C54" w:rsidRPr="00007086" w:rsidRDefault="00F00C54" w:rsidP="006459E8">
            <w:pPr>
              <w:pStyle w:val="TAL"/>
              <w:rPr>
                <w:lang w:eastAsia="en-GB"/>
              </w:rPr>
            </w:pPr>
            <w:r w:rsidRPr="00007086">
              <w:t>List of VAL users or VAL UEs participating at the SL positioning service (</w:t>
            </w:r>
            <w:r w:rsidR="003C1A29" w:rsidRPr="003C1A29">
              <w:t xml:space="preserve">potential to be </w:t>
            </w:r>
            <w:r w:rsidRPr="00007086">
              <w:t>reference and</w:t>
            </w:r>
            <w:r w:rsidR="003C1A29">
              <w:t>/or</w:t>
            </w:r>
            <w:r w:rsidRPr="00007086">
              <w:t xml:space="preserve"> target VAL UEs)</w:t>
            </w:r>
            <w:r>
              <w:t>.</w:t>
            </w:r>
          </w:p>
        </w:tc>
      </w:tr>
      <w:tr w:rsidR="00F00C54" w:rsidRPr="00007086" w14:paraId="414F8881" w14:textId="77777777" w:rsidTr="006459E8">
        <w:trPr>
          <w:jc w:val="center"/>
        </w:trPr>
        <w:tc>
          <w:tcPr>
            <w:tcW w:w="2880" w:type="dxa"/>
            <w:tcBorders>
              <w:top w:val="single" w:sz="4" w:space="0" w:color="000000"/>
              <w:left w:val="single" w:sz="4" w:space="0" w:color="000000"/>
              <w:bottom w:val="single" w:sz="4" w:space="0" w:color="000000"/>
              <w:right w:val="nil"/>
            </w:tcBorders>
          </w:tcPr>
          <w:p w14:paraId="1A115019" w14:textId="77777777" w:rsidR="00F00C54" w:rsidRPr="00007086" w:rsidRDefault="00F00C54" w:rsidP="006459E8">
            <w:pPr>
              <w:pStyle w:val="TAL"/>
              <w:rPr>
                <w:lang w:eastAsia="en-GB"/>
              </w:rPr>
            </w:pPr>
            <w:r>
              <w:t xml:space="preserve">SL positioning / </w:t>
            </w:r>
            <w:r w:rsidRPr="00007086">
              <w:t>Ranging configuration parameters</w:t>
            </w:r>
          </w:p>
        </w:tc>
        <w:tc>
          <w:tcPr>
            <w:tcW w:w="1440" w:type="dxa"/>
            <w:tcBorders>
              <w:top w:val="single" w:sz="4" w:space="0" w:color="000000"/>
              <w:left w:val="single" w:sz="4" w:space="0" w:color="000000"/>
              <w:bottom w:val="single" w:sz="4" w:space="0" w:color="000000"/>
              <w:right w:val="nil"/>
            </w:tcBorders>
          </w:tcPr>
          <w:p w14:paraId="253A9165"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52E8A004" w14:textId="7C7E9B9A" w:rsidR="00F00C54" w:rsidRPr="00007086" w:rsidRDefault="00F00C54" w:rsidP="006459E8">
            <w:pPr>
              <w:pStyle w:val="TAL"/>
              <w:rPr>
                <w:lang w:eastAsia="en-GB"/>
              </w:rPr>
            </w:pPr>
            <w:r>
              <w:rPr>
                <w:lang w:eastAsia="en-GB"/>
              </w:rPr>
              <w:t xml:space="preserve">The configuration information for the SL positioning service. This includes the roles of the VAL UEs (reference </w:t>
            </w:r>
            <w:r w:rsidR="003C1A29">
              <w:rPr>
                <w:lang w:eastAsia="en-GB"/>
              </w:rPr>
              <w:t xml:space="preserve">UEs </w:t>
            </w:r>
            <w:r>
              <w:rPr>
                <w:lang w:eastAsia="en-GB"/>
              </w:rPr>
              <w:t>or target</w:t>
            </w:r>
            <w:r w:rsidR="003C1A29">
              <w:rPr>
                <w:lang w:eastAsia="en-GB"/>
              </w:rPr>
              <w:t xml:space="preserve"> UEs</w:t>
            </w:r>
            <w:r>
              <w:rPr>
                <w:lang w:eastAsia="en-GB"/>
              </w:rPr>
              <w:t>) in the SL positioning service.</w:t>
            </w:r>
          </w:p>
        </w:tc>
      </w:tr>
      <w:tr w:rsidR="003C1A29" w:rsidRPr="00007086" w14:paraId="748E1B4A" w14:textId="77777777" w:rsidTr="006459E8">
        <w:trPr>
          <w:jc w:val="center"/>
        </w:trPr>
        <w:tc>
          <w:tcPr>
            <w:tcW w:w="2880" w:type="dxa"/>
            <w:tcBorders>
              <w:top w:val="single" w:sz="4" w:space="0" w:color="000000"/>
              <w:left w:val="single" w:sz="4" w:space="0" w:color="000000"/>
              <w:bottom w:val="single" w:sz="4" w:space="0" w:color="000000"/>
              <w:right w:val="nil"/>
            </w:tcBorders>
          </w:tcPr>
          <w:p w14:paraId="3F3EEB21" w14:textId="0F16C3ED" w:rsidR="003C1A29" w:rsidRDefault="003C1A29" w:rsidP="003C1A29">
            <w:pPr>
              <w:pStyle w:val="TAL"/>
            </w:pPr>
            <w:r>
              <w:rPr>
                <w:rFonts w:hint="eastAsia"/>
                <w:lang w:eastAsia="zh-CN"/>
              </w:rPr>
              <w:t xml:space="preserve">Requested </w:t>
            </w:r>
            <w:r>
              <w:rPr>
                <w:lang w:eastAsia="zh-CN"/>
              </w:rPr>
              <w:t>SL positioning parameters</w:t>
            </w:r>
            <w:r>
              <w:rPr>
                <w:rFonts w:hint="eastAsia"/>
                <w:lang w:eastAsia="zh-CN"/>
              </w:rPr>
              <w:t xml:space="preserve"> </w:t>
            </w:r>
          </w:p>
        </w:tc>
        <w:tc>
          <w:tcPr>
            <w:tcW w:w="1440" w:type="dxa"/>
            <w:tcBorders>
              <w:top w:val="single" w:sz="4" w:space="0" w:color="000000"/>
              <w:left w:val="single" w:sz="4" w:space="0" w:color="000000"/>
              <w:bottom w:val="single" w:sz="4" w:space="0" w:color="000000"/>
              <w:right w:val="nil"/>
            </w:tcBorders>
          </w:tcPr>
          <w:p w14:paraId="6BCF2AE6" w14:textId="77671491" w:rsidR="003C1A29" w:rsidRPr="00007086" w:rsidRDefault="003C1A29" w:rsidP="003C1A29">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5ADB890" w14:textId="488CE4BA" w:rsidR="003C1A29" w:rsidRDefault="003C1A29" w:rsidP="003C1A29">
            <w:pPr>
              <w:pStyle w:val="TAL"/>
              <w:rPr>
                <w:lang w:eastAsia="en-GB"/>
              </w:rPr>
            </w:pPr>
            <w:r>
              <w:t>T</w:t>
            </w:r>
            <w:r w:rsidRPr="00007086">
              <w:t xml:space="preserve">he SL positioning parameters to be </w:t>
            </w:r>
            <w:r>
              <w:rPr>
                <w:rFonts w:hint="eastAsia"/>
                <w:lang w:eastAsia="zh-CN"/>
              </w:rPr>
              <w:t xml:space="preserve">requested to </w:t>
            </w:r>
            <w:r w:rsidRPr="00007086">
              <w:t>report (e.g. distance, direction or both), and the permission</w:t>
            </w:r>
            <w:r>
              <w:t>s of</w:t>
            </w:r>
            <w:r w:rsidRPr="00007086">
              <w:t xml:space="preserve"> the VAL UEs in the target service area.</w:t>
            </w:r>
          </w:p>
        </w:tc>
      </w:tr>
    </w:tbl>
    <w:p w14:paraId="2543C3D7" w14:textId="77777777" w:rsidR="00F00C54" w:rsidRPr="00A5749B" w:rsidRDefault="00F00C54" w:rsidP="00F00C54">
      <w:pPr>
        <w:rPr>
          <w:noProof/>
          <w:lang w:val="en-US"/>
        </w:rPr>
      </w:pPr>
    </w:p>
    <w:p w14:paraId="55050C36" w14:textId="76BC0052" w:rsidR="00827836" w:rsidRDefault="00827836" w:rsidP="00827836">
      <w:pPr>
        <w:pStyle w:val="Heading4"/>
        <w:rPr>
          <w:lang w:eastAsia="zh-CN"/>
        </w:rPr>
      </w:pPr>
      <w:bookmarkStart w:id="724" w:name="_Toc200926656"/>
      <w:r>
        <w:rPr>
          <w:lang w:eastAsia="zh-CN"/>
        </w:rPr>
        <w:t>9.3.2.65</w:t>
      </w:r>
      <w:r>
        <w:rPr>
          <w:lang w:eastAsia="zh-CN"/>
        </w:rPr>
        <w:tab/>
        <w:t xml:space="preserve">Short-Range based </w:t>
      </w:r>
      <w:r>
        <w:t xml:space="preserve">positioning information </w:t>
      </w:r>
      <w:r>
        <w:rPr>
          <w:lang w:eastAsia="zh-CN"/>
        </w:rPr>
        <w:t>request</w:t>
      </w:r>
      <w:bookmarkEnd w:id="724"/>
    </w:p>
    <w:p w14:paraId="3DB26954" w14:textId="7E555F2E" w:rsidR="00827836" w:rsidRPr="00FD2410" w:rsidRDefault="00827836" w:rsidP="00827836">
      <w:pPr>
        <w:rPr>
          <w:lang w:eastAsia="zh-CN"/>
        </w:rPr>
      </w:pPr>
      <w:r>
        <w:t>Table </w:t>
      </w:r>
      <w:r>
        <w:rPr>
          <w:lang w:eastAsia="zh-CN"/>
        </w:rPr>
        <w:t>9.3</w:t>
      </w:r>
      <w:r>
        <w:t>.2</w:t>
      </w:r>
      <w:r>
        <w:rPr>
          <w:lang w:eastAsia="zh-CN"/>
        </w:rPr>
        <w:t>.65-1</w:t>
      </w:r>
      <w:r>
        <w:t xml:space="preserve"> describes the information flow from the </w:t>
      </w:r>
      <w:r>
        <w:rPr>
          <w:lang w:eastAsia="zh-CN"/>
        </w:rPr>
        <w:t>VAL server</w:t>
      </w:r>
      <w:r>
        <w:t xml:space="preserve"> to the SEAL LMS </w:t>
      </w:r>
      <w:r>
        <w:rPr>
          <w:rFonts w:hint="eastAsia"/>
          <w:lang w:eastAsia="zh-CN"/>
        </w:rPr>
        <w:t xml:space="preserve">for </w:t>
      </w:r>
      <w:r>
        <w:t xml:space="preserve">the </w:t>
      </w:r>
      <w:r w:rsidRPr="00476064">
        <w:t xml:space="preserve">Short-Range based </w:t>
      </w:r>
      <w:r>
        <w:t>positioning information request.</w:t>
      </w:r>
    </w:p>
    <w:p w14:paraId="007FA312" w14:textId="60DF96D7" w:rsidR="00827836" w:rsidRPr="003167FF" w:rsidRDefault="00827836" w:rsidP="00827836">
      <w:pPr>
        <w:pStyle w:val="TH"/>
        <w:rPr>
          <w:lang w:eastAsia="zh-CN"/>
        </w:rPr>
      </w:pPr>
      <w:r w:rsidRPr="003167FF">
        <w:t>Table </w:t>
      </w:r>
      <w:r w:rsidRPr="003167FF">
        <w:rPr>
          <w:lang w:eastAsia="zh-CN"/>
        </w:rPr>
        <w:t>9.3</w:t>
      </w:r>
      <w:r w:rsidRPr="003167FF">
        <w:t>.2.</w:t>
      </w:r>
      <w:r>
        <w:rPr>
          <w:lang w:eastAsia="zh-CN"/>
        </w:rPr>
        <w:t>65</w:t>
      </w:r>
      <w:r w:rsidRPr="003167FF">
        <w:t xml:space="preserve">-1: </w:t>
      </w:r>
      <w:r w:rsidRPr="00A52A41">
        <w:t xml:space="preserve">Short-Range based </w:t>
      </w:r>
      <w:r>
        <w:t>positioning information request</w:t>
      </w:r>
    </w:p>
    <w:tbl>
      <w:tblPr>
        <w:tblW w:w="8640" w:type="dxa"/>
        <w:jc w:val="center"/>
        <w:tblLayout w:type="fixed"/>
        <w:tblLook w:val="0000" w:firstRow="0" w:lastRow="0" w:firstColumn="0" w:lastColumn="0" w:noHBand="0" w:noVBand="0"/>
      </w:tblPr>
      <w:tblGrid>
        <w:gridCol w:w="2880"/>
        <w:gridCol w:w="1440"/>
        <w:gridCol w:w="4320"/>
      </w:tblGrid>
      <w:tr w:rsidR="00827836" w:rsidRPr="003167FF" w14:paraId="7D269BBA"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B9F9E10" w14:textId="77777777" w:rsidR="00827836" w:rsidRPr="003167FF" w:rsidRDefault="00827836"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7FB250" w14:textId="77777777" w:rsidR="00827836" w:rsidRPr="003167FF" w:rsidRDefault="00827836"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89EF3" w14:textId="77777777" w:rsidR="00827836" w:rsidRPr="003167FF" w:rsidRDefault="00827836" w:rsidP="006459E8">
            <w:pPr>
              <w:pStyle w:val="TAH"/>
            </w:pPr>
            <w:r w:rsidRPr="003167FF">
              <w:t>Description</w:t>
            </w:r>
          </w:p>
        </w:tc>
      </w:tr>
      <w:tr w:rsidR="00827836" w:rsidRPr="003167FF" w14:paraId="62029046"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D312B66" w14:textId="77777777" w:rsidR="00827836" w:rsidRPr="003167FF" w:rsidRDefault="00827836" w:rsidP="006459E8">
            <w:pPr>
              <w:pStyle w:val="TAL"/>
            </w:pPr>
            <w:r>
              <w:rPr>
                <w:lang w:eastAsia="zh-CN"/>
              </w:rPr>
              <w:t>Requestor Identity</w:t>
            </w:r>
          </w:p>
        </w:tc>
        <w:tc>
          <w:tcPr>
            <w:tcW w:w="1440" w:type="dxa"/>
            <w:tcBorders>
              <w:top w:val="single" w:sz="4" w:space="0" w:color="000000"/>
              <w:left w:val="single" w:sz="4" w:space="0" w:color="000000"/>
              <w:bottom w:val="single" w:sz="4" w:space="0" w:color="000000"/>
            </w:tcBorders>
            <w:shd w:val="clear" w:color="auto" w:fill="auto"/>
          </w:tcPr>
          <w:p w14:paraId="725AD991" w14:textId="77777777" w:rsidR="00827836" w:rsidRPr="003167FF" w:rsidRDefault="00827836"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99700" w14:textId="77777777" w:rsidR="00827836" w:rsidRPr="003167FF" w:rsidRDefault="00827836" w:rsidP="006459E8">
            <w:pPr>
              <w:pStyle w:val="TAL"/>
            </w:pPr>
            <w:r w:rsidRPr="003167FF">
              <w:t xml:space="preserve">Identity of the </w:t>
            </w:r>
            <w:r>
              <w:t xml:space="preserve">requestor (e.g. </w:t>
            </w:r>
            <w:r w:rsidRPr="003167FF">
              <w:t xml:space="preserve">VAL </w:t>
            </w:r>
            <w:r>
              <w:t>server</w:t>
            </w:r>
            <w:r w:rsidRPr="003167FF">
              <w:t xml:space="preserve"> or </w:t>
            </w:r>
            <w:r>
              <w:t>SEAL LMS)</w:t>
            </w:r>
          </w:p>
        </w:tc>
      </w:tr>
      <w:tr w:rsidR="00827836" w:rsidRPr="003167FF" w14:paraId="4711E72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765ACE4" w14:textId="77777777" w:rsidR="00827836" w:rsidRDefault="00827836" w:rsidP="006459E8">
            <w:pPr>
              <w:pStyle w:val="TAL"/>
              <w:rPr>
                <w:lang w:eastAsia="zh-CN"/>
              </w:rPr>
            </w:pPr>
            <w:r w:rsidRPr="00007086">
              <w:t>VAL service ID</w:t>
            </w:r>
          </w:p>
        </w:tc>
        <w:tc>
          <w:tcPr>
            <w:tcW w:w="1440" w:type="dxa"/>
            <w:tcBorders>
              <w:top w:val="single" w:sz="4" w:space="0" w:color="000000"/>
              <w:left w:val="single" w:sz="4" w:space="0" w:color="000000"/>
              <w:bottom w:val="single" w:sz="4" w:space="0" w:color="000000"/>
            </w:tcBorders>
            <w:shd w:val="clear" w:color="auto" w:fill="auto"/>
          </w:tcPr>
          <w:p w14:paraId="32A66A0A" w14:textId="77777777" w:rsidR="00827836" w:rsidRPr="003167FF" w:rsidRDefault="00827836" w:rsidP="006459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ED8DA" w14:textId="77777777" w:rsidR="00827836" w:rsidRPr="003167FF" w:rsidRDefault="00827836" w:rsidP="006459E8">
            <w:pPr>
              <w:pStyle w:val="TAL"/>
            </w:pPr>
            <w:r w:rsidRPr="00007086">
              <w:t>Identity of the VAL service (</w:t>
            </w:r>
            <w:r>
              <w:t>ranging/</w:t>
            </w:r>
            <w:r w:rsidRPr="00007086">
              <w:t xml:space="preserve">SL positioning service) for which the </w:t>
            </w:r>
            <w:r>
              <w:t>ranging/SL positioning</w:t>
            </w:r>
            <w:r w:rsidRPr="00007086">
              <w:t xml:space="preserve"> </w:t>
            </w:r>
            <w:r>
              <w:t>information</w:t>
            </w:r>
            <w:r w:rsidRPr="00007086">
              <w:t xml:space="preserve"> is </w:t>
            </w:r>
            <w:r>
              <w:t>requested</w:t>
            </w:r>
            <w:r w:rsidRPr="00007086">
              <w:t>.</w:t>
            </w:r>
          </w:p>
        </w:tc>
      </w:tr>
      <w:tr w:rsidR="00827836" w14:paraId="50FCDA4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4DDB9B5" w14:textId="77777777" w:rsidR="00827836" w:rsidRDefault="00827836" w:rsidP="006459E8">
            <w:pPr>
              <w:pStyle w:val="TAL"/>
              <w:rPr>
                <w:lang w:eastAsia="zh-CN"/>
              </w:rPr>
            </w:pPr>
            <w:r>
              <w:rPr>
                <w:lang w:eastAsia="zh-CN"/>
              </w:rPr>
              <w:t xml:space="preserve">Requested </w:t>
            </w:r>
            <w:r w:rsidRPr="005F29EB">
              <w:rPr>
                <w:lang w:eastAsia="zh-CN"/>
              </w:rPr>
              <w:t xml:space="preserve">Short-Range based </w:t>
            </w:r>
            <w:r>
              <w:rPr>
                <w:lang w:eastAsia="zh-CN"/>
              </w:rPr>
              <w:t>positioning information</w:t>
            </w:r>
          </w:p>
        </w:tc>
        <w:tc>
          <w:tcPr>
            <w:tcW w:w="1440" w:type="dxa"/>
            <w:tcBorders>
              <w:top w:val="single" w:sz="4" w:space="0" w:color="000000"/>
              <w:left w:val="single" w:sz="4" w:space="0" w:color="000000"/>
              <w:bottom w:val="single" w:sz="4" w:space="0" w:color="000000"/>
            </w:tcBorders>
            <w:shd w:val="clear" w:color="auto" w:fill="auto"/>
          </w:tcPr>
          <w:p w14:paraId="192A15DF" w14:textId="77777777" w:rsidR="00827836" w:rsidRDefault="00827836"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5B991" w14:textId="77777777" w:rsidR="00827836" w:rsidRDefault="00827836" w:rsidP="006459E8">
            <w:pPr>
              <w:pStyle w:val="TAL"/>
              <w:rPr>
                <w:lang w:eastAsia="zh-CN"/>
              </w:rPr>
            </w:pPr>
            <w:r>
              <w:rPr>
                <w:rFonts w:hint="eastAsia"/>
                <w:lang w:eastAsia="zh-CN"/>
              </w:rPr>
              <w:t xml:space="preserve">Indicates the requested </w:t>
            </w:r>
            <w:r>
              <w:rPr>
                <w:lang w:eastAsia="zh-CN"/>
              </w:rPr>
              <w:t xml:space="preserve">Short-Range based positioning information (e.g. </w:t>
            </w:r>
            <w:r>
              <w:t>range, direction, relative position, relative velocity, etc.</w:t>
            </w:r>
            <w:r>
              <w:rPr>
                <w:lang w:eastAsia="zh-CN"/>
              </w:rPr>
              <w:t>)</w:t>
            </w:r>
            <w:r>
              <w:rPr>
                <w:rFonts w:hint="eastAsia"/>
                <w:lang w:eastAsia="zh-CN"/>
              </w:rPr>
              <w:t>.</w:t>
            </w:r>
          </w:p>
        </w:tc>
      </w:tr>
      <w:tr w:rsidR="00827836" w:rsidRPr="003167FF" w14:paraId="1651B266"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F4F81BC" w14:textId="77777777" w:rsidR="00827836" w:rsidRDefault="00827836" w:rsidP="006459E8">
            <w:pPr>
              <w:pStyle w:val="TAL"/>
              <w:rPr>
                <w:lang w:eastAsia="zh-CN"/>
              </w:rPr>
            </w:pPr>
            <w:r>
              <w:rPr>
                <w:lang w:eastAsia="zh-CN"/>
              </w:rPr>
              <w:t>UE list</w:t>
            </w:r>
          </w:p>
        </w:tc>
        <w:tc>
          <w:tcPr>
            <w:tcW w:w="1440" w:type="dxa"/>
            <w:tcBorders>
              <w:top w:val="single" w:sz="4" w:space="0" w:color="000000"/>
              <w:left w:val="single" w:sz="4" w:space="0" w:color="000000"/>
              <w:bottom w:val="single" w:sz="4" w:space="0" w:color="000000"/>
            </w:tcBorders>
            <w:shd w:val="clear" w:color="auto" w:fill="auto"/>
          </w:tcPr>
          <w:p w14:paraId="7830C0E4" w14:textId="77777777" w:rsidR="00827836" w:rsidRPr="003167FF" w:rsidRDefault="00827836"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64E27E" w14:textId="1D9CAA78" w:rsidR="00827836" w:rsidRPr="003167FF" w:rsidRDefault="00827836" w:rsidP="006459E8">
            <w:pPr>
              <w:pStyle w:val="TAL"/>
            </w:pPr>
            <w:r>
              <w:t>A list of UE identities that have been configured for ranging/</w:t>
            </w:r>
            <w:r>
              <w:rPr>
                <w:lang w:eastAsia="zh-CN"/>
              </w:rPr>
              <w:t>SL positioning</w:t>
            </w:r>
            <w:r>
              <w:t xml:space="preserve"> operation, including client, target, and reference UEs.</w:t>
            </w:r>
          </w:p>
        </w:tc>
      </w:tr>
      <w:tr w:rsidR="001B7320" w:rsidRPr="003167FF" w14:paraId="7DC51D96"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7FEB590" w14:textId="450A910B" w:rsidR="001B7320" w:rsidRDefault="001B7320" w:rsidP="001B7320">
            <w:pPr>
              <w:pStyle w:val="TAL"/>
              <w:rPr>
                <w:lang w:eastAsia="zh-CN"/>
              </w:rPr>
            </w:pPr>
            <w:r>
              <w:rPr>
                <w:rFonts w:hint="eastAsia"/>
                <w:lang w:eastAsia="zh-CN"/>
              </w:rPr>
              <w:t>&gt; Client UEs</w:t>
            </w:r>
          </w:p>
        </w:tc>
        <w:tc>
          <w:tcPr>
            <w:tcW w:w="1440" w:type="dxa"/>
            <w:tcBorders>
              <w:top w:val="single" w:sz="4" w:space="0" w:color="000000"/>
              <w:left w:val="single" w:sz="4" w:space="0" w:color="000000"/>
              <w:bottom w:val="single" w:sz="4" w:space="0" w:color="000000"/>
            </w:tcBorders>
            <w:shd w:val="clear" w:color="auto" w:fill="auto"/>
          </w:tcPr>
          <w:p w14:paraId="5188124E" w14:textId="416B1BFA" w:rsidR="001B7320" w:rsidRDefault="001B7320" w:rsidP="001B732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30EA1" w14:textId="451D1C83" w:rsidR="001B7320" w:rsidRDefault="001B7320" w:rsidP="001B7320">
            <w:pPr>
              <w:pStyle w:val="TAL"/>
            </w:pPr>
            <w:r>
              <w:rPr>
                <w:lang w:eastAsia="zh-CN"/>
              </w:rPr>
              <w:t>T</w:t>
            </w:r>
            <w:r>
              <w:rPr>
                <w:rFonts w:hint="eastAsia"/>
                <w:lang w:eastAsia="zh-CN"/>
              </w:rPr>
              <w:t xml:space="preserve">he list of UEs to be </w:t>
            </w:r>
            <w:r>
              <w:rPr>
                <w:lang w:eastAsia="zh-CN"/>
              </w:rPr>
              <w:t>configured</w:t>
            </w:r>
            <w:r>
              <w:rPr>
                <w:rFonts w:hint="eastAsia"/>
                <w:lang w:eastAsia="zh-CN"/>
              </w:rPr>
              <w:t xml:space="preserve"> as client UEs.</w:t>
            </w:r>
          </w:p>
        </w:tc>
      </w:tr>
      <w:tr w:rsidR="001B7320" w:rsidRPr="003167FF" w14:paraId="58EAF11A"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E29C635" w14:textId="08DBAD80" w:rsidR="001B7320" w:rsidRDefault="001B7320" w:rsidP="001B7320">
            <w:pPr>
              <w:pStyle w:val="TAL"/>
              <w:rPr>
                <w:lang w:eastAsia="zh-CN"/>
              </w:rPr>
            </w:pPr>
            <w:r>
              <w:rPr>
                <w:rFonts w:hint="eastAsia"/>
                <w:lang w:eastAsia="zh-CN"/>
              </w:rPr>
              <w:t>&gt; Target UEs</w:t>
            </w:r>
          </w:p>
        </w:tc>
        <w:tc>
          <w:tcPr>
            <w:tcW w:w="1440" w:type="dxa"/>
            <w:tcBorders>
              <w:top w:val="single" w:sz="4" w:space="0" w:color="000000"/>
              <w:left w:val="single" w:sz="4" w:space="0" w:color="000000"/>
              <w:bottom w:val="single" w:sz="4" w:space="0" w:color="000000"/>
            </w:tcBorders>
            <w:shd w:val="clear" w:color="auto" w:fill="auto"/>
          </w:tcPr>
          <w:p w14:paraId="33A5C947" w14:textId="6E9BCE28" w:rsidR="001B7320" w:rsidRDefault="001B7320" w:rsidP="001B7320">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78374" w14:textId="6A40B962" w:rsidR="001B7320" w:rsidRDefault="001B7320" w:rsidP="001B7320">
            <w:pPr>
              <w:pStyle w:val="TAL"/>
            </w:pPr>
            <w:r>
              <w:rPr>
                <w:lang w:eastAsia="zh-CN"/>
              </w:rPr>
              <w:t>T</w:t>
            </w:r>
            <w:r>
              <w:rPr>
                <w:rFonts w:hint="eastAsia"/>
                <w:lang w:eastAsia="zh-CN"/>
              </w:rPr>
              <w:t xml:space="preserve">he list of UEs to be </w:t>
            </w:r>
            <w:r>
              <w:rPr>
                <w:lang w:eastAsia="zh-CN"/>
              </w:rPr>
              <w:t>configured</w:t>
            </w:r>
            <w:r>
              <w:rPr>
                <w:rFonts w:hint="eastAsia"/>
                <w:lang w:eastAsia="zh-CN"/>
              </w:rPr>
              <w:t xml:space="preserve"> as target UEs.</w:t>
            </w:r>
          </w:p>
        </w:tc>
      </w:tr>
      <w:tr w:rsidR="001B7320" w:rsidRPr="003167FF" w14:paraId="5723419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8CE6DAB" w14:textId="5014D152" w:rsidR="001B7320" w:rsidRDefault="001B7320" w:rsidP="001B7320">
            <w:pPr>
              <w:pStyle w:val="TAL"/>
              <w:rPr>
                <w:lang w:eastAsia="zh-CN"/>
              </w:rPr>
            </w:pPr>
            <w:r>
              <w:rPr>
                <w:rFonts w:hint="eastAsia"/>
                <w:lang w:eastAsia="zh-CN"/>
              </w:rPr>
              <w:t>&gt; Reference UEs</w:t>
            </w:r>
          </w:p>
        </w:tc>
        <w:tc>
          <w:tcPr>
            <w:tcW w:w="1440" w:type="dxa"/>
            <w:tcBorders>
              <w:top w:val="single" w:sz="4" w:space="0" w:color="000000"/>
              <w:left w:val="single" w:sz="4" w:space="0" w:color="000000"/>
              <w:bottom w:val="single" w:sz="4" w:space="0" w:color="000000"/>
            </w:tcBorders>
            <w:shd w:val="clear" w:color="auto" w:fill="auto"/>
          </w:tcPr>
          <w:p w14:paraId="22522BD7" w14:textId="49AF2622" w:rsidR="001B7320" w:rsidRDefault="001B7320" w:rsidP="001B7320">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88E2E" w14:textId="5F56BD0B" w:rsidR="001B7320" w:rsidRDefault="001B7320" w:rsidP="001B7320">
            <w:pPr>
              <w:pStyle w:val="TAL"/>
            </w:pPr>
            <w:r>
              <w:rPr>
                <w:lang w:eastAsia="zh-CN"/>
              </w:rPr>
              <w:t>T</w:t>
            </w:r>
            <w:r>
              <w:rPr>
                <w:rFonts w:hint="eastAsia"/>
                <w:lang w:eastAsia="zh-CN"/>
              </w:rPr>
              <w:t xml:space="preserve">he list of UEs to be </w:t>
            </w:r>
            <w:r>
              <w:rPr>
                <w:lang w:eastAsia="zh-CN"/>
              </w:rPr>
              <w:t>configured</w:t>
            </w:r>
            <w:r>
              <w:rPr>
                <w:rFonts w:hint="eastAsia"/>
                <w:lang w:eastAsia="zh-CN"/>
              </w:rPr>
              <w:t xml:space="preserve"> as reference UEs.</w:t>
            </w:r>
          </w:p>
        </w:tc>
      </w:tr>
      <w:tr w:rsidR="00827836" w:rsidRPr="003167FF" w14:paraId="7424659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735B67D" w14:textId="77777777" w:rsidR="00827836" w:rsidRPr="003167FF" w:rsidRDefault="00827836" w:rsidP="006459E8">
            <w:pPr>
              <w:pStyle w:val="TAL"/>
              <w:rPr>
                <w:lang w:eastAsia="zh-CN"/>
              </w:rPr>
            </w:pPr>
            <w:r>
              <w:rPr>
                <w:lang w:eastAsia="zh-CN"/>
              </w:rPr>
              <w:t>QoS requirement</w:t>
            </w:r>
          </w:p>
        </w:tc>
        <w:tc>
          <w:tcPr>
            <w:tcW w:w="1440" w:type="dxa"/>
            <w:tcBorders>
              <w:top w:val="single" w:sz="4" w:space="0" w:color="000000"/>
              <w:left w:val="single" w:sz="4" w:space="0" w:color="000000"/>
              <w:bottom w:val="single" w:sz="4" w:space="0" w:color="000000"/>
            </w:tcBorders>
            <w:shd w:val="clear" w:color="auto" w:fill="auto"/>
          </w:tcPr>
          <w:p w14:paraId="42A6D109" w14:textId="77777777" w:rsidR="00827836" w:rsidRPr="003167FF" w:rsidRDefault="00827836"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E0C8E" w14:textId="77777777" w:rsidR="00827836" w:rsidRPr="003167FF" w:rsidRDefault="00827836" w:rsidP="006459E8">
            <w:pPr>
              <w:pStyle w:val="TAL"/>
            </w:pPr>
            <w:r>
              <w:t>The QoS requirement for the ranging/</w:t>
            </w:r>
            <w:r>
              <w:rPr>
                <w:lang w:eastAsia="zh-CN"/>
              </w:rPr>
              <w:t>SL positioning</w:t>
            </w:r>
            <w:r>
              <w:t xml:space="preserve"> operation.</w:t>
            </w:r>
          </w:p>
        </w:tc>
      </w:tr>
      <w:tr w:rsidR="00827836" w14:paraId="6917303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D4F02AB" w14:textId="1E448CCC" w:rsidR="00827836" w:rsidRDefault="00827836" w:rsidP="006459E8">
            <w:pPr>
              <w:pStyle w:val="TAL"/>
              <w:rPr>
                <w:lang w:eastAsia="zh-CN"/>
              </w:rPr>
            </w:pPr>
            <w:r>
              <w:rPr>
                <w:lang w:eastAsia="zh-CN"/>
              </w:rPr>
              <w:t>Expir</w:t>
            </w:r>
            <w:r w:rsidR="00A36CCC">
              <w:rPr>
                <w:lang w:eastAsia="zh-CN"/>
              </w:rPr>
              <w:t>y Time</w:t>
            </w:r>
          </w:p>
        </w:tc>
        <w:tc>
          <w:tcPr>
            <w:tcW w:w="1440" w:type="dxa"/>
            <w:tcBorders>
              <w:top w:val="single" w:sz="4" w:space="0" w:color="000000"/>
              <w:left w:val="single" w:sz="4" w:space="0" w:color="000000"/>
              <w:bottom w:val="single" w:sz="4" w:space="0" w:color="000000"/>
            </w:tcBorders>
            <w:shd w:val="clear" w:color="auto" w:fill="auto"/>
          </w:tcPr>
          <w:p w14:paraId="4B263246" w14:textId="77777777" w:rsidR="00827836" w:rsidRDefault="00827836"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371F3" w14:textId="46DA215C" w:rsidR="00827836" w:rsidRDefault="00827836" w:rsidP="006459E8">
            <w:pPr>
              <w:pStyle w:val="TAL"/>
              <w:rPr>
                <w:lang w:eastAsia="zh-CN"/>
              </w:rPr>
            </w:pPr>
            <w:r>
              <w:rPr>
                <w:lang w:eastAsia="zh-CN"/>
              </w:rPr>
              <w:t>The expir</w:t>
            </w:r>
            <w:r w:rsidR="00A36CCC">
              <w:rPr>
                <w:lang w:eastAsia="zh-CN"/>
              </w:rPr>
              <w:t xml:space="preserve">y time </w:t>
            </w:r>
            <w:r>
              <w:rPr>
                <w:lang w:eastAsia="zh-CN"/>
              </w:rPr>
              <w:t xml:space="preserve">for the </w:t>
            </w:r>
            <w:r w:rsidRPr="00E35563">
              <w:t xml:space="preserve">Short-Range based </w:t>
            </w:r>
            <w:r>
              <w:t>positioning</w:t>
            </w:r>
            <w:r>
              <w:rPr>
                <w:lang w:eastAsia="zh-CN"/>
              </w:rPr>
              <w:t xml:space="preserve"> information request. </w:t>
            </w:r>
          </w:p>
        </w:tc>
      </w:tr>
    </w:tbl>
    <w:p w14:paraId="39A1D658" w14:textId="77777777" w:rsidR="00827836" w:rsidRDefault="00827836" w:rsidP="00827836">
      <w:pPr>
        <w:rPr>
          <w:lang w:eastAsia="zh-CN"/>
        </w:rPr>
      </w:pPr>
    </w:p>
    <w:p w14:paraId="10A8CD6E" w14:textId="13CAE200" w:rsidR="00827836" w:rsidRDefault="00827836" w:rsidP="00827836">
      <w:pPr>
        <w:pStyle w:val="Heading4"/>
        <w:rPr>
          <w:lang w:eastAsia="zh-CN"/>
        </w:rPr>
      </w:pPr>
      <w:bookmarkStart w:id="725" w:name="_Toc200926657"/>
      <w:r>
        <w:rPr>
          <w:lang w:eastAsia="zh-CN"/>
        </w:rPr>
        <w:t>9.3.2.66</w:t>
      </w:r>
      <w:r>
        <w:rPr>
          <w:lang w:eastAsia="zh-CN"/>
        </w:rPr>
        <w:tab/>
        <w:t xml:space="preserve">Short-Range based </w:t>
      </w:r>
      <w:r>
        <w:t>positioning information</w:t>
      </w:r>
      <w:r>
        <w:rPr>
          <w:lang w:eastAsia="zh-CN"/>
        </w:rPr>
        <w:t xml:space="preserve"> response</w:t>
      </w:r>
      <w:bookmarkEnd w:id="725"/>
    </w:p>
    <w:p w14:paraId="36DDB82C" w14:textId="4BD2484F" w:rsidR="00827836" w:rsidRPr="00FD2410" w:rsidRDefault="00827836" w:rsidP="00827836">
      <w:pPr>
        <w:rPr>
          <w:lang w:eastAsia="zh-CN"/>
        </w:rPr>
      </w:pPr>
      <w:r>
        <w:t>Table </w:t>
      </w:r>
      <w:r>
        <w:rPr>
          <w:lang w:eastAsia="zh-CN"/>
        </w:rPr>
        <w:t>9.3</w:t>
      </w:r>
      <w:r>
        <w:t>.2</w:t>
      </w:r>
      <w:r>
        <w:rPr>
          <w:lang w:eastAsia="zh-CN"/>
        </w:rPr>
        <w:t>.66-1</w:t>
      </w:r>
      <w:r>
        <w:t xml:space="preserve"> describes the information flow from the SEAL LMS to the </w:t>
      </w:r>
      <w:r>
        <w:rPr>
          <w:lang w:eastAsia="zh-CN"/>
        </w:rPr>
        <w:t>VAL server</w:t>
      </w:r>
      <w:r>
        <w:t xml:space="preserve"> </w:t>
      </w:r>
      <w:r>
        <w:rPr>
          <w:rFonts w:hint="eastAsia"/>
          <w:lang w:eastAsia="zh-CN"/>
        </w:rPr>
        <w:t xml:space="preserve">for </w:t>
      </w:r>
      <w:r>
        <w:t xml:space="preserve">the </w:t>
      </w:r>
      <w:r w:rsidRPr="003F05AD">
        <w:t xml:space="preserve">Short-Range based </w:t>
      </w:r>
      <w:r>
        <w:t>positioning information response.</w:t>
      </w:r>
    </w:p>
    <w:p w14:paraId="72EF4733" w14:textId="6B99EDB9" w:rsidR="00827836" w:rsidRPr="003167FF" w:rsidRDefault="00827836" w:rsidP="00827836">
      <w:pPr>
        <w:pStyle w:val="TH"/>
        <w:rPr>
          <w:lang w:eastAsia="zh-CN"/>
        </w:rPr>
      </w:pPr>
      <w:r w:rsidRPr="003167FF">
        <w:lastRenderedPageBreak/>
        <w:t>Table </w:t>
      </w:r>
      <w:r w:rsidRPr="003167FF">
        <w:rPr>
          <w:lang w:eastAsia="zh-CN"/>
        </w:rPr>
        <w:t>9.3</w:t>
      </w:r>
      <w:r w:rsidRPr="003167FF">
        <w:t>.2.</w:t>
      </w:r>
      <w:r>
        <w:rPr>
          <w:lang w:eastAsia="zh-CN"/>
        </w:rPr>
        <w:t>66</w:t>
      </w:r>
      <w:r w:rsidRPr="003167FF">
        <w:t xml:space="preserve">-1: </w:t>
      </w:r>
      <w:r w:rsidRPr="00A52A41">
        <w:t xml:space="preserve">Short-Range based </w:t>
      </w:r>
      <w:r>
        <w:t>positioning information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27836" w:rsidRPr="003167FF" w14:paraId="2E8C70F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08B59D9" w14:textId="77777777" w:rsidR="00827836" w:rsidRPr="003167FF" w:rsidRDefault="00827836"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02D071" w14:textId="77777777" w:rsidR="00827836" w:rsidRPr="003167FF" w:rsidRDefault="00827836"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36D7F" w14:textId="77777777" w:rsidR="00827836" w:rsidRPr="003167FF" w:rsidRDefault="00827836" w:rsidP="006459E8">
            <w:pPr>
              <w:pStyle w:val="TAH"/>
            </w:pPr>
            <w:r w:rsidRPr="003167FF">
              <w:t>Description</w:t>
            </w:r>
          </w:p>
        </w:tc>
      </w:tr>
      <w:tr w:rsidR="00827836" w:rsidRPr="003167FF" w14:paraId="7A8E8F5A"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CD56BD2" w14:textId="393EA98E" w:rsidR="00827836" w:rsidRPr="003167FF" w:rsidRDefault="00A36CCC" w:rsidP="006459E8">
            <w:pPr>
              <w:pStyle w:val="TAL"/>
            </w:pPr>
            <w:r w:rsidRPr="00A36CCC">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2963FD1" w14:textId="77777777" w:rsidR="00827836" w:rsidRPr="003167FF" w:rsidRDefault="00827836"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AF750" w14:textId="4F6A22EC" w:rsidR="00827836" w:rsidRPr="003167FF" w:rsidRDefault="00827836" w:rsidP="006459E8">
            <w:pPr>
              <w:pStyle w:val="TAL"/>
            </w:pPr>
            <w:r>
              <w:rPr>
                <w:lang w:val="en-US" w:eastAsia="zh-CN"/>
              </w:rPr>
              <w:t>A status for the request: success</w:t>
            </w:r>
            <w:r w:rsidR="00A36CCC">
              <w:rPr>
                <w:lang w:val="en-US" w:eastAsia="zh-CN"/>
              </w:rPr>
              <w:t xml:space="preserve"> or</w:t>
            </w:r>
            <w:r>
              <w:rPr>
                <w:lang w:val="en-US" w:eastAsia="zh-CN"/>
              </w:rPr>
              <w:t xml:space="preserve"> fail</w:t>
            </w:r>
            <w:r w:rsidR="00A36CCC">
              <w:rPr>
                <w:lang w:val="en-US" w:eastAsia="zh-CN"/>
              </w:rPr>
              <w:t>ure</w:t>
            </w:r>
            <w:r w:rsidRPr="00242106">
              <w:rPr>
                <w:lang w:val="en-US"/>
              </w:rPr>
              <w:t>.</w:t>
            </w:r>
            <w:r>
              <w:rPr>
                <w:lang w:val="en-US"/>
              </w:rPr>
              <w:t xml:space="preserve"> If the status is fail</w:t>
            </w:r>
            <w:r w:rsidR="00A36CCC">
              <w:rPr>
                <w:lang w:val="en-US"/>
              </w:rPr>
              <w:t>ure</w:t>
            </w:r>
            <w:r>
              <w:rPr>
                <w:lang w:val="en-US"/>
              </w:rPr>
              <w:t xml:space="preserve">, a failure code </w:t>
            </w:r>
            <w:r w:rsidR="00A36CCC">
              <w:rPr>
                <w:lang w:val="en-US"/>
              </w:rPr>
              <w:t xml:space="preserve">may </w:t>
            </w:r>
            <w:r>
              <w:rPr>
                <w:lang w:val="en-US"/>
              </w:rPr>
              <w:t>be provided.</w:t>
            </w:r>
          </w:p>
        </w:tc>
      </w:tr>
      <w:tr w:rsidR="00A36CCC" w:rsidRPr="003167FF" w14:paraId="169720B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C4ABF80" w14:textId="18EBC97F" w:rsidR="00A36CCC" w:rsidRPr="00A36CCC" w:rsidRDefault="00A36CCC" w:rsidP="00A36CCC">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1AA15B3B" w14:textId="289DCFF9" w:rsidR="00A36CCC" w:rsidRPr="003167FF" w:rsidRDefault="00A36CCC" w:rsidP="00A36CC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35B615" w14:textId="49405E32" w:rsidR="00A36CCC" w:rsidRDefault="00A36CCC" w:rsidP="00A36CCC">
            <w:pPr>
              <w:pStyle w:val="TAL"/>
              <w:rPr>
                <w:lang w:val="en-US" w:eastAsia="zh-CN"/>
              </w:rPr>
            </w:pPr>
            <w:r>
              <w:rPr>
                <w:lang w:val="en-US" w:eastAsia="zh-CN"/>
              </w:rPr>
              <w:t>The cause of the failure.</w:t>
            </w:r>
          </w:p>
        </w:tc>
      </w:tr>
      <w:tr w:rsidR="00A36CCC" w:rsidRPr="003167FF" w14:paraId="311A5F87"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A1E77FD" w14:textId="77777777" w:rsidR="00A36CCC" w:rsidRPr="003167FF" w:rsidRDefault="00A36CCC" w:rsidP="00A36CCC">
            <w:pPr>
              <w:pStyle w:val="TAL"/>
            </w:pPr>
            <w:r w:rsidRPr="00E51B4B">
              <w:t xml:space="preserve">Short-Range based </w:t>
            </w:r>
            <w:r>
              <w:t>positioning information</w:t>
            </w:r>
          </w:p>
        </w:tc>
        <w:tc>
          <w:tcPr>
            <w:tcW w:w="1440" w:type="dxa"/>
            <w:tcBorders>
              <w:top w:val="single" w:sz="4" w:space="0" w:color="000000"/>
              <w:left w:val="single" w:sz="4" w:space="0" w:color="000000"/>
              <w:bottom w:val="single" w:sz="4" w:space="0" w:color="000000"/>
            </w:tcBorders>
            <w:shd w:val="clear" w:color="auto" w:fill="auto"/>
          </w:tcPr>
          <w:p w14:paraId="0DEE0E56" w14:textId="77777777" w:rsidR="00A36CCC" w:rsidRDefault="00A36CCC" w:rsidP="00A36CCC">
            <w:pPr>
              <w:pStyle w:val="TAC"/>
            </w:pPr>
            <w:r>
              <w:t>O</w:t>
            </w:r>
          </w:p>
          <w:p w14:paraId="00A8C287" w14:textId="77777777" w:rsidR="00A36CCC" w:rsidRPr="003167FF" w:rsidRDefault="00A36CCC" w:rsidP="00A36CCC">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B5AE1" w14:textId="35CA8E0D" w:rsidR="00A36CCC" w:rsidRPr="003167FF" w:rsidRDefault="00A36CCC" w:rsidP="00A36CCC">
            <w:pPr>
              <w:pStyle w:val="TAL"/>
            </w:pPr>
            <w:r>
              <w:t xml:space="preserve">The </w:t>
            </w:r>
            <w:r w:rsidRPr="00E51B4B">
              <w:t xml:space="preserve">Short-Range based </w:t>
            </w:r>
            <w:r>
              <w:t xml:space="preserve">positioning information </w:t>
            </w:r>
            <w:r w:rsidR="001B7320" w:rsidRPr="001B7320">
              <w:t xml:space="preserve"> (e.g. range, direction, relative position, relative velocity, etc.)</w:t>
            </w:r>
            <w:r w:rsidR="001B7320">
              <w:t xml:space="preserve"> </w:t>
            </w:r>
            <w:r>
              <w:t xml:space="preserve">associated with locations of </w:t>
            </w:r>
            <w:r w:rsidR="003875F1">
              <w:t xml:space="preserve">target </w:t>
            </w:r>
            <w:r>
              <w:t xml:space="preserve">UEs within the field of view of the </w:t>
            </w:r>
            <w:r w:rsidR="003875F1">
              <w:t xml:space="preserve">reference </w:t>
            </w:r>
            <w:r>
              <w:t xml:space="preserve">UE. </w:t>
            </w:r>
          </w:p>
        </w:tc>
      </w:tr>
      <w:tr w:rsidR="00A36CCC" w:rsidRPr="003167FF" w14:paraId="4513F582"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CF91A9" w14:textId="5BF0820C" w:rsidR="00A36CCC" w:rsidRDefault="00A36CCC" w:rsidP="00A36CCC">
            <w:pPr>
              <w:pStyle w:val="TAN"/>
            </w:pPr>
            <w:r>
              <w:t>NOTE:</w:t>
            </w:r>
            <w:r>
              <w:tab/>
            </w:r>
            <w:r w:rsidRPr="006C05EC">
              <w:rPr>
                <w:noProof/>
                <w:lang w:val="en-US"/>
              </w:rPr>
              <w:t xml:space="preserve">This </w:t>
            </w:r>
            <w:r>
              <w:rPr>
                <w:noProof/>
                <w:lang w:val="en-US"/>
              </w:rPr>
              <w:t xml:space="preserve">information element </w:t>
            </w:r>
            <w:r w:rsidRPr="006C05EC">
              <w:rPr>
                <w:noProof/>
                <w:lang w:val="en-US"/>
              </w:rPr>
              <w:t>is present when the status for the request is success</w:t>
            </w:r>
            <w:r>
              <w:rPr>
                <w:noProof/>
                <w:lang w:val="en-US"/>
              </w:rPr>
              <w:t>.</w:t>
            </w:r>
          </w:p>
        </w:tc>
      </w:tr>
    </w:tbl>
    <w:p w14:paraId="29BE5265" w14:textId="77777777" w:rsidR="00827836" w:rsidRDefault="00827836" w:rsidP="00827836">
      <w:pPr>
        <w:rPr>
          <w:lang w:eastAsia="zh-CN"/>
        </w:rPr>
      </w:pPr>
    </w:p>
    <w:p w14:paraId="73801302" w14:textId="2A289BCA" w:rsidR="000C68E2" w:rsidRPr="003167FF" w:rsidRDefault="000C68E2" w:rsidP="000C68E2">
      <w:pPr>
        <w:pStyle w:val="Heading4"/>
      </w:pPr>
      <w:bookmarkStart w:id="726" w:name="_Toc200926658"/>
      <w:r w:rsidRPr="003167FF">
        <w:rPr>
          <w:lang w:eastAsia="zh-CN"/>
        </w:rPr>
        <w:t>9.3</w:t>
      </w:r>
      <w:r w:rsidRPr="003167FF">
        <w:t>.2.</w:t>
      </w:r>
      <w:r>
        <w:rPr>
          <w:lang w:eastAsia="zh-CN"/>
        </w:rPr>
        <w:t>67</w:t>
      </w:r>
      <w:r w:rsidRPr="003167FF">
        <w:tab/>
        <w:t>Location subscription request</w:t>
      </w:r>
      <w:bookmarkEnd w:id="726"/>
    </w:p>
    <w:p w14:paraId="13662F49" w14:textId="0032B089" w:rsidR="000C68E2" w:rsidRPr="003167FF" w:rsidRDefault="000C68E2" w:rsidP="000C68E2">
      <w:pPr>
        <w:rPr>
          <w:lang w:eastAsia="zh-CN"/>
        </w:rPr>
      </w:pPr>
      <w:r w:rsidRPr="003167FF">
        <w:t>Table </w:t>
      </w:r>
      <w:r w:rsidRPr="003167FF">
        <w:rPr>
          <w:lang w:eastAsia="zh-CN"/>
        </w:rPr>
        <w:t>9.3</w:t>
      </w:r>
      <w:r w:rsidRPr="003167FF">
        <w:t>.2</w:t>
      </w:r>
      <w:r w:rsidRPr="003167FF">
        <w:rPr>
          <w:lang w:eastAsia="zh-CN"/>
        </w:rPr>
        <w:t>.</w:t>
      </w:r>
      <w:r>
        <w:rPr>
          <w:lang w:eastAsia="zh-CN"/>
        </w:rPr>
        <w:t>67</w:t>
      </w:r>
      <w:r w:rsidRPr="003167FF">
        <w:rPr>
          <w:lang w:eastAsia="zh-CN"/>
        </w:rPr>
        <w:t>-1</w:t>
      </w:r>
      <w:r w:rsidRPr="003167FF">
        <w:t xml:space="preserve"> describes the information flow </w:t>
      </w:r>
      <w:r>
        <w:rPr>
          <w:lang w:eastAsia="zh-CN"/>
        </w:rPr>
        <w:t>from the location management server to the location management client</w:t>
      </w:r>
      <w:r w:rsidRPr="003167FF">
        <w:t xml:space="preserve"> for </w:t>
      </w:r>
      <w:r w:rsidRPr="003167FF">
        <w:rPr>
          <w:lang w:eastAsia="zh-CN"/>
        </w:rPr>
        <w:t>location information subscription request</w:t>
      </w:r>
      <w:r w:rsidRPr="00B54583">
        <w:rPr>
          <w:lang w:eastAsia="zh-CN"/>
        </w:rPr>
        <w:t xml:space="preserve"> or for updating an existing location subscription</w:t>
      </w:r>
      <w:r w:rsidRPr="003167FF">
        <w:rPr>
          <w:lang w:eastAsia="zh-CN"/>
        </w:rPr>
        <w:t>.</w:t>
      </w:r>
    </w:p>
    <w:p w14:paraId="5230CB3A" w14:textId="5F9FD6BF" w:rsidR="000C68E2" w:rsidRPr="003167FF" w:rsidRDefault="000C68E2" w:rsidP="000C68E2">
      <w:pPr>
        <w:pStyle w:val="TH"/>
        <w:rPr>
          <w:lang w:eastAsia="zh-CN"/>
        </w:rPr>
      </w:pPr>
      <w:r w:rsidRPr="003167FF">
        <w:t>Table </w:t>
      </w:r>
      <w:r w:rsidRPr="003167FF">
        <w:rPr>
          <w:lang w:eastAsia="zh-CN"/>
        </w:rPr>
        <w:t>9.3</w:t>
      </w:r>
      <w:r w:rsidRPr="003167FF">
        <w:t>.2.</w:t>
      </w:r>
      <w:r>
        <w:rPr>
          <w:lang w:eastAsia="zh-CN"/>
        </w:rPr>
        <w:t>67</w:t>
      </w:r>
      <w:r w:rsidRPr="003167FF">
        <w:t xml:space="preserve">-1: Location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18BD738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4F14364"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B32C92"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19D54" w14:textId="77777777" w:rsidR="000C68E2" w:rsidRPr="003167FF" w:rsidRDefault="000C68E2" w:rsidP="006459E8">
            <w:pPr>
              <w:pStyle w:val="TAH"/>
            </w:pPr>
            <w:r w:rsidRPr="003167FF">
              <w:t>Description</w:t>
            </w:r>
          </w:p>
        </w:tc>
      </w:tr>
      <w:tr w:rsidR="000C68E2" w:rsidRPr="003167FF" w14:paraId="6AB6603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70533D2" w14:textId="77777777" w:rsidR="000C68E2" w:rsidRPr="003167FF" w:rsidRDefault="000C68E2"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A1C0DA"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04290" w14:textId="22A495A3" w:rsidR="000C68E2" w:rsidRPr="003167FF" w:rsidRDefault="000C68E2" w:rsidP="006459E8">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Pr="00B54583">
              <w:t xml:space="preserve"> (</w:t>
            </w:r>
            <w:r>
              <w:t xml:space="preserve">see </w:t>
            </w:r>
            <w:r w:rsidRPr="00B54583">
              <w:t>NOTE</w:t>
            </w:r>
            <w:r>
              <w:t> 1</w:t>
            </w:r>
            <w:r w:rsidRPr="00B54583">
              <w:t>)</w:t>
            </w:r>
          </w:p>
        </w:tc>
      </w:tr>
      <w:tr w:rsidR="000C68E2" w:rsidRPr="003167FF" w14:paraId="24F0BA4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195BF8C" w14:textId="77777777" w:rsidR="000C68E2" w:rsidRPr="003167FF" w:rsidRDefault="000C68E2" w:rsidP="006459E8">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18E24616"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786F2" w14:textId="77777777" w:rsidR="000C68E2" w:rsidRPr="003167FF" w:rsidRDefault="000C68E2" w:rsidP="006459E8">
            <w:pPr>
              <w:pStyle w:val="TAL"/>
            </w:pPr>
            <w:r w:rsidRPr="003167FF">
              <w:t>List of VAL users or VAL UEs whose location information is requested.</w:t>
            </w:r>
          </w:p>
        </w:tc>
      </w:tr>
      <w:tr w:rsidR="000C68E2" w:rsidRPr="003167FF" w14:paraId="1321494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227BAEB" w14:textId="77777777" w:rsidR="000C68E2" w:rsidRPr="003167FF" w:rsidRDefault="000C68E2" w:rsidP="006459E8">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093AA3E3" w14:textId="77777777" w:rsidR="000C68E2" w:rsidRPr="003167FF" w:rsidRDefault="000C68E2"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DFF20" w14:textId="77777777" w:rsidR="000C68E2" w:rsidRPr="003167FF" w:rsidRDefault="000C68E2" w:rsidP="006459E8">
            <w:pPr>
              <w:pStyle w:val="TAL"/>
            </w:pPr>
            <w:r w:rsidRPr="003167FF">
              <w:t>Identity of the VAL service for which the location information is subscribed.</w:t>
            </w:r>
          </w:p>
        </w:tc>
      </w:tr>
      <w:tr w:rsidR="000C68E2" w:rsidRPr="003167FF" w14:paraId="5DF199E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F056D7A" w14:textId="77777777" w:rsidR="000C68E2" w:rsidRPr="003167FF" w:rsidRDefault="000C68E2" w:rsidP="006459E8">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E45DA1C" w14:textId="77777777" w:rsidR="000C68E2" w:rsidRPr="003167FF" w:rsidRDefault="000C68E2" w:rsidP="006459E8">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D1028" w14:textId="77777777" w:rsidR="000C68E2" w:rsidRPr="003167FF" w:rsidRDefault="000C68E2" w:rsidP="006459E8">
            <w:pPr>
              <w:pStyle w:val="TAL"/>
              <w:rPr>
                <w:lang w:eastAsia="zh-CN"/>
              </w:rPr>
            </w:pPr>
            <w:r w:rsidRPr="003167FF">
              <w:rPr>
                <w:lang w:eastAsia="zh-CN"/>
              </w:rPr>
              <w:t>It indicates the interval time between consecutive reports</w:t>
            </w:r>
          </w:p>
        </w:tc>
      </w:tr>
      <w:tr w:rsidR="000C68E2" w:rsidRPr="003167FF" w14:paraId="317A9F0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8AA4F25" w14:textId="77777777" w:rsidR="000C68E2" w:rsidRPr="003167FF" w:rsidRDefault="000C68E2" w:rsidP="006459E8">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58AB0D91" w14:textId="77777777" w:rsidR="000C68E2" w:rsidRPr="003167FF" w:rsidRDefault="000C68E2"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44653" w14:textId="77777777" w:rsidR="000C68E2" w:rsidRPr="003167FF" w:rsidRDefault="000C68E2" w:rsidP="006459E8">
            <w:pPr>
              <w:pStyle w:val="TAL"/>
              <w:rPr>
                <w:lang w:eastAsia="zh-CN"/>
              </w:rPr>
            </w:pPr>
            <w:r w:rsidRPr="003167FF">
              <w:rPr>
                <w:lang w:eastAsia="zh-CN"/>
              </w:rPr>
              <w:t>Definition of the location Quality of Service for which the location information is requested (see NOTE </w:t>
            </w:r>
            <w:r>
              <w:rPr>
                <w:lang w:eastAsia="zh-CN"/>
              </w:rPr>
              <w:t>2</w:t>
            </w:r>
            <w:r w:rsidRPr="003167FF">
              <w:rPr>
                <w:lang w:eastAsia="zh-CN"/>
              </w:rPr>
              <w:t>).</w:t>
            </w:r>
          </w:p>
        </w:tc>
      </w:tr>
      <w:tr w:rsidR="00B222B6" w:rsidRPr="003167FF" w14:paraId="2E1C1E24"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ACE4ACD" w14:textId="188F19FD" w:rsidR="00B222B6" w:rsidRPr="003167FF" w:rsidRDefault="00B222B6" w:rsidP="00B222B6">
            <w:pPr>
              <w:pStyle w:val="TAL"/>
              <w:rPr>
                <w:lang w:eastAsia="zh-CN"/>
              </w:rPr>
            </w:pPr>
            <w:r w:rsidRPr="00F218EE">
              <w:t>Area of Interest</w:t>
            </w:r>
          </w:p>
        </w:tc>
        <w:tc>
          <w:tcPr>
            <w:tcW w:w="1440" w:type="dxa"/>
            <w:tcBorders>
              <w:top w:val="single" w:sz="4" w:space="0" w:color="000000"/>
              <w:left w:val="single" w:sz="4" w:space="0" w:color="000000"/>
              <w:bottom w:val="single" w:sz="4" w:space="0" w:color="000000"/>
            </w:tcBorders>
            <w:shd w:val="clear" w:color="auto" w:fill="auto"/>
          </w:tcPr>
          <w:p w14:paraId="371890C9" w14:textId="44E4BE86" w:rsidR="00B222B6" w:rsidRPr="003167FF" w:rsidRDefault="00B222B6" w:rsidP="00B222B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DFCB0" w14:textId="77777777" w:rsidR="00B222B6" w:rsidRDefault="00B222B6" w:rsidP="00B222B6">
            <w:pPr>
              <w:pStyle w:val="TAL"/>
              <w:rPr>
                <w:lang w:eastAsia="zh-CN"/>
              </w:rPr>
            </w:pPr>
            <w:r>
              <w:rPr>
                <w:lang w:eastAsia="zh-CN"/>
              </w:rPr>
              <w:t xml:space="preserve">It indicates the assignment of reference UE role to the VAL UE for the dynamic geofencing and may also include the time duration. </w:t>
            </w:r>
          </w:p>
          <w:p w14:paraId="44774197" w14:textId="1680FE62" w:rsidR="00B222B6" w:rsidRPr="00436ADD" w:rsidRDefault="00B222B6" w:rsidP="00B222B6">
            <w:pPr>
              <w:pStyle w:val="TAL"/>
              <w:rPr>
                <w:lang w:val="en-US" w:eastAsia="zh-CN"/>
              </w:rPr>
            </w:pPr>
            <w:r w:rsidRPr="003167FF">
              <w:rPr>
                <w:lang w:eastAsia="zh-CN"/>
              </w:rPr>
              <w:t xml:space="preserve">It includes </w:t>
            </w:r>
            <w:r w:rsidRPr="00F218EE">
              <w:rPr>
                <w:lang w:eastAsia="zh-CN"/>
              </w:rPr>
              <w:t>Geographic area location information where the VAL server wishes to monitor the VAL UE's location adherence. This could be geographical co-ordinates or VAL service area identified by the VAL service area ID.</w:t>
            </w:r>
            <w:r>
              <w:rPr>
                <w:lang w:eastAsia="zh-CN"/>
              </w:rPr>
              <w:t xml:space="preserve"> It also includes </w:t>
            </w:r>
            <w:r w:rsidRPr="00F218EE">
              <w:rPr>
                <w:lang w:eastAsia="zh-CN"/>
              </w:rPr>
              <w:t>proximity range</w:t>
            </w:r>
          </w:p>
        </w:tc>
      </w:tr>
      <w:tr w:rsidR="00B222B6" w:rsidRPr="003167FF" w14:paraId="21FA1F97"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4B528E7" w14:textId="1BE5D062" w:rsidR="00B222B6" w:rsidRPr="003167FF" w:rsidRDefault="00B222B6" w:rsidP="00B222B6">
            <w:pPr>
              <w:pStyle w:val="TAL"/>
              <w:rPr>
                <w:lang w:eastAsia="zh-CN"/>
              </w:rPr>
            </w:pPr>
            <w:r w:rsidRPr="00615ECD">
              <w:t>Dynamic geofencing conditions</w:t>
            </w:r>
          </w:p>
        </w:tc>
        <w:tc>
          <w:tcPr>
            <w:tcW w:w="1440" w:type="dxa"/>
            <w:tcBorders>
              <w:top w:val="single" w:sz="4" w:space="0" w:color="000000"/>
              <w:left w:val="single" w:sz="4" w:space="0" w:color="000000"/>
              <w:bottom w:val="single" w:sz="4" w:space="0" w:color="000000"/>
            </w:tcBorders>
            <w:shd w:val="clear" w:color="auto" w:fill="auto"/>
          </w:tcPr>
          <w:p w14:paraId="34EEE622" w14:textId="5A78104C" w:rsidR="00B222B6" w:rsidRPr="003167FF" w:rsidRDefault="00B222B6" w:rsidP="00B222B6">
            <w:pPr>
              <w:pStyle w:val="TAC"/>
              <w:rPr>
                <w:lang w:eastAsia="zh-CN"/>
              </w:rPr>
            </w:pPr>
            <w:r w:rsidRPr="00615EC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F7361" w14:textId="4B162580" w:rsidR="00B222B6" w:rsidRPr="003167FF" w:rsidRDefault="00B222B6" w:rsidP="00B222B6">
            <w:pPr>
              <w:pStyle w:val="TAL"/>
              <w:rPr>
                <w:lang w:eastAsia="zh-CN"/>
              </w:rPr>
            </w:pPr>
            <w:r w:rsidRPr="00615ECD">
              <w:t>Temporal, connectivity and/or spatial conditions for the reference VAL UE.</w:t>
            </w:r>
          </w:p>
        </w:tc>
      </w:tr>
      <w:tr w:rsidR="000C68E2" w:rsidRPr="003167FF" w14:paraId="1513913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8342803" w14:textId="77777777" w:rsidR="000C68E2" w:rsidRPr="003167FF" w:rsidRDefault="000C68E2" w:rsidP="006459E8">
            <w:pPr>
              <w:pStyle w:val="TAL"/>
              <w:rPr>
                <w:lang w:eastAsia="zh-CN"/>
              </w:rPr>
            </w:pPr>
            <w:r w:rsidRPr="003167FF">
              <w:t xml:space="preserve">Requested location </w:t>
            </w:r>
            <w:r>
              <w:t>type</w:t>
            </w:r>
          </w:p>
        </w:tc>
        <w:tc>
          <w:tcPr>
            <w:tcW w:w="1440" w:type="dxa"/>
            <w:tcBorders>
              <w:top w:val="single" w:sz="4" w:space="0" w:color="000000"/>
              <w:left w:val="single" w:sz="4" w:space="0" w:color="000000"/>
              <w:bottom w:val="single" w:sz="4" w:space="0" w:color="000000"/>
            </w:tcBorders>
            <w:shd w:val="clear" w:color="auto" w:fill="auto"/>
          </w:tcPr>
          <w:p w14:paraId="13EFCBB7" w14:textId="77777777" w:rsidR="000C68E2" w:rsidRPr="003167FF" w:rsidRDefault="000C68E2"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6F00A" w14:textId="77777777" w:rsidR="000C68E2" w:rsidRPr="003167FF" w:rsidRDefault="000C68E2" w:rsidP="006459E8">
            <w:pPr>
              <w:pStyle w:val="TAL"/>
              <w:rPr>
                <w:lang w:eastAsia="zh-CN"/>
              </w:rPr>
            </w:pPr>
            <w:r w:rsidRPr="003167FF">
              <w:t>I</w:t>
            </w:r>
            <w:r>
              <w:t>ndicate absolute or relative location</w:t>
            </w:r>
            <w:r w:rsidRPr="003167FF">
              <w:t xml:space="preserve"> information is requested</w:t>
            </w:r>
          </w:p>
        </w:tc>
      </w:tr>
      <w:tr w:rsidR="000C68E2" w:rsidRPr="003167FF" w14:paraId="110BB02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AB5CB76" w14:textId="77777777" w:rsidR="000C68E2" w:rsidRPr="003167FF" w:rsidRDefault="000C68E2" w:rsidP="006459E8">
            <w:pPr>
              <w:pStyle w:val="TAL"/>
              <w:rPr>
                <w:lang w:eastAsia="zh-CN"/>
              </w:rPr>
            </w:pPr>
            <w:r w:rsidRPr="00327E4B">
              <w:t>Requested</w:t>
            </w:r>
            <w:r w:rsidRPr="00327E4B" w:rsidDel="00A56EA6">
              <w:t xml:space="preserve"> </w:t>
            </w:r>
            <w:r w:rsidRPr="00327E4B">
              <w:t>positioning method</w:t>
            </w:r>
          </w:p>
        </w:tc>
        <w:tc>
          <w:tcPr>
            <w:tcW w:w="1440" w:type="dxa"/>
            <w:tcBorders>
              <w:top w:val="single" w:sz="4" w:space="0" w:color="000000"/>
              <w:left w:val="single" w:sz="4" w:space="0" w:color="000000"/>
              <w:bottom w:val="single" w:sz="4" w:space="0" w:color="000000"/>
            </w:tcBorders>
            <w:shd w:val="clear" w:color="auto" w:fill="auto"/>
          </w:tcPr>
          <w:p w14:paraId="1B4B2C5C" w14:textId="77777777" w:rsidR="000C68E2" w:rsidRPr="003167FF" w:rsidRDefault="000C68E2" w:rsidP="006459E8">
            <w:pPr>
              <w:pStyle w:val="TAC"/>
              <w:rPr>
                <w:lang w:eastAsia="zh-CN"/>
              </w:rPr>
            </w:pPr>
            <w:r w:rsidRPr="003167FF">
              <w:rPr>
                <w:lang w:eastAsia="zh-CN"/>
              </w:rPr>
              <w:t>O</w:t>
            </w:r>
          </w:p>
          <w:p w14:paraId="2DF18BA2" w14:textId="77777777" w:rsidR="000C68E2" w:rsidRPr="003167FF" w:rsidRDefault="000C68E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680E6" w14:textId="77777777" w:rsidR="000C68E2" w:rsidRPr="003167FF" w:rsidRDefault="000C68E2" w:rsidP="006459E8">
            <w:pPr>
              <w:pStyle w:val="TAL"/>
              <w:rPr>
                <w:lang w:eastAsia="zh-CN"/>
              </w:rPr>
            </w:pPr>
            <w:r>
              <w:rPr>
                <w:lang w:eastAsia="zh-CN"/>
              </w:rPr>
              <w:t>Indicates</w:t>
            </w:r>
            <w:r w:rsidRPr="003167FF">
              <w:t xml:space="preserve"> the positioning </w:t>
            </w:r>
            <w:r>
              <w:t>method</w:t>
            </w:r>
            <w:r w:rsidRPr="003167FF">
              <w:t xml:space="preserve"> for which the location information is requested</w:t>
            </w:r>
            <w:r>
              <w:t>, e.g., SL/</w:t>
            </w:r>
            <w:r>
              <w:rPr>
                <w:rFonts w:hint="eastAsia"/>
                <w:lang w:eastAsia="zh-CN"/>
              </w:rPr>
              <w:t>Ranging</w:t>
            </w:r>
            <w:r>
              <w:t>.</w:t>
            </w:r>
          </w:p>
        </w:tc>
      </w:tr>
      <w:tr w:rsidR="000C68E2" w:rsidRPr="003167FF" w14:paraId="00E3208C"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709ACA" w14:textId="4978004D" w:rsidR="000C68E2" w:rsidRDefault="000C68E2" w:rsidP="006459E8">
            <w:pPr>
              <w:pStyle w:val="TAN"/>
              <w:rPr>
                <w:lang w:eastAsia="zh-CN"/>
              </w:rPr>
            </w:pPr>
            <w:r>
              <w:rPr>
                <w:lang w:eastAsia="zh-CN"/>
              </w:rPr>
              <w:t>NOTE 1:</w:t>
            </w:r>
            <w:r>
              <w:rPr>
                <w:lang w:eastAsia="zh-CN"/>
              </w:rPr>
              <w:tab/>
              <w:t>This information element shall not be updated via location information subscription update procedure in clause </w:t>
            </w:r>
            <w:r w:rsidRPr="003167FF">
              <w:t>9.3.7</w:t>
            </w:r>
            <w:r>
              <w:t>a</w:t>
            </w:r>
            <w:r>
              <w:rPr>
                <w:lang w:eastAsia="zh-CN"/>
              </w:rPr>
              <w:t>.</w:t>
            </w:r>
          </w:p>
          <w:p w14:paraId="62EEDEB8" w14:textId="77777777" w:rsidR="000C68E2" w:rsidRPr="00327E4B" w:rsidRDefault="000C68E2" w:rsidP="006459E8">
            <w:pPr>
              <w:pStyle w:val="TAN"/>
              <w:rPr>
                <w:lang w:eastAsia="zh-CN"/>
              </w:rPr>
            </w:pPr>
            <w:r w:rsidRPr="003167FF">
              <w:rPr>
                <w:lang w:eastAsia="zh-CN"/>
              </w:rPr>
              <w:t>NOTE </w:t>
            </w:r>
            <w:r>
              <w:rPr>
                <w:lang w:eastAsia="zh-CN"/>
              </w:rPr>
              <w:t>2</w:t>
            </w:r>
            <w:r w:rsidRPr="003167FF">
              <w:rPr>
                <w:lang w:eastAsia="zh-CN"/>
              </w:rPr>
              <w:t>:</w:t>
            </w:r>
            <w:r w:rsidRPr="003167FF">
              <w:rPr>
                <w:lang w:eastAsia="zh-CN"/>
              </w:rPr>
              <w:tab/>
              <w:t xml:space="preserve">The definition of location QoS has been defined in clause 4.1b of </w:t>
            </w:r>
            <w:r w:rsidRPr="003167FF">
              <w:t>3GPP </w:t>
            </w:r>
            <w:r w:rsidRPr="003167FF">
              <w:rPr>
                <w:lang w:eastAsia="zh-CN"/>
              </w:rPr>
              <w:t xml:space="preserve">TS 23.273 [50] and the clause 6.1.6.2.13 of </w:t>
            </w:r>
            <w:r w:rsidRPr="003167FF">
              <w:t>3GPP </w:t>
            </w:r>
            <w:r w:rsidRPr="003167FF">
              <w:rPr>
                <w:lang w:eastAsia="zh-CN"/>
              </w:rPr>
              <w:t>TS 29.572 [51].</w:t>
            </w:r>
          </w:p>
        </w:tc>
      </w:tr>
    </w:tbl>
    <w:p w14:paraId="24645D53" w14:textId="77777777" w:rsidR="000C68E2" w:rsidRPr="003167FF" w:rsidRDefault="000C68E2" w:rsidP="000C68E2">
      <w:pPr>
        <w:rPr>
          <w:lang w:eastAsia="zh-CN"/>
        </w:rPr>
      </w:pPr>
    </w:p>
    <w:p w14:paraId="395CF10D" w14:textId="20DD7B8A" w:rsidR="000C68E2" w:rsidRPr="003167FF" w:rsidRDefault="000C68E2" w:rsidP="000C68E2">
      <w:pPr>
        <w:pStyle w:val="Heading4"/>
      </w:pPr>
      <w:bookmarkStart w:id="727" w:name="_Toc200926659"/>
      <w:r w:rsidRPr="003167FF">
        <w:rPr>
          <w:lang w:eastAsia="zh-CN"/>
        </w:rPr>
        <w:t>9.3</w:t>
      </w:r>
      <w:r w:rsidRPr="003167FF">
        <w:t>.2.</w:t>
      </w:r>
      <w:r>
        <w:rPr>
          <w:lang w:eastAsia="zh-CN"/>
        </w:rPr>
        <w:t>68</w:t>
      </w:r>
      <w:r w:rsidRPr="003167FF">
        <w:tab/>
        <w:t>Location subscription response</w:t>
      </w:r>
      <w:bookmarkEnd w:id="727"/>
    </w:p>
    <w:p w14:paraId="3D985208" w14:textId="7D48E068" w:rsidR="000C68E2" w:rsidRPr="003167FF" w:rsidRDefault="000C68E2" w:rsidP="000C68E2">
      <w:pPr>
        <w:rPr>
          <w:lang w:eastAsia="zh-CN"/>
        </w:rPr>
      </w:pPr>
      <w:r w:rsidRPr="003167FF">
        <w:t>Table </w:t>
      </w:r>
      <w:r w:rsidRPr="003167FF">
        <w:rPr>
          <w:lang w:eastAsia="zh-CN"/>
        </w:rPr>
        <w:t>9.3</w:t>
      </w:r>
      <w:r w:rsidRPr="003167FF">
        <w:t>.2</w:t>
      </w:r>
      <w:r w:rsidRPr="003167FF">
        <w:rPr>
          <w:lang w:eastAsia="zh-CN"/>
        </w:rPr>
        <w:t>.6</w:t>
      </w:r>
      <w:r>
        <w:rPr>
          <w:lang w:eastAsia="zh-CN"/>
        </w:rPr>
        <w:t>8</w:t>
      </w:r>
      <w:r w:rsidRPr="003167FF">
        <w:rPr>
          <w:lang w:eastAsia="zh-CN"/>
        </w:rPr>
        <w:t>-1</w:t>
      </w:r>
      <w:r w:rsidRPr="003167FF">
        <w:t xml:space="preserve"> describes the information flow </w:t>
      </w:r>
      <w:r>
        <w:rPr>
          <w:lang w:eastAsia="zh-CN"/>
        </w:rPr>
        <w:t>from the location management server to the location management client</w:t>
      </w:r>
      <w:r w:rsidRPr="003167FF">
        <w:t xml:space="preserve"> for </w:t>
      </w:r>
      <w:r w:rsidRPr="003167FF">
        <w:rPr>
          <w:lang w:eastAsia="zh-CN"/>
        </w:rPr>
        <w:t>location subscription response</w:t>
      </w:r>
      <w:r w:rsidRPr="00B54583">
        <w:rPr>
          <w:lang w:eastAsia="zh-CN"/>
        </w:rPr>
        <w:t xml:space="preserve"> or location subscription update response</w:t>
      </w:r>
      <w:r w:rsidRPr="003167FF">
        <w:rPr>
          <w:lang w:eastAsia="zh-CN"/>
        </w:rPr>
        <w:t>.</w:t>
      </w:r>
    </w:p>
    <w:p w14:paraId="178FD806" w14:textId="49571457" w:rsidR="000C68E2" w:rsidRPr="003167FF" w:rsidRDefault="000C68E2" w:rsidP="000C68E2">
      <w:pPr>
        <w:pStyle w:val="TH"/>
        <w:rPr>
          <w:lang w:eastAsia="zh-CN"/>
        </w:rPr>
      </w:pPr>
      <w:r w:rsidRPr="003167FF">
        <w:t>Table </w:t>
      </w:r>
      <w:r w:rsidRPr="003167FF">
        <w:rPr>
          <w:lang w:eastAsia="zh-CN"/>
        </w:rPr>
        <w:t>9.3</w:t>
      </w:r>
      <w:r w:rsidRPr="003167FF">
        <w:t>.2.</w:t>
      </w:r>
      <w:r>
        <w:rPr>
          <w:lang w:eastAsia="zh-CN"/>
        </w:rPr>
        <w:t>68</w:t>
      </w:r>
      <w:r w:rsidRPr="003167FF">
        <w:t xml:space="preserve">-1: Location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4C37C6E7"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45F0CDD"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D7D33FB"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FF8C7" w14:textId="77777777" w:rsidR="000C68E2" w:rsidRPr="003167FF" w:rsidRDefault="000C68E2" w:rsidP="006459E8">
            <w:pPr>
              <w:pStyle w:val="TAH"/>
            </w:pPr>
            <w:r w:rsidRPr="003167FF">
              <w:t>Description</w:t>
            </w:r>
          </w:p>
        </w:tc>
      </w:tr>
      <w:tr w:rsidR="000C68E2" w:rsidRPr="003167FF" w14:paraId="04443D1D"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2D6793E" w14:textId="77777777" w:rsidR="000C68E2" w:rsidRPr="003167FF" w:rsidRDefault="000C68E2"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8F5F386"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C37C5" w14:textId="77777777" w:rsidR="000C68E2" w:rsidRPr="003167FF" w:rsidRDefault="000C68E2" w:rsidP="006459E8">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0C68E2" w:rsidRPr="003167FF" w14:paraId="3DD90454"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8E92C05" w14:textId="77777777" w:rsidR="000C68E2" w:rsidRPr="003167FF" w:rsidRDefault="000C68E2"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44A9548" w14:textId="77777777" w:rsidR="000C68E2" w:rsidRPr="003167FF" w:rsidRDefault="000C68E2"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DC05A" w14:textId="77777777" w:rsidR="000C68E2" w:rsidRPr="003167FF" w:rsidRDefault="000C68E2" w:rsidP="006459E8">
            <w:pPr>
              <w:pStyle w:val="TAL"/>
            </w:pPr>
            <w:r w:rsidRPr="003167FF">
              <w:rPr>
                <w:lang w:eastAsia="zh-CN"/>
              </w:rPr>
              <w:t>It indicates the subscription result</w:t>
            </w:r>
          </w:p>
        </w:tc>
      </w:tr>
    </w:tbl>
    <w:p w14:paraId="4987D6DE" w14:textId="77777777" w:rsidR="000C68E2" w:rsidRPr="003167FF" w:rsidRDefault="000C68E2" w:rsidP="000C68E2">
      <w:pPr>
        <w:rPr>
          <w:lang w:eastAsia="zh-CN"/>
        </w:rPr>
      </w:pPr>
    </w:p>
    <w:p w14:paraId="7B4AE001" w14:textId="2C25FF82" w:rsidR="000C68E2" w:rsidRPr="003167FF" w:rsidRDefault="000C68E2" w:rsidP="000C68E2">
      <w:pPr>
        <w:pStyle w:val="Heading4"/>
      </w:pPr>
      <w:bookmarkStart w:id="728" w:name="_Toc200926660"/>
      <w:r w:rsidRPr="003167FF">
        <w:rPr>
          <w:lang w:eastAsia="zh-CN"/>
        </w:rPr>
        <w:lastRenderedPageBreak/>
        <w:t>9.3</w:t>
      </w:r>
      <w:r w:rsidRPr="003167FF">
        <w:t>.2.</w:t>
      </w:r>
      <w:r>
        <w:t>69</w:t>
      </w:r>
      <w:r w:rsidRPr="003167FF">
        <w:tab/>
        <w:t>Location notification</w:t>
      </w:r>
      <w:bookmarkEnd w:id="728"/>
    </w:p>
    <w:p w14:paraId="02809302" w14:textId="1FF7B5B4" w:rsidR="000C68E2" w:rsidRPr="003167FF" w:rsidRDefault="000C68E2" w:rsidP="000C68E2">
      <w:r w:rsidRPr="003167FF">
        <w:t>Table </w:t>
      </w:r>
      <w:r w:rsidRPr="003167FF">
        <w:rPr>
          <w:lang w:eastAsia="zh-CN"/>
        </w:rPr>
        <w:t>9.3</w:t>
      </w:r>
      <w:r w:rsidRPr="003167FF">
        <w:t>.2</w:t>
      </w:r>
      <w:r w:rsidRPr="003167FF">
        <w:rPr>
          <w:lang w:eastAsia="zh-CN"/>
        </w:rPr>
        <w:t>.</w:t>
      </w:r>
      <w:r>
        <w:rPr>
          <w:lang w:eastAsia="zh-CN"/>
        </w:rPr>
        <w:t>69</w:t>
      </w:r>
      <w:r w:rsidRPr="003167FF">
        <w:rPr>
          <w:lang w:eastAsia="zh-CN"/>
        </w:rPr>
        <w:t>-1</w:t>
      </w:r>
      <w:r w:rsidRPr="003167FF">
        <w:t xml:space="preserve"> describes the information flow </w:t>
      </w:r>
      <w:r>
        <w:rPr>
          <w:lang w:eastAsia="zh-CN"/>
        </w:rPr>
        <w:t>from the location management client to the location management server</w:t>
      </w:r>
      <w:r w:rsidRPr="003167FF">
        <w:t>.</w:t>
      </w:r>
    </w:p>
    <w:p w14:paraId="199464F5" w14:textId="2A4F77D4" w:rsidR="000C68E2" w:rsidRPr="003167FF" w:rsidRDefault="000C68E2" w:rsidP="000C68E2">
      <w:pPr>
        <w:pStyle w:val="TH"/>
        <w:rPr>
          <w:lang w:eastAsia="zh-CN"/>
        </w:rPr>
      </w:pPr>
      <w:r w:rsidRPr="003167FF">
        <w:t>Table </w:t>
      </w:r>
      <w:r w:rsidRPr="003167FF">
        <w:rPr>
          <w:lang w:eastAsia="zh-CN"/>
        </w:rPr>
        <w:t>9.3</w:t>
      </w:r>
      <w:r w:rsidRPr="003167FF">
        <w:t>.2.</w:t>
      </w:r>
      <w:r>
        <w:t>69</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101FFB42"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CF1CB71"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16A6FD"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F1FA" w14:textId="77777777" w:rsidR="000C68E2" w:rsidRPr="003167FF" w:rsidRDefault="000C68E2" w:rsidP="006459E8">
            <w:pPr>
              <w:pStyle w:val="TAH"/>
            </w:pPr>
            <w:r w:rsidRPr="003167FF">
              <w:t>Description</w:t>
            </w:r>
          </w:p>
        </w:tc>
      </w:tr>
      <w:tr w:rsidR="000C68E2" w:rsidRPr="003167FF" w14:paraId="3853936D"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5F6DAFC" w14:textId="77777777" w:rsidR="000C68E2" w:rsidRPr="003167FF" w:rsidRDefault="000C68E2" w:rsidP="006459E8">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5A3BBE60"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0357FE" w14:textId="77777777" w:rsidR="000C68E2" w:rsidRPr="003167FF" w:rsidRDefault="000C68E2" w:rsidP="006459E8">
            <w:pPr>
              <w:pStyle w:val="TAL"/>
            </w:pPr>
            <w:r w:rsidRPr="003167FF">
              <w:t xml:space="preserve">List of the </w:t>
            </w:r>
            <w:r w:rsidRPr="003167FF">
              <w:rPr>
                <w:lang w:eastAsia="zh-CN"/>
              </w:rPr>
              <w:t xml:space="preserve">VAL </w:t>
            </w:r>
            <w:r w:rsidRPr="003167FF">
              <w:t>users or VAL UEs whose location information needs to be notified</w:t>
            </w:r>
          </w:p>
        </w:tc>
      </w:tr>
      <w:tr w:rsidR="000C68E2" w:rsidRPr="003167FF" w14:paraId="133355DB" w14:textId="77777777" w:rsidTr="006459E8">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794B8281" w14:textId="77777777" w:rsidR="000C68E2" w:rsidRPr="003167FF" w:rsidRDefault="000C68E2" w:rsidP="006459E8">
            <w:pPr>
              <w:pStyle w:val="TAL"/>
              <w:rPr>
                <w:lang w:eastAsia="zh-CN"/>
              </w:rPr>
            </w:pPr>
            <w:r w:rsidRPr="003167FF">
              <w:rPr>
                <w:lang w:eastAsia="zh-CN"/>
              </w:rPr>
              <w:t>Subscription ID</w:t>
            </w:r>
          </w:p>
        </w:tc>
        <w:tc>
          <w:tcPr>
            <w:tcW w:w="1440" w:type="dxa"/>
            <w:tcBorders>
              <w:top w:val="single" w:sz="4" w:space="0" w:color="000000"/>
              <w:left w:val="single" w:sz="4" w:space="0" w:color="000000"/>
              <w:bottom w:val="single" w:sz="4" w:space="0" w:color="000000"/>
              <w:right w:val="nil"/>
            </w:tcBorders>
          </w:tcPr>
          <w:p w14:paraId="60DA7AC2" w14:textId="77777777" w:rsidR="000C68E2" w:rsidRPr="003167FF" w:rsidDel="00FB381F" w:rsidRDefault="000C68E2"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A453E5" w14:textId="77777777" w:rsidR="000C68E2" w:rsidRPr="003167FF" w:rsidRDefault="000C68E2" w:rsidP="006459E8">
            <w:pPr>
              <w:pStyle w:val="TAL"/>
              <w:rPr>
                <w:lang w:eastAsia="zh-CN"/>
              </w:rPr>
            </w:pPr>
            <w:r w:rsidRPr="003167FF">
              <w:rPr>
                <w:lang w:eastAsia="zh-CN"/>
              </w:rPr>
              <w:t>Subscription identity related to VAL server subscription with Location management server for location information notification.</w:t>
            </w:r>
          </w:p>
        </w:tc>
      </w:tr>
      <w:tr w:rsidR="000C68E2" w:rsidRPr="003167FF" w14:paraId="4A46670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37167FC" w14:textId="77777777" w:rsidR="000C68E2" w:rsidRPr="003167FF" w:rsidRDefault="000C68E2" w:rsidP="006459E8">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20AEF595"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101018" w14:textId="77777777" w:rsidR="000C68E2" w:rsidRPr="003167FF" w:rsidRDefault="000C68E2" w:rsidP="006459E8">
            <w:pPr>
              <w:pStyle w:val="TAL"/>
            </w:pPr>
            <w:r w:rsidRPr="003167FF">
              <w:t>Identity of the event that triggered the sending of the notification</w:t>
            </w:r>
          </w:p>
        </w:tc>
      </w:tr>
      <w:tr w:rsidR="000C68E2" w:rsidRPr="003167FF" w14:paraId="2C6A838D"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9EC1ACB" w14:textId="77777777" w:rsidR="000C68E2" w:rsidRPr="003167FF" w:rsidRDefault="000C68E2" w:rsidP="006459E8">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41CC92A5"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22A6EC" w14:textId="77777777" w:rsidR="000C68E2" w:rsidRPr="003167FF" w:rsidRDefault="000C68E2" w:rsidP="006459E8">
            <w:pPr>
              <w:pStyle w:val="TAL"/>
            </w:pPr>
            <w:r w:rsidRPr="003167FF">
              <w:t>Location information</w:t>
            </w:r>
            <w:r>
              <w:t xml:space="preserve"> including e.g., </w:t>
            </w:r>
            <w:r w:rsidRPr="00686E79">
              <w:t>absolute</w:t>
            </w:r>
            <w:r w:rsidRPr="00686E79">
              <w:rPr>
                <w:rFonts w:hint="eastAsia"/>
              </w:rPr>
              <w:t>,</w:t>
            </w:r>
            <w:r w:rsidRPr="00686E79">
              <w:t xml:space="preserve"> </w:t>
            </w:r>
            <w:r>
              <w:t>location or relative location</w:t>
            </w:r>
          </w:p>
        </w:tc>
      </w:tr>
    </w:tbl>
    <w:p w14:paraId="0D458D92" w14:textId="77777777" w:rsidR="000C68E2" w:rsidRPr="003167FF" w:rsidRDefault="000C68E2" w:rsidP="000C68E2">
      <w:pPr>
        <w:rPr>
          <w:lang w:eastAsia="zh-CN"/>
        </w:rPr>
      </w:pPr>
    </w:p>
    <w:p w14:paraId="4B56754F" w14:textId="09937082" w:rsidR="00E66D4E" w:rsidRPr="003167FF" w:rsidRDefault="00E66D4E" w:rsidP="00E66D4E">
      <w:pPr>
        <w:pStyle w:val="Heading4"/>
      </w:pPr>
      <w:bookmarkStart w:id="729" w:name="_Toc200926661"/>
      <w:r w:rsidRPr="003167FF">
        <w:rPr>
          <w:lang w:eastAsia="zh-CN"/>
        </w:rPr>
        <w:t>9.3</w:t>
      </w:r>
      <w:r w:rsidRPr="003167FF">
        <w:t>.2.</w:t>
      </w:r>
      <w:r>
        <w:t>70</w:t>
      </w:r>
      <w:r w:rsidRPr="003167FF">
        <w:tab/>
      </w:r>
      <w:r>
        <w:t>Off-network location positioning configuration request</w:t>
      </w:r>
      <w:bookmarkEnd w:id="729"/>
    </w:p>
    <w:p w14:paraId="4EDF3536" w14:textId="3B4C47E2" w:rsidR="00E66D4E" w:rsidRPr="003167FF" w:rsidRDefault="00E66D4E" w:rsidP="00E66D4E">
      <w:pPr>
        <w:rPr>
          <w:lang w:eastAsia="zh-CN"/>
        </w:rPr>
      </w:pPr>
      <w:r w:rsidRPr="003167FF">
        <w:t>Table </w:t>
      </w:r>
      <w:r w:rsidRPr="003167FF">
        <w:rPr>
          <w:lang w:eastAsia="zh-CN"/>
        </w:rPr>
        <w:t>9.3</w:t>
      </w:r>
      <w:r w:rsidRPr="003167FF">
        <w:t>.2</w:t>
      </w:r>
      <w:r w:rsidRPr="003167FF">
        <w:rPr>
          <w:lang w:eastAsia="zh-CN"/>
        </w:rPr>
        <w:t>.</w:t>
      </w:r>
      <w:r>
        <w:rPr>
          <w:lang w:eastAsia="zh-CN"/>
        </w:rPr>
        <w:t>70</w:t>
      </w:r>
      <w:r w:rsidRPr="003167FF">
        <w:rPr>
          <w:lang w:eastAsia="zh-CN"/>
        </w:rPr>
        <w:t>-1</w:t>
      </w:r>
      <w:r w:rsidRPr="003167FF">
        <w:t xml:space="preserve"> describes the information flow from the</w:t>
      </w:r>
      <w:r>
        <w:t xml:space="preserve"> LM</w:t>
      </w:r>
      <w:r w:rsidRPr="003167FF">
        <w:t xml:space="preserve"> server to the </w:t>
      </w:r>
      <w:r>
        <w:t>LM client</w:t>
      </w:r>
      <w:r w:rsidRPr="003167FF">
        <w:t xml:space="preserve"> for </w:t>
      </w:r>
      <w:r w:rsidRPr="003167FF">
        <w:rPr>
          <w:lang w:eastAsia="zh-CN"/>
        </w:rPr>
        <w:t>location area monitoring subscription request.</w:t>
      </w:r>
    </w:p>
    <w:p w14:paraId="64093D78" w14:textId="396CBB1C" w:rsidR="00E66D4E" w:rsidRPr="003167FF" w:rsidRDefault="00E66D4E" w:rsidP="00E66D4E">
      <w:pPr>
        <w:pStyle w:val="TH"/>
        <w:rPr>
          <w:lang w:eastAsia="zh-CN"/>
        </w:rPr>
      </w:pPr>
      <w:r w:rsidRPr="003167FF">
        <w:t>Table </w:t>
      </w:r>
      <w:r w:rsidRPr="003167FF">
        <w:rPr>
          <w:lang w:eastAsia="zh-CN"/>
        </w:rPr>
        <w:t>9.3</w:t>
      </w:r>
      <w:r w:rsidRPr="003167FF">
        <w:t>.2.</w:t>
      </w:r>
      <w:r>
        <w:t>70</w:t>
      </w:r>
      <w:r w:rsidRPr="003167FF">
        <w:rPr>
          <w:lang w:eastAsia="zh-CN"/>
        </w:rPr>
        <w:t>-</w:t>
      </w:r>
      <w:r w:rsidRPr="003167FF">
        <w:t xml:space="preserve">1: </w:t>
      </w:r>
      <w:r w:rsidRPr="00926877">
        <w:t>Off-network location positioning configuration</w:t>
      </w:r>
      <w:r w:rsidRPr="003167FF">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4E9F3E8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188112A"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0759AA"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7ADB0" w14:textId="77777777" w:rsidR="00E66D4E" w:rsidRPr="003167FF" w:rsidRDefault="00E66D4E" w:rsidP="006459E8">
            <w:pPr>
              <w:pStyle w:val="TAH"/>
            </w:pPr>
            <w:r w:rsidRPr="003167FF">
              <w:t>Description</w:t>
            </w:r>
          </w:p>
        </w:tc>
      </w:tr>
      <w:tr w:rsidR="00E66D4E" w:rsidRPr="003167FF" w14:paraId="575853EF"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E2EE283" w14:textId="77777777" w:rsidR="00E66D4E" w:rsidRPr="003167FF" w:rsidRDefault="00E66D4E"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7B4A623"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671CA" w14:textId="77777777" w:rsidR="00E66D4E" w:rsidRPr="003167FF" w:rsidRDefault="00E66D4E" w:rsidP="006459E8">
            <w:pPr>
              <w:pStyle w:val="TAL"/>
            </w:pPr>
            <w:r w:rsidRPr="003167FF">
              <w:t>Identity of the requesting VAL server, VAL UE or SEAL Server</w:t>
            </w:r>
          </w:p>
        </w:tc>
      </w:tr>
      <w:tr w:rsidR="00E66D4E" w:rsidRPr="003167FF" w14:paraId="1DBC19C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298D3D5" w14:textId="77777777" w:rsidR="00E66D4E" w:rsidRPr="003167FF" w:rsidRDefault="00E66D4E" w:rsidP="006459E8">
            <w:pPr>
              <w:pStyle w:val="TAL"/>
            </w:pPr>
            <w:r>
              <w:rPr>
                <w:rFonts w:hint="eastAsia"/>
                <w:lang w:eastAsia="zh-CN"/>
              </w:rPr>
              <w:t>VAL service ID</w:t>
            </w:r>
          </w:p>
        </w:tc>
        <w:tc>
          <w:tcPr>
            <w:tcW w:w="1440" w:type="dxa"/>
            <w:tcBorders>
              <w:top w:val="single" w:sz="4" w:space="0" w:color="000000"/>
              <w:left w:val="single" w:sz="4" w:space="0" w:color="000000"/>
              <w:bottom w:val="single" w:sz="4" w:space="0" w:color="000000"/>
            </w:tcBorders>
            <w:shd w:val="clear" w:color="auto" w:fill="auto"/>
          </w:tcPr>
          <w:p w14:paraId="6C0394AD" w14:textId="77777777" w:rsidR="00E66D4E" w:rsidRPr="003167FF" w:rsidRDefault="00E66D4E" w:rsidP="006459E8">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6BAC41" w14:textId="77777777" w:rsidR="00E66D4E" w:rsidRPr="003167FF" w:rsidRDefault="00E66D4E" w:rsidP="006459E8">
            <w:pPr>
              <w:pStyle w:val="TAL"/>
            </w:pPr>
            <w:r w:rsidRPr="003167FF">
              <w:t>Identity</w:t>
            </w:r>
            <w:r>
              <w:rPr>
                <w:rFonts w:hint="eastAsia"/>
                <w:lang w:eastAsia="zh-CN"/>
              </w:rPr>
              <w:t xml:space="preserve"> of the VAL service for which the </w:t>
            </w:r>
            <w:r>
              <w:rPr>
                <w:lang w:eastAsia="zh-CN"/>
              </w:rPr>
              <w:t>location is requested</w:t>
            </w:r>
            <w:r>
              <w:rPr>
                <w:rFonts w:hint="eastAsia"/>
                <w:lang w:eastAsia="zh-CN"/>
              </w:rPr>
              <w:t xml:space="preserve"> (e.g.Geofencing).</w:t>
            </w:r>
          </w:p>
        </w:tc>
      </w:tr>
      <w:tr w:rsidR="00E66D4E" w:rsidRPr="003167FF" w14:paraId="47FA876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4348FF3" w14:textId="77777777" w:rsidR="00E66D4E" w:rsidRDefault="00E66D4E" w:rsidP="006459E8">
            <w:pPr>
              <w:pStyle w:val="TAL"/>
              <w:rPr>
                <w:lang w:eastAsia="zh-CN"/>
              </w:rPr>
            </w:pPr>
            <w:r>
              <w:rPr>
                <w:rFonts w:hint="eastAsia"/>
                <w:lang w:eastAsia="zh-CN"/>
              </w:rPr>
              <w:t>T</w:t>
            </w:r>
            <w:r>
              <w:rPr>
                <w:lang w:eastAsia="zh-CN"/>
              </w:rPr>
              <w:t>arget UE identity(s)</w:t>
            </w:r>
          </w:p>
        </w:tc>
        <w:tc>
          <w:tcPr>
            <w:tcW w:w="1440" w:type="dxa"/>
            <w:tcBorders>
              <w:top w:val="single" w:sz="4" w:space="0" w:color="000000"/>
              <w:left w:val="single" w:sz="4" w:space="0" w:color="000000"/>
              <w:bottom w:val="single" w:sz="4" w:space="0" w:color="000000"/>
            </w:tcBorders>
            <w:shd w:val="clear" w:color="auto" w:fill="auto"/>
          </w:tcPr>
          <w:p w14:paraId="7F8335C4" w14:textId="77777777" w:rsidR="00E66D4E"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28DE5" w14:textId="77777777" w:rsidR="00E66D4E" w:rsidRPr="003167FF" w:rsidRDefault="00E66D4E" w:rsidP="006459E8">
            <w:pPr>
              <w:pStyle w:val="TAL"/>
              <w:rPr>
                <w:lang w:eastAsia="zh-CN"/>
              </w:rPr>
            </w:pPr>
            <w:r>
              <w:rPr>
                <w:rFonts w:hint="eastAsia"/>
                <w:lang w:eastAsia="zh-CN"/>
              </w:rPr>
              <w:t>I</w:t>
            </w:r>
            <w:r>
              <w:rPr>
                <w:lang w:eastAsia="zh-CN"/>
              </w:rPr>
              <w:t xml:space="preserve">ndicate the </w:t>
            </w:r>
            <w:r>
              <w:t>Identity of the VAL user or identity of the VAL UE</w:t>
            </w:r>
            <w:r>
              <w:rPr>
                <w:lang w:eastAsia="zh-CN"/>
              </w:rPr>
              <w:t xml:space="preserve"> whose history location is requested</w:t>
            </w:r>
          </w:p>
        </w:tc>
      </w:tr>
      <w:tr w:rsidR="00E66D4E" w:rsidRPr="003167FF" w14:paraId="1F8F274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1291B89" w14:textId="77777777" w:rsidR="00E66D4E" w:rsidRPr="003167FF" w:rsidRDefault="00E66D4E" w:rsidP="006459E8">
            <w:pPr>
              <w:pStyle w:val="TAL"/>
              <w:rPr>
                <w:lang w:eastAsia="zh-CN"/>
              </w:rPr>
            </w:pPr>
            <w:r>
              <w:rPr>
                <w:lang w:eastAsia="zh-CN"/>
              </w:rPr>
              <w:t>Requested location type</w:t>
            </w:r>
          </w:p>
        </w:tc>
        <w:tc>
          <w:tcPr>
            <w:tcW w:w="1440" w:type="dxa"/>
            <w:tcBorders>
              <w:top w:val="single" w:sz="4" w:space="0" w:color="000000"/>
              <w:left w:val="single" w:sz="4" w:space="0" w:color="000000"/>
              <w:bottom w:val="single" w:sz="4" w:space="0" w:color="000000"/>
            </w:tcBorders>
            <w:shd w:val="clear" w:color="auto" w:fill="auto"/>
          </w:tcPr>
          <w:p w14:paraId="51123B8C"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34F8A" w14:textId="77777777" w:rsidR="00E66D4E" w:rsidRDefault="00E66D4E" w:rsidP="006459E8">
            <w:pPr>
              <w:pStyle w:val="TAL"/>
              <w:rPr>
                <w:lang w:eastAsia="zh-CN"/>
              </w:rPr>
            </w:pPr>
            <w:r>
              <w:rPr>
                <w:rFonts w:hint="eastAsia"/>
                <w:lang w:eastAsia="zh-CN"/>
              </w:rPr>
              <w:t>I</w:t>
            </w:r>
            <w:r>
              <w:rPr>
                <w:lang w:eastAsia="zh-CN"/>
              </w:rPr>
              <w:t>ndicates the location information type (e.g., absolute location or relative location)</w:t>
            </w:r>
          </w:p>
        </w:tc>
      </w:tr>
      <w:tr w:rsidR="00E66D4E" w:rsidRPr="003167FF" w14:paraId="6960610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1E23624" w14:textId="77777777" w:rsidR="00E66D4E" w:rsidRPr="003167FF" w:rsidRDefault="00E66D4E" w:rsidP="006459E8">
            <w:pPr>
              <w:pStyle w:val="TAL"/>
            </w:pPr>
            <w:r w:rsidRPr="003167FF">
              <w:t xml:space="preserve">Location </w:t>
            </w:r>
            <w:r>
              <w:t>positioning triggers</w:t>
            </w:r>
          </w:p>
        </w:tc>
        <w:tc>
          <w:tcPr>
            <w:tcW w:w="1440" w:type="dxa"/>
            <w:tcBorders>
              <w:top w:val="single" w:sz="4" w:space="0" w:color="000000"/>
              <w:left w:val="single" w:sz="4" w:space="0" w:color="000000"/>
              <w:bottom w:val="single" w:sz="4" w:space="0" w:color="000000"/>
            </w:tcBorders>
            <w:shd w:val="clear" w:color="auto" w:fill="auto"/>
          </w:tcPr>
          <w:p w14:paraId="6E43E621"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E08523" w14:textId="77777777" w:rsidR="00E66D4E" w:rsidRPr="003167FF" w:rsidRDefault="00E66D4E" w:rsidP="006459E8">
            <w:pPr>
              <w:pStyle w:val="TAL"/>
              <w:rPr>
                <w:lang w:eastAsia="zh-CN"/>
              </w:rPr>
            </w:pPr>
            <w:r>
              <w:t>Indicates the event (e.g.,  to initiate the off-network positioning</w:t>
            </w:r>
          </w:p>
        </w:tc>
      </w:tr>
      <w:tr w:rsidR="00E66D4E" w:rsidRPr="003167FF" w14:paraId="47A2B59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1768D01" w14:textId="77777777" w:rsidR="00E66D4E" w:rsidRPr="003167FF" w:rsidRDefault="00E66D4E" w:rsidP="006459E8">
            <w:pPr>
              <w:pStyle w:val="TAL"/>
              <w:rPr>
                <w:lang w:eastAsia="zh-CN"/>
              </w:rPr>
            </w:pPr>
            <w:r>
              <w:rPr>
                <w:rFonts w:hint="eastAsia"/>
                <w:lang w:eastAsia="zh-CN"/>
              </w:rPr>
              <w:t>H</w:t>
            </w:r>
            <w:r>
              <w:rPr>
                <w:lang w:eastAsia="zh-CN"/>
              </w:rPr>
              <w:t>istory location report triggers</w:t>
            </w:r>
          </w:p>
        </w:tc>
        <w:tc>
          <w:tcPr>
            <w:tcW w:w="1440" w:type="dxa"/>
            <w:tcBorders>
              <w:top w:val="single" w:sz="4" w:space="0" w:color="000000"/>
              <w:left w:val="single" w:sz="4" w:space="0" w:color="000000"/>
              <w:bottom w:val="single" w:sz="4" w:space="0" w:color="000000"/>
            </w:tcBorders>
            <w:shd w:val="clear" w:color="auto" w:fill="auto"/>
          </w:tcPr>
          <w:p w14:paraId="2C0C1BD5"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948442" w14:textId="77777777" w:rsidR="00E66D4E" w:rsidRDefault="00E66D4E" w:rsidP="006459E8">
            <w:pPr>
              <w:pStyle w:val="TAL"/>
              <w:rPr>
                <w:lang w:eastAsia="zh-CN"/>
              </w:rPr>
            </w:pPr>
            <w:r>
              <w:rPr>
                <w:rFonts w:hint="eastAsia"/>
                <w:lang w:eastAsia="zh-CN"/>
              </w:rPr>
              <w:t>I</w:t>
            </w:r>
            <w:r>
              <w:rPr>
                <w:lang w:eastAsia="zh-CN"/>
              </w:rPr>
              <w:t>ndicates the event (e.g., Uu connectivity is back) to report the history location result</w:t>
            </w:r>
          </w:p>
        </w:tc>
      </w:tr>
      <w:tr w:rsidR="00E66D4E" w:rsidRPr="003167FF" w14:paraId="17BCA1EE"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81C2A22" w14:textId="77777777" w:rsidR="00E66D4E" w:rsidRPr="003167FF" w:rsidRDefault="00E66D4E" w:rsidP="006459E8">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7B892580" w14:textId="77777777" w:rsidR="00E66D4E" w:rsidRPr="003167FF" w:rsidRDefault="00E66D4E"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70A6D2" w14:textId="77777777" w:rsidR="00E66D4E" w:rsidRPr="003167FF" w:rsidRDefault="00E66D4E" w:rsidP="006459E8">
            <w:pPr>
              <w:pStyle w:val="TAL"/>
              <w:rPr>
                <w:lang w:eastAsia="zh-CN"/>
              </w:rPr>
            </w:pPr>
            <w:r w:rsidRPr="003167FF">
              <w:rPr>
                <w:lang w:eastAsia="zh-CN"/>
              </w:rPr>
              <w:t>Definition of the location Quality of Service for which the location information is requested</w:t>
            </w:r>
          </w:p>
        </w:tc>
      </w:tr>
      <w:tr w:rsidR="00E66D4E" w:rsidRPr="003167FF" w14:paraId="5D98B54F"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A9CE08F" w14:textId="77777777" w:rsidR="00E66D4E" w:rsidRPr="003167FF" w:rsidRDefault="00E66D4E" w:rsidP="006459E8">
            <w:pPr>
              <w:pStyle w:val="TAL"/>
              <w:rPr>
                <w:lang w:eastAsia="zh-CN"/>
              </w:rPr>
            </w:pPr>
            <w:r w:rsidRPr="00327E4B">
              <w:t>Requested</w:t>
            </w:r>
            <w:r w:rsidRPr="00327E4B" w:rsidDel="00A56EA6">
              <w:t xml:space="preserve"> </w:t>
            </w:r>
            <w:r w:rsidRPr="00327E4B">
              <w:t>positioning method</w:t>
            </w:r>
          </w:p>
        </w:tc>
        <w:tc>
          <w:tcPr>
            <w:tcW w:w="1440" w:type="dxa"/>
            <w:tcBorders>
              <w:top w:val="single" w:sz="4" w:space="0" w:color="000000"/>
              <w:left w:val="single" w:sz="4" w:space="0" w:color="000000"/>
              <w:bottom w:val="single" w:sz="4" w:space="0" w:color="000000"/>
            </w:tcBorders>
            <w:shd w:val="clear" w:color="auto" w:fill="auto"/>
          </w:tcPr>
          <w:p w14:paraId="2F5F9129" w14:textId="77777777" w:rsidR="00E66D4E" w:rsidRPr="003167FF" w:rsidRDefault="00E66D4E" w:rsidP="006459E8">
            <w:pPr>
              <w:pStyle w:val="TAC"/>
              <w:rPr>
                <w:lang w:eastAsia="zh-CN"/>
              </w:rPr>
            </w:pPr>
            <w:r w:rsidRPr="003167FF">
              <w:rPr>
                <w:lang w:eastAsia="zh-CN"/>
              </w:rPr>
              <w:t>O</w:t>
            </w:r>
          </w:p>
          <w:p w14:paraId="0050A91E" w14:textId="77777777" w:rsidR="00E66D4E" w:rsidRPr="003167FF" w:rsidRDefault="00E66D4E"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817F" w14:textId="77777777" w:rsidR="00E66D4E" w:rsidRPr="003167FF" w:rsidRDefault="00E66D4E" w:rsidP="006459E8">
            <w:pPr>
              <w:pStyle w:val="TAL"/>
              <w:rPr>
                <w:lang w:eastAsia="zh-CN"/>
              </w:rPr>
            </w:pPr>
            <w:r>
              <w:rPr>
                <w:lang w:eastAsia="zh-CN"/>
              </w:rPr>
              <w:t>Indicates</w:t>
            </w:r>
            <w:r w:rsidRPr="003167FF">
              <w:t xml:space="preserve"> the positioning </w:t>
            </w:r>
            <w:r>
              <w:t>method</w:t>
            </w:r>
            <w:r w:rsidRPr="003167FF">
              <w:t xml:space="preserve"> for which the location information is requested</w:t>
            </w:r>
            <w:r>
              <w:t>, e.g., SL/</w:t>
            </w:r>
            <w:r>
              <w:rPr>
                <w:rFonts w:hint="eastAsia"/>
                <w:lang w:eastAsia="zh-CN"/>
              </w:rPr>
              <w:t>Ranging</w:t>
            </w:r>
            <w:r>
              <w:t>.</w:t>
            </w:r>
          </w:p>
        </w:tc>
      </w:tr>
      <w:tr w:rsidR="00E66D4E" w:rsidRPr="003167FF" w14:paraId="6D4E6F2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6708D90" w14:textId="77777777" w:rsidR="00E66D4E" w:rsidRPr="003167FF" w:rsidRDefault="00E66D4E" w:rsidP="006459E8">
            <w:pPr>
              <w:pStyle w:val="TAL"/>
              <w:rPr>
                <w:lang w:eastAsia="zh-CN"/>
              </w:rPr>
            </w:pPr>
            <w:r>
              <w:rPr>
                <w:lang w:eastAsia="zh-CN"/>
              </w:rPr>
              <w:t>Time duration</w:t>
            </w:r>
          </w:p>
        </w:tc>
        <w:tc>
          <w:tcPr>
            <w:tcW w:w="1440" w:type="dxa"/>
            <w:tcBorders>
              <w:top w:val="single" w:sz="4" w:space="0" w:color="000000"/>
              <w:left w:val="single" w:sz="4" w:space="0" w:color="000000"/>
              <w:bottom w:val="single" w:sz="4" w:space="0" w:color="000000"/>
            </w:tcBorders>
            <w:shd w:val="clear" w:color="auto" w:fill="auto"/>
          </w:tcPr>
          <w:p w14:paraId="66F39C6F" w14:textId="77777777" w:rsidR="00E66D4E" w:rsidRPr="003167FF" w:rsidRDefault="00E66D4E"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54756" w14:textId="77777777" w:rsidR="00E66D4E" w:rsidRDefault="00E66D4E" w:rsidP="006459E8">
            <w:pPr>
              <w:pStyle w:val="TAL"/>
              <w:rPr>
                <w:lang w:eastAsia="zh-CN"/>
              </w:rPr>
            </w:pPr>
            <w:r>
              <w:rPr>
                <w:rFonts w:hint="eastAsia"/>
                <w:lang w:eastAsia="zh-CN"/>
              </w:rPr>
              <w:t>I</w:t>
            </w:r>
            <w:r>
              <w:rPr>
                <w:lang w:eastAsia="zh-CN"/>
              </w:rPr>
              <w:t>ndicates the time period when the off-network positioning and history location report is expected.</w:t>
            </w:r>
          </w:p>
        </w:tc>
      </w:tr>
    </w:tbl>
    <w:p w14:paraId="750A2A5D" w14:textId="77777777" w:rsidR="00E66D4E" w:rsidRPr="003167FF" w:rsidRDefault="00E66D4E" w:rsidP="00E66D4E">
      <w:pPr>
        <w:rPr>
          <w:lang w:eastAsia="zh-CN"/>
        </w:rPr>
      </w:pPr>
    </w:p>
    <w:p w14:paraId="220828D9" w14:textId="6B9C6D6C" w:rsidR="00E66D4E" w:rsidRPr="003167FF" w:rsidRDefault="00E66D4E" w:rsidP="00E66D4E">
      <w:pPr>
        <w:pStyle w:val="Heading4"/>
      </w:pPr>
      <w:bookmarkStart w:id="730" w:name="_Toc200926662"/>
      <w:r w:rsidRPr="003167FF">
        <w:rPr>
          <w:lang w:eastAsia="zh-CN"/>
        </w:rPr>
        <w:t>9.3</w:t>
      </w:r>
      <w:r w:rsidRPr="003167FF">
        <w:t>.2.</w:t>
      </w:r>
      <w:r>
        <w:t>71</w:t>
      </w:r>
      <w:r w:rsidRPr="003167FF">
        <w:tab/>
      </w:r>
      <w:r w:rsidRPr="00926877">
        <w:t>Off-network location positioning configuration</w:t>
      </w:r>
      <w:r w:rsidRPr="003167FF">
        <w:rPr>
          <w:lang w:eastAsia="zh-CN"/>
        </w:rPr>
        <w:t xml:space="preserve"> </w:t>
      </w:r>
      <w:r w:rsidRPr="003167FF">
        <w:t>response</w:t>
      </w:r>
      <w:bookmarkEnd w:id="730"/>
    </w:p>
    <w:p w14:paraId="2E13D870" w14:textId="0346F6E1" w:rsidR="00E66D4E" w:rsidRPr="003167FF" w:rsidRDefault="00E66D4E" w:rsidP="00E66D4E">
      <w:pPr>
        <w:rPr>
          <w:lang w:eastAsia="zh-CN"/>
        </w:rPr>
      </w:pPr>
      <w:r w:rsidRPr="003167FF">
        <w:t>Table </w:t>
      </w:r>
      <w:r w:rsidRPr="003167FF">
        <w:rPr>
          <w:lang w:eastAsia="zh-CN"/>
        </w:rPr>
        <w:t>9.3</w:t>
      </w:r>
      <w:r w:rsidRPr="003167FF">
        <w:t>.2</w:t>
      </w:r>
      <w:r w:rsidRPr="003167FF">
        <w:rPr>
          <w:lang w:eastAsia="zh-CN"/>
        </w:rPr>
        <w:t>.</w:t>
      </w:r>
      <w:r>
        <w:rPr>
          <w:lang w:eastAsia="zh-CN"/>
        </w:rPr>
        <w:t>71</w:t>
      </w:r>
      <w:r w:rsidRPr="003167FF">
        <w:rPr>
          <w:lang w:eastAsia="zh-CN"/>
        </w:rPr>
        <w:t>-1</w:t>
      </w:r>
      <w:r w:rsidRPr="003167FF">
        <w:t xml:space="preserve"> describes the information flow from the </w:t>
      </w:r>
      <w:r>
        <w:t>LM client</w:t>
      </w:r>
      <w:r w:rsidRPr="003167FF">
        <w:t xml:space="preserve"> to the</w:t>
      </w:r>
      <w:r>
        <w:t xml:space="preserve"> LM</w:t>
      </w:r>
      <w:r w:rsidRPr="003167FF">
        <w:t xml:space="preserve"> server for </w:t>
      </w:r>
      <w:r w:rsidRPr="00926877">
        <w:t>Off-network location positioning configuration</w:t>
      </w:r>
      <w:r>
        <w:t xml:space="preserve"> response</w:t>
      </w:r>
      <w:r w:rsidRPr="003167FF">
        <w:rPr>
          <w:lang w:eastAsia="zh-CN"/>
        </w:rPr>
        <w:t>.</w:t>
      </w:r>
    </w:p>
    <w:p w14:paraId="4A62FEBA" w14:textId="74159677" w:rsidR="00E66D4E" w:rsidRPr="003167FF" w:rsidRDefault="00E66D4E" w:rsidP="00E66D4E">
      <w:pPr>
        <w:pStyle w:val="TH"/>
        <w:rPr>
          <w:lang w:eastAsia="zh-CN"/>
        </w:rPr>
      </w:pPr>
      <w:r w:rsidRPr="003167FF">
        <w:t>Table </w:t>
      </w:r>
      <w:r w:rsidRPr="003167FF">
        <w:rPr>
          <w:lang w:eastAsia="zh-CN"/>
        </w:rPr>
        <w:t>9.3</w:t>
      </w:r>
      <w:r w:rsidRPr="003167FF">
        <w:t>.2.</w:t>
      </w:r>
      <w:r>
        <w:t>71</w:t>
      </w:r>
      <w:r w:rsidRPr="003167FF">
        <w:t xml:space="preserve">-1: </w:t>
      </w:r>
      <w:r w:rsidRPr="00926877">
        <w:t>Off-network location positioning configuration</w:t>
      </w:r>
      <w:r w:rsidRPr="003167FF">
        <w:rPr>
          <w:lang w:eastAsia="zh-CN"/>
        </w:rPr>
        <w:t xml:space="preserv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5C312A04"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2D30EB2"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E79670"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2FD03" w14:textId="77777777" w:rsidR="00E66D4E" w:rsidRPr="003167FF" w:rsidRDefault="00E66D4E" w:rsidP="006459E8">
            <w:pPr>
              <w:pStyle w:val="TAH"/>
            </w:pPr>
            <w:r w:rsidRPr="003167FF">
              <w:t>Description</w:t>
            </w:r>
          </w:p>
        </w:tc>
      </w:tr>
      <w:tr w:rsidR="00E66D4E" w:rsidRPr="003167FF" w14:paraId="180E546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525B1B2" w14:textId="77777777" w:rsidR="00E66D4E" w:rsidRPr="003167FF" w:rsidRDefault="00E66D4E"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721ED61F" w14:textId="77777777" w:rsidR="00E66D4E" w:rsidRPr="003167FF" w:rsidRDefault="00E66D4E"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96903" w14:textId="77777777" w:rsidR="00E66D4E" w:rsidRPr="003167FF" w:rsidRDefault="00E66D4E" w:rsidP="006459E8">
            <w:pPr>
              <w:pStyle w:val="TAL"/>
            </w:pPr>
            <w:r w:rsidRPr="003167FF">
              <w:rPr>
                <w:lang w:eastAsia="zh-CN"/>
              </w:rPr>
              <w:t>It indicates the subscription result</w:t>
            </w:r>
          </w:p>
        </w:tc>
      </w:tr>
      <w:tr w:rsidR="00E66D4E" w:rsidRPr="003167FF" w14:paraId="1D0DA71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8C8FC16" w14:textId="77777777" w:rsidR="00E66D4E" w:rsidRPr="003167FF" w:rsidRDefault="00E66D4E" w:rsidP="006459E8">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517BBDD2" w14:textId="77777777" w:rsidR="00E66D4E" w:rsidRPr="003167FF" w:rsidRDefault="00E66D4E" w:rsidP="006459E8">
            <w:pPr>
              <w:pStyle w:val="TAC"/>
              <w:rPr>
                <w:lang w:eastAsia="zh-CN"/>
              </w:rPr>
            </w:pPr>
            <w:r w:rsidRPr="003167FF">
              <w:rPr>
                <w:lang w:eastAsia="zh-CN"/>
              </w:rPr>
              <w:t>O</w:t>
            </w:r>
          </w:p>
          <w:p w14:paraId="132DF570" w14:textId="77777777" w:rsidR="00E66D4E" w:rsidRPr="003167FF" w:rsidRDefault="00E66D4E" w:rsidP="006459E8">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D7C7D" w14:textId="77777777" w:rsidR="00E66D4E" w:rsidRPr="003167FF" w:rsidRDefault="00E66D4E" w:rsidP="006459E8">
            <w:pPr>
              <w:pStyle w:val="TAL"/>
              <w:rPr>
                <w:lang w:eastAsia="zh-CN"/>
              </w:rPr>
            </w:pPr>
            <w:r w:rsidRPr="003167FF">
              <w:rPr>
                <w:lang w:eastAsia="zh-CN"/>
              </w:rPr>
              <w:t>If subscription is successful, identifies the subscription</w:t>
            </w:r>
          </w:p>
        </w:tc>
      </w:tr>
      <w:tr w:rsidR="00E66D4E" w:rsidRPr="003167FF" w14:paraId="5DC8AB98"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D01BD6" w14:textId="77777777" w:rsidR="00E66D4E" w:rsidRPr="003167FF" w:rsidRDefault="00E66D4E" w:rsidP="006459E8">
            <w:pPr>
              <w:pStyle w:val="TAN"/>
              <w:rPr>
                <w:rFonts w:cs="Arial"/>
                <w:lang w:eastAsia="zh-CN"/>
              </w:rPr>
            </w:pPr>
            <w:r w:rsidRPr="003167FF">
              <w:t>NOTE:</w:t>
            </w:r>
            <w:r w:rsidRPr="003167FF">
              <w:tab/>
              <w:t>This IE shall be present if subscription status is set to success.</w:t>
            </w:r>
          </w:p>
        </w:tc>
      </w:tr>
    </w:tbl>
    <w:p w14:paraId="766BD1AA" w14:textId="77777777" w:rsidR="00E66D4E" w:rsidRPr="003167FF" w:rsidRDefault="00E66D4E" w:rsidP="00E66D4E">
      <w:pPr>
        <w:rPr>
          <w:lang w:eastAsia="zh-CN"/>
        </w:rPr>
      </w:pPr>
    </w:p>
    <w:p w14:paraId="215752BB" w14:textId="15AF82B6" w:rsidR="00E66D4E" w:rsidRPr="003167FF" w:rsidRDefault="00E66D4E" w:rsidP="00E66D4E">
      <w:pPr>
        <w:pStyle w:val="Heading4"/>
      </w:pPr>
      <w:bookmarkStart w:id="731" w:name="_Toc200926663"/>
      <w:r w:rsidRPr="003167FF">
        <w:rPr>
          <w:lang w:eastAsia="zh-CN"/>
        </w:rPr>
        <w:lastRenderedPageBreak/>
        <w:t>9.3</w:t>
      </w:r>
      <w:r w:rsidRPr="003167FF">
        <w:t>.2.</w:t>
      </w:r>
      <w:r>
        <w:t>72</w:t>
      </w:r>
      <w:r w:rsidRPr="003167FF">
        <w:tab/>
      </w:r>
      <w:r>
        <w:t>Off-network history location result report</w:t>
      </w:r>
      <w:bookmarkEnd w:id="731"/>
    </w:p>
    <w:p w14:paraId="2E0DA009" w14:textId="244694D3" w:rsidR="00E66D4E" w:rsidRPr="003167FF" w:rsidRDefault="00E66D4E" w:rsidP="00E66D4E">
      <w:r w:rsidRPr="003167FF">
        <w:t>Table </w:t>
      </w:r>
      <w:r w:rsidRPr="003167FF">
        <w:rPr>
          <w:lang w:eastAsia="zh-CN"/>
        </w:rPr>
        <w:t>9.3</w:t>
      </w:r>
      <w:r w:rsidRPr="003167FF">
        <w:t>.2</w:t>
      </w:r>
      <w:r w:rsidRPr="003167FF">
        <w:rPr>
          <w:lang w:eastAsia="zh-CN"/>
        </w:rPr>
        <w:t>.</w:t>
      </w:r>
      <w:r>
        <w:rPr>
          <w:lang w:eastAsia="zh-CN"/>
        </w:rPr>
        <w:t>72</w:t>
      </w:r>
      <w:r w:rsidRPr="003167FF">
        <w:rPr>
          <w:lang w:eastAsia="zh-CN"/>
        </w:rPr>
        <w:t>-1</w:t>
      </w:r>
      <w:r w:rsidRPr="003167FF">
        <w:t xml:space="preserve"> describes the information flow from the </w:t>
      </w:r>
      <w:r>
        <w:t xml:space="preserve">LM client </w:t>
      </w:r>
      <w:r w:rsidRPr="003167FF">
        <w:rPr>
          <w:lang w:eastAsia="zh-CN"/>
        </w:rPr>
        <w:t xml:space="preserve">to the </w:t>
      </w:r>
      <w:r>
        <w:rPr>
          <w:lang w:eastAsia="zh-CN"/>
        </w:rPr>
        <w:t xml:space="preserve">LM server for </w:t>
      </w:r>
      <w:r>
        <w:t>Off-network history location result report</w:t>
      </w:r>
      <w:r w:rsidRPr="003167FF">
        <w:t>.</w:t>
      </w:r>
    </w:p>
    <w:p w14:paraId="5BC1336A" w14:textId="7F8B52E2" w:rsidR="00E66D4E" w:rsidRPr="003167FF" w:rsidRDefault="00E66D4E" w:rsidP="00E66D4E">
      <w:pPr>
        <w:pStyle w:val="TH"/>
        <w:rPr>
          <w:lang w:eastAsia="zh-CN"/>
        </w:rPr>
      </w:pPr>
      <w:r w:rsidRPr="003167FF">
        <w:t>Table </w:t>
      </w:r>
      <w:r w:rsidRPr="003167FF">
        <w:rPr>
          <w:lang w:eastAsia="zh-CN"/>
        </w:rPr>
        <w:t>9.3</w:t>
      </w:r>
      <w:r w:rsidRPr="003167FF">
        <w:t>.2.</w:t>
      </w:r>
      <w:r>
        <w:t>72</w:t>
      </w:r>
      <w:r w:rsidRPr="003167FF">
        <w:t xml:space="preserve">-1: </w:t>
      </w:r>
      <w:r>
        <w:t>Off-network history location result report</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6F558F8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DDE418D"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85821B"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D3561" w14:textId="77777777" w:rsidR="00E66D4E" w:rsidRPr="003167FF" w:rsidRDefault="00E66D4E" w:rsidP="006459E8">
            <w:pPr>
              <w:pStyle w:val="TAH"/>
            </w:pPr>
            <w:r w:rsidRPr="003167FF">
              <w:t>Description</w:t>
            </w:r>
          </w:p>
        </w:tc>
      </w:tr>
      <w:tr w:rsidR="00E66D4E" w:rsidRPr="003167FF" w14:paraId="4E9CCBE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070C860" w14:textId="77777777" w:rsidR="00E66D4E" w:rsidRPr="003167FF" w:rsidRDefault="00E66D4E" w:rsidP="006459E8">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41C3CE89"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73870" w14:textId="77777777" w:rsidR="00E66D4E" w:rsidRPr="003167FF" w:rsidRDefault="00E66D4E" w:rsidP="006459E8">
            <w:pPr>
              <w:pStyle w:val="TAL"/>
            </w:pPr>
            <w:r w:rsidRPr="003167FF">
              <w:t>Identity of the subscription</w:t>
            </w:r>
          </w:p>
        </w:tc>
      </w:tr>
      <w:tr w:rsidR="00E66D4E" w:rsidRPr="003167FF" w14:paraId="18E0C04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047EF27" w14:textId="77777777" w:rsidR="00E66D4E" w:rsidRPr="003167FF" w:rsidRDefault="00E66D4E" w:rsidP="006459E8">
            <w:pPr>
              <w:pStyle w:val="TAL"/>
            </w:pPr>
            <w:r w:rsidRPr="00FB576A">
              <w:t>UE location history information</w:t>
            </w:r>
          </w:p>
        </w:tc>
        <w:tc>
          <w:tcPr>
            <w:tcW w:w="1440" w:type="dxa"/>
            <w:tcBorders>
              <w:top w:val="single" w:sz="4" w:space="0" w:color="000000"/>
              <w:left w:val="single" w:sz="4" w:space="0" w:color="000000"/>
              <w:bottom w:val="single" w:sz="4" w:space="0" w:color="000000"/>
            </w:tcBorders>
            <w:shd w:val="clear" w:color="auto" w:fill="auto"/>
          </w:tcPr>
          <w:p w14:paraId="12AEA3E1"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D1BA31" w14:textId="77777777" w:rsidR="00E66D4E" w:rsidRPr="003167FF" w:rsidRDefault="00E66D4E" w:rsidP="006459E8">
            <w:pPr>
              <w:pStyle w:val="TAL"/>
              <w:rPr>
                <w:lang w:eastAsia="zh-CN"/>
              </w:rPr>
            </w:pPr>
            <w:r>
              <w:rPr>
                <w:rFonts w:hint="eastAsia"/>
                <w:lang w:eastAsia="zh-CN"/>
              </w:rPr>
              <w:t>I</w:t>
            </w:r>
            <w:r>
              <w:rPr>
                <w:lang w:eastAsia="zh-CN"/>
              </w:rPr>
              <w:t>ndicates the history location of the requested VAL UE/VAL user.</w:t>
            </w:r>
          </w:p>
        </w:tc>
      </w:tr>
      <w:tr w:rsidR="00E66D4E" w:rsidRPr="003167FF" w14:paraId="5AC5337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13CE213" w14:textId="77777777" w:rsidR="00E66D4E" w:rsidRPr="003167FF" w:rsidRDefault="00E66D4E" w:rsidP="006459E8">
            <w:pPr>
              <w:pStyle w:val="TAL"/>
            </w:pPr>
            <w:r w:rsidRPr="00511C25">
              <w:rPr>
                <w:lang w:val="en-US"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17B99F90" w14:textId="77777777" w:rsidR="00E66D4E" w:rsidRPr="003167FF" w:rsidRDefault="00E66D4E" w:rsidP="006459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B14AE" w14:textId="77777777" w:rsidR="00E66D4E" w:rsidRPr="003167FF" w:rsidRDefault="00E66D4E" w:rsidP="006459E8">
            <w:pPr>
              <w:pStyle w:val="TAL"/>
            </w:pPr>
            <w:r>
              <w:rPr>
                <w:lang w:eastAsia="zh-CN"/>
              </w:rPr>
              <w:t xml:space="preserve">Timestamp of the </w:t>
            </w:r>
            <w:r>
              <w:rPr>
                <w:rFonts w:hint="eastAsia"/>
                <w:lang w:eastAsia="zh-CN"/>
              </w:rPr>
              <w:t xml:space="preserve">UE </w:t>
            </w:r>
            <w:r>
              <w:rPr>
                <w:lang w:eastAsia="zh-CN"/>
              </w:rPr>
              <w:t>location report</w:t>
            </w:r>
          </w:p>
        </w:tc>
      </w:tr>
    </w:tbl>
    <w:p w14:paraId="5A54FD27" w14:textId="77777777" w:rsidR="00E66D4E" w:rsidRPr="003167FF" w:rsidRDefault="00E66D4E" w:rsidP="00E66D4E"/>
    <w:p w14:paraId="3130294B" w14:textId="4084CD1D" w:rsidR="00435E7B" w:rsidRPr="000D7659" w:rsidRDefault="00435E7B" w:rsidP="00435E7B">
      <w:pPr>
        <w:pStyle w:val="Heading4"/>
      </w:pPr>
      <w:bookmarkStart w:id="732" w:name="_Toc167727228"/>
      <w:bookmarkStart w:id="733" w:name="_Toc167727353"/>
      <w:bookmarkStart w:id="734" w:name="_Toc176183212"/>
      <w:bookmarkStart w:id="735" w:name="_Toc200926664"/>
      <w:r>
        <w:t>9</w:t>
      </w:r>
      <w:r w:rsidRPr="000D7659">
        <w:t>.</w:t>
      </w:r>
      <w:r>
        <w:rPr>
          <w:lang w:eastAsia="zh-CN"/>
        </w:rPr>
        <w:t>3</w:t>
      </w:r>
      <w:r w:rsidRPr="000D7659">
        <w:t>.</w:t>
      </w:r>
      <w:r>
        <w:t>2</w:t>
      </w:r>
      <w:r w:rsidRPr="000D7659">
        <w:t>.</w:t>
      </w:r>
      <w:r>
        <w:t>73</w:t>
      </w:r>
      <w:r w:rsidRPr="000D7659">
        <w:tab/>
      </w:r>
      <w:r>
        <w:t>Confirm location service</w:t>
      </w:r>
      <w:r w:rsidRPr="000D7659">
        <w:t xml:space="preserve"> subscription request</w:t>
      </w:r>
      <w:bookmarkEnd w:id="732"/>
      <w:bookmarkEnd w:id="733"/>
      <w:bookmarkEnd w:id="734"/>
      <w:bookmarkEnd w:id="735"/>
    </w:p>
    <w:p w14:paraId="1FACFF62" w14:textId="50FED221" w:rsidR="00435E7B" w:rsidRPr="000D7659" w:rsidRDefault="00435E7B" w:rsidP="00435E7B">
      <w:r w:rsidRPr="000D7659">
        <w:t>Table </w:t>
      </w:r>
      <w:r>
        <w:t>9</w:t>
      </w:r>
      <w:r w:rsidRPr="000D7659">
        <w:t>.</w:t>
      </w:r>
      <w:r>
        <w:rPr>
          <w:lang w:eastAsia="zh-CN"/>
        </w:rPr>
        <w:t>3.2.73</w:t>
      </w:r>
      <w:r w:rsidRPr="000D7659">
        <w:rPr>
          <w:lang w:eastAsia="zh-CN"/>
        </w:rPr>
        <w:t>-1</w:t>
      </w:r>
      <w:r w:rsidRPr="000D7659">
        <w:t xml:space="preserve"> describes the information </w:t>
      </w:r>
      <w:r>
        <w:t>elements for the confirm location service subscription request</w:t>
      </w:r>
      <w:r w:rsidRPr="000D7659">
        <w:t xml:space="preserve"> from the </w:t>
      </w:r>
      <w:r w:rsidRPr="000D7659">
        <w:rPr>
          <w:lang w:eastAsia="zh-CN"/>
        </w:rPr>
        <w:t>VAL Server</w:t>
      </w:r>
      <w:r w:rsidRPr="000D7659">
        <w:t xml:space="preserve"> </w:t>
      </w:r>
      <w:r>
        <w:t>towards the location management server</w:t>
      </w:r>
      <w:r w:rsidRPr="000D7659">
        <w:t>.</w:t>
      </w:r>
    </w:p>
    <w:p w14:paraId="4ACE23F9" w14:textId="70B7C108" w:rsidR="00435E7B" w:rsidRDefault="00435E7B" w:rsidP="00435E7B">
      <w:pPr>
        <w:pStyle w:val="TH"/>
      </w:pPr>
      <w:r w:rsidRPr="000D7659">
        <w:t>Table </w:t>
      </w:r>
      <w:r>
        <w:t>9.</w:t>
      </w:r>
      <w:r w:rsidRPr="000D7659">
        <w:t>3.2</w:t>
      </w:r>
      <w:r>
        <w:t>.73</w:t>
      </w:r>
      <w:r w:rsidRPr="000D7659">
        <w:rPr>
          <w:lang w:eastAsia="zh-CN"/>
        </w:rPr>
        <w:t>-1</w:t>
      </w:r>
      <w:r w:rsidRPr="000D7659">
        <w:t xml:space="preserve">: </w:t>
      </w:r>
      <w:r>
        <w:t xml:space="preserve">Confirm location service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828FD5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146EB56"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8BF20F3"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FFAE5" w14:textId="77777777" w:rsidR="00435E7B" w:rsidRPr="003167FF" w:rsidRDefault="00435E7B" w:rsidP="006459E8">
            <w:pPr>
              <w:pStyle w:val="TAH"/>
            </w:pPr>
            <w:r w:rsidRPr="003167FF">
              <w:t>Description</w:t>
            </w:r>
          </w:p>
        </w:tc>
      </w:tr>
      <w:tr w:rsidR="00435E7B" w:rsidRPr="008365DD" w14:paraId="571F579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78B6D0F"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AE3C7B8"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1ADA4"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4EF2808D"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86F8AED" w14:textId="77777777" w:rsidR="00435E7B" w:rsidRPr="003167FF" w:rsidRDefault="00435E7B" w:rsidP="006459E8">
            <w:pPr>
              <w:pStyle w:val="TAL"/>
            </w:pPr>
            <w:r>
              <w:t>Application identifier/VAL service id</w:t>
            </w:r>
          </w:p>
        </w:tc>
        <w:tc>
          <w:tcPr>
            <w:tcW w:w="1440" w:type="dxa"/>
            <w:tcBorders>
              <w:top w:val="single" w:sz="4" w:space="0" w:color="000000"/>
              <w:left w:val="single" w:sz="4" w:space="0" w:color="000000"/>
              <w:bottom w:val="single" w:sz="4" w:space="0" w:color="000000"/>
            </w:tcBorders>
            <w:shd w:val="clear" w:color="auto" w:fill="auto"/>
          </w:tcPr>
          <w:p w14:paraId="1A318EDA"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1F21F" w14:textId="77777777" w:rsidR="00435E7B" w:rsidRPr="003167FF" w:rsidRDefault="00435E7B" w:rsidP="006459E8">
            <w:pPr>
              <w:pStyle w:val="TAL"/>
            </w:pPr>
            <w:r>
              <w:t xml:space="preserve">Application identifier for which is the subscription request/ </w:t>
            </w:r>
            <w:r w:rsidRPr="003167FF">
              <w:t xml:space="preserve">Identity of the VAL service for which the </w:t>
            </w:r>
            <w:r>
              <w:t xml:space="preserve">confirm </w:t>
            </w:r>
            <w:r w:rsidRPr="003167FF">
              <w:t xml:space="preserve">location </w:t>
            </w:r>
            <w:r>
              <w:t>service</w:t>
            </w:r>
            <w:r w:rsidRPr="003167FF">
              <w:t xml:space="preserve"> is subscribed.</w:t>
            </w:r>
          </w:p>
        </w:tc>
      </w:tr>
    </w:tbl>
    <w:p w14:paraId="483A93A3" w14:textId="77777777" w:rsidR="00435E7B" w:rsidRDefault="00435E7B" w:rsidP="00435E7B">
      <w:bookmarkStart w:id="736" w:name="_Toc167727229"/>
      <w:bookmarkStart w:id="737" w:name="_Toc167727354"/>
    </w:p>
    <w:p w14:paraId="0A3EBC12" w14:textId="3D080390" w:rsidR="00435E7B" w:rsidRPr="000D7659" w:rsidRDefault="00435E7B" w:rsidP="00435E7B">
      <w:pPr>
        <w:pStyle w:val="Heading4"/>
      </w:pPr>
      <w:bookmarkStart w:id="738" w:name="_Toc176183213"/>
      <w:bookmarkStart w:id="739" w:name="_Toc200926665"/>
      <w:r>
        <w:t>9</w:t>
      </w:r>
      <w:r w:rsidRPr="000D7659">
        <w:t>.</w:t>
      </w:r>
      <w:r>
        <w:rPr>
          <w:lang w:eastAsia="zh-CN"/>
        </w:rPr>
        <w:t>3</w:t>
      </w:r>
      <w:r w:rsidRPr="000D7659">
        <w:t>.</w:t>
      </w:r>
      <w:r>
        <w:t>2</w:t>
      </w:r>
      <w:r w:rsidRPr="000D7659">
        <w:t>.</w:t>
      </w:r>
      <w:r>
        <w:t>74</w:t>
      </w:r>
      <w:r w:rsidRPr="000D7659">
        <w:tab/>
      </w:r>
      <w:r>
        <w:t>Confirm location service</w:t>
      </w:r>
      <w:r w:rsidRPr="000D7659">
        <w:t xml:space="preserve"> subscription r</w:t>
      </w:r>
      <w:r>
        <w:t>esponse</w:t>
      </w:r>
      <w:bookmarkEnd w:id="736"/>
      <w:bookmarkEnd w:id="737"/>
      <w:bookmarkEnd w:id="738"/>
      <w:bookmarkEnd w:id="739"/>
    </w:p>
    <w:p w14:paraId="23C1A893" w14:textId="46BC3730" w:rsidR="00435E7B" w:rsidRPr="000D7659" w:rsidRDefault="00435E7B" w:rsidP="00435E7B">
      <w:r w:rsidRPr="000D7659">
        <w:t>Table </w:t>
      </w:r>
      <w:r>
        <w:t>9.3.2.74</w:t>
      </w:r>
      <w:r w:rsidRPr="000D7659">
        <w:rPr>
          <w:lang w:eastAsia="zh-CN"/>
        </w:rPr>
        <w:t>-1</w:t>
      </w:r>
      <w:r w:rsidRPr="000D7659">
        <w:t xml:space="preserve"> describes the information </w:t>
      </w:r>
      <w:r>
        <w:t>elements for the confirm location service subscription response</w:t>
      </w:r>
      <w:r w:rsidRPr="000D7659">
        <w:t xml:space="preserve"> from the </w:t>
      </w:r>
      <w:r>
        <w:t xml:space="preserve">location management server to the </w:t>
      </w:r>
      <w:r w:rsidRPr="000D7659">
        <w:rPr>
          <w:lang w:eastAsia="zh-CN"/>
        </w:rPr>
        <w:t>VAL Server</w:t>
      </w:r>
      <w:r w:rsidRPr="000D7659">
        <w:t>.</w:t>
      </w:r>
    </w:p>
    <w:p w14:paraId="576CE56B" w14:textId="4AD5E5BC" w:rsidR="00435E7B" w:rsidRPr="000D7659" w:rsidRDefault="00435E7B" w:rsidP="00435E7B">
      <w:pPr>
        <w:pStyle w:val="TH"/>
      </w:pPr>
      <w:r w:rsidRPr="000D7659">
        <w:t>Table </w:t>
      </w:r>
      <w:r>
        <w:t>9.3.2.74</w:t>
      </w:r>
      <w:r w:rsidRPr="000D7659">
        <w:rPr>
          <w:lang w:eastAsia="zh-CN"/>
        </w:rPr>
        <w:t>-1</w:t>
      </w:r>
      <w:r w:rsidRPr="000D7659">
        <w:t xml:space="preserve">: </w:t>
      </w:r>
      <w:r>
        <w:t xml:space="preserve">Confirm location service </w:t>
      </w:r>
      <w:r w:rsidRPr="000D7659">
        <w:t xml:space="preserve">subscription </w:t>
      </w:r>
      <w:r>
        <w:t>response</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6CBC48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7AA27CB"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5C55C22"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C3F79" w14:textId="77777777" w:rsidR="00435E7B" w:rsidRPr="003167FF" w:rsidRDefault="00435E7B" w:rsidP="006459E8">
            <w:pPr>
              <w:pStyle w:val="TAH"/>
            </w:pPr>
            <w:r w:rsidRPr="003167FF">
              <w:t>Description</w:t>
            </w:r>
          </w:p>
        </w:tc>
      </w:tr>
      <w:tr w:rsidR="00435E7B" w:rsidRPr="008365DD" w14:paraId="0C61FCB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23E172D"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30BE76C"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9FE6A"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09CAEFB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6294BB5" w14:textId="77777777" w:rsidR="00435E7B" w:rsidRPr="003167FF" w:rsidRDefault="00435E7B"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94A13F5" w14:textId="77777777" w:rsidR="00435E7B" w:rsidRPr="003167FF" w:rsidRDefault="00435E7B"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C5021" w14:textId="77777777" w:rsidR="00435E7B" w:rsidRPr="003167FF" w:rsidRDefault="00435E7B" w:rsidP="006459E8">
            <w:pPr>
              <w:pStyle w:val="TAL"/>
            </w:pPr>
            <w:r w:rsidRPr="003167FF">
              <w:rPr>
                <w:lang w:eastAsia="zh-CN"/>
              </w:rPr>
              <w:t>It indicates the subscription result</w:t>
            </w:r>
          </w:p>
        </w:tc>
      </w:tr>
    </w:tbl>
    <w:p w14:paraId="4959E36A" w14:textId="77777777" w:rsidR="00435E7B" w:rsidRDefault="00435E7B" w:rsidP="00435E7B">
      <w:bookmarkStart w:id="740" w:name="_Toc167727230"/>
      <w:bookmarkStart w:id="741" w:name="_Toc167727355"/>
    </w:p>
    <w:p w14:paraId="1876475B" w14:textId="5D670A91" w:rsidR="00435E7B" w:rsidRPr="000D7659" w:rsidRDefault="00435E7B" w:rsidP="00435E7B">
      <w:pPr>
        <w:pStyle w:val="Heading4"/>
      </w:pPr>
      <w:bookmarkStart w:id="742" w:name="_Toc176183214"/>
      <w:bookmarkStart w:id="743" w:name="_Toc200926666"/>
      <w:r>
        <w:t>9</w:t>
      </w:r>
      <w:r w:rsidRPr="000D7659">
        <w:t>.</w:t>
      </w:r>
      <w:r>
        <w:rPr>
          <w:lang w:eastAsia="zh-CN"/>
        </w:rPr>
        <w:t>3</w:t>
      </w:r>
      <w:r w:rsidRPr="000D7659">
        <w:t>.</w:t>
      </w:r>
      <w:r>
        <w:t>2</w:t>
      </w:r>
      <w:r w:rsidRPr="000D7659">
        <w:t>.</w:t>
      </w:r>
      <w:r>
        <w:t>75</w:t>
      </w:r>
      <w:r w:rsidRPr="000D7659">
        <w:tab/>
      </w:r>
      <w:r>
        <w:t>Confirm location request</w:t>
      </w:r>
      <w:bookmarkEnd w:id="740"/>
      <w:bookmarkEnd w:id="741"/>
      <w:bookmarkEnd w:id="742"/>
      <w:bookmarkEnd w:id="743"/>
    </w:p>
    <w:p w14:paraId="0C9C2C7A" w14:textId="138FBF23" w:rsidR="00435E7B" w:rsidRPr="000D7659" w:rsidRDefault="00435E7B" w:rsidP="00435E7B">
      <w:r w:rsidRPr="000D7659">
        <w:t>Table </w:t>
      </w:r>
      <w:r>
        <w:t>9.3.2.75</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client to the </w:t>
      </w:r>
      <w:r>
        <w:rPr>
          <w:lang w:eastAsia="zh-CN"/>
        </w:rPr>
        <w:t>location management server</w:t>
      </w:r>
      <w:r w:rsidRPr="000D7659">
        <w:t>.</w:t>
      </w:r>
    </w:p>
    <w:p w14:paraId="5E63038F" w14:textId="08C6C235" w:rsidR="00435E7B" w:rsidRPr="000D7659" w:rsidRDefault="00435E7B" w:rsidP="00435E7B">
      <w:pPr>
        <w:pStyle w:val="TH"/>
      </w:pPr>
      <w:r w:rsidRPr="000D7659">
        <w:t>Table </w:t>
      </w:r>
      <w:r>
        <w:t>9.3.2.75</w:t>
      </w:r>
      <w:r w:rsidRPr="000D7659">
        <w:rPr>
          <w:lang w:eastAsia="zh-CN"/>
        </w:rPr>
        <w:t>-1</w:t>
      </w:r>
      <w:r w:rsidRPr="000D7659">
        <w:t xml:space="preserve">: </w:t>
      </w:r>
      <w:r>
        <w:t>Confirm location request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0F7C52E"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78C6A7B"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DDA8E2"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A26B" w14:textId="77777777" w:rsidR="00435E7B" w:rsidRPr="003167FF" w:rsidRDefault="00435E7B" w:rsidP="006459E8">
            <w:pPr>
              <w:pStyle w:val="TAH"/>
            </w:pPr>
            <w:r w:rsidRPr="003167FF">
              <w:t>Description</w:t>
            </w:r>
          </w:p>
        </w:tc>
      </w:tr>
      <w:tr w:rsidR="00435E7B" w:rsidRPr="008365DD" w14:paraId="0EDD9902"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C5440A5"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17409FA2"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38CB57" w14:textId="77777777" w:rsidR="00435E7B" w:rsidRPr="003167FF" w:rsidRDefault="00435E7B" w:rsidP="006459E8">
            <w:pPr>
              <w:pStyle w:val="TAL"/>
            </w:pPr>
            <w:r>
              <w:t>The identifier of UE</w:t>
            </w:r>
            <w:r w:rsidRPr="003167FF">
              <w:t xml:space="preserve"> whose location information is </w:t>
            </w:r>
            <w:r>
              <w:t>to be confirmed</w:t>
            </w:r>
          </w:p>
        </w:tc>
      </w:tr>
      <w:tr w:rsidR="00435E7B" w:rsidRPr="008365DD" w14:paraId="63B7CB46"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6439161" w14:textId="77777777" w:rsidR="00435E7B" w:rsidRPr="003167FF" w:rsidRDefault="00435E7B" w:rsidP="006459E8">
            <w:pPr>
              <w:pStyle w:val="TAL"/>
            </w:pPr>
            <w:r>
              <w:t>UE provided location</w:t>
            </w:r>
          </w:p>
        </w:tc>
        <w:tc>
          <w:tcPr>
            <w:tcW w:w="1440" w:type="dxa"/>
            <w:tcBorders>
              <w:top w:val="single" w:sz="4" w:space="0" w:color="000000"/>
              <w:left w:val="single" w:sz="4" w:space="0" w:color="000000"/>
              <w:bottom w:val="single" w:sz="4" w:space="0" w:color="000000"/>
            </w:tcBorders>
            <w:shd w:val="clear" w:color="auto" w:fill="auto"/>
          </w:tcPr>
          <w:p w14:paraId="492D2428"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0FE47" w14:textId="77777777" w:rsidR="00435E7B" w:rsidRPr="003167FF" w:rsidRDefault="00435E7B" w:rsidP="006459E8">
            <w:pPr>
              <w:pStyle w:val="TAL"/>
            </w:pPr>
            <w:r>
              <w:t>UE provided non-3GPP location information taken from functionality within UE (e.g. GNSS). It can include latitude and longitude,</w:t>
            </w:r>
            <w:r w:rsidRPr="00FB1E06">
              <w:t xml:space="preserve"> accuracy, timestamp</w:t>
            </w:r>
            <w:r>
              <w:t>.</w:t>
            </w:r>
          </w:p>
        </w:tc>
      </w:tr>
      <w:tr w:rsidR="00435E7B" w:rsidRPr="008365DD" w14:paraId="273B8AF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501B271" w14:textId="77777777" w:rsidR="00435E7B" w:rsidRPr="00C34F63" w:rsidRDefault="00435E7B" w:rsidP="006459E8">
            <w:pPr>
              <w:pStyle w:val="TAL"/>
              <w:rPr>
                <w:lang w:val="en-US"/>
              </w:rPr>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7D275E52" w14:textId="77777777" w:rsidR="00435E7B" w:rsidRPr="003167FF" w:rsidRDefault="00435E7B" w:rsidP="006459E8">
            <w:pPr>
              <w:pStyle w:val="TAC"/>
              <w:rPr>
                <w:lang w:eastAsia="zh-CN"/>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A59FF" w14:textId="77777777" w:rsidR="00435E7B" w:rsidRPr="003167FF" w:rsidRDefault="00435E7B" w:rsidP="006459E8">
            <w:pPr>
              <w:pStyle w:val="TAL"/>
            </w:pPr>
            <w:r w:rsidRPr="003167FF">
              <w:rPr>
                <w:rFonts w:cs="Arial"/>
              </w:rPr>
              <w:t xml:space="preserve">Timestamp of the </w:t>
            </w:r>
            <w:r>
              <w:rPr>
                <w:rFonts w:cs="Arial"/>
              </w:rPr>
              <w:t>UE provided location</w:t>
            </w:r>
          </w:p>
        </w:tc>
      </w:tr>
      <w:tr w:rsidR="00435E7B" w:rsidRPr="007F35A3" w14:paraId="5C0AE1C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24E0A55" w14:textId="77777777" w:rsidR="00435E7B" w:rsidRPr="003167FF" w:rsidRDefault="00435E7B" w:rsidP="006459E8">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76EF1CFE" w14:textId="77777777" w:rsidR="00435E7B" w:rsidRPr="003167FF" w:rsidRDefault="00435E7B" w:rsidP="006459E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82C5E" w14:textId="77777777" w:rsidR="00435E7B" w:rsidRPr="003167FF" w:rsidRDefault="00435E7B" w:rsidP="006459E8">
            <w:pPr>
              <w:pStyle w:val="TAL"/>
            </w:pPr>
            <w:r>
              <w:t>Application identifier</w:t>
            </w:r>
          </w:p>
        </w:tc>
      </w:tr>
    </w:tbl>
    <w:p w14:paraId="47BDE3F7" w14:textId="77777777" w:rsidR="00435E7B" w:rsidRDefault="00435E7B" w:rsidP="00435E7B">
      <w:bookmarkStart w:id="744" w:name="_Toc167727231"/>
      <w:bookmarkStart w:id="745" w:name="_Toc167727356"/>
    </w:p>
    <w:p w14:paraId="5ADF5910" w14:textId="15788579" w:rsidR="00435E7B" w:rsidRPr="000D7659" w:rsidRDefault="00435E7B" w:rsidP="00435E7B">
      <w:pPr>
        <w:pStyle w:val="Heading4"/>
      </w:pPr>
      <w:bookmarkStart w:id="746" w:name="_Toc176183215"/>
      <w:bookmarkStart w:id="747" w:name="_Toc200926667"/>
      <w:r>
        <w:t>9</w:t>
      </w:r>
      <w:r w:rsidRPr="000D7659">
        <w:t>.</w:t>
      </w:r>
      <w:r>
        <w:rPr>
          <w:lang w:eastAsia="zh-CN"/>
        </w:rPr>
        <w:t>3</w:t>
      </w:r>
      <w:r w:rsidRPr="000D7659">
        <w:t>.</w:t>
      </w:r>
      <w:r>
        <w:t>2</w:t>
      </w:r>
      <w:r w:rsidRPr="000D7659">
        <w:t>.</w:t>
      </w:r>
      <w:r>
        <w:t>76</w:t>
      </w:r>
      <w:r w:rsidRPr="000D7659">
        <w:tab/>
      </w:r>
      <w:r>
        <w:t>Confirm location report</w:t>
      </w:r>
      <w:bookmarkEnd w:id="744"/>
      <w:bookmarkEnd w:id="745"/>
      <w:bookmarkEnd w:id="746"/>
      <w:bookmarkEnd w:id="747"/>
    </w:p>
    <w:p w14:paraId="4568AEF4" w14:textId="30FFB117" w:rsidR="00435E7B" w:rsidRPr="000D7659" w:rsidRDefault="00435E7B" w:rsidP="00435E7B">
      <w:r w:rsidRPr="000D7659">
        <w:t>Table </w:t>
      </w:r>
      <w:r>
        <w:t>9.3.2.76</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server to the </w:t>
      </w:r>
      <w:r>
        <w:rPr>
          <w:lang w:eastAsia="zh-CN"/>
        </w:rPr>
        <w:t>location management client</w:t>
      </w:r>
      <w:r w:rsidRPr="000D7659">
        <w:t>.</w:t>
      </w:r>
    </w:p>
    <w:p w14:paraId="5C0C8EF2" w14:textId="477E861B" w:rsidR="00435E7B" w:rsidRPr="000D7659" w:rsidRDefault="00435E7B" w:rsidP="00435E7B">
      <w:pPr>
        <w:pStyle w:val="TH"/>
      </w:pPr>
      <w:r w:rsidRPr="000D7659">
        <w:lastRenderedPageBreak/>
        <w:t>Table </w:t>
      </w:r>
      <w:r>
        <w:t>9.3.2.76</w:t>
      </w:r>
      <w:r w:rsidRPr="000D7659">
        <w:rPr>
          <w:lang w:eastAsia="zh-CN"/>
        </w:rPr>
        <w:t>-1</w:t>
      </w:r>
      <w:r w:rsidRPr="000D7659">
        <w:t xml:space="preserve">: </w:t>
      </w:r>
      <w:r>
        <w:t>Confirm location report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210FF3C6"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8D4BE9E"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4A19208"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C268F" w14:textId="77777777" w:rsidR="00435E7B" w:rsidRPr="003167FF" w:rsidRDefault="00435E7B" w:rsidP="006459E8">
            <w:pPr>
              <w:pStyle w:val="TAH"/>
            </w:pPr>
            <w:r w:rsidRPr="003167FF">
              <w:t>Description</w:t>
            </w:r>
          </w:p>
        </w:tc>
      </w:tr>
      <w:tr w:rsidR="00435E7B" w:rsidRPr="008365DD" w14:paraId="643F4CF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C07B2C4"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4E62001D"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B3C91" w14:textId="77777777" w:rsidR="00435E7B" w:rsidRPr="003167FF" w:rsidRDefault="00435E7B" w:rsidP="006459E8">
            <w:pPr>
              <w:pStyle w:val="TAL"/>
            </w:pPr>
            <w:r>
              <w:t>The identifier of UE</w:t>
            </w:r>
            <w:r w:rsidRPr="003167FF">
              <w:t xml:space="preserve"> whose location information is </w:t>
            </w:r>
            <w:r>
              <w:t>to be confirmed</w:t>
            </w:r>
          </w:p>
        </w:tc>
      </w:tr>
      <w:tr w:rsidR="00435E7B" w:rsidRPr="008365DD" w14:paraId="686BA33A"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B783B60" w14:textId="77777777" w:rsidR="00435E7B" w:rsidRPr="003167FF" w:rsidRDefault="00435E7B" w:rsidP="006459E8">
            <w:pPr>
              <w:pStyle w:val="TAL"/>
            </w:pPr>
            <w:r>
              <w:t>Confirm location status</w:t>
            </w:r>
          </w:p>
        </w:tc>
        <w:tc>
          <w:tcPr>
            <w:tcW w:w="1440" w:type="dxa"/>
            <w:tcBorders>
              <w:top w:val="single" w:sz="4" w:space="0" w:color="000000"/>
              <w:left w:val="single" w:sz="4" w:space="0" w:color="000000"/>
              <w:bottom w:val="single" w:sz="4" w:space="0" w:color="000000"/>
            </w:tcBorders>
            <w:shd w:val="clear" w:color="auto" w:fill="auto"/>
          </w:tcPr>
          <w:p w14:paraId="7E8AD30C"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F7942" w14:textId="77777777" w:rsidR="00435E7B" w:rsidRPr="003167FF" w:rsidRDefault="00435E7B" w:rsidP="006459E8">
            <w:pPr>
              <w:pStyle w:val="TAL"/>
            </w:pPr>
            <w:r w:rsidRPr="007A01CF">
              <w:t>unknown, verified, mismatch in the same country, mismatch in other country, roaming country mismatch, error unauthorized, error other</w:t>
            </w:r>
            <w:r>
              <w:t xml:space="preserve"> (NOTE 1)</w:t>
            </w:r>
          </w:p>
        </w:tc>
      </w:tr>
      <w:tr w:rsidR="00435E7B" w:rsidRPr="008365DD" w14:paraId="26D4DBE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8599FF3" w14:textId="77777777" w:rsidR="00435E7B" w:rsidRPr="003167FF" w:rsidRDefault="00435E7B" w:rsidP="006459E8">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515A2E87" w14:textId="77777777" w:rsidR="00435E7B" w:rsidRPr="003167FF" w:rsidRDefault="00435E7B" w:rsidP="006459E8">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B7D78C" w14:textId="77777777" w:rsidR="00435E7B" w:rsidRPr="003167FF" w:rsidRDefault="00435E7B" w:rsidP="006459E8">
            <w:pPr>
              <w:pStyle w:val="TAL"/>
            </w:pPr>
            <w:r w:rsidRPr="003167FF">
              <w:rPr>
                <w:rFonts w:cs="Arial"/>
              </w:rPr>
              <w:t xml:space="preserve">Timestamp of the </w:t>
            </w:r>
            <w:r>
              <w:rPr>
                <w:rFonts w:cs="Arial"/>
              </w:rPr>
              <w:t>confirm location check</w:t>
            </w:r>
          </w:p>
        </w:tc>
      </w:tr>
      <w:tr w:rsidR="00435E7B" w:rsidRPr="007F35A3" w14:paraId="429EEB6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F0599D7" w14:textId="77777777" w:rsidR="00435E7B" w:rsidRPr="003167FF" w:rsidRDefault="00435E7B" w:rsidP="006459E8">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24EBB449"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700C92" w14:textId="77777777" w:rsidR="00435E7B" w:rsidRPr="003167FF" w:rsidRDefault="00435E7B" w:rsidP="006459E8">
            <w:pPr>
              <w:pStyle w:val="TAL"/>
            </w:pPr>
            <w:r>
              <w:t>Application identifier</w:t>
            </w:r>
          </w:p>
        </w:tc>
      </w:tr>
      <w:tr w:rsidR="00435E7B" w:rsidRPr="007F35A3" w14:paraId="5D6D8C9A"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F8C36A" w14:textId="66F0657D" w:rsidR="00435E7B" w:rsidRDefault="00435E7B" w:rsidP="00441029">
            <w:pPr>
              <w:pStyle w:val="TAL"/>
            </w:pPr>
            <w:r>
              <w:t>NOTE 1:</w:t>
            </w:r>
            <w:r w:rsidRPr="003167FF">
              <w:t xml:space="preserve"> </w:t>
            </w:r>
            <w:r w:rsidRPr="003167FF">
              <w:tab/>
            </w:r>
            <w:r>
              <w:t>Confirm location status granularity depends on the network capability.</w:t>
            </w:r>
          </w:p>
        </w:tc>
      </w:tr>
    </w:tbl>
    <w:p w14:paraId="4EB7DAA5" w14:textId="77777777" w:rsidR="00435E7B" w:rsidRDefault="00435E7B" w:rsidP="00435E7B">
      <w:bookmarkStart w:id="748" w:name="_Toc167727232"/>
      <w:bookmarkStart w:id="749" w:name="_Toc167727357"/>
    </w:p>
    <w:p w14:paraId="7E4BB897" w14:textId="4C5BCE9E" w:rsidR="00435E7B" w:rsidRPr="000D7659" w:rsidRDefault="00435E7B" w:rsidP="00435E7B">
      <w:pPr>
        <w:pStyle w:val="Heading4"/>
      </w:pPr>
      <w:bookmarkStart w:id="750" w:name="_Toc176183216"/>
      <w:bookmarkStart w:id="751" w:name="_Toc200926668"/>
      <w:r>
        <w:t>9</w:t>
      </w:r>
      <w:r w:rsidRPr="000D7659">
        <w:t>.</w:t>
      </w:r>
      <w:r>
        <w:rPr>
          <w:lang w:eastAsia="zh-CN"/>
        </w:rPr>
        <w:t>3</w:t>
      </w:r>
      <w:r w:rsidRPr="000D7659">
        <w:t>.</w:t>
      </w:r>
      <w:r>
        <w:t>2</w:t>
      </w:r>
      <w:r w:rsidRPr="000D7659">
        <w:t>.</w:t>
      </w:r>
      <w:r>
        <w:t>77</w:t>
      </w:r>
      <w:r w:rsidRPr="000D7659">
        <w:tab/>
      </w:r>
      <w:r>
        <w:t>Confirm location service usage notification</w:t>
      </w:r>
      <w:bookmarkEnd w:id="748"/>
      <w:bookmarkEnd w:id="749"/>
      <w:bookmarkEnd w:id="750"/>
      <w:bookmarkEnd w:id="751"/>
    </w:p>
    <w:p w14:paraId="39F57217" w14:textId="25BA2604" w:rsidR="00435E7B" w:rsidRPr="000D7659" w:rsidRDefault="00435E7B" w:rsidP="00435E7B">
      <w:r w:rsidRPr="000D7659">
        <w:t>Table </w:t>
      </w:r>
      <w:r>
        <w:t>9.3.2.77</w:t>
      </w:r>
      <w:r w:rsidRPr="000D7659">
        <w:rPr>
          <w:lang w:eastAsia="zh-CN"/>
        </w:rPr>
        <w:t>-1</w:t>
      </w:r>
      <w:r w:rsidRPr="000D7659">
        <w:t xml:space="preserve"> describes the infor</w:t>
      </w:r>
      <w:bookmarkStart w:id="752" w:name="OLE_LINK253"/>
      <w:r w:rsidRPr="000D7659">
        <w:t xml:space="preserve">mation </w:t>
      </w:r>
      <w:r>
        <w:t>elements for the confirm location service usage notification</w:t>
      </w:r>
      <w:r w:rsidRPr="000D7659">
        <w:t xml:space="preserve"> from the </w:t>
      </w:r>
      <w:r>
        <w:t xml:space="preserve">location management server to the </w:t>
      </w:r>
      <w:r>
        <w:rPr>
          <w:lang w:eastAsia="zh-CN"/>
        </w:rPr>
        <w:t>VAL server</w:t>
      </w:r>
      <w:r w:rsidRPr="000D7659">
        <w:t>.</w:t>
      </w:r>
      <w:bookmarkEnd w:id="752"/>
    </w:p>
    <w:p w14:paraId="1826B24D" w14:textId="3DB8F904" w:rsidR="00435E7B" w:rsidRPr="003519A5" w:rsidRDefault="00435E7B" w:rsidP="00435E7B">
      <w:pPr>
        <w:pStyle w:val="TH"/>
      </w:pPr>
      <w:r w:rsidRPr="003519A5">
        <w:t>Table </w:t>
      </w:r>
      <w:r>
        <w:t>9.3.2.77</w:t>
      </w:r>
      <w:r w:rsidRPr="003519A5">
        <w:t>-1: Confirm location service usage notification</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21D16C5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F92F490"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BD01D1"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FB9008" w14:textId="77777777" w:rsidR="00435E7B" w:rsidRPr="003167FF" w:rsidRDefault="00435E7B" w:rsidP="006459E8">
            <w:pPr>
              <w:pStyle w:val="TAH"/>
            </w:pPr>
            <w:r w:rsidRPr="003167FF">
              <w:t>Description</w:t>
            </w:r>
          </w:p>
        </w:tc>
      </w:tr>
      <w:tr w:rsidR="00435E7B" w:rsidRPr="008365DD" w14:paraId="3AA3BC54"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A35C228"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B666B18"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76D95"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52E010C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67CBC21"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6A4A211E"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E561A7" w14:textId="77777777" w:rsidR="00435E7B" w:rsidRPr="003167FF" w:rsidRDefault="00435E7B" w:rsidP="006459E8">
            <w:pPr>
              <w:pStyle w:val="TAL"/>
            </w:pPr>
            <w:r>
              <w:t>The identifier of UE</w:t>
            </w:r>
            <w:r w:rsidRPr="003167FF">
              <w:t xml:space="preserve"> whose location information </w:t>
            </w:r>
            <w:r>
              <w:t>was confirmed</w:t>
            </w:r>
          </w:p>
        </w:tc>
      </w:tr>
      <w:tr w:rsidR="00435E7B" w:rsidRPr="008365DD" w14:paraId="2F9F8EF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8F02BE1" w14:textId="77777777" w:rsidR="00435E7B" w:rsidRPr="003167FF" w:rsidRDefault="00435E7B" w:rsidP="006459E8">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30D06088" w14:textId="77777777" w:rsidR="00435E7B" w:rsidRPr="003167FF" w:rsidRDefault="00435E7B"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41CBE" w14:textId="77777777" w:rsidR="00435E7B" w:rsidRPr="003167FF" w:rsidRDefault="00435E7B" w:rsidP="006459E8">
            <w:pPr>
              <w:pStyle w:val="TAL"/>
            </w:pPr>
            <w:r w:rsidRPr="003167FF">
              <w:t xml:space="preserve">Timestamp of the </w:t>
            </w:r>
            <w:r>
              <w:t>confirm location service notification</w:t>
            </w:r>
          </w:p>
        </w:tc>
      </w:tr>
    </w:tbl>
    <w:p w14:paraId="173CBA28" w14:textId="77777777" w:rsidR="00435E7B" w:rsidRDefault="00435E7B" w:rsidP="00435E7B">
      <w:pPr>
        <w:rPr>
          <w:lang w:eastAsia="zh-CN"/>
        </w:rPr>
      </w:pPr>
    </w:p>
    <w:p w14:paraId="56A9B4DB" w14:textId="0AB81EB3" w:rsidR="00312C76" w:rsidRPr="003167FF" w:rsidRDefault="00312C76" w:rsidP="00312C76">
      <w:pPr>
        <w:pStyle w:val="Heading3"/>
      </w:pPr>
      <w:bookmarkStart w:id="753" w:name="_Toc200926669"/>
      <w:r w:rsidRPr="003167FF">
        <w:t>9.3.3</w:t>
      </w:r>
      <w:r w:rsidRPr="003167FF">
        <w:tab/>
        <w:t>Event-triggered location reporting procedure</w:t>
      </w:r>
      <w:bookmarkEnd w:id="753"/>
    </w:p>
    <w:p w14:paraId="478C0D26" w14:textId="77777777" w:rsidR="00312C76" w:rsidRPr="003167FF" w:rsidRDefault="00312C76" w:rsidP="00312C76">
      <w:pPr>
        <w:pStyle w:val="Heading4"/>
      </w:pPr>
      <w:bookmarkStart w:id="754" w:name="_Toc200926670"/>
      <w:r w:rsidRPr="003167FF">
        <w:t>9.3.3.1</w:t>
      </w:r>
      <w:r w:rsidRPr="003167FF">
        <w:tab/>
        <w:t>General</w:t>
      </w:r>
      <w:bookmarkEnd w:id="754"/>
    </w:p>
    <w:p w14:paraId="62E1519B" w14:textId="77777777" w:rsidR="00312C76" w:rsidRPr="003167FF" w:rsidRDefault="00312C76" w:rsidP="00312C76">
      <w:r w:rsidRPr="003167FF">
        <w:t>The location management</w:t>
      </w:r>
      <w:r w:rsidRPr="003167FF">
        <w:rPr>
          <w:lang w:eastAsia="zh-CN"/>
        </w:rPr>
        <w:t xml:space="preserve"> server</w:t>
      </w:r>
      <w:r w:rsidRPr="003167FF">
        <w:t xml:space="preserve"> provides location reporting configuration to the location management clients, indicating what information the location management server expects and what events will trigger the sending of this information to the location management server. </w:t>
      </w:r>
      <w:r w:rsidRPr="003167FF">
        <w:rPr>
          <w:lang w:eastAsia="zh-CN"/>
        </w:rPr>
        <w:t xml:space="preserve">The decision to report location information can be triggered at the location management client by different conditions, </w:t>
      </w:r>
      <w:r w:rsidRPr="003167FF">
        <w:t xml:space="preserve">e.g.,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3167FF" w:rsidRDefault="00312C76" w:rsidP="00312C76">
      <w:pPr>
        <w:pStyle w:val="Heading4"/>
      </w:pPr>
      <w:bookmarkStart w:id="755" w:name="_Toc200926671"/>
      <w:r w:rsidRPr="003167FF">
        <w:t>9.3.3.2</w:t>
      </w:r>
      <w:r w:rsidRPr="003167FF">
        <w:tab/>
        <w:t>Fetching location reporting configuration</w:t>
      </w:r>
      <w:bookmarkEnd w:id="755"/>
    </w:p>
    <w:p w14:paraId="3E11D283" w14:textId="77777777" w:rsidR="00312C76" w:rsidRPr="003167FF" w:rsidRDefault="00312C76" w:rsidP="00312C76">
      <w:r w:rsidRPr="003167FF">
        <w:t>Figure 9.3.3.2-1 illustrates the procedure for fetching location reporting configuration.</w:t>
      </w:r>
    </w:p>
    <w:p w14:paraId="4CC5AE0D" w14:textId="77777777" w:rsidR="00312C76" w:rsidRPr="003167FF" w:rsidRDefault="00312C76" w:rsidP="00312C76">
      <w:r w:rsidRPr="003167FF">
        <w:t>Pre-condition:</w:t>
      </w:r>
    </w:p>
    <w:p w14:paraId="56B306FB" w14:textId="77777777" w:rsidR="00312C76" w:rsidRPr="003167FF" w:rsidRDefault="00312C76" w:rsidP="00312C76">
      <w:pPr>
        <w:pStyle w:val="B1"/>
      </w:pPr>
      <w:r w:rsidRPr="003167FF">
        <w:t>-</w:t>
      </w:r>
      <w:r w:rsidRPr="003167FF">
        <w:tab/>
        <w:t xml:space="preserve">If multicast delivery mode is used, the MBMS bearer being used is activated by the location management server. </w:t>
      </w:r>
    </w:p>
    <w:p w14:paraId="2D1FB85B" w14:textId="77777777" w:rsidR="00312C76" w:rsidRPr="003167FF" w:rsidRDefault="00312C76" w:rsidP="00312C76">
      <w:pPr>
        <w:pStyle w:val="B1"/>
      </w:pPr>
      <w:r w:rsidRPr="003167FF">
        <w:t>-</w:t>
      </w:r>
      <w:r w:rsidRPr="003167FF">
        <w:tab/>
        <w:t>The location management client is aware that the location reporting configuration is available at the location management server.</w:t>
      </w:r>
    </w:p>
    <w:p w14:paraId="34F0477D" w14:textId="77777777" w:rsidR="00312C76" w:rsidRPr="003167FF" w:rsidRDefault="00312C76" w:rsidP="00312C76">
      <w:pPr>
        <w:pStyle w:val="TH"/>
        <w:rPr>
          <w:lang w:eastAsia="zh-CN"/>
        </w:rPr>
      </w:pPr>
      <w:r w:rsidRPr="003167FF">
        <w:rPr>
          <w:lang w:eastAsia="zh-CN"/>
        </w:rPr>
        <w:object w:dxaOrig="5508" w:dyaOrig="3084" w14:anchorId="7A49425A">
          <v:shape id="_x0000_i1047" type="#_x0000_t75" style="width:273pt;height:155pt" o:ole="">
            <v:imagedata r:id="rId55" o:title=""/>
          </v:shape>
          <o:OLEObject Type="Embed" ProgID="Visio.Drawing.11" ShapeID="_x0000_i1047" DrawAspect="Content" ObjectID="_1811585290" r:id="rId56"/>
        </w:object>
      </w:r>
    </w:p>
    <w:p w14:paraId="00F34461" w14:textId="77777777" w:rsidR="00312C76" w:rsidRPr="003167FF" w:rsidRDefault="00312C76" w:rsidP="00312C76">
      <w:pPr>
        <w:pStyle w:val="TF"/>
      </w:pPr>
      <w:r w:rsidRPr="003167FF">
        <w:t>Figure 9.3.3.2-1: Fetching location reporting configuration procedure</w:t>
      </w:r>
    </w:p>
    <w:p w14:paraId="0F92F909" w14:textId="77777777" w:rsidR="00312C76" w:rsidRPr="003167FF" w:rsidRDefault="00312C76" w:rsidP="00312C76">
      <w:pPr>
        <w:pStyle w:val="B1"/>
      </w:pPr>
      <w:r w:rsidRPr="003167FF">
        <w:t>1.</w:t>
      </w:r>
      <w:r w:rsidRPr="003167FF">
        <w:tab/>
        <w:t>The location management client sends location reporting configuration request message to the location management server.</w:t>
      </w:r>
    </w:p>
    <w:p w14:paraId="14687FCD" w14:textId="6A6E765B" w:rsidR="00312C76" w:rsidRPr="003167FF" w:rsidRDefault="00312C76" w:rsidP="00312C76">
      <w:pPr>
        <w:pStyle w:val="B1"/>
      </w:pPr>
      <w:r w:rsidRPr="003167FF">
        <w:t>2.</w:t>
      </w:r>
      <w:r w:rsidRPr="003167FF">
        <w:tab/>
        <w:t>The location management server sends location reporting configuration message to the location management client(s) containing the initial location reporting event triggers configuration (or a subsequent update) , e.g. m</w:t>
      </w:r>
      <w:r w:rsidRPr="003167FF">
        <w:rPr>
          <w:rFonts w:cs="Arial"/>
        </w:rPr>
        <w:t>inimum time between consecutive reports, SAI changes,</w:t>
      </w:r>
      <w:r w:rsidR="00A97DDB" w:rsidRPr="003167FF">
        <w:t xml:space="preserve"> </w:t>
      </w:r>
      <w:r w:rsidR="00A97DDB" w:rsidRPr="003167FF">
        <w:rPr>
          <w:rFonts w:cs="Arial"/>
        </w:rPr>
        <w:t>access RAT changes,</w:t>
      </w:r>
      <w:r w:rsidRPr="003167FF">
        <w:rPr>
          <w:rFonts w:cs="Arial"/>
        </w:rPr>
        <w:t xml:space="preserve"> or ECGI changes</w:t>
      </w:r>
      <w:r w:rsidRPr="003167FF">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3167FF" w:rsidRDefault="00312C76" w:rsidP="00312C76">
      <w:pPr>
        <w:pStyle w:val="NO"/>
      </w:pPr>
      <w:r w:rsidRPr="003167FF">
        <w:t>NOTE 1:</w:t>
      </w:r>
      <w:r w:rsidRPr="003167FF">
        <w:tab/>
        <w:t>The location reporting configuration information can be made part of the user profile, in which case the sending of the message is not necessary.</w:t>
      </w:r>
    </w:p>
    <w:p w14:paraId="5ABFE9D4" w14:textId="77777777" w:rsidR="00312C76" w:rsidRPr="003167FF" w:rsidRDefault="00312C76" w:rsidP="00312C76">
      <w:pPr>
        <w:pStyle w:val="NO"/>
      </w:pPr>
      <w:r w:rsidRPr="003167FF">
        <w:t>NOTE 2:</w:t>
      </w:r>
      <w:r w:rsidRPr="003167FF">
        <w:tab/>
        <w:t>Different location management clients may be given different location reporting criteria.</w:t>
      </w:r>
    </w:p>
    <w:p w14:paraId="0F7A5547" w14:textId="77777777" w:rsidR="00312C76" w:rsidRPr="003167FF" w:rsidRDefault="00312C76" w:rsidP="00312C76">
      <w:pPr>
        <w:pStyle w:val="B1"/>
      </w:pPr>
      <w:r w:rsidRPr="003167FF">
        <w:t>3.</w:t>
      </w:r>
      <w:r w:rsidRPr="003167FF">
        <w:tab/>
        <w:t>The location management client stores or updates the location reporting event triggers configuration. A location reporting event occurs, triggering step 3.</w:t>
      </w:r>
    </w:p>
    <w:p w14:paraId="63264C1F" w14:textId="77777777" w:rsidR="00312C76" w:rsidRPr="003167FF" w:rsidRDefault="00312C76" w:rsidP="00312C76">
      <w:pPr>
        <w:pStyle w:val="Heading4"/>
      </w:pPr>
      <w:bookmarkStart w:id="756" w:name="_Toc200926672"/>
      <w:r w:rsidRPr="003167FF">
        <w:t>9.3.3.3</w:t>
      </w:r>
      <w:r w:rsidRPr="003167FF">
        <w:tab/>
        <w:t>Location reporting</w:t>
      </w:r>
      <w:bookmarkEnd w:id="756"/>
    </w:p>
    <w:p w14:paraId="4F433E77" w14:textId="77777777" w:rsidR="00312C76" w:rsidRPr="003167FF" w:rsidRDefault="00312C76" w:rsidP="00312C76">
      <w:r w:rsidRPr="003167FF">
        <w:t>Figure 9.3.3.3-1 illustrates the procedure for location reporting.</w:t>
      </w:r>
    </w:p>
    <w:p w14:paraId="61C04913" w14:textId="77777777" w:rsidR="00312C76" w:rsidRPr="003167FF" w:rsidRDefault="00312C76" w:rsidP="00312C76">
      <w:pPr>
        <w:pStyle w:val="TH"/>
        <w:rPr>
          <w:lang w:eastAsia="zh-CN"/>
        </w:rPr>
      </w:pPr>
      <w:r w:rsidRPr="003167FF">
        <w:rPr>
          <w:lang w:eastAsia="zh-CN"/>
        </w:rPr>
        <w:object w:dxaOrig="5508" w:dyaOrig="2784" w14:anchorId="678372B3">
          <v:shape id="_x0000_i1048" type="#_x0000_t75" style="width:273pt;height:139pt" o:ole="">
            <v:imagedata r:id="rId57" o:title=""/>
          </v:shape>
          <o:OLEObject Type="Embed" ProgID="Visio.Drawing.11" ShapeID="_x0000_i1048" DrawAspect="Content" ObjectID="_1811585291" r:id="rId58"/>
        </w:object>
      </w:r>
    </w:p>
    <w:p w14:paraId="28C042AF" w14:textId="77777777" w:rsidR="00312C76" w:rsidRPr="003167FF" w:rsidRDefault="00312C76" w:rsidP="00312C76">
      <w:pPr>
        <w:pStyle w:val="TF"/>
      </w:pPr>
      <w:r w:rsidRPr="003167FF">
        <w:t>Figure 9.3.3.3-1: Location reporting procedure</w:t>
      </w:r>
    </w:p>
    <w:p w14:paraId="72CAF2D0" w14:textId="77777777" w:rsidR="00312C76" w:rsidRPr="003167FF" w:rsidRDefault="00312C76" w:rsidP="00312C76">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3167FF" w:rsidRDefault="00312C76" w:rsidP="00312C76">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472C2386" w14:textId="194DFCCC" w:rsidR="0066449D" w:rsidRPr="00F2731B" w:rsidRDefault="0066449D" w:rsidP="0066449D">
      <w:pPr>
        <w:pStyle w:val="Heading4"/>
        <w:rPr>
          <w:lang w:eastAsia="zh-CN"/>
        </w:rPr>
      </w:pPr>
      <w:bookmarkStart w:id="757" w:name="_Toc122516704"/>
      <w:bookmarkStart w:id="758" w:name="_Toc200926673"/>
      <w:r>
        <w:lastRenderedPageBreak/>
        <w:t>9.3.</w:t>
      </w:r>
      <w:r>
        <w:rPr>
          <w:rFonts w:hint="eastAsia"/>
          <w:lang w:eastAsia="zh-CN"/>
        </w:rPr>
        <w:t>3.</w:t>
      </w:r>
      <w:r>
        <w:rPr>
          <w:lang w:eastAsia="zh-CN"/>
        </w:rPr>
        <w:t>4</w:t>
      </w:r>
      <w:r>
        <w:rPr>
          <w:lang w:eastAsia="zh-CN"/>
        </w:rPr>
        <w:tab/>
      </w:r>
      <w:r>
        <w:rPr>
          <w:rFonts w:hint="eastAsia"/>
          <w:lang w:eastAsia="zh-CN"/>
        </w:rPr>
        <w:t>Update L</w:t>
      </w:r>
      <w:r w:rsidRPr="00F2731B">
        <w:t>ocation reporting configuration</w:t>
      </w:r>
      <w:bookmarkEnd w:id="757"/>
      <w:bookmarkEnd w:id="758"/>
      <w:r>
        <w:rPr>
          <w:rFonts w:hint="eastAsia"/>
          <w:lang w:eastAsia="zh-CN"/>
        </w:rPr>
        <w:t xml:space="preserve"> </w:t>
      </w:r>
    </w:p>
    <w:p w14:paraId="035BA047" w14:textId="77777777" w:rsidR="0066449D" w:rsidRPr="005C127D" w:rsidRDefault="0066449D" w:rsidP="0066449D">
      <w:pPr>
        <w:rPr>
          <w:lang w:eastAsia="zh-CN"/>
        </w:rPr>
      </w:pPr>
      <w:r w:rsidRPr="00F2731B">
        <w:rPr>
          <w:lang w:eastAsia="zh-CN"/>
        </w:rPr>
        <w:t>Th</w:t>
      </w:r>
      <w:r>
        <w:rPr>
          <w:lang w:eastAsia="zh-CN"/>
        </w:rPr>
        <w:t xml:space="preserve">e location management server </w:t>
      </w:r>
      <w:r>
        <w:rPr>
          <w:rFonts w:hint="eastAsia"/>
          <w:lang w:eastAsia="zh-CN"/>
        </w:rPr>
        <w:t>may</w:t>
      </w:r>
      <w:r>
        <w:rPr>
          <w:lang w:eastAsia="zh-CN"/>
        </w:rPr>
        <w:t xml:space="preserve"> </w:t>
      </w:r>
      <w:r>
        <w:rPr>
          <w:rFonts w:hint="eastAsia"/>
          <w:lang w:eastAsia="zh-CN"/>
        </w:rPr>
        <w:t>update</w:t>
      </w:r>
      <w:r>
        <w:rPr>
          <w:lang w:eastAsia="zh-CN"/>
        </w:rPr>
        <w:t xml:space="preserve"> </w:t>
      </w:r>
      <w:r>
        <w:rPr>
          <w:rFonts w:hint="eastAsia"/>
          <w:lang w:eastAsia="zh-CN"/>
        </w:rPr>
        <w:t xml:space="preserve">the </w:t>
      </w:r>
      <w:r w:rsidRPr="00F2731B">
        <w:rPr>
          <w:lang w:eastAsia="zh-CN"/>
        </w:rPr>
        <w:t xml:space="preserve">location </w:t>
      </w:r>
      <w:r>
        <w:rPr>
          <w:rFonts w:hint="eastAsia"/>
          <w:lang w:eastAsia="zh-CN"/>
        </w:rPr>
        <w:t xml:space="preserve">reporting configuration </w:t>
      </w:r>
      <w:r w:rsidRPr="00F2731B">
        <w:rPr>
          <w:lang w:eastAsia="zh-CN"/>
        </w:rPr>
        <w:t xml:space="preserve">information </w:t>
      </w:r>
      <w:r>
        <w:rPr>
          <w:rFonts w:hint="eastAsia"/>
          <w:lang w:eastAsia="zh-CN"/>
        </w:rPr>
        <w:t xml:space="preserve">and inform the </w:t>
      </w:r>
      <w:r>
        <w:rPr>
          <w:lang w:eastAsia="zh-CN"/>
        </w:rPr>
        <w:t xml:space="preserve">location management </w:t>
      </w:r>
      <w:r>
        <w:rPr>
          <w:rFonts w:hint="eastAsia"/>
          <w:lang w:eastAsia="zh-CN"/>
        </w:rPr>
        <w:t>client of the update ones</w:t>
      </w:r>
      <w:r w:rsidRPr="00F2731B">
        <w:rPr>
          <w:lang w:eastAsia="zh-CN"/>
        </w:rPr>
        <w:t xml:space="preserve"> at any time</w:t>
      </w:r>
      <w:r>
        <w:rPr>
          <w:rFonts w:hint="eastAsia"/>
          <w:lang w:eastAsia="zh-CN"/>
        </w:rPr>
        <w:t xml:space="preserve"> </w:t>
      </w:r>
      <w:r>
        <w:rPr>
          <w:lang w:eastAsia="zh-CN"/>
        </w:rPr>
        <w:t xml:space="preserve">by </w:t>
      </w:r>
      <w:r>
        <w:rPr>
          <w:rFonts w:hint="eastAsia"/>
          <w:lang w:eastAsia="zh-CN"/>
        </w:rPr>
        <w:t>triggering</w:t>
      </w:r>
      <w:r>
        <w:rPr>
          <w:lang w:eastAsia="zh-CN"/>
        </w:rPr>
        <w:t xml:space="preserve"> </w:t>
      </w:r>
      <w:r>
        <w:rPr>
          <w:rFonts w:hint="eastAsia"/>
          <w:lang w:eastAsia="zh-CN"/>
        </w:rPr>
        <w:t>the</w:t>
      </w:r>
      <w:r>
        <w:rPr>
          <w:lang w:eastAsia="zh-CN"/>
        </w:rPr>
        <w:t xml:space="preserve"> location </w:t>
      </w:r>
      <w:r>
        <w:rPr>
          <w:rFonts w:hint="eastAsia"/>
          <w:lang w:eastAsia="zh-CN"/>
        </w:rPr>
        <w:t>reporting configuration update</w:t>
      </w:r>
      <w:r w:rsidRPr="00F2731B">
        <w:rPr>
          <w:lang w:eastAsia="zh-CN"/>
        </w:rPr>
        <w:t xml:space="preserve"> </w:t>
      </w:r>
      <w:r>
        <w:rPr>
          <w:rFonts w:hint="eastAsia"/>
          <w:lang w:eastAsia="zh-CN"/>
        </w:rPr>
        <w:t>procedure.</w:t>
      </w:r>
    </w:p>
    <w:p w14:paraId="6D207A0A" w14:textId="712FC428" w:rsidR="0066449D" w:rsidRDefault="0066449D" w:rsidP="0066449D">
      <w:pPr>
        <w:rPr>
          <w:lang w:eastAsia="zh-CN"/>
        </w:rPr>
      </w:pPr>
      <w:r w:rsidRPr="00F2731B">
        <w:t>Figure 9.3.</w:t>
      </w:r>
      <w:r w:rsidR="00BD45AE">
        <w:t>3.4</w:t>
      </w:r>
      <w:r w:rsidRPr="00F2731B">
        <w:t>-1 illustr</w:t>
      </w:r>
      <w:r>
        <w:t xml:space="preserve">ates the procedure for </w:t>
      </w:r>
      <w:r w:rsidRPr="00F2731B">
        <w:t>location reporting configuration</w:t>
      </w:r>
      <w:r>
        <w:rPr>
          <w:rFonts w:hint="eastAsia"/>
          <w:lang w:eastAsia="zh-CN"/>
        </w:rPr>
        <w:t xml:space="preserve"> update</w:t>
      </w:r>
      <w:r w:rsidRPr="00F2731B">
        <w:t>.</w:t>
      </w:r>
    </w:p>
    <w:p w14:paraId="11F6BEF5" w14:textId="77777777" w:rsidR="0066449D" w:rsidRPr="00F2731B" w:rsidRDefault="0066449D" w:rsidP="0066449D">
      <w:pPr>
        <w:rPr>
          <w:lang w:eastAsia="zh-CN"/>
        </w:rPr>
      </w:pPr>
    </w:p>
    <w:p w14:paraId="42087114" w14:textId="77777777" w:rsidR="0066449D" w:rsidRPr="00F2731B" w:rsidRDefault="0066449D" w:rsidP="00BD45AE">
      <w:pPr>
        <w:pStyle w:val="TH"/>
        <w:rPr>
          <w:lang w:eastAsia="zh-CN"/>
        </w:rPr>
      </w:pPr>
      <w:r w:rsidRPr="00F2731B">
        <w:rPr>
          <w:lang w:eastAsia="zh-CN"/>
        </w:rPr>
        <w:object w:dxaOrig="5521" w:dyaOrig="3098" w14:anchorId="17C04BE4">
          <v:shape id="_x0000_i1049" type="#_x0000_t75" style="width:298.5pt;height:196pt" o:ole="">
            <v:imagedata r:id="rId59" o:title=""/>
          </v:shape>
          <o:OLEObject Type="Embed" ProgID="Visio.Drawing.11" ShapeID="_x0000_i1049" DrawAspect="Content" ObjectID="_1811585292" r:id="rId60"/>
        </w:object>
      </w:r>
    </w:p>
    <w:p w14:paraId="58E6EF52" w14:textId="2F6B0E6C" w:rsidR="0066449D" w:rsidRPr="00F2731B" w:rsidRDefault="0066449D" w:rsidP="0066449D">
      <w:pPr>
        <w:pStyle w:val="TF"/>
      </w:pPr>
      <w:r>
        <w:t>Figure 9.3.</w:t>
      </w:r>
      <w:r w:rsidR="00BD45AE">
        <w:t>3.4</w:t>
      </w:r>
      <w:r w:rsidRPr="00F2731B">
        <w:t xml:space="preserve">-1: </w:t>
      </w:r>
      <w:r>
        <w:rPr>
          <w:rFonts w:hint="eastAsia"/>
          <w:lang w:eastAsia="zh-CN"/>
        </w:rPr>
        <w:t>L</w:t>
      </w:r>
      <w:r w:rsidRPr="00F2731B">
        <w:t>ocation reporting configuration</w:t>
      </w:r>
      <w:r>
        <w:rPr>
          <w:rFonts w:hint="eastAsia"/>
          <w:lang w:eastAsia="zh-CN"/>
        </w:rPr>
        <w:t xml:space="preserve"> update</w:t>
      </w:r>
      <w:r w:rsidRPr="00F2731B">
        <w:t xml:space="preserve"> procedure</w:t>
      </w:r>
    </w:p>
    <w:p w14:paraId="2E77FB93" w14:textId="6D521176" w:rsidR="0066449D" w:rsidRPr="00F2731B" w:rsidRDefault="0066449D" w:rsidP="0066449D">
      <w:pPr>
        <w:pStyle w:val="B1"/>
        <w:rPr>
          <w:lang w:eastAsia="zh-CN"/>
        </w:rPr>
      </w:pPr>
      <w:r w:rsidRPr="00F2731B">
        <w:t>1.</w:t>
      </w:r>
      <w:r w:rsidRPr="00F2731B">
        <w:tab/>
        <w:t xml:space="preserve">Based on </w:t>
      </w:r>
      <w:r>
        <w:rPr>
          <w:rFonts w:hint="eastAsia"/>
          <w:lang w:eastAsia="zh-CN"/>
        </w:rPr>
        <w:t xml:space="preserve">the local </w:t>
      </w:r>
      <w:r w:rsidRPr="00F2731B">
        <w:t>configurations</w:t>
      </w:r>
      <w:r>
        <w:rPr>
          <w:rFonts w:hint="eastAsia"/>
          <w:lang w:eastAsia="zh-CN"/>
        </w:rPr>
        <w:t xml:space="preserve"> </w:t>
      </w:r>
      <w:r w:rsidRPr="00F2731B">
        <w:t xml:space="preserve">or </w:t>
      </w:r>
      <w:r>
        <w:rPr>
          <w:rFonts w:hint="eastAsia"/>
          <w:lang w:eastAsia="zh-CN"/>
        </w:rPr>
        <w:t xml:space="preserve">the </w:t>
      </w:r>
      <w:r w:rsidRPr="00F2731B">
        <w:t>location information request from other entities (e.g., another location management client, VAL server)</w:t>
      </w:r>
      <w:r w:rsidR="007D2341" w:rsidRPr="007D2341">
        <w:t xml:space="preserve"> or if the VAL server updates the geographical location information of the existing VAL service area ID and there is triggering criteria corresponding to the updated VAL service area ID</w:t>
      </w:r>
      <w:r w:rsidRPr="00F2731B">
        <w:t>,</w:t>
      </w:r>
      <w:r>
        <w:rPr>
          <w:rFonts w:hint="eastAsia"/>
          <w:lang w:eastAsia="zh-CN"/>
        </w:rPr>
        <w:t xml:space="preserve"> the</w:t>
      </w:r>
      <w:r w:rsidRPr="00F2731B">
        <w:t xml:space="preserve"> loca</w:t>
      </w:r>
      <w:r>
        <w:t xml:space="preserve">tion management server </w:t>
      </w:r>
      <w:r>
        <w:rPr>
          <w:rFonts w:hint="eastAsia"/>
          <w:lang w:eastAsia="zh-CN"/>
        </w:rPr>
        <w:t>decides to update the location reporting configuration and informs the updated information to</w:t>
      </w:r>
      <w:r w:rsidRPr="00F2731B">
        <w:t xml:space="preserve"> the location management client.</w:t>
      </w:r>
    </w:p>
    <w:p w14:paraId="4BFB07A0" w14:textId="37E3DF23" w:rsidR="0066449D" w:rsidRPr="00F2731B" w:rsidRDefault="0066449D" w:rsidP="0066449D">
      <w:pPr>
        <w:pStyle w:val="B1"/>
      </w:pPr>
      <w:r w:rsidRPr="00F2731B">
        <w:t>2.</w:t>
      </w:r>
      <w:r w:rsidRPr="00F2731B">
        <w:tab/>
        <w:t xml:space="preserve">The location management server sends location reporting configuration </w:t>
      </w:r>
      <w:r>
        <w:rPr>
          <w:rFonts w:hint="eastAsia"/>
          <w:lang w:eastAsia="zh-CN"/>
        </w:rPr>
        <w:t xml:space="preserve">update request </w:t>
      </w:r>
      <w:r w:rsidRPr="00F2731B">
        <w:t>message to the location management client(s)</w:t>
      </w:r>
      <w:r>
        <w:t xml:space="preserve"> </w:t>
      </w:r>
      <w:r>
        <w:rPr>
          <w:rFonts w:hint="eastAsia"/>
          <w:lang w:eastAsia="zh-CN"/>
        </w:rPr>
        <w:t xml:space="preserve">which may </w:t>
      </w:r>
      <w:r>
        <w:t xml:space="preserve">contain the </w:t>
      </w:r>
      <w:r>
        <w:rPr>
          <w:rFonts w:hint="eastAsia"/>
          <w:lang w:eastAsia="zh-CN"/>
        </w:rPr>
        <w:t>updated</w:t>
      </w:r>
      <w:r w:rsidRPr="00F2731B">
        <w:t xml:space="preserve"> location reporting configuration</w:t>
      </w:r>
      <w:r>
        <w:rPr>
          <w:rFonts w:hint="eastAsia"/>
          <w:lang w:eastAsia="zh-CN"/>
        </w:rPr>
        <w:t xml:space="preserve">, e.g. the </w:t>
      </w:r>
      <w:r>
        <w:t>event triggers</w:t>
      </w:r>
      <w:r w:rsidRPr="00F2731B">
        <w:t>,</w:t>
      </w:r>
      <w:r>
        <w:t xml:space="preserve"> </w:t>
      </w:r>
      <w:r>
        <w:rPr>
          <w:rFonts w:hint="eastAsia"/>
          <w:lang w:eastAsia="zh-CN"/>
        </w:rPr>
        <w:t xml:space="preserve">the </w:t>
      </w:r>
      <w:r w:rsidRPr="00F2731B">
        <w:t>m</w:t>
      </w:r>
      <w:r w:rsidRPr="00F2731B">
        <w:rPr>
          <w:rFonts w:cs="Arial"/>
        </w:rPr>
        <w:t>inimum time between consecutive reports,</w:t>
      </w:r>
      <w:r>
        <w:rPr>
          <w:rFonts w:cs="Arial" w:hint="eastAsia"/>
          <w:lang w:eastAsia="zh-CN"/>
        </w:rPr>
        <w:t xml:space="preserve"> the requested location access type and positioning methods when VAL UE fetches the UE location report</w:t>
      </w:r>
      <w:r w:rsidRPr="00F2731B">
        <w:t>. This message can be sent over a unicast bearer to a specific location management client or as a group message over an MBMS bearer to update the location reporting configuration for multiple location management clients at the same time.</w:t>
      </w:r>
      <w:r w:rsidR="007D2341" w:rsidRPr="007D2341">
        <w:t xml:space="preserve"> If the location reporting trigger from VAL server contains the triggering criteria based on the VAL service area ID, then the location management server converts those triggers into geographical area based triggers while sending it to the location management client.</w:t>
      </w:r>
    </w:p>
    <w:p w14:paraId="78605B11" w14:textId="77777777" w:rsidR="0066449D" w:rsidRPr="00F2731B" w:rsidRDefault="0066449D" w:rsidP="0066449D">
      <w:pPr>
        <w:pStyle w:val="NO"/>
      </w:pPr>
      <w:r>
        <w:t>NOTE</w:t>
      </w:r>
      <w:r w:rsidRPr="00F2731B">
        <w:t>:</w:t>
      </w:r>
      <w:r w:rsidRPr="00F2731B">
        <w:tab/>
        <w:t>Different location management clients may be given different location reporting criteria.</w:t>
      </w:r>
    </w:p>
    <w:p w14:paraId="23928221" w14:textId="77777777" w:rsidR="0066449D" w:rsidRDefault="0066449D" w:rsidP="0066449D">
      <w:pPr>
        <w:pStyle w:val="B1"/>
        <w:rPr>
          <w:lang w:eastAsia="zh-CN"/>
        </w:rPr>
      </w:pPr>
      <w:r w:rsidRPr="00F2731B">
        <w:t>3.</w:t>
      </w:r>
      <w:r w:rsidRPr="00F2731B">
        <w:tab/>
      </w:r>
      <w:r>
        <w:t xml:space="preserve">The location management </w:t>
      </w:r>
      <w:r>
        <w:rPr>
          <w:rFonts w:hint="eastAsia"/>
          <w:lang w:eastAsia="zh-CN"/>
        </w:rPr>
        <w:t>client(s)</w:t>
      </w:r>
      <w:r>
        <w:t xml:space="preserve"> </w:t>
      </w:r>
      <w:r>
        <w:rPr>
          <w:rFonts w:hint="eastAsia"/>
          <w:lang w:eastAsia="zh-CN"/>
        </w:rPr>
        <w:t>reply</w:t>
      </w:r>
      <w:r w:rsidRPr="00F2731B">
        <w:t xml:space="preserve"> </w:t>
      </w:r>
      <w:r>
        <w:rPr>
          <w:rFonts w:hint="eastAsia"/>
          <w:lang w:eastAsia="zh-CN"/>
        </w:rPr>
        <w:t xml:space="preserve">with </w:t>
      </w:r>
      <w:r w:rsidRPr="00F2731B">
        <w:t xml:space="preserve">location reporting configuration </w:t>
      </w:r>
      <w:r>
        <w:rPr>
          <w:rFonts w:hint="eastAsia"/>
          <w:lang w:eastAsia="zh-CN"/>
        </w:rPr>
        <w:t>update response</w:t>
      </w:r>
      <w:r w:rsidRPr="00F2731B">
        <w:t xml:space="preserve"> to t</w:t>
      </w:r>
      <w:r>
        <w:t xml:space="preserve">he location management </w:t>
      </w:r>
      <w:r>
        <w:rPr>
          <w:rFonts w:hint="eastAsia"/>
          <w:lang w:eastAsia="zh-CN"/>
        </w:rPr>
        <w:t>server with the update result.</w:t>
      </w:r>
    </w:p>
    <w:p w14:paraId="03835A2C" w14:textId="16390229" w:rsidR="0066449D" w:rsidRDefault="0066449D" w:rsidP="00626E7C">
      <w:pPr>
        <w:pStyle w:val="B1"/>
      </w:pPr>
      <w:r>
        <w:rPr>
          <w:rFonts w:hint="eastAsia"/>
          <w:lang w:eastAsia="zh-CN"/>
        </w:rPr>
        <w:t xml:space="preserve">4. </w:t>
      </w:r>
      <w:r w:rsidRPr="00F2731B">
        <w:t xml:space="preserve">The location management client stores or updates the </w:t>
      </w:r>
      <w:r>
        <w:rPr>
          <w:rFonts w:hint="eastAsia"/>
          <w:lang w:eastAsia="zh-CN"/>
        </w:rPr>
        <w:t xml:space="preserve">new </w:t>
      </w:r>
      <w:r w:rsidRPr="00F2731B">
        <w:t>location reporting configuration</w:t>
      </w:r>
      <w:r>
        <w:rPr>
          <w:rFonts w:hint="eastAsia"/>
          <w:lang w:eastAsia="zh-CN"/>
        </w:rPr>
        <w:t xml:space="preserve"> received in step</w:t>
      </w:r>
      <w:r w:rsidR="00BD45AE">
        <w:rPr>
          <w:lang w:eastAsia="zh-CN"/>
        </w:rPr>
        <w:t> </w:t>
      </w:r>
      <w:r>
        <w:rPr>
          <w:rFonts w:hint="eastAsia"/>
          <w:lang w:eastAsia="zh-CN"/>
        </w:rPr>
        <w:t>2</w:t>
      </w:r>
      <w:r w:rsidRPr="00F2731B">
        <w:t>.</w:t>
      </w:r>
    </w:p>
    <w:p w14:paraId="089A7FFE" w14:textId="5CBE16F3" w:rsidR="00312C76" w:rsidRPr="003167FF" w:rsidRDefault="00312C76" w:rsidP="00312C76">
      <w:pPr>
        <w:pStyle w:val="Heading3"/>
      </w:pPr>
      <w:bookmarkStart w:id="759" w:name="_Toc200926674"/>
      <w:r w:rsidRPr="003167FF">
        <w:t>9.3.4</w:t>
      </w:r>
      <w:r w:rsidRPr="003167FF">
        <w:tab/>
        <w:t>On-demand location reporting procedure</w:t>
      </w:r>
      <w:bookmarkEnd w:id="759"/>
    </w:p>
    <w:p w14:paraId="2A2CF6A3" w14:textId="77777777" w:rsidR="00312C76" w:rsidRPr="003167FF" w:rsidRDefault="00312C76" w:rsidP="00312C76">
      <w:r w:rsidRPr="003167FF">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55D16684" w:rsidR="00312C76" w:rsidRPr="003167FF" w:rsidRDefault="00460DE0" w:rsidP="00312C76">
      <w:pPr>
        <w:pStyle w:val="TH"/>
      </w:pPr>
      <w:r w:rsidRPr="003167FF">
        <w:rPr>
          <w:lang w:eastAsia="zh-CN"/>
        </w:rPr>
        <w:object w:dxaOrig="5560" w:dyaOrig="4450" w14:anchorId="43F6345F">
          <v:shape id="_x0000_i1050" type="#_x0000_t75" style="width:279.5pt;height:222.5pt" o:ole="">
            <v:imagedata r:id="rId61" o:title=""/>
          </v:shape>
          <o:OLEObject Type="Embed" ProgID="Visio.Drawing.11" ShapeID="_x0000_i1050" DrawAspect="Content" ObjectID="_1811585293" r:id="rId62"/>
        </w:object>
      </w:r>
    </w:p>
    <w:p w14:paraId="55012A72" w14:textId="77777777" w:rsidR="00312C76" w:rsidRPr="003167FF" w:rsidRDefault="00312C76" w:rsidP="00312C76">
      <w:pPr>
        <w:pStyle w:val="TF"/>
      </w:pPr>
      <w:r w:rsidRPr="003167FF">
        <w:t>Figure 9.3.4-1: On-demand location information reporting procedure</w:t>
      </w:r>
    </w:p>
    <w:p w14:paraId="28C62857" w14:textId="77777777" w:rsidR="00312C76" w:rsidRPr="003167FF" w:rsidRDefault="00312C76" w:rsidP="00312C76">
      <w:pPr>
        <w:pStyle w:val="B1"/>
      </w:pPr>
      <w:r w:rsidRPr="003167FF">
        <w:t>1.</w:t>
      </w:r>
      <w:r w:rsidRPr="003167FF">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3167FF" w:rsidRDefault="00312C76" w:rsidP="00312C76">
      <w:pPr>
        <w:pStyle w:val="B1"/>
      </w:pPr>
      <w:r w:rsidRPr="003167FF">
        <w:t>2.</w:t>
      </w:r>
      <w:r w:rsidRPr="003167FF">
        <w:tab/>
        <w:t>The location management server sends a location information request to the location management client.</w:t>
      </w:r>
    </w:p>
    <w:p w14:paraId="6D91FCEB" w14:textId="240889BD" w:rsidR="00312C76" w:rsidRPr="003167FF" w:rsidRDefault="00312C76" w:rsidP="00312C76">
      <w:pPr>
        <w:pStyle w:val="B1"/>
      </w:pPr>
      <w:r w:rsidRPr="003167FF">
        <w:t>3.</w:t>
      </w:r>
      <w:r w:rsidRPr="003167FF">
        <w:tab/>
      </w:r>
      <w:r w:rsidR="00460DE0" w:rsidRPr="00460DE0">
        <w:t>If the target VAL UE ID or user ID is not equal to its own</w:t>
      </w:r>
      <w:r w:rsidR="008F7B5C" w:rsidRPr="008F7B5C">
        <w:t xml:space="preserve"> VAL UE or VAL User</w:t>
      </w:r>
      <w:r w:rsidR="00460DE0" w:rsidRPr="00460DE0">
        <w:t xml:space="preserve"> identity, the LM client triggers off-network location management procedures as described in clause 9.5 to obtain target VAL UE location. If the received UE positioning method is PC5 SEAL LM, target VAL UE location information (including velocity) is obtained via off-network procedure as defined in clause 9.5; if the received UE positioning method is non-3GPP (e.g. WiFi, BT), target VAL UE location information (including velocity) is obtained via the corresponding non-3GPP method. </w:t>
      </w:r>
      <w:r w:rsidR="008F7B5C" w:rsidRPr="008F7B5C">
        <w:t>If SEAL LM client is unable to find the target VAL UE's location (either the target VAL UE has moved away, or required positioning method is not supported by target VAL UE) then SEAL LM client  may send the failure message to the SEAL LM server.</w:t>
      </w:r>
      <w:r w:rsidR="008F7B5C">
        <w:t xml:space="preserve"> </w:t>
      </w:r>
      <w:r w:rsidR="00460DE0" w:rsidRPr="00460DE0">
        <w:t xml:space="preserve">If the target VAL UE ID or user ID is equal to its own </w:t>
      </w:r>
      <w:r w:rsidR="008F7B5C" w:rsidRPr="008F7B5C">
        <w:t xml:space="preserve">VAL UE or VAL user </w:t>
      </w:r>
      <w:r w:rsidR="00460DE0" w:rsidRPr="00460DE0">
        <w:t xml:space="preserve">identity, </w:t>
      </w:r>
      <w:r w:rsidRPr="003167FF">
        <w:t>VAL user or VAL UE is notified and asked about the permission to share its location. VAL user can accept or deny the request</w:t>
      </w:r>
      <w:r w:rsidR="00460DE0">
        <w:t>.</w:t>
      </w:r>
    </w:p>
    <w:p w14:paraId="14A0B1BE" w14:textId="6010001F" w:rsidR="00312C76" w:rsidRPr="003167FF" w:rsidRDefault="00312C76" w:rsidP="00312C76">
      <w:pPr>
        <w:pStyle w:val="B1"/>
      </w:pPr>
      <w:r w:rsidRPr="003167FF">
        <w:t>4.</w:t>
      </w:r>
      <w:r w:rsidRPr="003167FF">
        <w:tab/>
        <w:t>The location management client immediately responds to the location management server with a report containing location information identified by the location management server and available to the location management client</w:t>
      </w:r>
      <w:r w:rsidR="00A371D8" w:rsidRPr="00A371D8">
        <w:t xml:space="preserve"> or the failure reason when the requested UE's location information can</w:t>
      </w:r>
      <w:r w:rsidR="00A371D8">
        <w:t>no</w:t>
      </w:r>
      <w:r w:rsidR="00A371D8" w:rsidRPr="00A371D8">
        <w:t>t be obtained</w:t>
      </w:r>
      <w:r w:rsidRPr="003167FF">
        <w:t>.</w:t>
      </w:r>
    </w:p>
    <w:p w14:paraId="73CF8EED" w14:textId="77777777" w:rsidR="00312C76" w:rsidRPr="003167FF" w:rsidRDefault="00312C76" w:rsidP="00312C76">
      <w:pPr>
        <w:pStyle w:val="B1"/>
      </w:pPr>
      <w:r w:rsidRPr="003167FF">
        <w:t>5.</w:t>
      </w:r>
      <w:r w:rsidRPr="003167FF">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3167FF" w:rsidRDefault="00312C76" w:rsidP="00312C76">
      <w:pPr>
        <w:pStyle w:val="Heading3"/>
      </w:pPr>
      <w:bookmarkStart w:id="760" w:name="_Toc200926675"/>
      <w:r w:rsidRPr="003167FF">
        <w:t>9.3.5</w:t>
      </w:r>
      <w:r w:rsidRPr="003167FF">
        <w:tab/>
        <w:t>Client-triggered or VAL server-triggered location reporting procedure</w:t>
      </w:r>
      <w:bookmarkEnd w:id="760"/>
    </w:p>
    <w:p w14:paraId="4998BF1A" w14:textId="77777777" w:rsidR="00312C76" w:rsidRPr="003167FF" w:rsidRDefault="00312C76" w:rsidP="00312C76">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3E8352C" w14:textId="615DD385" w:rsidR="00312C76" w:rsidRPr="003167FF" w:rsidRDefault="009F4C68" w:rsidP="00312C76">
      <w:pPr>
        <w:pStyle w:val="TH"/>
        <w:rPr>
          <w:lang w:eastAsia="zh-CN"/>
        </w:rPr>
      </w:pPr>
      <w:r>
        <w:object w:dxaOrig="8605" w:dyaOrig="3132" w14:anchorId="5218262F">
          <v:shape id="_x0000_i1051" type="#_x0000_t75" style="width:429pt;height:156pt" o:ole="">
            <v:imagedata r:id="rId63" o:title=""/>
          </v:shape>
          <o:OLEObject Type="Embed" ProgID="Visio.Drawing.15" ShapeID="_x0000_i1051" DrawAspect="Content" ObjectID="_1811585294" r:id="rId64"/>
        </w:object>
      </w:r>
    </w:p>
    <w:p w14:paraId="7E4C7B99" w14:textId="77777777" w:rsidR="00312C76" w:rsidRPr="003167FF" w:rsidRDefault="00312C76" w:rsidP="00312C76">
      <w:pPr>
        <w:pStyle w:val="TF"/>
      </w:pPr>
      <w:r w:rsidRPr="003167FF">
        <w:t>Figure 9.3.5-1: Client-triggered location reporting procedure</w:t>
      </w:r>
    </w:p>
    <w:p w14:paraId="572E99A3" w14:textId="39F98A5C" w:rsidR="00312C76" w:rsidRPr="003167FF" w:rsidRDefault="00312C76" w:rsidP="00312C76">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3167FF">
        <w:rPr>
          <w:lang w:eastAsia="zh-CN"/>
        </w:rPr>
        <w:t xml:space="preserve"> The location reporting event triggers </w:t>
      </w:r>
      <w:r w:rsidR="009F4C68" w:rsidRPr="009F4C68">
        <w:rPr>
          <w:lang w:eastAsia="zh-CN"/>
        </w:rPr>
        <w:t>as specified in table 9.3.2.4-1,</w:t>
      </w:r>
      <w:r w:rsidR="009F4C68">
        <w:rPr>
          <w:lang w:eastAsia="zh-CN"/>
        </w:rPr>
        <w:t xml:space="preserve"> </w:t>
      </w:r>
      <w:r w:rsidR="00A97DDB" w:rsidRPr="003167FF">
        <w:rPr>
          <w:lang w:eastAsia="zh-CN"/>
        </w:rPr>
        <w:t>e.g. minimum time between consecutive reports, SAI changes, access RAT changes, or ECGI changes for reporting the location of the VAL UE, are included.</w:t>
      </w:r>
    </w:p>
    <w:p w14:paraId="31C8E233" w14:textId="430B0A60" w:rsidR="00312C76" w:rsidRPr="003167FF" w:rsidRDefault="00312C76" w:rsidP="00312C76">
      <w:pPr>
        <w:pStyle w:val="NO"/>
        <w:rPr>
          <w:lang w:eastAsia="zh-CN"/>
        </w:rPr>
      </w:pPr>
      <w:r w:rsidRPr="003167FF">
        <w:rPr>
          <w:lang w:eastAsia="zh-CN"/>
        </w:rPr>
        <w:t>NOTE:</w:t>
      </w:r>
      <w:r w:rsidRPr="003167FF">
        <w:rPr>
          <w:lang w:eastAsia="zh-CN"/>
        </w:rPr>
        <w:tab/>
        <w:t xml:space="preserve">Step 1 can be performed when </w:t>
      </w:r>
      <w:r w:rsidR="00586FD7">
        <w:rPr>
          <w:lang w:eastAsia="zh-CN"/>
        </w:rPr>
        <w:t>l</w:t>
      </w:r>
      <w:r w:rsidRPr="003167FF">
        <w:rPr>
          <w:lang w:eastAsia="zh-CN"/>
        </w:rPr>
        <w:t>ocation management client 2 or VAL server require to update the location reporting trigger</w:t>
      </w:r>
      <w:r w:rsidR="00266E07" w:rsidRPr="00266E07">
        <w:rPr>
          <w:lang w:eastAsia="zh-CN"/>
        </w:rPr>
        <w:t xml:space="preserve"> corresponding to location management client</w:t>
      </w:r>
      <w:r w:rsidR="00266E07">
        <w:rPr>
          <w:lang w:eastAsia="zh-CN"/>
        </w:rPr>
        <w:t> </w:t>
      </w:r>
      <w:r w:rsidR="00266E07" w:rsidRPr="00266E07">
        <w:rPr>
          <w:lang w:eastAsia="zh-CN"/>
        </w:rPr>
        <w:t>1</w:t>
      </w:r>
      <w:r w:rsidRPr="003167FF">
        <w:rPr>
          <w:lang w:eastAsia="zh-CN"/>
        </w:rPr>
        <w:t xml:space="preserve">. </w:t>
      </w:r>
    </w:p>
    <w:p w14:paraId="14787BE1" w14:textId="1999E7A2" w:rsidR="009F4C68" w:rsidRDefault="00312C76" w:rsidP="00312C76">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r w:rsidR="00A8703D" w:rsidRPr="00A8703D">
        <w:t>If the immediate report indicator is included</w:t>
      </w:r>
      <w:r w:rsidR="00F23E20" w:rsidRPr="00F23E20">
        <w:t xml:space="preserve"> or the triggering criteria is periodical reporting</w:t>
      </w:r>
      <w:r w:rsidR="00A8703D" w:rsidRPr="00A8703D">
        <w:t xml:space="preserve"> in step 1 and there is valid location report of the target UE (i.e. the timer for the stored location report is not expired), the </w:t>
      </w:r>
      <w:r w:rsidR="00586FD7">
        <w:t xml:space="preserve">location management server </w:t>
      </w:r>
      <w:r w:rsidR="00A8703D" w:rsidRPr="00A8703D">
        <w:t>reuses the stored UE location report and sends the report to the location management client 2 or VAL server.</w:t>
      </w:r>
    </w:p>
    <w:p w14:paraId="590B324F" w14:textId="4057F4C3" w:rsidR="009F4C68" w:rsidRDefault="009F4C68" w:rsidP="009F4C68">
      <w:pPr>
        <w:pStyle w:val="B2"/>
      </w:pPr>
      <w:r w:rsidRPr="00871E52">
        <w:t>a.</w:t>
      </w:r>
      <w:r w:rsidRPr="00871E52">
        <w:tab/>
        <w:t>If the adaptive reporting is requested in step 1, the location management server interacts with NWDAF (e.g., UE mobility analytics as defined in clause</w:t>
      </w:r>
      <w:r>
        <w:t> </w:t>
      </w:r>
      <w:r w:rsidRPr="00871E52">
        <w:t>6.7.2 of 3GPP</w:t>
      </w:r>
      <w:r>
        <w:t> </w:t>
      </w:r>
      <w:r w:rsidRPr="00871E52">
        <w:t>TS</w:t>
      </w:r>
      <w:r>
        <w:t> </w:t>
      </w:r>
      <w:r w:rsidRPr="00871E52">
        <w:t>23.288</w:t>
      </w:r>
      <w:r>
        <w:t> </w:t>
      </w:r>
      <w:r w:rsidRPr="00871E52">
        <w:t>[</w:t>
      </w:r>
      <w:r w:rsidR="008A72E3">
        <w:t>34</w:t>
      </w:r>
      <w:r w:rsidRPr="00871E52">
        <w:t>]) to obtain the location management client 1 moving statistic and prediction</w:t>
      </w:r>
    </w:p>
    <w:p w14:paraId="1D95E063" w14:textId="77777777" w:rsidR="009F4C68" w:rsidRPr="00707B3B" w:rsidRDefault="009F4C68" w:rsidP="009F4C68">
      <w:pPr>
        <w:pStyle w:val="B3"/>
      </w:pPr>
      <w:r w:rsidRPr="00707B3B">
        <w:t>i.</w:t>
      </w:r>
      <w:r w:rsidRPr="00707B3B">
        <w:tab/>
        <w:t xml:space="preserve">If </w:t>
      </w:r>
      <w:r>
        <w:t>"</w:t>
      </w:r>
      <w:r w:rsidRPr="00707B3B">
        <w:t>DIRECT UPDATE</w:t>
      </w:r>
      <w:r>
        <w:t>"</w:t>
      </w:r>
      <w:r w:rsidRPr="00707B3B">
        <w:t xml:space="preserve"> is requested, the location management server determines the reporting configuration based on VAL service ID, VAL server ID, and the retrieved location management client 1 moving statistic and prediction. In order to adapt the configuration, the location management server may determine, for example, whether to increase or decrease the frequency of the report based on the UE's mobility pattern, or </w:t>
      </w:r>
      <w:r>
        <w:t xml:space="preserve">update </w:t>
      </w:r>
      <w:r w:rsidRPr="00707B3B">
        <w:t>location change condition</w:t>
      </w:r>
      <w:r>
        <w:t xml:space="preserve"> (e.g., to change the location accuracy)</w:t>
      </w:r>
      <w:r w:rsidRPr="00707B3B">
        <w:t>.</w:t>
      </w:r>
    </w:p>
    <w:p w14:paraId="19CDE7B8" w14:textId="77777777" w:rsidR="009F4C68" w:rsidRPr="00707B3B" w:rsidRDefault="009F4C68" w:rsidP="009F4C68">
      <w:pPr>
        <w:pStyle w:val="B3"/>
      </w:pPr>
      <w:r w:rsidRPr="00707B3B">
        <w:t>ii.</w:t>
      </w:r>
      <w:r w:rsidRPr="00707B3B">
        <w:tab/>
        <w:t xml:space="preserve">If </w:t>
      </w:r>
      <w:r>
        <w:t>"</w:t>
      </w:r>
      <w:r w:rsidRPr="00707B3B">
        <w:t>SUGGESTIVE UPDATE</w:t>
      </w:r>
      <w:r>
        <w:t>"</w:t>
      </w:r>
      <w:r w:rsidRPr="00707B3B">
        <w:t xml:space="preserve"> is requested, the location management server initially uses the configuration provided by VAL server and later dynamically adjusts the reporting configuration to determine adaptive location configuration based on VAL service ID, VAL server ID, and by analysing the retrieved location management client 1 moving statistic and prediction and received location information. In order to adapt the configuration, the location management server may determine, for example, whether to increase or decrease the frequency of the report based on the UE's mobility pattern, or </w:t>
      </w:r>
      <w:r>
        <w:t xml:space="preserve">update the </w:t>
      </w:r>
      <w:r w:rsidRPr="00707B3B">
        <w:t>location change condition</w:t>
      </w:r>
      <w:r>
        <w:t xml:space="preserve"> (e.g., to change the location accuracy)</w:t>
      </w:r>
      <w:r w:rsidRPr="00707B3B">
        <w:t>.</w:t>
      </w:r>
    </w:p>
    <w:p w14:paraId="029A8C28" w14:textId="678884E2" w:rsidR="00312C76" w:rsidRPr="003167FF" w:rsidRDefault="009F4C68" w:rsidP="00312C76">
      <w:pPr>
        <w:pStyle w:val="B1"/>
        <w:rPr>
          <w:lang w:eastAsia="zh-CN"/>
        </w:rPr>
      </w:pPr>
      <w:r>
        <w:t>b.</w:t>
      </w:r>
      <w:r>
        <w:tab/>
      </w:r>
      <w:r w:rsidR="00A8703D" w:rsidRPr="00A8703D">
        <w:t>If the valid location report is not available, d</w:t>
      </w:r>
      <w:r w:rsidR="00312C76" w:rsidRPr="003167FF">
        <w:t>epending on the information specified by the location reporting trigger</w:t>
      </w:r>
      <w:r w:rsidRPr="009F4C68">
        <w:t xml:space="preserve"> or determined reporting configuration (if "DIRECT UPDATE" is requested)</w:t>
      </w:r>
      <w:r w:rsidR="00312C76" w:rsidRPr="003167FF">
        <w:t>, location management server initiates an on-demand location reporting procedure or an event-triggered location reporting procedure for the location of location management client 1</w:t>
      </w:r>
      <w:r w:rsidR="00312C76" w:rsidRPr="003167FF">
        <w:rPr>
          <w:lang w:eastAsia="zh-CN"/>
        </w:rPr>
        <w:t xml:space="preserve">. </w:t>
      </w:r>
    </w:p>
    <w:p w14:paraId="7DFF94E6" w14:textId="77777777" w:rsidR="00312C76" w:rsidRPr="003167FF" w:rsidRDefault="00312C76" w:rsidP="00312C76">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136F6E2C" w14:textId="77777777" w:rsidR="009F4C68" w:rsidRPr="00A936C6" w:rsidRDefault="009F4C68" w:rsidP="009F4C68">
      <w:pPr>
        <w:rPr>
          <w:lang w:eastAsia="zh-CN"/>
        </w:rPr>
      </w:pPr>
      <w:bookmarkStart w:id="761" w:name="_Toc536271559"/>
      <w:bookmarkStart w:id="762" w:name="_Toc536270999"/>
      <w:bookmarkStart w:id="763" w:name="_Toc536270692"/>
      <w:bookmarkStart w:id="764" w:name="_Toc521435200"/>
      <w:r w:rsidRPr="00A936C6">
        <w:rPr>
          <w:lang w:eastAsia="zh-CN"/>
        </w:rPr>
        <w:t xml:space="preserve">Further, if adaptive reporting is enabled by the VAL server with </w:t>
      </w:r>
      <w:r>
        <w:rPr>
          <w:lang w:eastAsia="zh-CN"/>
        </w:rPr>
        <w:t>"</w:t>
      </w:r>
      <w:r w:rsidRPr="00A936C6">
        <w:rPr>
          <w:lang w:eastAsia="zh-CN"/>
        </w:rPr>
        <w:t>SUGGESTIVE UPDATE</w:t>
      </w:r>
      <w:r>
        <w:rPr>
          <w:lang w:eastAsia="zh-CN"/>
        </w:rPr>
        <w:t>"</w:t>
      </w:r>
      <w:r w:rsidRPr="00A936C6">
        <w:rPr>
          <w:lang w:eastAsia="zh-CN"/>
        </w:rPr>
        <w:t>, the location management server dynamically adjusts the reporting configuration as specified above (in step 2</w:t>
      </w:r>
      <w:r>
        <w:rPr>
          <w:lang w:eastAsia="zh-CN"/>
        </w:rPr>
        <w:t>.</w:t>
      </w:r>
      <w:r w:rsidRPr="00A936C6">
        <w:rPr>
          <w:lang w:eastAsia="zh-CN"/>
        </w:rPr>
        <w:t>a</w:t>
      </w:r>
      <w:r>
        <w:rPr>
          <w:lang w:eastAsia="zh-CN"/>
        </w:rPr>
        <w:t>.</w:t>
      </w:r>
      <w:r w:rsidRPr="00A936C6">
        <w:rPr>
          <w:lang w:eastAsia="zh-CN"/>
        </w:rPr>
        <w:t>ii).</w:t>
      </w:r>
    </w:p>
    <w:p w14:paraId="34E2595D" w14:textId="397BD54E" w:rsidR="009F4C68" w:rsidRPr="00A936C6" w:rsidRDefault="009F4C68" w:rsidP="009F4C68">
      <w:pPr>
        <w:rPr>
          <w:lang w:eastAsia="zh-CN"/>
        </w:rPr>
      </w:pPr>
      <w:r w:rsidRPr="00A936C6">
        <w:rPr>
          <w:lang w:eastAsia="zh-CN"/>
        </w:rPr>
        <w:t xml:space="preserve">Once location configuration is adjusted and if it is required to update the triggers to the SEAL client, the SEAL LMS may suggest the adaptive location configuration to the VAL server (or authorized SEAL </w:t>
      </w:r>
      <w:r w:rsidR="00586FD7">
        <w:t>location management client</w:t>
      </w:r>
      <w:r w:rsidRPr="00A936C6">
        <w:rPr>
          <w:lang w:eastAsia="zh-CN"/>
        </w:rPr>
        <w:t xml:space="preserve">) as </w:t>
      </w:r>
      <w:r w:rsidRPr="00A936C6">
        <w:rPr>
          <w:lang w:eastAsia="zh-CN"/>
        </w:rPr>
        <w:lastRenderedPageBreak/>
        <w:t>specified in clause </w:t>
      </w:r>
      <w:r w:rsidRPr="00F2731B">
        <w:rPr>
          <w:lang w:eastAsia="zh-CN"/>
        </w:rPr>
        <w:t>9.3</w:t>
      </w:r>
      <w:r>
        <w:t>.19</w:t>
      </w:r>
      <w:r w:rsidRPr="00A936C6">
        <w:rPr>
          <w:lang w:eastAsia="zh-CN"/>
        </w:rPr>
        <w:t>. If VAL server accepts the suggested adaptive location configuration, then the location 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p>
    <w:p w14:paraId="51002881" w14:textId="77777777" w:rsidR="00312C76" w:rsidRPr="003167FF" w:rsidRDefault="00312C76" w:rsidP="00312C76">
      <w:pPr>
        <w:pStyle w:val="Heading3"/>
        <w:rPr>
          <w:lang w:eastAsia="ko-KR"/>
        </w:rPr>
      </w:pPr>
      <w:bookmarkStart w:id="765" w:name="_Toc200926676"/>
      <w:r w:rsidRPr="003167FF">
        <w:rPr>
          <w:lang w:eastAsia="ko-KR"/>
        </w:rPr>
        <w:t>9.3.6</w:t>
      </w:r>
      <w:r w:rsidRPr="003167FF">
        <w:rPr>
          <w:lang w:eastAsia="ko-KR"/>
        </w:rPr>
        <w:tab/>
        <w:t>Location reporting triggers configuration cancel</w:t>
      </w:r>
      <w:bookmarkEnd w:id="761"/>
      <w:bookmarkEnd w:id="762"/>
      <w:bookmarkEnd w:id="763"/>
      <w:bookmarkEnd w:id="764"/>
      <w:bookmarkEnd w:id="765"/>
    </w:p>
    <w:p w14:paraId="0E1EAB77" w14:textId="5EB2E002" w:rsidR="00312C76" w:rsidRPr="003167FF" w:rsidRDefault="00312C76" w:rsidP="00312C76">
      <w:r w:rsidRPr="003167FF">
        <w:t xml:space="preserve">Figure 9.3.6-1 illustrates the procedure used for cancelling the location reporting triggers configuration at the target </w:t>
      </w:r>
      <w:r w:rsidR="00586FD7">
        <w:t>l</w:t>
      </w:r>
      <w:r w:rsidRPr="003167FF">
        <w:t>ocation management client.</w:t>
      </w:r>
    </w:p>
    <w:p w14:paraId="49A4BC76" w14:textId="77777777" w:rsidR="00312C76" w:rsidRPr="003167FF" w:rsidRDefault="00312C76" w:rsidP="00312C76">
      <w:r w:rsidRPr="003167FF">
        <w:t>Pre-conditions:</w:t>
      </w:r>
    </w:p>
    <w:p w14:paraId="4FDED89A" w14:textId="77777777" w:rsidR="00312C76" w:rsidRPr="003167FF" w:rsidRDefault="00312C76" w:rsidP="00312C76">
      <w:pPr>
        <w:pStyle w:val="B1"/>
      </w:pPr>
      <w:r w:rsidRPr="003167FF">
        <w:t>1.</w:t>
      </w:r>
      <w:r w:rsidRPr="003167FF">
        <w:tab/>
        <w:t>The location management server has subscribed the location management client 2 location with the location reporting event triggers.</w:t>
      </w:r>
    </w:p>
    <w:p w14:paraId="33286EB4" w14:textId="77777777" w:rsidR="00312C76" w:rsidRPr="003167FF" w:rsidRDefault="00312C76" w:rsidP="00312C76">
      <w:pPr>
        <w:pStyle w:val="B1"/>
      </w:pPr>
      <w:r w:rsidRPr="003167FF">
        <w:t>2.</w:t>
      </w:r>
      <w:r w:rsidRPr="003167FF">
        <w:tab/>
        <w:t>If multicast delivery mode is used, the MBMS bearer being used is activated by the location management server.</w:t>
      </w:r>
    </w:p>
    <w:p w14:paraId="312BB24E" w14:textId="77777777" w:rsidR="00312C76" w:rsidRPr="003167FF" w:rsidRDefault="00312C76" w:rsidP="00312C76">
      <w:pPr>
        <w:pStyle w:val="TH"/>
        <w:rPr>
          <w:lang w:eastAsia="zh-CN"/>
        </w:rPr>
      </w:pPr>
      <w:r w:rsidRPr="003167FF">
        <w:rPr>
          <w:lang w:eastAsia="zh-CN"/>
        </w:rPr>
        <w:object w:dxaOrig="8796" w:dyaOrig="3216" w14:anchorId="0DC91CA2">
          <v:shape id="_x0000_i1052" type="#_x0000_t75" style="width:437pt;height:161pt" o:ole="">
            <v:imagedata r:id="rId65" o:title=""/>
          </v:shape>
          <o:OLEObject Type="Embed" ProgID="Visio.Drawing.11" ShapeID="_x0000_i1052" DrawAspect="Content" ObjectID="_1811585295" r:id="rId66"/>
        </w:object>
      </w:r>
    </w:p>
    <w:p w14:paraId="746415AD" w14:textId="77777777" w:rsidR="00312C76" w:rsidRPr="003167FF" w:rsidRDefault="00312C76" w:rsidP="00312C76">
      <w:pPr>
        <w:pStyle w:val="TF"/>
        <w:rPr>
          <w:lang w:eastAsia="x-none"/>
        </w:rPr>
      </w:pPr>
      <w:r w:rsidRPr="003167FF">
        <w:t>Figure 9.3.6-1: Location reporting triggers configuration cancel</w:t>
      </w:r>
    </w:p>
    <w:p w14:paraId="3EA088A8" w14:textId="77777777" w:rsidR="00312C76" w:rsidRPr="003167FF" w:rsidRDefault="00312C76" w:rsidP="00312C76">
      <w:pPr>
        <w:pStyle w:val="B1"/>
      </w:pPr>
      <w:r w:rsidRPr="003167FF">
        <w:t>1.</w:t>
      </w:r>
      <w:r w:rsidRPr="003167FF">
        <w:tab/>
        <w:t>The location management</w:t>
      </w:r>
      <w:r w:rsidRPr="003167FF">
        <w:rPr>
          <w:lang w:eastAsia="zh-CN"/>
        </w:rPr>
        <w:t xml:space="preserve"> client 1 (authorized VAL user or VAL UE) or VAL server</w:t>
      </w:r>
      <w:r w:rsidRPr="003167FF">
        <w:t xml:space="preserve"> sends a location reporting configuration cancel request to the location management server (1a). The location management server sends the location reporting configuration cancel request to the location management client 2 to </w:t>
      </w:r>
      <w:r w:rsidRPr="003167FF">
        <w:rPr>
          <w:lang w:eastAsia="zh-CN"/>
        </w:rPr>
        <w:t xml:space="preserve">stop receiving the UE </w:t>
      </w:r>
      <w:r w:rsidRPr="003167FF">
        <w:t xml:space="preserve">location information (1b). This message can be sent via unicast or multicast. </w:t>
      </w:r>
    </w:p>
    <w:p w14:paraId="2FA763C8" w14:textId="77777777" w:rsidR="00312C76" w:rsidRPr="003167FF" w:rsidRDefault="00312C76" w:rsidP="00312C76">
      <w:pPr>
        <w:pStyle w:val="NO"/>
      </w:pPr>
      <w:r w:rsidRPr="003167FF">
        <w:t>NOTE:</w:t>
      </w:r>
      <w:r w:rsidRPr="003167FF">
        <w:tab/>
        <w:t>Step 1b can be initiated without step 1a.</w:t>
      </w:r>
    </w:p>
    <w:p w14:paraId="43ABC5D3" w14:textId="77777777" w:rsidR="00312C76" w:rsidRPr="003167FF" w:rsidRDefault="00312C76" w:rsidP="00312C76">
      <w:pPr>
        <w:pStyle w:val="B1"/>
      </w:pPr>
      <w:r w:rsidRPr="003167FF">
        <w:t>2.</w:t>
      </w:r>
      <w:r w:rsidRPr="003167FF">
        <w:tab/>
        <w:t xml:space="preserve">The location management client invalidates the location reporting triggers configuration and no longer reports its location to the location management server. </w:t>
      </w:r>
    </w:p>
    <w:p w14:paraId="2FD10526" w14:textId="77777777" w:rsidR="00312C76" w:rsidRPr="003167FF" w:rsidRDefault="00312C76" w:rsidP="00312C76">
      <w:pPr>
        <w:pStyle w:val="B1"/>
      </w:pPr>
      <w:r w:rsidRPr="003167FF">
        <w:t>3.</w:t>
      </w:r>
      <w:r w:rsidRPr="003167FF">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3167FF" w:rsidRDefault="00312C76" w:rsidP="00312C76">
      <w:pPr>
        <w:pStyle w:val="Heading3"/>
      </w:pPr>
      <w:bookmarkStart w:id="766" w:name="_Toc200926677"/>
      <w:r w:rsidRPr="003167FF">
        <w:t>9.3.7</w:t>
      </w:r>
      <w:r w:rsidRPr="003167FF">
        <w:tab/>
        <w:t>Location information subscription procedure</w:t>
      </w:r>
      <w:bookmarkEnd w:id="766"/>
    </w:p>
    <w:p w14:paraId="44050925" w14:textId="0F48A24B" w:rsidR="00312C76" w:rsidRPr="003167FF" w:rsidRDefault="00312C76" w:rsidP="00312C76">
      <w:pPr>
        <w:rPr>
          <w:lang w:eastAsia="zh-CN"/>
        </w:rPr>
      </w:pPr>
      <w:r w:rsidRPr="003167FF">
        <w:rPr>
          <w:lang w:eastAsia="zh-CN"/>
        </w:rPr>
        <w:t>Figure 9.3.7-1 illustrates the high level procedure of location information subscription request. The same procedure can be applied for location management client and other entities that would like to subscribe to VAL user or VAL UE location information. This procedure is also used for in</w:t>
      </w:r>
      <w:r w:rsidR="00EF686A">
        <w:rPr>
          <w:lang w:eastAsia="zh-CN"/>
        </w:rPr>
        <w:t>i</w:t>
      </w:r>
      <w:r w:rsidRPr="003167FF">
        <w:rPr>
          <w:lang w:eastAsia="zh-CN"/>
        </w:rPr>
        <w:t>tiating tracking a UE's location.</w:t>
      </w:r>
      <w:r w:rsidR="00460DE0" w:rsidRPr="00460DE0">
        <w:t xml:space="preserve"> </w:t>
      </w:r>
      <w:r w:rsidR="00460DE0" w:rsidRPr="00460DE0">
        <w:rPr>
          <w:lang w:eastAsia="zh-CN"/>
        </w:rPr>
        <w:t xml:space="preserve">The procedure considers target UE location information provided by its surrounding UEs, the procedure can improve location accuracy and can be used also for target UE temporarily out of 3GPP radio coverage. </w:t>
      </w:r>
      <w:r w:rsidR="00586FD7">
        <w:rPr>
          <w:lang w:eastAsia="zh-CN"/>
        </w:rPr>
        <w:t xml:space="preserve">Location management client </w:t>
      </w:r>
      <w:r w:rsidR="00460DE0" w:rsidRPr="00460DE0">
        <w:rPr>
          <w:lang w:eastAsia="zh-CN"/>
        </w:rPr>
        <w:t>1 is used as example in the figure as target UE that the VAL server is interested to know its location information.</w:t>
      </w:r>
    </w:p>
    <w:p w14:paraId="103CAF4E" w14:textId="7B5EBDB2" w:rsidR="00312C76" w:rsidRPr="003167FF" w:rsidRDefault="00460DE0" w:rsidP="00312C76">
      <w:pPr>
        <w:pStyle w:val="TH"/>
        <w:rPr>
          <w:lang w:eastAsia="zh-CN"/>
        </w:rPr>
      </w:pPr>
      <w:r w:rsidRPr="00B94EF1">
        <w:object w:dxaOrig="11780" w:dyaOrig="9050" w14:anchorId="3E5557FC">
          <v:shape id="_x0000_i1053" type="#_x0000_t75" style="width:509.5pt;height:390.5pt" o:ole="">
            <v:imagedata r:id="rId67" o:title=""/>
          </v:shape>
          <o:OLEObject Type="Embed" ProgID="Visio.Drawing.11" ShapeID="_x0000_i1053" DrawAspect="Content" ObjectID="_1811585296" r:id="rId68"/>
        </w:object>
      </w:r>
    </w:p>
    <w:p w14:paraId="031E00A2" w14:textId="77777777" w:rsidR="00312C76" w:rsidRPr="003167FF" w:rsidRDefault="00312C76" w:rsidP="00312C76">
      <w:pPr>
        <w:pStyle w:val="TF"/>
        <w:rPr>
          <w:lang w:eastAsia="zh-CN"/>
        </w:rPr>
      </w:pPr>
      <w:r w:rsidRPr="003167FF">
        <w:rPr>
          <w:lang w:eastAsia="zh-CN"/>
        </w:rPr>
        <w:t>Figure 9.3.7-1: Location information subscription request procedure</w:t>
      </w:r>
    </w:p>
    <w:p w14:paraId="310AEA4B" w14:textId="7CA04F92"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sidR="006953B8">
        <w:rPr>
          <w:lang w:eastAsia="zh-CN"/>
        </w:rPr>
        <w:t>,</w:t>
      </w:r>
      <w:r w:rsidR="00581A3A" w:rsidRPr="003167FF">
        <w:rPr>
          <w:lang w:eastAsia="zh-CN"/>
        </w:rPr>
        <w:t xml:space="preserve"> the location QoS which contains the location accuracy, response Time and QoS class as defined in clause 4.1b of TS 23.273 [50]</w:t>
      </w:r>
      <w:r w:rsidR="006953B8"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00460DE0" w:rsidRPr="00460DE0">
        <w:rPr>
          <w:lang w:eastAsia="zh-CN"/>
        </w:rPr>
        <w:t xml:space="preserve"> In addition, the VAL server may request velocity information of the VAL UEs/Users in step 1.</w:t>
      </w:r>
    </w:p>
    <w:p w14:paraId="0ACB15DE" w14:textId="1996C1D9"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w:t>
      </w:r>
      <w:r w:rsidR="00BF0740" w:rsidRPr="003167FF">
        <w:rPr>
          <w:lang w:eastAsia="zh-CN"/>
        </w:rPr>
        <w:t xml:space="preserve"> and may retrieve the available and proper location access type and positioning methods (e.g. as described in</w:t>
      </w:r>
      <w:r w:rsidR="00EF686A">
        <w:rPr>
          <w:lang w:eastAsia="zh-CN"/>
        </w:rPr>
        <w:t xml:space="preserve"> </w:t>
      </w:r>
      <w:r w:rsidR="00EF686A" w:rsidRPr="00EF686A">
        <w:rPr>
          <w:lang w:eastAsia="zh-CN"/>
        </w:rPr>
        <w:t>TS</w:t>
      </w:r>
      <w:r w:rsidR="00EF686A">
        <w:rPr>
          <w:lang w:eastAsia="zh-CN"/>
        </w:rPr>
        <w:t> </w:t>
      </w:r>
      <w:r w:rsidR="00EF686A" w:rsidRPr="00EF686A">
        <w:rPr>
          <w:lang w:eastAsia="zh-CN"/>
        </w:rPr>
        <w:t>23.273</w:t>
      </w:r>
      <w:r w:rsidR="00EF686A">
        <w:rPr>
          <w:lang w:eastAsia="zh-CN"/>
        </w:rPr>
        <w:t> </w:t>
      </w:r>
      <w:r w:rsidR="00EF686A" w:rsidRPr="00EF686A">
        <w:rPr>
          <w:lang w:eastAsia="zh-CN"/>
        </w:rPr>
        <w:t>[50] and</w:t>
      </w:r>
      <w:r w:rsidR="00BF0740" w:rsidRPr="003167FF">
        <w:rPr>
          <w:lang w:eastAsia="zh-CN"/>
        </w:rPr>
        <w:t xml:space="preserve"> TS</w:t>
      </w:r>
      <w:r w:rsidR="00EF686A">
        <w:rPr>
          <w:lang w:eastAsia="zh-CN"/>
        </w:rPr>
        <w:t> </w:t>
      </w:r>
      <w:r w:rsidR="00BF0740" w:rsidRPr="003167FF">
        <w:rPr>
          <w:lang w:eastAsia="zh-CN"/>
        </w:rPr>
        <w:t>29.572 [51]) for the target VAL UE based on the received location QoS</w:t>
      </w:r>
      <w:r w:rsidRPr="003167FF">
        <w:rPr>
          <w:lang w:eastAsia="zh-CN"/>
        </w:rPr>
        <w:t xml:space="preserve">. Further, </w:t>
      </w:r>
      <w:r w:rsidRPr="003167FF">
        <w:t>the location management server may initiate location reporting configuration</w:t>
      </w:r>
      <w:r w:rsidR="00BF0740" w:rsidRPr="003167FF">
        <w:t xml:space="preserve"> optionally including the retrieved location access type and positioning methods</w:t>
      </w:r>
      <w:r w:rsidRPr="003167FF">
        <w:t xml:space="preserve"> with the location management client of the UE for immediate reporting. </w:t>
      </w:r>
    </w:p>
    <w:p w14:paraId="2C12AF3B" w14:textId="5DF2BC95" w:rsidR="00312C76" w:rsidRPr="003167FF" w:rsidRDefault="00312C76" w:rsidP="00312C76">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167FF">
        <w:t xml:space="preserve"> and/or the 3rd party location management server</w:t>
      </w:r>
      <w:r w:rsidRPr="003167FF">
        <w:t>.</w:t>
      </w:r>
    </w:p>
    <w:p w14:paraId="6CE4911C" w14:textId="0FC8A88E" w:rsidR="006953B8" w:rsidRPr="00844979" w:rsidRDefault="006953B8" w:rsidP="006953B8">
      <w:pPr>
        <w:pStyle w:val="B1"/>
        <w:ind w:firstLine="0"/>
        <w:rPr>
          <w:lang w:eastAsia="zh-CN"/>
        </w:rPr>
      </w:pPr>
      <w:bookmarkStart w:id="767" w:name="OLE_LINK695"/>
      <w:bookmarkStart w:id="768" w:name="OLE_LINK696"/>
      <w:r>
        <w:rPr>
          <w:rFonts w:hint="eastAsia"/>
          <w:lang w:eastAsia="zh-CN"/>
        </w:rPr>
        <w:t xml:space="preserve">If the </w:t>
      </w:r>
      <w:bookmarkStart w:id="769" w:name="OLE_LINK705"/>
      <w:bookmarkStart w:id="770" w:name="OLE_LINK706"/>
      <w:r w:rsidRPr="00844979">
        <w:rPr>
          <w:lang w:eastAsia="zh-CN"/>
        </w:rPr>
        <w:t>velocity infor</w:t>
      </w:r>
      <w:r>
        <w:rPr>
          <w:lang w:eastAsia="zh-CN"/>
        </w:rPr>
        <w:t>mation</w:t>
      </w:r>
      <w:bookmarkEnd w:id="769"/>
      <w:bookmarkEnd w:id="770"/>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 xml:space="preserve">tep 1, the </w:t>
      </w:r>
      <w:r w:rsidR="00586FD7">
        <w:rPr>
          <w:lang w:eastAsia="zh-CN"/>
        </w:rPr>
        <w:t xml:space="preserve">location management server </w:t>
      </w:r>
      <w:r>
        <w:rPr>
          <w:rFonts w:hint="eastAsia"/>
          <w:lang w:eastAsia="zh-CN"/>
        </w:rPr>
        <w:t xml:space="preserve">asks the </w:t>
      </w:r>
      <w:r w:rsidR="00586FD7">
        <w:rPr>
          <w:lang w:eastAsia="zh-CN"/>
        </w:rPr>
        <w:t xml:space="preserve">location management client </w:t>
      </w:r>
      <w:r>
        <w:rPr>
          <w:rFonts w:hint="eastAsia"/>
          <w:lang w:eastAsia="zh-CN"/>
        </w:rPr>
        <w:t xml:space="preserve">or 3GPP core network to </w:t>
      </w:r>
      <w:r w:rsidRPr="00844979">
        <w:rPr>
          <w:lang w:eastAsia="zh-CN"/>
        </w:rPr>
        <w:t>report the target UE location data with the requested velocity information.</w:t>
      </w:r>
    </w:p>
    <w:bookmarkEnd w:id="767"/>
    <w:bookmarkEnd w:id="768"/>
    <w:p w14:paraId="7E8C6929" w14:textId="79D473BD" w:rsidR="003B5C48" w:rsidRPr="003167FF" w:rsidRDefault="003B5C48" w:rsidP="003B5C48">
      <w:pPr>
        <w:pStyle w:val="NO"/>
        <w:rPr>
          <w:lang w:eastAsia="zh-CN"/>
        </w:rPr>
      </w:pPr>
      <w:r w:rsidRPr="003167FF">
        <w:rPr>
          <w:lang w:eastAsia="zh-CN"/>
        </w:rPr>
        <w:t>NOTE</w:t>
      </w:r>
      <w:r w:rsidR="00460DE0">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3D92C25" w14:textId="51E93647" w:rsidR="00312C76" w:rsidRPr="003167FF" w:rsidRDefault="00312C76" w:rsidP="00312C76">
      <w:pPr>
        <w:pStyle w:val="B1"/>
        <w:rPr>
          <w:lang w:eastAsia="zh-CN"/>
        </w:rPr>
      </w:pPr>
      <w:r w:rsidRPr="003167FF">
        <w:lastRenderedPageBreak/>
        <w:t>4.</w:t>
      </w:r>
      <w:r w:rsidRPr="003167FF">
        <w:tab/>
        <w:t xml:space="preserve">The location management server determines the UE location information of the UE as received in steps </w:t>
      </w:r>
      <w:r w:rsidR="003B5C48" w:rsidRPr="003167FF">
        <w:t>2</w:t>
      </w:r>
      <w:r w:rsidRPr="003167FF">
        <w:t xml:space="preserve"> and </w:t>
      </w:r>
      <w:r w:rsidR="003B5C48" w:rsidRPr="003167FF">
        <w:t>3</w:t>
      </w:r>
      <w:r w:rsidR="00BF0740" w:rsidRPr="003167FF">
        <w:t xml:space="preserve"> and checks if it meets the location QoS requirements (if any) or not</w:t>
      </w:r>
      <w:r w:rsidRPr="003167FF">
        <w:t>.</w:t>
      </w:r>
    </w:p>
    <w:p w14:paraId="610C07FF" w14:textId="1FF70264" w:rsidR="006953B8" w:rsidRDefault="006953B8" w:rsidP="006953B8">
      <w:pPr>
        <w:pStyle w:val="B1"/>
        <w:ind w:firstLine="0"/>
        <w:rPr>
          <w:rFonts w:eastAsia="SimSun"/>
          <w:lang w:eastAsia="zh-CN"/>
        </w:rPr>
      </w:pPr>
      <w:bookmarkStart w:id="771" w:name="OLE_LINK697"/>
      <w:bookmarkStart w:id="772" w:name="OLE_LINK698"/>
      <w:r>
        <w:rPr>
          <w:lang w:eastAsia="zh-CN"/>
        </w:rPr>
        <w:t>I</w:t>
      </w:r>
      <w:r>
        <w:rPr>
          <w:rFonts w:hint="eastAsia"/>
          <w:lang w:eastAsia="zh-CN"/>
        </w:rPr>
        <w:t xml:space="preserve">f the </w:t>
      </w:r>
      <w:r>
        <w:rPr>
          <w:rFonts w:eastAsia="SimSun"/>
          <w:lang w:eastAsia="zh-CN"/>
        </w:rPr>
        <w:t xml:space="preserve">indication </w:t>
      </w:r>
      <w:bookmarkStart w:id="773" w:name="OLE_LINK693"/>
      <w:bookmarkStart w:id="774" w:name="OLE_LINK694"/>
      <w:r>
        <w:rPr>
          <w:rFonts w:eastAsia="SimSun"/>
          <w:lang w:eastAsia="zh-CN"/>
        </w:rPr>
        <w:t>whether</w:t>
      </w:r>
      <w:bookmarkEnd w:id="773"/>
      <w:bookmarkEnd w:id="774"/>
      <w:r>
        <w:rPr>
          <w:rFonts w:eastAsia="SimSun"/>
          <w:lang w:eastAsia="zh-CN"/>
        </w:rPr>
        <w:t xml:space="preserve"> the statistic of target UE location is </w:t>
      </w:r>
      <w:r>
        <w:rPr>
          <w:rFonts w:eastAsia="SimSun" w:hint="eastAsia"/>
          <w:lang w:eastAsia="zh-CN"/>
        </w:rPr>
        <w:t xml:space="preserve">included </w:t>
      </w:r>
      <w:bookmarkEnd w:id="771"/>
      <w:bookmarkEnd w:id="772"/>
      <w:r>
        <w:rPr>
          <w:rFonts w:eastAsia="SimSun" w:hint="eastAsia"/>
          <w:lang w:eastAsia="zh-CN"/>
        </w:rPr>
        <w:t xml:space="preserve">in step 1, the </w:t>
      </w:r>
      <w:r w:rsidR="00586FD7">
        <w:rPr>
          <w:rFonts w:eastAsia="SimSun"/>
          <w:lang w:eastAsia="zh-CN"/>
        </w:rPr>
        <w:t xml:space="preserve">location management server </w:t>
      </w:r>
      <w:r>
        <w:rPr>
          <w:rFonts w:eastAsia="SimSun" w:hint="eastAsia"/>
          <w:lang w:eastAsia="zh-CN"/>
        </w:rPr>
        <w:t xml:space="preserve">performs the following actions based on different </w:t>
      </w:r>
      <w:r w:rsidRPr="008E208F">
        <w:rPr>
          <w:rFonts w:eastAsia="SimSun"/>
          <w:lang w:eastAsia="zh-CN"/>
        </w:rPr>
        <w:t>granularity</w:t>
      </w:r>
      <w:r>
        <w:rPr>
          <w:rFonts w:eastAsia="SimSun" w:hint="eastAsia"/>
          <w:lang w:eastAsia="zh-CN"/>
        </w:rPr>
        <w:t xml:space="preserve">. </w:t>
      </w:r>
    </w:p>
    <w:p w14:paraId="259BBA33" w14:textId="18E5F917" w:rsidR="006953B8" w:rsidRDefault="006953B8" w:rsidP="007A3456">
      <w:pPr>
        <w:pStyle w:val="B1"/>
        <w:ind w:hanging="1"/>
        <w:rPr>
          <w:lang w:eastAsia="zh-CN"/>
        </w:rPr>
      </w:pPr>
      <w:r w:rsidRPr="008E208F">
        <w:t xml:space="preserve">If the </w:t>
      </w:r>
      <w:bookmarkStart w:id="775" w:name="OLE_LINK683"/>
      <w:bookmarkStart w:id="776" w:name="OLE_LINK684"/>
      <w:r w:rsidRPr="008E208F">
        <w:t xml:space="preserve">indication </w:t>
      </w:r>
      <w:r>
        <w:rPr>
          <w:rFonts w:eastAsia="SimSun"/>
          <w:lang w:eastAsia="zh-CN"/>
        </w:rPr>
        <w:t>whether</w:t>
      </w:r>
      <w:r w:rsidRPr="008E208F">
        <w:t xml:space="preserve"> the statistic of target UE location is needed</w:t>
      </w:r>
      <w:bookmarkEnd w:id="775"/>
      <w:bookmarkEnd w:id="776"/>
      <w:r w:rsidRPr="008E208F">
        <w:t xml:space="preserve"> per temporal granularity</w:t>
      </w:r>
      <w:r w:rsidRPr="008E208F">
        <w:rPr>
          <w:rFonts w:hint="eastAsia"/>
        </w:rPr>
        <w:t xml:space="preserve"> </w:t>
      </w:r>
      <w:r>
        <w:t xml:space="preserve">is included in </w:t>
      </w:r>
      <w:r>
        <w:rPr>
          <w:rFonts w:hint="eastAsia"/>
          <w:lang w:eastAsia="zh-CN"/>
        </w:rPr>
        <w:t>s</w:t>
      </w:r>
      <w:r>
        <w:t xml:space="preserve">tep 1, the </w:t>
      </w:r>
      <w:r w:rsidR="00586FD7">
        <w:rPr>
          <w:rFonts w:eastAsia="SimSun"/>
          <w:lang w:eastAsia="zh-CN"/>
        </w:rPr>
        <w:t xml:space="preserve">location management server </w:t>
      </w:r>
      <w:bookmarkStart w:id="777" w:name="OLE_LINK699"/>
      <w:bookmarkStart w:id="778" w:name="OLE_LINK700"/>
      <w:r w:rsidRPr="0005289A">
        <w:t>calculate</w:t>
      </w:r>
      <w:r>
        <w:rPr>
          <w:rFonts w:hint="eastAsia"/>
          <w:lang w:eastAsia="zh-CN"/>
        </w:rPr>
        <w:t>s</w:t>
      </w:r>
      <w:r w:rsidRPr="008E208F">
        <w:t xml:space="preserve"> the </w:t>
      </w:r>
      <w:r>
        <w:t>UE location data</w:t>
      </w:r>
      <w:bookmarkEnd w:id="777"/>
      <w:bookmarkEnd w:id="778"/>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p>
    <w:p w14:paraId="666674E8" w14:textId="0104936C" w:rsidR="00460DE0" w:rsidRDefault="006953B8" w:rsidP="007A3456">
      <w:pPr>
        <w:pStyle w:val="B1"/>
        <w:ind w:hanging="1"/>
      </w:pPr>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 xml:space="preserve">tep 1, the </w:t>
      </w:r>
      <w:r w:rsidR="00586FD7">
        <w:rPr>
          <w:rFonts w:eastAsia="SimSun"/>
          <w:lang w:eastAsia="zh-CN"/>
        </w:rPr>
        <w:t xml:space="preserve">location management server </w:t>
      </w:r>
      <w:r>
        <w:rPr>
          <w:rFonts w:eastAsia="SimSun"/>
          <w:lang w:eastAsia="zh-CN"/>
        </w:rPr>
        <w:t>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p>
    <w:p w14:paraId="039FE0FF" w14:textId="5346D77E" w:rsidR="00460DE0" w:rsidRDefault="00460DE0" w:rsidP="00460DE0">
      <w:pPr>
        <w:pStyle w:val="B1"/>
      </w:pPr>
      <w:r w:rsidRPr="00B94EF1">
        <w:t>5.</w:t>
      </w:r>
      <w:r w:rsidRPr="00B94EF1">
        <w:tab/>
      </w:r>
      <w:r>
        <w:t xml:space="preserve">The </w:t>
      </w:r>
      <w:r w:rsidR="00586FD7">
        <w:t xml:space="preserve">location management server </w:t>
      </w:r>
      <w:r>
        <w:t xml:space="preserve">may optionally request the UE location from its surrounding UEs (as described in step 5 to 9). </w:t>
      </w:r>
      <w:r w:rsidRPr="00B94EF1">
        <w:t xml:space="preserve">The </w:t>
      </w:r>
      <w:r w:rsidR="0083690D" w:rsidRPr="0083690D">
        <w:t>location management server</w:t>
      </w:r>
      <w:r w:rsidR="0083690D">
        <w:t xml:space="preserve"> </w:t>
      </w:r>
      <w:r w:rsidRPr="00B94EF1">
        <w:t xml:space="preserve">decides how to retrieve surrounding UEs which may be based on </w:t>
      </w:r>
      <w:r w:rsidR="0083690D">
        <w:t xml:space="preserve">location management client </w:t>
      </w:r>
      <w:r w:rsidRPr="00B94EF1">
        <w:t>1 registered positioning method in location service registration. I</w:t>
      </w:r>
      <w:r w:rsidRPr="00A44D3C">
        <w:t xml:space="preserve">f the </w:t>
      </w:r>
      <w:r w:rsidR="0083690D">
        <w:t xml:space="preserve">location management server </w:t>
      </w:r>
      <w:r w:rsidRPr="00A44D3C">
        <w:t xml:space="preserve">decides to use UE-assisted surrounding UE retrieval, </w:t>
      </w:r>
      <w:r>
        <w:t xml:space="preserve">step 6 is executed; </w:t>
      </w:r>
      <w:r w:rsidRPr="00A44D3C">
        <w:t>otherwise, NW-assisted surrounding UE retrieval is used as described in step 7.</w:t>
      </w:r>
    </w:p>
    <w:p w14:paraId="27873BA7" w14:textId="2F726858" w:rsidR="00460DE0" w:rsidRPr="00B94EF1" w:rsidRDefault="00460DE0" w:rsidP="00460DE0">
      <w:pPr>
        <w:pStyle w:val="B1"/>
      </w:pPr>
      <w:r>
        <w:t>6.</w:t>
      </w:r>
      <w:r>
        <w:tab/>
        <w:t>T</w:t>
      </w:r>
      <w:r w:rsidRPr="00A44D3C">
        <w:t xml:space="preserve">he </w:t>
      </w:r>
      <w:r w:rsidR="0083690D">
        <w:t xml:space="preserve">location management server </w:t>
      </w:r>
      <w:r w:rsidRPr="00A44D3C">
        <w:t xml:space="preserve">requests the </w:t>
      </w:r>
      <w:r w:rsidR="0083690D">
        <w:t xml:space="preserve">location management client </w:t>
      </w:r>
      <w:r w:rsidRPr="00A44D3C">
        <w:t xml:space="preserve">1 with </w:t>
      </w:r>
      <w:r>
        <w:rPr>
          <w:rFonts w:hint="eastAsia"/>
          <w:lang w:eastAsia="zh-CN"/>
        </w:rPr>
        <w:t xml:space="preserve">an </w:t>
      </w:r>
      <w:r>
        <w:rPr>
          <w:lang w:eastAsia="zh-CN"/>
        </w:rPr>
        <w:t>optional</w:t>
      </w:r>
      <w:r w:rsidRPr="00A44D3C">
        <w:t xml:space="preserve"> surrounding UE retrieval method (e.g. ProSe, BT, WiFi) to provide its surrounding UEs and the </w:t>
      </w:r>
      <w:r w:rsidR="0083690D">
        <w:t xml:space="preserve">location management client </w:t>
      </w:r>
      <w:r w:rsidRPr="00A44D3C">
        <w:t xml:space="preserve">1 responds the </w:t>
      </w:r>
      <w:r w:rsidR="0083690D">
        <w:t xml:space="preserve">location management server </w:t>
      </w:r>
      <w:r w:rsidRPr="00A44D3C">
        <w:t xml:space="preserve">with VAL UE/User ID of discovered </w:t>
      </w:r>
      <w:r w:rsidRPr="00B94EF1">
        <w:t>UEs</w:t>
      </w:r>
      <w:r>
        <w:t xml:space="preserve"> as described in clause 9.3.</w:t>
      </w:r>
      <w:r w:rsidR="00916751">
        <w:t>22</w:t>
      </w:r>
      <w:r w:rsidRPr="00A44D3C">
        <w:t xml:space="preserve">; </w:t>
      </w:r>
    </w:p>
    <w:p w14:paraId="0A08452C" w14:textId="12549AB4" w:rsidR="00460DE0" w:rsidRDefault="00460DE0" w:rsidP="00460DE0">
      <w:pPr>
        <w:pStyle w:val="NO"/>
      </w:pPr>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rsidR="00FD2113">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WiFi </w:t>
      </w:r>
      <w:r w:rsidRPr="00A44D3C">
        <w:t xml:space="preserve">Direct </w:t>
      </w:r>
      <w:r w:rsidRPr="00B94EF1">
        <w:t>capable UE, the WiFi MAC address can represent VAL UE ID.</w:t>
      </w:r>
    </w:p>
    <w:p w14:paraId="7A5251BE" w14:textId="1E57CC06" w:rsidR="00460DE0" w:rsidRPr="00B94EF1" w:rsidRDefault="00460DE0" w:rsidP="00460DE0">
      <w:pPr>
        <w:pStyle w:val="B1"/>
        <w:rPr>
          <w:lang w:eastAsia="zh-CN"/>
        </w:rPr>
      </w:pPr>
      <w:r>
        <w:t>7a</w:t>
      </w:r>
      <w:r w:rsidRPr="00B94EF1">
        <w:t>.</w:t>
      </w:r>
      <w:r w:rsidRPr="00B94EF1">
        <w:tab/>
      </w:r>
      <w:r w:rsidRPr="00B94EF1">
        <w:rPr>
          <w:lang w:eastAsia="zh-CN"/>
        </w:rPr>
        <w:t xml:space="preserve">The </w:t>
      </w:r>
      <w:r w:rsidR="0083690D">
        <w:rPr>
          <w:lang w:eastAsia="zh-CN"/>
        </w:rPr>
        <w:t xml:space="preserve">location management server </w:t>
      </w:r>
      <w:r w:rsidRPr="00B94EF1">
        <w:rPr>
          <w:lang w:eastAsia="zh-CN"/>
        </w:rPr>
        <w:t xml:space="preserve">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w:t>
      </w:r>
      <w:r w:rsidR="0083690D">
        <w:rPr>
          <w:lang w:eastAsia="zh-CN"/>
        </w:rPr>
        <w:t xml:space="preserve">location management server </w:t>
      </w:r>
      <w:r w:rsidRPr="00B94EF1">
        <w:rPr>
          <w:lang w:eastAsia="zh-CN"/>
        </w:rPr>
        <w:t>uses UE mobility analytics service from 3GPP CN to derive UE location estimation for UE 1.</w:t>
      </w:r>
    </w:p>
    <w:p w14:paraId="4316DF08" w14:textId="293ACFE2" w:rsidR="00460DE0" w:rsidRPr="00B94EF1" w:rsidRDefault="00460DE0" w:rsidP="00460DE0">
      <w:pPr>
        <w:pStyle w:val="B1"/>
        <w:rPr>
          <w:lang w:eastAsia="zh-CN"/>
        </w:rPr>
      </w:pPr>
      <w:r w:rsidRPr="00B94EF1">
        <w:rPr>
          <w:lang w:eastAsia="zh-CN"/>
        </w:rPr>
        <w:t>7</w:t>
      </w:r>
      <w:r>
        <w:rPr>
          <w:lang w:eastAsia="zh-CN"/>
        </w:rPr>
        <w:t>b</w:t>
      </w:r>
      <w:r w:rsidRPr="00B94EF1">
        <w:rPr>
          <w:lang w:eastAsia="zh-CN"/>
        </w:rPr>
        <w:t>.</w:t>
      </w:r>
      <w:r w:rsidRPr="00B94EF1">
        <w:rPr>
          <w:lang w:eastAsia="zh-CN"/>
        </w:rPr>
        <w:tab/>
        <w:t xml:space="preserve">The </w:t>
      </w:r>
      <w:r w:rsidR="0083690D" w:rsidRPr="0083690D">
        <w:rPr>
          <w:lang w:eastAsia="zh-CN"/>
        </w:rPr>
        <w:t>location management server</w:t>
      </w:r>
      <w:r w:rsidR="0083690D">
        <w:rPr>
          <w:lang w:eastAsia="zh-CN"/>
        </w:rPr>
        <w:t xml:space="preserve"> </w:t>
      </w:r>
      <w:r w:rsidRPr="00B94EF1">
        <w:rPr>
          <w:lang w:eastAsia="zh-CN"/>
        </w:rPr>
        <w:t xml:space="preserve">uses 3GPP CN service </w:t>
      </w:r>
      <w:r>
        <w:rPr>
          <w:lang w:eastAsia="zh-CN"/>
        </w:rPr>
        <w:t xml:space="preserve">(NEF service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p>
    <w:p w14:paraId="5F771D3B" w14:textId="5319BC14" w:rsidR="00460DE0" w:rsidRDefault="00460DE0" w:rsidP="00460DE0">
      <w:pPr>
        <w:pStyle w:val="B1"/>
        <w:rPr>
          <w:lang w:eastAsia="zh-CN"/>
        </w:rPr>
      </w:pPr>
      <w:r w:rsidRPr="00B94EF1">
        <w:rPr>
          <w:lang w:eastAsia="zh-CN"/>
        </w:rPr>
        <w:t>8.</w:t>
      </w:r>
      <w:r w:rsidRPr="00B94EF1">
        <w:rPr>
          <w:lang w:eastAsia="zh-CN"/>
        </w:rPr>
        <w:tab/>
        <w:t xml:space="preserve">The </w:t>
      </w:r>
      <w:r w:rsidR="0083690D">
        <w:rPr>
          <w:lang w:eastAsia="zh-CN"/>
        </w:rPr>
        <w:t xml:space="preserve">location management server </w:t>
      </w:r>
      <w:r w:rsidRPr="00B94EF1">
        <w:rPr>
          <w:lang w:eastAsia="zh-CN"/>
        </w:rPr>
        <w:t>selects a set of UEs (</w:t>
      </w:r>
      <w:r w:rsidR="0083690D">
        <w:rPr>
          <w:lang w:eastAsia="zh-CN"/>
        </w:rPr>
        <w:t xml:space="preserve">location management client </w:t>
      </w:r>
      <w:r w:rsidRPr="00B94EF1">
        <w:rPr>
          <w:lang w:eastAsia="zh-CN"/>
        </w:rPr>
        <w:t xml:space="preserve">2..n) from UEs obtained in step </w:t>
      </w:r>
      <w:r w:rsidR="00916751">
        <w:rPr>
          <w:lang w:eastAsia="zh-CN"/>
        </w:rPr>
        <w:t>6</w:t>
      </w:r>
      <w:r w:rsidRPr="00B94EF1">
        <w:rPr>
          <w:lang w:eastAsia="zh-CN"/>
        </w:rPr>
        <w:t xml:space="preserve"> or step </w:t>
      </w:r>
      <w:r>
        <w:rPr>
          <w:rFonts w:hint="eastAsia"/>
          <w:lang w:eastAsia="zh-CN"/>
        </w:rPr>
        <w:t>7</w:t>
      </w:r>
      <w:r w:rsidRPr="00B94EF1">
        <w:rPr>
          <w:lang w:eastAsia="zh-CN"/>
        </w:rPr>
        <w:t xml:space="preserve"> based on registered location service information (e.g. positioning method) from </w:t>
      </w:r>
      <w:r w:rsidR="0083690D">
        <w:rPr>
          <w:lang w:eastAsia="zh-CN"/>
        </w:rPr>
        <w:t xml:space="preserve">location management client </w:t>
      </w:r>
      <w:r w:rsidRPr="00B94EF1">
        <w:rPr>
          <w:lang w:eastAsia="zh-CN"/>
        </w:rPr>
        <w:t xml:space="preserve">2..n. Then </w:t>
      </w:r>
      <w:r w:rsidR="0083690D" w:rsidRPr="0083690D">
        <w:rPr>
          <w:lang w:eastAsia="zh-CN"/>
        </w:rPr>
        <w:t>location management server</w:t>
      </w:r>
      <w:r w:rsidR="0083690D">
        <w:rPr>
          <w:lang w:eastAsia="zh-CN"/>
        </w:rPr>
        <w:t xml:space="preserve"> </w:t>
      </w:r>
      <w:r w:rsidRPr="00B94EF1">
        <w:rPr>
          <w:lang w:eastAsia="zh-CN"/>
        </w:rPr>
        <w:t xml:space="preserve">sends location request to </w:t>
      </w:r>
      <w:r w:rsidR="0083690D">
        <w:rPr>
          <w:lang w:eastAsia="zh-CN"/>
        </w:rPr>
        <w:t xml:space="preserve">location management client </w:t>
      </w:r>
      <w:r w:rsidRPr="00B94EF1">
        <w:rPr>
          <w:lang w:eastAsia="zh-CN"/>
        </w:rPr>
        <w:t xml:space="preserve">2..n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Pr>
          <w:rFonts w:hint="eastAsia"/>
          <w:lang w:eastAsia="zh-CN"/>
        </w:rPr>
        <w:t xml:space="preserve"> to be used to retrieve location</w:t>
      </w:r>
      <w:r w:rsidRPr="00B94EF1">
        <w:rPr>
          <w:lang w:eastAsia="zh-CN"/>
        </w:rPr>
        <w:t xml:space="preserve">. </w:t>
      </w:r>
    </w:p>
    <w:p w14:paraId="77A94CC7" w14:textId="6CCDFBB6" w:rsidR="00460DE0" w:rsidRPr="0083752F" w:rsidRDefault="00460DE0" w:rsidP="00460DE0">
      <w:pPr>
        <w:pStyle w:val="NO"/>
        <w:rPr>
          <w:lang w:eastAsia="zh-CN"/>
        </w:rPr>
      </w:pPr>
      <w:r w:rsidRPr="00B94EF1">
        <w:rPr>
          <w:lang w:eastAsia="zh-CN"/>
        </w:rPr>
        <w:t>NOTE</w:t>
      </w:r>
      <w:r>
        <w:rPr>
          <w:lang w:eastAsia="zh-CN"/>
        </w:rPr>
        <w:t> 3</w:t>
      </w:r>
      <w:r w:rsidRPr="00B94EF1">
        <w:rPr>
          <w:lang w:eastAsia="zh-CN"/>
        </w:rPr>
        <w:t>:</w:t>
      </w:r>
      <w:r w:rsidRPr="00B94EF1">
        <w:rPr>
          <w:lang w:eastAsia="zh-CN"/>
        </w:rPr>
        <w:tab/>
      </w:r>
      <w:r>
        <w:rPr>
          <w:lang w:eastAsia="zh-CN"/>
        </w:rPr>
        <w:t xml:space="preserve">The </w:t>
      </w:r>
      <w:r w:rsidR="0083690D">
        <w:rPr>
          <w:lang w:eastAsia="zh-CN"/>
        </w:rPr>
        <w:t xml:space="preserve">location management server </w:t>
      </w:r>
      <w:r>
        <w:rPr>
          <w:lang w:eastAsia="zh-CN"/>
        </w:rPr>
        <w:t>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34F36129" w14:textId="33A6F079" w:rsidR="00460DE0" w:rsidRDefault="00460DE0" w:rsidP="00460DE0">
      <w:pPr>
        <w:pStyle w:val="B1"/>
        <w:rPr>
          <w:lang w:eastAsia="zh-CN"/>
        </w:rPr>
      </w:pPr>
      <w:r w:rsidRPr="00B94EF1">
        <w:rPr>
          <w:lang w:eastAsia="zh-CN"/>
        </w:rPr>
        <w:t>9.</w:t>
      </w:r>
      <w:r w:rsidRPr="00B94EF1">
        <w:rPr>
          <w:lang w:eastAsia="zh-CN"/>
        </w:rPr>
        <w:tab/>
        <w:t xml:space="preserve">The </w:t>
      </w:r>
      <w:r w:rsidR="0083690D">
        <w:rPr>
          <w:lang w:eastAsia="zh-CN"/>
        </w:rPr>
        <w:t xml:space="preserve">location management server </w:t>
      </w:r>
      <w:r w:rsidRPr="00B94EF1">
        <w:rPr>
          <w:lang w:eastAsia="zh-CN"/>
        </w:rPr>
        <w:t xml:space="preserve">akes the location information of UE 1 reported by </w:t>
      </w:r>
      <w:r w:rsidR="0083690D">
        <w:rPr>
          <w:lang w:eastAsia="zh-CN"/>
        </w:rPr>
        <w:t xml:space="preserve">location management client </w:t>
      </w:r>
      <w:r w:rsidRPr="00B94EF1">
        <w:rPr>
          <w:lang w:eastAsia="zh-CN"/>
        </w:rPr>
        <w:t>2..n into consideration to calibrate UE 1 location determined in step 4.</w:t>
      </w:r>
    </w:p>
    <w:p w14:paraId="35D99E7C" w14:textId="266415D8" w:rsidR="006953B8" w:rsidRPr="007A3456" w:rsidRDefault="00460DE0" w:rsidP="007A3456">
      <w:pPr>
        <w:pStyle w:val="NO"/>
        <w:rPr>
          <w:noProof/>
          <w:lang w:val="en-US" w:eastAsia="zh-CN"/>
        </w:rPr>
      </w:pPr>
      <w:r>
        <w:t>NOTE</w:t>
      </w:r>
      <w:r>
        <w:rPr>
          <w:rFonts w:hint="eastAsia"/>
          <w:lang w:eastAsia="zh-CN"/>
        </w:rPr>
        <w:t xml:space="preserve"> </w:t>
      </w:r>
      <w:r>
        <w:rPr>
          <w:lang w:eastAsia="zh-CN"/>
        </w:rPr>
        <w:t>4</w:t>
      </w:r>
      <w:r>
        <w:t>:</w:t>
      </w:r>
      <w:r>
        <w:tab/>
        <w:t xml:space="preserve">It is assumed that different location information collected over different positioning method may have differences in accuracy. How </w:t>
      </w:r>
      <w:r w:rsidR="0083690D">
        <w:t xml:space="preserve">location management server </w:t>
      </w:r>
      <w:r>
        <w:t>processes calibration is implementation specific.</w:t>
      </w:r>
    </w:p>
    <w:p w14:paraId="1D7F6CBF" w14:textId="2D198243" w:rsidR="00312C76" w:rsidRPr="003167FF" w:rsidRDefault="00460DE0" w:rsidP="006953B8">
      <w:pPr>
        <w:pStyle w:val="B1"/>
        <w:rPr>
          <w:lang w:eastAsia="zh-CN"/>
        </w:rPr>
      </w:pPr>
      <w:r>
        <w:rPr>
          <w:lang w:eastAsia="zh-CN"/>
        </w:rPr>
        <w:t>10</w:t>
      </w:r>
      <w:r w:rsidR="00312C76" w:rsidRPr="003167FF">
        <w:t>.</w:t>
      </w:r>
      <w:r w:rsidR="00312C76" w:rsidRPr="003167FF">
        <w:tab/>
      </w:r>
      <w:r w:rsidR="00312C76" w:rsidRPr="003167FF">
        <w:rPr>
          <w:lang w:eastAsia="zh-CN"/>
        </w:rPr>
        <w:t xml:space="preserve">The location management </w:t>
      </w:r>
      <w:r w:rsidR="00312C76" w:rsidRPr="003167FF">
        <w:t xml:space="preserve">server </w:t>
      </w:r>
      <w:r w:rsidR="00312C76" w:rsidRPr="003167FF">
        <w:rPr>
          <w:lang w:eastAsia="zh-CN"/>
        </w:rPr>
        <w:t xml:space="preserve">replies with a location information subscription response </w:t>
      </w:r>
      <w:r w:rsidR="00312C76" w:rsidRPr="003167FF">
        <w:t>indicating</w:t>
      </w:r>
      <w:r w:rsidR="00312C76" w:rsidRPr="003167FF">
        <w:rPr>
          <w:lang w:eastAsia="zh-CN"/>
        </w:rPr>
        <w:t xml:space="preserve"> the subscription status </w:t>
      </w:r>
      <w:r w:rsidR="00312C76" w:rsidRPr="003167FF">
        <w:t>and if immediate reporting was requested, the location information of the VAL UE(s)</w:t>
      </w:r>
      <w:r w:rsidR="00312C76" w:rsidRPr="003167FF">
        <w:rPr>
          <w:lang w:eastAsia="zh-CN"/>
        </w:rPr>
        <w:t>.</w:t>
      </w:r>
    </w:p>
    <w:p w14:paraId="52B66220" w14:textId="168D89C0" w:rsidR="00460DE0" w:rsidRPr="003167FF" w:rsidRDefault="00460DE0" w:rsidP="00460DE0">
      <w:pPr>
        <w:pStyle w:val="NO"/>
        <w:rPr>
          <w:lang w:eastAsia="zh-CN"/>
        </w:rPr>
      </w:pPr>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720B6A21" w14:textId="77777777" w:rsidR="002C3258" w:rsidRPr="005D6207" w:rsidRDefault="002C3258" w:rsidP="002130A5">
      <w:pPr>
        <w:pStyle w:val="Heading3"/>
      </w:pPr>
      <w:bookmarkStart w:id="779" w:name="_Toc200926678"/>
      <w:r w:rsidRPr="003167FF">
        <w:lastRenderedPageBreak/>
        <w:t>9.3.7</w:t>
      </w:r>
      <w:r>
        <w:t>a</w:t>
      </w:r>
      <w:r w:rsidRPr="005D6207">
        <w:tab/>
      </w:r>
      <w:r>
        <w:t xml:space="preserve">Location information </w:t>
      </w:r>
      <w:r w:rsidRPr="005D6207">
        <w:t>subscri</w:t>
      </w:r>
      <w:r>
        <w:t>ption update</w:t>
      </w:r>
      <w:r w:rsidRPr="005D6207">
        <w:t xml:space="preserve"> procedure</w:t>
      </w:r>
      <w:bookmarkEnd w:id="779"/>
    </w:p>
    <w:p w14:paraId="3AF378C3" w14:textId="77777777" w:rsidR="002C3258" w:rsidRDefault="002C3258" w:rsidP="002C3258">
      <w:pPr>
        <w:rPr>
          <w:lang w:val="nl-NL" w:eastAsia="zh-CN"/>
        </w:rPr>
      </w:pPr>
      <w:r w:rsidRPr="005D6207">
        <w:rPr>
          <w:lang w:val="nl-NL" w:eastAsia="zh-CN"/>
        </w:rPr>
        <w:t>Figure </w:t>
      </w:r>
      <w:r w:rsidRPr="003167FF">
        <w:t>9.3.7</w:t>
      </w:r>
      <w:r>
        <w:t>a</w:t>
      </w:r>
      <w:r w:rsidRPr="005D6207">
        <w:rPr>
          <w:lang w:val="nl-NL" w:eastAsia="zh-CN"/>
        </w:rPr>
        <w:t xml:space="preserve">-1 illustrates the high level procedure for </w:t>
      </w:r>
      <w:r>
        <w:rPr>
          <w:lang w:val="nl-NL" w:eastAsia="zh-CN"/>
        </w:rPr>
        <w:t>allowing a VAL server update an existing subscription</w:t>
      </w:r>
      <w:r w:rsidRPr="005D6207">
        <w:rPr>
          <w:lang w:val="nl-NL" w:eastAsia="zh-CN"/>
        </w:rPr>
        <w:t xml:space="preserve"> about </w:t>
      </w:r>
      <w:r>
        <w:rPr>
          <w:lang w:val="nl-NL" w:eastAsia="zh-CN"/>
        </w:rPr>
        <w:t>location information</w:t>
      </w:r>
      <w:r w:rsidRPr="005D6207">
        <w:rPr>
          <w:lang w:val="nl-NL" w:eastAsia="zh-CN"/>
        </w:rPr>
        <w:t xml:space="preserve"> at the location management server.</w:t>
      </w:r>
    </w:p>
    <w:p w14:paraId="296CB120" w14:textId="77777777" w:rsidR="002C3258" w:rsidRPr="005D6207" w:rsidRDefault="002C3258" w:rsidP="002C3258">
      <w:pPr>
        <w:rPr>
          <w:lang w:val="nl-NL" w:eastAsia="zh-CN"/>
        </w:rPr>
      </w:pPr>
      <w:r w:rsidRPr="005D6207">
        <w:rPr>
          <w:lang w:val="nl-NL" w:eastAsia="zh-CN"/>
        </w:rPr>
        <w:t>Pre-conditions:</w:t>
      </w:r>
    </w:p>
    <w:p w14:paraId="49D3DBC3" w14:textId="77777777" w:rsidR="002C3258" w:rsidRDefault="002C3258" w:rsidP="002C3258">
      <w:pPr>
        <w:pStyle w:val="B1"/>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location information</w:t>
      </w:r>
      <w:r w:rsidRPr="005D6207">
        <w:rPr>
          <w:lang w:val="nl-NL" w:eastAsia="zh-CN"/>
        </w:rPr>
        <w:t xml:space="preserve"> subscription</w:t>
      </w:r>
      <w:r>
        <w:rPr>
          <w:lang w:val="nl-NL" w:eastAsia="zh-CN"/>
        </w:rPr>
        <w:t xml:space="preserve"> </w:t>
      </w:r>
      <w:r w:rsidRPr="005D6207">
        <w:rPr>
          <w:lang w:val="nl-NL" w:eastAsia="zh-CN"/>
        </w:rPr>
        <w:t>at the location management server.</w:t>
      </w:r>
    </w:p>
    <w:p w14:paraId="5FA29816" w14:textId="77777777" w:rsidR="002C3258" w:rsidRPr="005D6207" w:rsidRDefault="002C3258" w:rsidP="002C3258">
      <w:pPr>
        <w:pStyle w:val="TH"/>
      </w:pPr>
      <w:r>
        <w:object w:dxaOrig="4806" w:dyaOrig="2416" w14:anchorId="00F5D57A">
          <v:shape id="_x0000_i1054" type="#_x0000_t75" style="width:240.5pt;height:121.5pt" o:ole="">
            <v:imagedata r:id="rId69" o:title=""/>
          </v:shape>
          <o:OLEObject Type="Embed" ProgID="Visio.Drawing.15" ShapeID="_x0000_i1054" DrawAspect="Content" ObjectID="_1811585297" r:id="rId70"/>
        </w:object>
      </w:r>
    </w:p>
    <w:p w14:paraId="7BB1726F" w14:textId="77777777" w:rsidR="002C3258" w:rsidRPr="005D6207" w:rsidRDefault="002C3258" w:rsidP="002C3258">
      <w:pPr>
        <w:pStyle w:val="TF"/>
        <w:rPr>
          <w:lang w:val="nl-NL" w:eastAsia="zh-CN"/>
        </w:rPr>
      </w:pPr>
      <w:r w:rsidRPr="005D6207">
        <w:rPr>
          <w:lang w:val="nl-NL" w:eastAsia="zh-CN"/>
        </w:rPr>
        <w:t>Figure </w:t>
      </w:r>
      <w:r w:rsidRPr="003167FF">
        <w:t>9.3.7</w:t>
      </w:r>
      <w:r>
        <w:t>a</w:t>
      </w:r>
      <w:r w:rsidRPr="005D6207">
        <w:rPr>
          <w:lang w:val="nl-NL" w:eastAsia="zh-CN"/>
        </w:rPr>
        <w:t xml:space="preserve">-1: </w:t>
      </w:r>
      <w:r>
        <w:t xml:space="preserve">Location information </w:t>
      </w:r>
      <w:r w:rsidRPr="005D6207">
        <w:t>subscri</w:t>
      </w:r>
      <w:r>
        <w:t>ption update</w:t>
      </w:r>
      <w:r w:rsidRPr="005D6207">
        <w:t xml:space="preserve"> procedure</w:t>
      </w:r>
    </w:p>
    <w:p w14:paraId="6180027C" w14:textId="77777777" w:rsidR="002C3258" w:rsidRPr="005D6207" w:rsidRDefault="002C3258" w:rsidP="002C3258">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location information</w:t>
      </w:r>
      <w:r w:rsidRPr="005D6207">
        <w:rPr>
          <w:lang w:val="nl-NL" w:eastAsia="zh-CN"/>
        </w:rPr>
        <w:t xml:space="preserve"> subscription, it sends a </w:t>
      </w:r>
      <w:r>
        <w:rPr>
          <w:lang w:val="nl-NL" w:eastAsia="zh-CN"/>
        </w:rPr>
        <w:t>location information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99149A">
        <w:rPr>
          <w:lang w:eastAsia="zh-CN"/>
        </w:rPr>
        <w:t>9.3.2.5-1</w:t>
      </w:r>
      <w:r>
        <w:rPr>
          <w:lang w:val="nl-NL" w:eastAsia="zh-CN"/>
        </w:rPr>
        <w:t>.</w:t>
      </w:r>
    </w:p>
    <w:p w14:paraId="06EC3A20" w14:textId="77777777" w:rsidR="002C3258" w:rsidRPr="005D6207" w:rsidRDefault="002C3258" w:rsidP="002C3258">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2F7E8065" w14:textId="77777777" w:rsidR="002C3258" w:rsidRDefault="002C3258" w:rsidP="002C3258">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location information</w:t>
      </w:r>
      <w:r w:rsidRPr="005D6207">
        <w:rPr>
          <w:lang w:val="nl-NL" w:eastAsia="zh-CN"/>
        </w:rPr>
        <w:t xml:space="preserve"> subscription</w:t>
      </w:r>
      <w:r w:rsidRPr="005D6207">
        <w:t>.</w:t>
      </w:r>
    </w:p>
    <w:p w14:paraId="231060F5" w14:textId="77777777" w:rsidR="002C3258" w:rsidRDefault="002C3258" w:rsidP="002C3258">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location information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ED1EF9">
        <w:rPr>
          <w:lang w:val="nl-NL" w:eastAsia="zh-CN"/>
        </w:rPr>
        <w:t>9.3.2.6</w:t>
      </w:r>
      <w:r>
        <w:rPr>
          <w:lang w:val="nl-NL" w:eastAsia="zh-CN"/>
        </w:rPr>
        <w:t>-1</w:t>
      </w:r>
      <w:r w:rsidRPr="005D6207">
        <w:t>.</w:t>
      </w:r>
      <w:bookmarkStart w:id="780" w:name="_Toc162869032"/>
    </w:p>
    <w:p w14:paraId="3C7BA50B" w14:textId="77777777" w:rsidR="00312C76" w:rsidRPr="003167FF" w:rsidRDefault="00312C76" w:rsidP="00312C76">
      <w:pPr>
        <w:pStyle w:val="Heading3"/>
      </w:pPr>
      <w:bookmarkStart w:id="781" w:name="_Toc200926679"/>
      <w:bookmarkEnd w:id="780"/>
      <w:r w:rsidRPr="003167FF">
        <w:t>9.3.8</w:t>
      </w:r>
      <w:r w:rsidRPr="003167FF">
        <w:tab/>
        <w:t>Event-trigger location information notification procedure</w:t>
      </w:r>
      <w:bookmarkEnd w:id="781"/>
    </w:p>
    <w:p w14:paraId="6E775FAD" w14:textId="77777777" w:rsidR="00312C76" w:rsidRPr="003167FF" w:rsidRDefault="00312C76" w:rsidP="00312C76">
      <w:pPr>
        <w:rPr>
          <w:lang w:eastAsia="zh-CN"/>
        </w:rPr>
      </w:pPr>
      <w:r w:rsidRPr="003167FF">
        <w:rPr>
          <w:lang w:eastAsia="zh-CN"/>
        </w:rPr>
        <w:t xml:space="preserve">Figure </w:t>
      </w:r>
      <w:r w:rsidRPr="003167FF">
        <w:t>9.3.8</w:t>
      </w:r>
      <w:r w:rsidRPr="003167FF">
        <w:rPr>
          <w:lang w:eastAsia="zh-CN"/>
        </w:rPr>
        <w:t>-1 illustrates the high 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46A6FF4F" w:rsidR="00312C76" w:rsidRPr="003167FF" w:rsidRDefault="00460DE0" w:rsidP="00312C76">
      <w:pPr>
        <w:pStyle w:val="TH"/>
      </w:pPr>
      <w:r w:rsidRPr="00B94EF1">
        <w:object w:dxaOrig="12300" w:dyaOrig="7021" w14:anchorId="24C70025">
          <v:shape id="_x0000_i1055" type="#_x0000_t75" style="width:530.5pt;height:303pt" o:ole="">
            <v:imagedata r:id="rId71" o:title=""/>
          </v:shape>
          <o:OLEObject Type="Embed" ProgID="Visio.Drawing.11" ShapeID="_x0000_i1055" DrawAspect="Content" ObjectID="_1811585298" r:id="rId72"/>
        </w:object>
      </w:r>
    </w:p>
    <w:p w14:paraId="78976A02" w14:textId="77777777" w:rsidR="00312C76" w:rsidRPr="003167FF" w:rsidRDefault="00312C76" w:rsidP="00312C76">
      <w:pPr>
        <w:pStyle w:val="TF"/>
        <w:rPr>
          <w:lang w:eastAsia="zh-CN"/>
        </w:rPr>
      </w:pPr>
      <w:r w:rsidRPr="003167FF">
        <w:rPr>
          <w:lang w:eastAsia="zh-CN"/>
        </w:rPr>
        <w:t xml:space="preserve">Figure </w:t>
      </w:r>
      <w:r w:rsidRPr="003167FF">
        <w:t>9.3.8</w:t>
      </w:r>
      <w:r w:rsidRPr="003167FF">
        <w:rPr>
          <w:lang w:eastAsia="zh-CN"/>
        </w:rPr>
        <w:t>-1: Event-trigger usage of location information procedure</w:t>
      </w:r>
    </w:p>
    <w:p w14:paraId="63CAC14A" w14:textId="77777777" w:rsidR="00312C76" w:rsidRPr="003167FF" w:rsidRDefault="00312C76" w:rsidP="00312C76">
      <w:pPr>
        <w:pStyle w:val="B1"/>
      </w:pPr>
      <w:r w:rsidRPr="003167FF">
        <w:t>1.</w:t>
      </w:r>
      <w:r w:rsidRPr="003167FF">
        <w:tab/>
        <w:t>The location management server receives the latest location information of the UE as per the location report procedure described in clause 9.3.3.3.</w:t>
      </w:r>
    </w:p>
    <w:p w14:paraId="746629BE" w14:textId="3B25AB2D" w:rsidR="00312C76" w:rsidRPr="003167FF" w:rsidRDefault="00312C76" w:rsidP="00312C76">
      <w:pPr>
        <w:pStyle w:val="B1"/>
      </w:pPr>
      <w:r w:rsidRPr="003167FF">
        <w:t>2.</w:t>
      </w:r>
      <w:r w:rsidRPr="003167FF">
        <w:tab/>
        <w:t xml:space="preserve">The location management server may optionally receive the location information of the UE from 3GPP core </w:t>
      </w:r>
      <w:r w:rsidR="003B5C48" w:rsidRPr="003167FF">
        <w:t xml:space="preserve">and/or the 3rd party location management server </w:t>
      </w:r>
      <w:r w:rsidRPr="003167FF">
        <w:t>network. If the indication for supplementary location information is included in the subscription, then UE location information is obtained from the 3GPP core network</w:t>
      </w:r>
      <w:r w:rsidR="003B5C48" w:rsidRPr="003167FF">
        <w:t xml:space="preserve"> and/or the 3rd party location management server</w:t>
      </w:r>
      <w:r w:rsidRPr="003167FF">
        <w:t>.</w:t>
      </w:r>
      <w:r w:rsidR="006953B8" w:rsidRPr="006953B8">
        <w:t xml:space="preserve"> If the velocity information of target UE is requested, the </w:t>
      </w:r>
      <w:r w:rsidR="00A06260" w:rsidRPr="00A06260">
        <w:t>location management server</w:t>
      </w:r>
      <w:r w:rsidR="00A06260">
        <w:t xml:space="preserve"> </w:t>
      </w:r>
      <w:r w:rsidR="006953B8" w:rsidRPr="006953B8">
        <w:t xml:space="preserve">asks the </w:t>
      </w:r>
      <w:r w:rsidR="00A06260" w:rsidRPr="00A06260">
        <w:t xml:space="preserve">location management </w:t>
      </w:r>
      <w:r w:rsidR="00A06260">
        <w:t xml:space="preserve">client </w:t>
      </w:r>
      <w:r w:rsidR="006953B8" w:rsidRPr="006953B8">
        <w:t>or 3GPP core network to report the target UE location data with the requested velocity information.</w:t>
      </w:r>
    </w:p>
    <w:p w14:paraId="0E5C5384" w14:textId="2BDFBD47" w:rsidR="00312C76" w:rsidRPr="003167FF" w:rsidRDefault="00312C76" w:rsidP="00312C76">
      <w:pPr>
        <w:pStyle w:val="B1"/>
        <w:rPr>
          <w:lang w:eastAsia="zh-CN"/>
        </w:rPr>
      </w:pPr>
      <w:r w:rsidRPr="003167FF">
        <w:rPr>
          <w:lang w:eastAsia="zh-CN"/>
        </w:rPr>
        <w:t>3</w:t>
      </w:r>
      <w:r w:rsidRPr="003167FF">
        <w:t>.</w:t>
      </w:r>
      <w:r w:rsidRPr="003167FF">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r w:rsidR="00CC7B7F" w:rsidRPr="00CC7B7F">
        <w:t xml:space="preserve"> The </w:t>
      </w:r>
      <w:r w:rsidR="00A06260">
        <w:t>l</w:t>
      </w:r>
      <w:r w:rsidR="00CC7B7F" w:rsidRPr="00CC7B7F">
        <w:t xml:space="preserve">ocation management server may report the location to the VAL server considering the location information received via non-3GPP positioning technologies (e.g. GNSS, </w:t>
      </w:r>
      <w:r w:rsidR="00CC7B7F">
        <w:t>B</w:t>
      </w:r>
      <w:r w:rsidR="00CC7B7F" w:rsidRPr="00CC7B7F">
        <w:t>luetooth), for instance, to improve the location accuracy.</w:t>
      </w:r>
      <w:r w:rsidR="00A8703D" w:rsidRPr="00A8703D">
        <w:t xml:space="preserve"> The location management server may reuse the stored and valid UE location information (if any) to report to the VAL server/</w:t>
      </w:r>
      <w:r w:rsidR="00A06260">
        <w:t xml:space="preserve">location management client </w:t>
      </w:r>
      <w:r w:rsidR="00A8703D" w:rsidRPr="00A8703D">
        <w:t>to reduce the response time when the trigger condition is time-based</w:t>
      </w:r>
      <w:r w:rsidR="00F23E20">
        <w:t xml:space="preserve"> </w:t>
      </w:r>
      <w:r w:rsidR="00F23E20" w:rsidRPr="00F23E20">
        <w:t>(the triggering criteria is periodical reporting)</w:t>
      </w:r>
      <w:r w:rsidR="00A8703D" w:rsidRPr="00A8703D">
        <w:t>.</w:t>
      </w:r>
      <w:r w:rsidR="00394EA7" w:rsidRPr="00394EA7">
        <w:t xml:space="preserve"> And the LM server may interact with NWDAF to obtain the target UE’s prediction location as defined in clause</w:t>
      </w:r>
      <w:r w:rsidR="00394EA7">
        <w:t> </w:t>
      </w:r>
      <w:r w:rsidR="00394EA7" w:rsidRPr="00394EA7">
        <w:t>6.7.2 of 3GPP</w:t>
      </w:r>
      <w:r w:rsidR="00394EA7">
        <w:t> </w:t>
      </w:r>
      <w:r w:rsidR="00394EA7" w:rsidRPr="00394EA7">
        <w:t>TS</w:t>
      </w:r>
      <w:r w:rsidR="00394EA7">
        <w:t> </w:t>
      </w:r>
      <w:r w:rsidR="00394EA7" w:rsidRPr="00394EA7">
        <w:t>23.288</w:t>
      </w:r>
      <w:r w:rsidR="00394EA7">
        <w:t> </w:t>
      </w:r>
      <w:r w:rsidR="00394EA7" w:rsidRPr="00394EA7">
        <w:t>[34] to report to the VAL server during the periodic time interval.</w:t>
      </w:r>
    </w:p>
    <w:p w14:paraId="28141A7F" w14:textId="23976CF6" w:rsidR="00460DE0" w:rsidRDefault="006953B8" w:rsidP="007A3456">
      <w:pPr>
        <w:pStyle w:val="B1"/>
        <w:ind w:hanging="1"/>
      </w:pPr>
      <w:r w:rsidRPr="006953B8">
        <w:rPr>
          <w:lang w:eastAsia="zh-CN"/>
        </w:rPr>
        <w:t>If the indication whether the statistic of target UE location is included in the request from the VAL server/</w:t>
      </w:r>
      <w:r w:rsidR="00A06260">
        <w:rPr>
          <w:lang w:eastAsia="zh-CN"/>
        </w:rPr>
        <w:t>location management client</w:t>
      </w:r>
      <w:r w:rsidRPr="006953B8">
        <w:rPr>
          <w:lang w:eastAsia="zh-CN"/>
        </w:rPr>
        <w:t xml:space="preserve">, the </w:t>
      </w:r>
      <w:r w:rsidR="00A06260">
        <w:rPr>
          <w:lang w:eastAsia="zh-CN"/>
        </w:rPr>
        <w:t xml:space="preserve">location management server </w:t>
      </w:r>
      <w:r w:rsidRPr="006953B8">
        <w:rPr>
          <w:lang w:eastAsia="zh-CN"/>
        </w:rPr>
        <w:t>calculates the received UE location data per temporal/spatial granularity as requested and then expose them to the VAL server/</w:t>
      </w:r>
      <w:r w:rsidR="00A06260">
        <w:rPr>
          <w:lang w:eastAsia="zh-CN"/>
        </w:rPr>
        <w:t xml:space="preserve">location management client </w:t>
      </w:r>
      <w:r w:rsidRPr="006953B8">
        <w:rPr>
          <w:lang w:eastAsia="zh-CN"/>
        </w:rPr>
        <w:t>for the valued-added location information.</w:t>
      </w:r>
    </w:p>
    <w:p w14:paraId="752E03D2" w14:textId="26494C2F" w:rsidR="006953B8" w:rsidRDefault="00460DE0" w:rsidP="00460DE0">
      <w:pPr>
        <w:pStyle w:val="B1"/>
        <w:rPr>
          <w:lang w:eastAsia="zh-CN"/>
        </w:rPr>
      </w:pPr>
      <w:r w:rsidRPr="00B94EF1">
        <w:rPr>
          <w:lang w:eastAsia="zh-CN"/>
        </w:rPr>
        <w:t>4</w:t>
      </w:r>
      <w:r w:rsidRPr="00B94EF1">
        <w:t>.</w:t>
      </w:r>
      <w:r w:rsidRPr="00B94EF1">
        <w:tab/>
      </w:r>
      <w:r w:rsidRPr="00B94EF1">
        <w:rPr>
          <w:lang w:eastAsia="zh-CN"/>
        </w:rPr>
        <w:t xml:space="preserve">Same as step 5-9 of Figure </w:t>
      </w:r>
      <w:r>
        <w:rPr>
          <w:lang w:eastAsia="zh-CN"/>
        </w:rPr>
        <w:t>9.3.7</w:t>
      </w:r>
      <w:r w:rsidRPr="00B94EF1">
        <w:rPr>
          <w:lang w:eastAsia="zh-CN"/>
        </w:rPr>
        <w:t>-1.</w:t>
      </w:r>
    </w:p>
    <w:p w14:paraId="06FC9B3D" w14:textId="55B0250D"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location management server sends the location information report including the latest location information of one or more VAL users or VAL UEs to the VAL server or to the location management client that has previously configured.</w:t>
      </w:r>
      <w:r w:rsidR="00F22170" w:rsidRPr="00F22170">
        <w:rPr>
          <w:lang w:eastAsia="zh-CN"/>
        </w:rPr>
        <w:t xml:space="preserve"> In addition, velocity of the requested VAL UEs may be included as part of the location information report.</w:t>
      </w:r>
    </w:p>
    <w:p w14:paraId="23DC340D" w14:textId="77777777" w:rsidR="00312C76" w:rsidRPr="003167FF" w:rsidRDefault="00312C76" w:rsidP="00312C76">
      <w:pPr>
        <w:pStyle w:val="B1"/>
        <w:rPr>
          <w:lang w:eastAsia="zh-CN"/>
        </w:rPr>
      </w:pPr>
      <w:r w:rsidRPr="003167FF">
        <w:rPr>
          <w:lang w:eastAsia="zh-CN"/>
        </w:rPr>
        <w:t>5.</w:t>
      </w:r>
      <w:r w:rsidRPr="003167FF">
        <w:rPr>
          <w:lang w:eastAsia="zh-CN"/>
        </w:rPr>
        <w:tab/>
        <w:t>VAL server may further share this location information to a group or to another VAL user or VAL UE.</w:t>
      </w:r>
    </w:p>
    <w:p w14:paraId="51C595BD" w14:textId="77777777" w:rsidR="00312C76" w:rsidRPr="003167FF" w:rsidRDefault="00312C76" w:rsidP="00312C76">
      <w:pPr>
        <w:pStyle w:val="NO"/>
        <w:rPr>
          <w:lang w:eastAsia="zh-CN"/>
        </w:rPr>
      </w:pPr>
      <w:r w:rsidRPr="003167FF">
        <w:rPr>
          <w:lang w:eastAsia="zh-CN"/>
        </w:rPr>
        <w:lastRenderedPageBreak/>
        <w:t>NOTE:</w:t>
      </w:r>
      <w:r w:rsidRPr="003167FF">
        <w:rPr>
          <w:lang w:eastAsia="zh-CN"/>
        </w:rPr>
        <w:tab/>
        <w:t>For other entities, the step 5 can be skipped if not needed.</w:t>
      </w:r>
    </w:p>
    <w:p w14:paraId="240E4449" w14:textId="77777777" w:rsidR="00312C76" w:rsidRPr="003167FF" w:rsidRDefault="00312C76" w:rsidP="00312C76">
      <w:pPr>
        <w:pStyle w:val="Heading3"/>
      </w:pPr>
      <w:bookmarkStart w:id="782" w:name="_Toc200926680"/>
      <w:r w:rsidRPr="003167FF">
        <w:t>9.3.9</w:t>
      </w:r>
      <w:r w:rsidRPr="003167FF">
        <w:tab/>
        <w:t>On-demand usage of location information procedure</w:t>
      </w:r>
      <w:bookmarkEnd w:id="782"/>
    </w:p>
    <w:p w14:paraId="525E6914" w14:textId="77777777" w:rsidR="00312C76" w:rsidRPr="003167FF" w:rsidRDefault="00312C76" w:rsidP="00312C76">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Default="00312C76" w:rsidP="00312C76">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1F8FC7CA" w14:textId="77777777" w:rsidR="005F556D" w:rsidRPr="003167FF" w:rsidRDefault="005F556D" w:rsidP="005F556D">
      <w:r w:rsidRPr="003167FF">
        <w:t>Pre-condition:</w:t>
      </w:r>
    </w:p>
    <w:p w14:paraId="69F06234" w14:textId="77777777" w:rsidR="005F556D" w:rsidRDefault="005F556D" w:rsidP="005F556D">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confirmed the target UE is </w:t>
      </w:r>
      <w:r>
        <w:rPr>
          <w:rFonts w:eastAsia="SimSun"/>
          <w:lang w:eastAsia="zh-CN"/>
        </w:rPr>
        <w:t>associated</w:t>
      </w:r>
      <w:r>
        <w:rPr>
          <w:rFonts w:eastAsia="SimSun" w:hint="eastAsia"/>
          <w:lang w:eastAsia="zh-CN"/>
        </w:rPr>
        <w:t xml:space="preserve"> with other UEs and they are sharing the same location</w:t>
      </w:r>
      <w:r w:rsidRPr="003167FF">
        <w:t>.</w:t>
      </w:r>
    </w:p>
    <w:p w14:paraId="0FC06285" w14:textId="53503C88" w:rsidR="005F556D" w:rsidRDefault="005F556D" w:rsidP="00491EA5">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obtained the UE</w:t>
      </w:r>
      <w:r>
        <w:rPr>
          <w:rFonts w:eastAsia="SimSun"/>
          <w:lang w:eastAsia="zh-CN"/>
        </w:rPr>
        <w:t>’</w:t>
      </w:r>
      <w:r>
        <w:rPr>
          <w:rFonts w:eastAsia="SimSun" w:hint="eastAsia"/>
          <w:lang w:eastAsia="zh-CN"/>
        </w:rPr>
        <w:t>s location who is associated with the target UE</w:t>
      </w:r>
      <w:r w:rsidRPr="003167FF">
        <w:t>.</w:t>
      </w:r>
    </w:p>
    <w:p w14:paraId="01D6362A" w14:textId="38D86922" w:rsidR="00312C76" w:rsidRPr="003167FF" w:rsidRDefault="00BF0740" w:rsidP="00312C76">
      <w:pPr>
        <w:pStyle w:val="TH"/>
      </w:pPr>
      <w:r w:rsidRPr="003167FF">
        <w:rPr>
          <w:rFonts w:eastAsiaTheme="minorEastAsia"/>
        </w:rPr>
        <w:object w:dxaOrig="6019" w:dyaOrig="3666" w14:anchorId="1CAC560B">
          <v:shape id="_x0000_i1056" type="#_x0000_t75" style="width:301pt;height:183.5pt" o:ole="">
            <v:imagedata r:id="rId73" o:title=""/>
          </v:shape>
          <o:OLEObject Type="Embed" ProgID="Visio.Drawing.11" ShapeID="_x0000_i1056" DrawAspect="Content" ObjectID="_1811585299" r:id="rId74"/>
        </w:object>
      </w:r>
    </w:p>
    <w:p w14:paraId="11E899D1" w14:textId="77777777" w:rsidR="00312C76" w:rsidRPr="003167FF" w:rsidRDefault="00312C76" w:rsidP="00312C76">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23618F04" w14:textId="45580702" w:rsidR="00312C76" w:rsidRPr="003167FF" w:rsidRDefault="00312C76" w:rsidP="00312C76">
      <w:pPr>
        <w:pStyle w:val="B1"/>
        <w:rPr>
          <w:lang w:eastAsia="zh-CN"/>
        </w:rPr>
      </w:pPr>
      <w:r w:rsidRPr="003167FF">
        <w:rPr>
          <w:lang w:eastAsia="zh-CN"/>
        </w:rPr>
        <w:t>1</w:t>
      </w:r>
      <w:r w:rsidRPr="003167FF">
        <w:t>.</w:t>
      </w:r>
      <w:r w:rsidRPr="003167FF">
        <w:tab/>
        <w:t>VAL server sends a location information request to the location management server</w:t>
      </w:r>
      <w:r w:rsidR="00BF0740" w:rsidRPr="003167FF">
        <w:t xml:space="preserve"> </w:t>
      </w:r>
      <w:r w:rsidR="0051461C" w:rsidRPr="0051461C">
        <w:t>to request locations for one or more VAL UEs or VAL user(s)</w:t>
      </w:r>
      <w:r w:rsidR="0051461C">
        <w:t xml:space="preserve"> </w:t>
      </w:r>
      <w:r w:rsidR="00BF0740" w:rsidRPr="003167FF">
        <w:t>which may include the location QoS that contains the location accuracy, response Time and QoS class as defined in clause 4.1b of TS 23.273 [50]</w:t>
      </w:r>
      <w:r w:rsidRPr="003167FF">
        <w:t>.</w:t>
      </w:r>
    </w:p>
    <w:p w14:paraId="70B85DBF" w14:textId="2FC65214"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location management server </w:t>
      </w:r>
      <w:r w:rsidR="00A8703D" w:rsidRPr="00A8703D">
        <w:rPr>
          <w:lang w:eastAsia="zh-CN"/>
        </w:rPr>
        <w:t xml:space="preserve">checks if there is stored and valid UE location report (e.g. the timer for the stored UE location report is not expired) for the target UE. If available, it reuses the stored UE location information and reports it to the VAL server. If there isn’t, it </w:t>
      </w:r>
      <w:r w:rsidRPr="003167FF">
        <w:rPr>
          <w:lang w:eastAsia="zh-CN"/>
        </w:rPr>
        <w:t>acquires the latest location of the UEs being requested, by triggering an on-demand location report procedure as described in subclause 9.3.4, or from PLMN operator</w:t>
      </w:r>
      <w:r w:rsidR="00BF0740" w:rsidRPr="003167FF">
        <w:rPr>
          <w:lang w:eastAsia="zh-CN"/>
        </w:rPr>
        <w:t>, and checks if the obtained location of the VAL UE could meet the location QoS requirements (if any)</w:t>
      </w:r>
      <w:r w:rsidRPr="003167FF">
        <w:rPr>
          <w:lang w:eastAsia="zh-CN"/>
        </w:rPr>
        <w:t>.</w:t>
      </w:r>
    </w:p>
    <w:p w14:paraId="5257ED41" w14:textId="2F8AF91B" w:rsidR="0051461C" w:rsidRDefault="0051461C" w:rsidP="00491EA5">
      <w:pPr>
        <w:pStyle w:val="B1"/>
        <w:ind w:hanging="1"/>
        <w:rPr>
          <w:lang w:eastAsia="zh-CN"/>
        </w:rPr>
      </w:pPr>
      <w:r w:rsidRPr="0051461C">
        <w:rPr>
          <w:lang w:eastAsia="zh-CN"/>
        </w:rPr>
        <w:t>If the LM Server identified that target UE is associated with other UE(s) and they are sharing the same location as specified in clause of 9.3.</w:t>
      </w:r>
      <w:r>
        <w:rPr>
          <w:lang w:eastAsia="zh-CN"/>
        </w:rPr>
        <w:t>23</w:t>
      </w:r>
      <w:r w:rsidRPr="0051461C">
        <w:rPr>
          <w:lang w:eastAsia="zh-CN"/>
        </w:rPr>
        <w:t>.2 or 9.3.</w:t>
      </w:r>
      <w:r>
        <w:rPr>
          <w:lang w:eastAsia="zh-CN"/>
        </w:rPr>
        <w:t>23</w:t>
      </w:r>
      <w:r w:rsidRPr="0051461C">
        <w:rPr>
          <w:lang w:eastAsia="zh-CN"/>
        </w:rPr>
        <w:t>.3, it determines to reuse the associated UE's location data instead of obtaining the target UE's location data directly. The LM Server may select the associated UE(s) based on the requested LCS QoS, and the operator's policies, etc. But if the LM Server doesn’t store the associated UE's location data or the stored location data is invalid (e.g. the valid timer for the confirmation of sharing location information is expired, or the verify location sharing response is negative), the LM Server will ask the target UE to report the UE location data as described in clause</w:t>
      </w:r>
      <w:r>
        <w:rPr>
          <w:lang w:eastAsia="zh-CN"/>
        </w:rPr>
        <w:t> </w:t>
      </w:r>
      <w:r w:rsidRPr="0051461C">
        <w:rPr>
          <w:lang w:eastAsia="zh-CN"/>
        </w:rPr>
        <w:t>9.3.4.</w:t>
      </w:r>
    </w:p>
    <w:p w14:paraId="6BF16BA9" w14:textId="033BCFFE" w:rsidR="00312C76" w:rsidRPr="003167FF" w:rsidRDefault="00312C76" w:rsidP="00312C76">
      <w:pPr>
        <w:pStyle w:val="B1"/>
        <w:rPr>
          <w:lang w:eastAsia="zh-CN"/>
        </w:rPr>
      </w:pPr>
      <w:r w:rsidRPr="003167FF">
        <w:rPr>
          <w:lang w:eastAsia="zh-CN"/>
        </w:rPr>
        <w:t>3.</w:t>
      </w:r>
      <w:r w:rsidRPr="003167FF">
        <w:rPr>
          <w:lang w:eastAsia="zh-CN"/>
        </w:rPr>
        <w:tab/>
        <w:t xml:space="preserve">Then, location management server immediately sends the location information report including the latest location information </w:t>
      </w:r>
      <w:r w:rsidR="009C00E4" w:rsidRPr="009C00E4">
        <w:rPr>
          <w:lang w:eastAsia="zh-CN"/>
        </w:rPr>
        <w:t xml:space="preserve">of associated UE(s) or </w:t>
      </w:r>
      <w:r w:rsidRPr="003167FF">
        <w:rPr>
          <w:lang w:eastAsia="zh-CN"/>
        </w:rPr>
        <w:t xml:space="preserve">acquired of </w:t>
      </w:r>
      <w:r w:rsidR="009C00E4">
        <w:rPr>
          <w:lang w:eastAsia="zh-CN"/>
        </w:rPr>
        <w:t xml:space="preserve">target </w:t>
      </w:r>
      <w:r w:rsidRPr="003167FF">
        <w:rPr>
          <w:lang w:eastAsia="zh-CN"/>
        </w:rPr>
        <w:t>one or more VAL users or VAL UEs.</w:t>
      </w:r>
      <w:r w:rsidR="00CC7B7F" w:rsidRPr="00CC7B7F">
        <w:rPr>
          <w:lang w:eastAsia="zh-CN"/>
        </w:rPr>
        <w:t xml:space="preserve"> The </w:t>
      </w:r>
      <w:r w:rsidR="00A06260">
        <w:rPr>
          <w:lang w:eastAsia="zh-CN"/>
        </w:rPr>
        <w:t>l</w:t>
      </w:r>
      <w:r w:rsidR="00CC7B7F" w:rsidRPr="00CC7B7F">
        <w:rPr>
          <w:lang w:eastAsia="zh-CN"/>
        </w:rPr>
        <w:t xml:space="preserve">ocation management server may report the location to the VAL server considering the location information received via non-3GPP positioning technologies (e.g. GNSS, </w:t>
      </w:r>
      <w:r w:rsidR="00CC7B7F">
        <w:rPr>
          <w:lang w:eastAsia="zh-CN"/>
        </w:rPr>
        <w:t>B</w:t>
      </w:r>
      <w:r w:rsidR="00CC7B7F" w:rsidRPr="00CC7B7F">
        <w:rPr>
          <w:lang w:eastAsia="zh-CN"/>
        </w:rPr>
        <w:t>luetooth), for instance, to improve the location accuracy.</w:t>
      </w:r>
    </w:p>
    <w:p w14:paraId="27BC153A" w14:textId="77777777" w:rsidR="00312C76" w:rsidRPr="003167FF" w:rsidRDefault="00312C76" w:rsidP="00312C76">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5871C06" w14:textId="61460D73" w:rsidR="00312C76" w:rsidRPr="003167FF" w:rsidRDefault="00312C76" w:rsidP="00312C76">
      <w:pPr>
        <w:pStyle w:val="NO"/>
        <w:rPr>
          <w:lang w:eastAsia="zh-CN"/>
        </w:rPr>
      </w:pPr>
      <w:r w:rsidRPr="003167FF">
        <w:rPr>
          <w:lang w:eastAsia="zh-CN"/>
        </w:rPr>
        <w:t>NOTE:</w:t>
      </w:r>
      <w:r w:rsidRPr="003167FF">
        <w:rPr>
          <w:lang w:eastAsia="zh-CN"/>
        </w:rPr>
        <w:tab/>
        <w:t xml:space="preserve">For other entities, the step </w:t>
      </w:r>
      <w:r w:rsidR="00BF0740" w:rsidRPr="003167FF">
        <w:rPr>
          <w:lang w:eastAsia="zh-CN"/>
        </w:rPr>
        <w:t>4</w:t>
      </w:r>
      <w:r w:rsidRPr="003167FF">
        <w:rPr>
          <w:lang w:eastAsia="zh-CN"/>
        </w:rPr>
        <w:t xml:space="preserve"> can be skipped if not needed.</w:t>
      </w:r>
    </w:p>
    <w:p w14:paraId="5B4AF6BB" w14:textId="77777777" w:rsidR="00312C76" w:rsidRPr="003167FF" w:rsidRDefault="00312C76" w:rsidP="00312C76">
      <w:pPr>
        <w:pStyle w:val="Heading3"/>
      </w:pPr>
      <w:bookmarkStart w:id="783" w:name="_Toc200926681"/>
      <w:r w:rsidRPr="003167FF">
        <w:lastRenderedPageBreak/>
        <w:t>9.3.10</w:t>
      </w:r>
      <w:r w:rsidRPr="003167FF">
        <w:tab/>
        <w:t>Obtaining UE(s) information at a location</w:t>
      </w:r>
      <w:bookmarkEnd w:id="783"/>
    </w:p>
    <w:p w14:paraId="65E85B24" w14:textId="682CD5F8" w:rsidR="00312C76" w:rsidRPr="003167FF" w:rsidRDefault="00312C76" w:rsidP="00312C76">
      <w:r w:rsidRPr="003167FF">
        <w:t>Figure 9.3.10-1 describes the procedure for obtaining UE(s) information at a location.</w:t>
      </w:r>
      <w:r w:rsidR="00465EDD" w:rsidRPr="00465EDD">
        <w:t xml:space="preserve"> This procedure also applies for the Geofencing service that the VAL server may request the UE(s) information when the UE entering the Geofencing location area.</w:t>
      </w:r>
    </w:p>
    <w:p w14:paraId="1DFD73E8" w14:textId="77777777" w:rsidR="00312C76" w:rsidRPr="003167FF" w:rsidRDefault="00312C76" w:rsidP="00312C76">
      <w:r w:rsidRPr="003167FF">
        <w:t>Pre-condition:</w:t>
      </w:r>
    </w:p>
    <w:p w14:paraId="1F54607A" w14:textId="77777777" w:rsidR="00312C76" w:rsidRPr="003167FF" w:rsidRDefault="00312C76" w:rsidP="00312C76">
      <w:pPr>
        <w:pStyle w:val="B1"/>
      </w:pPr>
      <w:r w:rsidRPr="003167FF">
        <w:t>-</w:t>
      </w:r>
      <w:r w:rsidRPr="003167FF">
        <w:tab/>
        <w:t>The VAL server has a jurisdiction over a geographical area for which the location management server is configured to operate.</w:t>
      </w:r>
    </w:p>
    <w:p w14:paraId="0305EFF5" w14:textId="77777777" w:rsidR="00312C76" w:rsidRDefault="00312C76" w:rsidP="00312C76">
      <w:pPr>
        <w:pStyle w:val="B1"/>
      </w:pPr>
      <w:r w:rsidRPr="003167FF">
        <w:t>-</w:t>
      </w:r>
      <w:r w:rsidRPr="003167FF">
        <w:tab/>
        <w:t>The UE(s) in the geographical area have provided its location information to the location management server.</w:t>
      </w:r>
    </w:p>
    <w:p w14:paraId="77361F8B" w14:textId="13E04862" w:rsidR="00465EDD" w:rsidRPr="003167FF" w:rsidRDefault="00465EDD" w:rsidP="00465EDD">
      <w:pPr>
        <w:pStyle w:val="B1"/>
        <w:rPr>
          <w:lang w:eastAsia="zh-CN"/>
        </w:rPr>
      </w:pPr>
      <w:r>
        <w:t>-</w:t>
      </w:r>
      <w:r>
        <w:tab/>
        <w:t xml:space="preserve">The </w:t>
      </w:r>
      <w:bookmarkStart w:id="784" w:name="OLE_LINK515"/>
      <w:bookmarkStart w:id="785" w:name="OLE_LINK516"/>
      <w:bookmarkStart w:id="786" w:name="OLE_LINK517"/>
      <w:r w:rsidRPr="003167FF">
        <w:t>location management server</w:t>
      </w:r>
      <w:bookmarkEnd w:id="784"/>
      <w:bookmarkEnd w:id="785"/>
      <w:bookmarkEnd w:id="786"/>
      <w:r>
        <w:rPr>
          <w:rFonts w:hint="eastAsia"/>
          <w:lang w:eastAsia="zh-CN"/>
        </w:rPr>
        <w:t xml:space="preserve"> has obtained the requested UE location information either from 3GPP CN or the target </w:t>
      </w:r>
      <w:r>
        <w:t xml:space="preserve">location management </w:t>
      </w:r>
      <w:r>
        <w:rPr>
          <w:rFonts w:hint="eastAsia"/>
          <w:lang w:eastAsia="zh-CN"/>
        </w:rPr>
        <w:t>client/VAL UE.</w:t>
      </w:r>
    </w:p>
    <w:p w14:paraId="15D32FFF" w14:textId="77777777" w:rsidR="00312C76" w:rsidRPr="003167FF" w:rsidRDefault="00312C76" w:rsidP="00312C76">
      <w:pPr>
        <w:pStyle w:val="TH"/>
      </w:pPr>
      <w:r w:rsidRPr="003167FF">
        <w:object w:dxaOrig="4870" w:dyaOrig="2700" w14:anchorId="4213B49B">
          <v:shape id="_x0000_i1057" type="#_x0000_t75" style="width:243pt;height:133.5pt" o:ole="">
            <v:imagedata r:id="rId75" o:title=""/>
          </v:shape>
          <o:OLEObject Type="Embed" ProgID="Visio.Drawing.15" ShapeID="_x0000_i1057" DrawAspect="Content" ObjectID="_1811585300" r:id="rId76"/>
        </w:object>
      </w:r>
    </w:p>
    <w:p w14:paraId="61E500A2" w14:textId="77777777" w:rsidR="00312C76" w:rsidRPr="003167FF" w:rsidRDefault="00312C76" w:rsidP="00312C76">
      <w:pPr>
        <w:pStyle w:val="TF"/>
      </w:pPr>
      <w:r w:rsidRPr="003167FF">
        <w:t>Figure 9.3.10-1: Obtaining UE(s) information at a location</w:t>
      </w:r>
    </w:p>
    <w:p w14:paraId="29564422" w14:textId="28A706B6" w:rsidR="00312C76" w:rsidRPr="003167FF" w:rsidRDefault="00312C76" w:rsidP="00312C76">
      <w:pPr>
        <w:pStyle w:val="B1"/>
      </w:pPr>
      <w:r w:rsidRPr="003167FF">
        <w:t>1.</w:t>
      </w:r>
      <w:r w:rsidRPr="003167FF">
        <w:tab/>
        <w:t xml:space="preserve">The </w:t>
      </w:r>
      <w:r w:rsidR="00562E48" w:rsidRPr="00562E48">
        <w:t>consumer (</w:t>
      </w:r>
      <w:r w:rsidRPr="003167FF">
        <w:t>VAL server</w:t>
      </w:r>
      <w:r w:rsidR="00562E48" w:rsidRPr="00562E48">
        <w:t xml:space="preserve"> or group management server)</w:t>
      </w:r>
      <w:r w:rsidRPr="003167FF">
        <w:t xml:space="preserve"> sends get UE information request to the location management server. The request contains </w:t>
      </w:r>
      <w:r w:rsidR="00465EDD">
        <w:t xml:space="preserve">the </w:t>
      </w:r>
      <w:r w:rsidRPr="003167FF">
        <w:t>location information</w:t>
      </w:r>
      <w:r w:rsidR="00B253BE" w:rsidRPr="003167FF">
        <w:t xml:space="preserve"> </w:t>
      </w:r>
      <w:r w:rsidR="00465EDD">
        <w:t xml:space="preserve">(e.g. </w:t>
      </w:r>
      <w:r w:rsidR="00465EDD" w:rsidRPr="003167FF">
        <w:t>geographic area,</w:t>
      </w:r>
      <w:r w:rsidR="00465EDD">
        <w:t xml:space="preserve"> </w:t>
      </w:r>
      <w:r w:rsidR="00B253BE" w:rsidRPr="003167FF">
        <w:t>VAL service area identified by the VAL service area ID</w:t>
      </w:r>
      <w:r w:rsidR="00465EDD" w:rsidRPr="00465EDD">
        <w:t>, Geofencing location area represented by different types of shape, etc) and</w:t>
      </w:r>
      <w:r w:rsidRPr="003167FF">
        <w:t xml:space="preserve"> application defined proximity range</w:t>
      </w:r>
      <w:r w:rsidR="00465EDD" w:rsidRPr="00465EDD">
        <w:t xml:space="preserve"> as defined in table 9.3.2.9-1</w:t>
      </w:r>
      <w:r w:rsidRPr="003167FF">
        <w:t>.</w:t>
      </w:r>
    </w:p>
    <w:p w14:paraId="6D809ACD" w14:textId="4F6924A7" w:rsidR="00312C76" w:rsidRPr="003167FF" w:rsidRDefault="00312C76" w:rsidP="00312C76">
      <w:pPr>
        <w:pStyle w:val="B1"/>
      </w:pPr>
      <w:r w:rsidRPr="003167FF">
        <w:t>2.</w:t>
      </w:r>
      <w:r w:rsidRPr="003167FF">
        <w:tab/>
        <w:t xml:space="preserve">The location management server </w:t>
      </w:r>
      <w:r w:rsidR="00465EDD" w:rsidRPr="00465EDD">
        <w:t xml:space="preserve">authorizes the request and </w:t>
      </w:r>
      <w:r w:rsidRPr="003167FF">
        <w:t xml:space="preserve">determines the </w:t>
      </w:r>
      <w:r w:rsidR="00562E48" w:rsidRPr="00562E48">
        <w:t xml:space="preserve">VAL </w:t>
      </w:r>
      <w:r w:rsidRPr="003167FF">
        <w:t xml:space="preserve">UE(s) </w:t>
      </w:r>
      <w:r w:rsidR="00562E48" w:rsidRPr="00562E48">
        <w:t>or VAL User(s)</w:t>
      </w:r>
      <w:r w:rsidR="00562E48">
        <w:t xml:space="preserve"> </w:t>
      </w:r>
      <w:r w:rsidRPr="003167FF">
        <w:t xml:space="preserve">whose location are within the application defined proximity range of the location information </w:t>
      </w:r>
      <w:r w:rsidR="00B253BE" w:rsidRPr="003167FF">
        <w:t xml:space="preserve">or VAL service area identified by the VAL service area ID </w:t>
      </w:r>
      <w:r w:rsidR="00465EDD" w:rsidRPr="00465EDD">
        <w:t xml:space="preserve">or Geofencing location area </w:t>
      </w:r>
      <w:r w:rsidRPr="003167FF">
        <w:t>provided in step 1.</w:t>
      </w:r>
    </w:p>
    <w:p w14:paraId="79BF8B21" w14:textId="18DC96BF" w:rsidR="00312C76" w:rsidRPr="003167FF" w:rsidRDefault="00312C76" w:rsidP="00312C76">
      <w:pPr>
        <w:pStyle w:val="B1"/>
      </w:pPr>
      <w:r w:rsidRPr="003167FF">
        <w:t>3.</w:t>
      </w:r>
      <w:r w:rsidRPr="003167FF">
        <w:tab/>
        <w:t xml:space="preserve">The location management server sends get UE information response to the VAL server with a list of </w:t>
      </w:r>
      <w:r w:rsidR="006B5D8B">
        <w:t xml:space="preserve">VAL </w:t>
      </w:r>
      <w:r w:rsidRPr="003167FF">
        <w:t xml:space="preserve">UE(s) </w:t>
      </w:r>
      <w:r w:rsidR="006B5D8B" w:rsidRPr="006B5D8B">
        <w:t>or VAL user(s)</w:t>
      </w:r>
      <w:r w:rsidR="006B5D8B">
        <w:t xml:space="preserve"> </w:t>
      </w:r>
      <w:r w:rsidRPr="003167FF">
        <w:t>and its corresponding location information as determined in step 1.</w:t>
      </w:r>
    </w:p>
    <w:p w14:paraId="4449571E" w14:textId="77777777" w:rsidR="00312C76" w:rsidRPr="003167FF" w:rsidRDefault="00312C76" w:rsidP="00312C76">
      <w:pPr>
        <w:pStyle w:val="Heading3"/>
      </w:pPr>
      <w:bookmarkStart w:id="787" w:name="_Toc200926682"/>
      <w:r w:rsidRPr="003167FF">
        <w:t>9.3.11</w:t>
      </w:r>
      <w:r w:rsidRPr="003167FF">
        <w:tab/>
        <w:t>Monitoring Location Deviation</w:t>
      </w:r>
      <w:bookmarkEnd w:id="787"/>
    </w:p>
    <w:p w14:paraId="4C9FE38D" w14:textId="77777777" w:rsidR="00312C76" w:rsidRPr="003167FF" w:rsidRDefault="00312C76" w:rsidP="00312C76">
      <w:pPr>
        <w:pStyle w:val="Heading4"/>
      </w:pPr>
      <w:bookmarkStart w:id="788" w:name="_Toc200926683"/>
      <w:r w:rsidRPr="003167FF">
        <w:t>9.3.11.1</w:t>
      </w:r>
      <w:r w:rsidRPr="003167FF">
        <w:tab/>
        <w:t>General</w:t>
      </w:r>
      <w:bookmarkEnd w:id="788"/>
    </w:p>
    <w:p w14:paraId="2CE98745" w14:textId="346740D6" w:rsidR="00312C76" w:rsidRPr="003167FF" w:rsidRDefault="00312C76" w:rsidP="00312C76">
      <w:r w:rsidRPr="003167FF">
        <w:t xml:space="preserve">The VAL server requests the </w:t>
      </w:r>
      <w:r w:rsidR="00A06260">
        <w:rPr>
          <w:lang w:eastAsia="zh-CN"/>
        </w:rPr>
        <w:t xml:space="preserve">location management server </w:t>
      </w:r>
      <w:r w:rsidRPr="003167FF">
        <w:t xml:space="preserve">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w:t>
      </w:r>
      <w:r w:rsidR="00A06260">
        <w:t xml:space="preserve">location management </w:t>
      </w:r>
      <w:r w:rsidRPr="003167FF">
        <w:t xml:space="preserve">server evaluates the current location of the VAL UE in relation to the area of interest configured by the VAL server. If subscribed, the VAL server is notified by the </w:t>
      </w:r>
      <w:r w:rsidR="00A06260">
        <w:t xml:space="preserve">location management </w:t>
      </w:r>
      <w:r w:rsidRPr="003167FF">
        <w:t xml:space="preserve">server when the VAL UE relationship (e.g. inside or outside) to the area of interest changes along with current location information of the VAL UE. </w:t>
      </w:r>
      <w:r w:rsidR="00845BE5" w:rsidRPr="00845BE5">
        <w:t>The area of interest can be predefined or mobile where the latter one is used to support dynamic geofencing function.</w:t>
      </w:r>
    </w:p>
    <w:p w14:paraId="15F71CE3" w14:textId="77777777" w:rsidR="00312C76" w:rsidRPr="003167FF" w:rsidRDefault="00312C76" w:rsidP="00312C76">
      <w:pPr>
        <w:pStyle w:val="Heading4"/>
      </w:pPr>
      <w:bookmarkStart w:id="789" w:name="_Toc200926684"/>
      <w:r w:rsidRPr="003167FF">
        <w:t>9.3.11.2</w:t>
      </w:r>
      <w:r w:rsidRPr="003167FF">
        <w:tab/>
        <w:t>Monitoring Location Deviation procedure</w:t>
      </w:r>
      <w:bookmarkEnd w:id="789"/>
    </w:p>
    <w:p w14:paraId="441BFA7E" w14:textId="77777777" w:rsidR="00312C76" w:rsidRPr="003167FF" w:rsidRDefault="00312C76" w:rsidP="00312C76">
      <w:r w:rsidRPr="003167FF">
        <w:t>Figure 9.3.11.2-1 describes the procedure for monitoring the VAL UE's location in a given area of interest.</w:t>
      </w:r>
    </w:p>
    <w:p w14:paraId="00659F4D" w14:textId="77777777" w:rsidR="00312C76" w:rsidRPr="003167FF" w:rsidRDefault="00312C76" w:rsidP="00312C76">
      <w:r w:rsidRPr="003167FF">
        <w:t>Pre-condition:</w:t>
      </w:r>
    </w:p>
    <w:p w14:paraId="559CF32F" w14:textId="782F2F79" w:rsidR="00312C76" w:rsidRPr="003167FF" w:rsidRDefault="00312C76" w:rsidP="00312C76">
      <w:pPr>
        <w:pStyle w:val="B1"/>
      </w:pPr>
      <w:r w:rsidRPr="003167FF">
        <w:lastRenderedPageBreak/>
        <w:t>-</w:t>
      </w:r>
      <w:r w:rsidRPr="003167FF">
        <w:tab/>
        <w:t xml:space="preserve">The </w:t>
      </w:r>
      <w:r w:rsidR="00A06260">
        <w:t xml:space="preserve">location management </w:t>
      </w:r>
      <w:r w:rsidRPr="003167FF">
        <w:t xml:space="preserve">server authorized to consume the 3GPP core network service (Monitoring events </w:t>
      </w:r>
      <w:r w:rsidR="007972BD" w:rsidRPr="003167FF">
        <w:t xml:space="preserve">provided by NEF </w:t>
      </w:r>
      <w:r w:rsidRPr="003167FF">
        <w:t>as specified in 3GPP TS 23.502 [11]).</w:t>
      </w:r>
    </w:p>
    <w:p w14:paraId="012A4458" w14:textId="1D512961" w:rsidR="00312C76" w:rsidRPr="003167FF" w:rsidRDefault="00421A79" w:rsidP="00312C76">
      <w:pPr>
        <w:pStyle w:val="TH"/>
      </w:pPr>
      <w:r>
        <w:object w:dxaOrig="11331" w:dyaOrig="9621" w14:anchorId="2B94781D">
          <v:shape id="_x0000_i1058" type="#_x0000_t75" style="width:481.5pt;height:409pt" o:ole="">
            <v:imagedata r:id="rId77" o:title=""/>
          </v:shape>
          <o:OLEObject Type="Embed" ProgID="Visio.Drawing.15" ShapeID="_x0000_i1058" DrawAspect="Content" ObjectID="_1811585301" r:id="rId78"/>
        </w:object>
      </w:r>
    </w:p>
    <w:p w14:paraId="4D8CA5E8" w14:textId="77777777" w:rsidR="00312C76" w:rsidRPr="003167FF" w:rsidRDefault="00312C76" w:rsidP="00312C76">
      <w:pPr>
        <w:pStyle w:val="TF"/>
      </w:pPr>
      <w:r w:rsidRPr="003167FF">
        <w:t>Figure 9.3.11.2-1: Monitoring VAL UE's location at a given location</w:t>
      </w:r>
    </w:p>
    <w:p w14:paraId="27C58921" w14:textId="59834853" w:rsidR="00312C76" w:rsidRPr="003167FF" w:rsidRDefault="00312C76" w:rsidP="00312C76">
      <w:pPr>
        <w:pStyle w:val="B1"/>
      </w:pPr>
      <w:r w:rsidRPr="003167FF">
        <w:t>1.</w:t>
      </w:r>
      <w:r w:rsidRPr="003167FF">
        <w:tab/>
        <w:t xml:space="preserve">The VAL server sends Monitor Location Subscription Request to </w:t>
      </w:r>
      <w:r w:rsidR="00A06260">
        <w:t xml:space="preserve">location management server </w:t>
      </w:r>
      <w:r w:rsidRPr="003167FF">
        <w:t xml:space="preserve">including </w:t>
      </w:r>
      <w:r w:rsidR="00845BE5" w:rsidRPr="00845BE5">
        <w:t xml:space="preserve">target </w:t>
      </w:r>
      <w:r w:rsidRPr="003167FF">
        <w:t>VAL UE Identifier</w:t>
      </w:r>
      <w:r w:rsidR="00845BE5" w:rsidRPr="00845BE5">
        <w:t>(s)</w:t>
      </w:r>
      <w:r w:rsidRPr="003167FF">
        <w:t xml:space="preserve">, predetermined </w:t>
      </w:r>
      <w:r w:rsidR="00845BE5" w:rsidRPr="00845BE5">
        <w:t xml:space="preserve">or dynamic </w:t>
      </w:r>
      <w:r w:rsidRPr="003167FF">
        <w:t xml:space="preserve">area of interest information, notification interval and notification URI where the VAL server intends to receive the notifications from LM server regarding </w:t>
      </w:r>
      <w:r w:rsidR="00845BE5" w:rsidRPr="00845BE5">
        <w:t xml:space="preserve">target </w:t>
      </w:r>
      <w:r w:rsidRPr="003167FF">
        <w:t>VAL UE's presence in a given area</w:t>
      </w:r>
      <w:r w:rsidR="00845BE5" w:rsidRPr="00845BE5">
        <w:t>, interested notification information, dynamic geofencing conditions</w:t>
      </w:r>
      <w:r w:rsidRPr="003167FF">
        <w:t>.</w:t>
      </w:r>
    </w:p>
    <w:p w14:paraId="602A7FBE" w14:textId="1CD683D5" w:rsidR="00312C76" w:rsidRPr="003167FF" w:rsidRDefault="00312C76" w:rsidP="00312C76">
      <w:pPr>
        <w:pStyle w:val="B2"/>
      </w:pPr>
      <w:r w:rsidRPr="003167FF">
        <w:t>-</w:t>
      </w:r>
      <w:r w:rsidRPr="003167FF">
        <w:tab/>
        <w:t xml:space="preserve">"Area of interest" is the location information, which the VAL server wishes to monitor the </w:t>
      </w:r>
      <w:r w:rsidR="00845BE5" w:rsidRPr="00845BE5">
        <w:t xml:space="preserve">target </w:t>
      </w:r>
      <w:r w:rsidRPr="003167FF">
        <w:t>VAL UE's location adherence. This parameter can include an area of interest information and other relevant parameters.</w:t>
      </w:r>
      <w:r w:rsidR="00845BE5" w:rsidRPr="00845BE5">
        <w:t xml:space="preserve"> </w:t>
      </w:r>
      <w:r w:rsidR="00845BE5">
        <w:t>In the case of dynamic area of interest, it includes a reference VAL UE Identifier and its proximity range.</w:t>
      </w:r>
    </w:p>
    <w:p w14:paraId="7606B058" w14:textId="23B86950" w:rsidR="00845BE5" w:rsidRDefault="00312C76" w:rsidP="00845BE5">
      <w:pPr>
        <w:pStyle w:val="B2"/>
      </w:pPr>
      <w:r w:rsidRPr="003167FF">
        <w:t>-</w:t>
      </w:r>
      <w:r w:rsidRPr="003167FF">
        <w:tab/>
        <w:t xml:space="preserve">"Notify_Interval" represents the periodic interval in which the </w:t>
      </w:r>
      <w:r w:rsidR="00A06260">
        <w:t xml:space="preserve">location management server </w:t>
      </w:r>
      <w:r w:rsidRPr="003167FF">
        <w:t xml:space="preserve">needs to notify </w:t>
      </w:r>
      <w:r w:rsidR="00845BE5" w:rsidRPr="00845BE5">
        <w:t xml:space="preserve">target </w:t>
      </w:r>
      <w:r w:rsidRPr="003167FF">
        <w:t xml:space="preserve">VAL UE's location information to the VAL server. When the </w:t>
      </w:r>
      <w:r w:rsidR="00845BE5" w:rsidRPr="00845BE5">
        <w:t xml:space="preserve">target </w:t>
      </w:r>
      <w:r w:rsidRPr="003167FF">
        <w:t xml:space="preserve">VAL UE moves away from the "Area of interest", then the </w:t>
      </w:r>
      <w:r w:rsidR="00A06260">
        <w:t xml:space="preserve">location management server </w:t>
      </w:r>
      <w:r w:rsidRPr="003167FF">
        <w:t>ignores the "Notify_Interval" and sends the location notification to the VAL server immediately.</w:t>
      </w:r>
    </w:p>
    <w:p w14:paraId="79A819B9" w14:textId="4DAD271C" w:rsidR="00845BE5" w:rsidRPr="003167FF" w:rsidRDefault="00845BE5" w:rsidP="00845BE5">
      <w:pPr>
        <w:pStyle w:val="B2"/>
      </w:pPr>
      <w:r>
        <w:t>-</w:t>
      </w:r>
      <w:r>
        <w:tab/>
      </w:r>
      <w:r w:rsidRPr="003167FF">
        <w:t>"</w:t>
      </w:r>
      <w:r>
        <w:t>dynamic geofencing conditions</w:t>
      </w:r>
      <w:r w:rsidRPr="003167FF">
        <w:t xml:space="preserve">" </w:t>
      </w:r>
      <w:r>
        <w:t xml:space="preserve">includes </w:t>
      </w:r>
      <w:r>
        <w:rPr>
          <w:lang w:eastAsia="zh-CN"/>
        </w:rPr>
        <w:t>a temporal condition(s) (e.g. time of day and day of week), connectivity condition(s) (e.g. operator information, roaming status, access type) and/or a spatial condition(s) (e.g. location area(s))</w:t>
      </w:r>
      <w:r w:rsidR="00674ECF" w:rsidRPr="00674ECF">
        <w:rPr>
          <w:lang w:eastAsia="zh-CN"/>
        </w:rPr>
        <w:t xml:space="preserve">, VAL UE capability (e.g. battery power), </w:t>
      </w:r>
      <w:r w:rsidR="00421A79" w:rsidRPr="00421A79">
        <w:rPr>
          <w:lang w:eastAsia="zh-CN"/>
        </w:rPr>
        <w:t xml:space="preserve">agreement </w:t>
      </w:r>
      <w:r w:rsidR="00674ECF" w:rsidRPr="00674ECF">
        <w:rPr>
          <w:lang w:eastAsia="zh-CN"/>
        </w:rPr>
        <w:t>(e.g. to serve as reference VAL UE for a time period)</w:t>
      </w:r>
      <w:r>
        <w:rPr>
          <w:lang w:eastAsia="zh-CN"/>
        </w:rPr>
        <w:t xml:space="preserve"> for the reference VAL UE.</w:t>
      </w:r>
      <w:r w:rsidRPr="001D67D2">
        <w:rPr>
          <w:lang w:eastAsia="zh-CN"/>
        </w:rPr>
        <w:t xml:space="preserve"> </w:t>
      </w:r>
      <w:r>
        <w:rPr>
          <w:lang w:eastAsia="zh-CN"/>
        </w:rPr>
        <w:t xml:space="preserve">For instance, the monitoring is valid when a reference </w:t>
      </w:r>
      <w:r w:rsidR="00BE751E" w:rsidRPr="00BE751E">
        <w:rPr>
          <w:lang w:eastAsia="zh-CN"/>
        </w:rPr>
        <w:t xml:space="preserve">VAL </w:t>
      </w:r>
      <w:r>
        <w:rPr>
          <w:lang w:eastAsia="zh-CN"/>
        </w:rPr>
        <w:t>UE is served by operator A without using satellite in location area X from 7:00am to 9:00am on working days.</w:t>
      </w:r>
    </w:p>
    <w:p w14:paraId="40EFD4DA" w14:textId="3BBD6185" w:rsidR="00845BE5" w:rsidRDefault="00845BE5" w:rsidP="00845BE5">
      <w:pPr>
        <w:pStyle w:val="B1"/>
      </w:pPr>
      <w:r w:rsidRPr="003167FF">
        <w:lastRenderedPageBreak/>
        <w:t>2.</w:t>
      </w:r>
      <w:r w:rsidRPr="003167FF">
        <w:tab/>
      </w:r>
      <w:r>
        <w:t xml:space="preserve">If dynamic area of interest information and dynamic geofencing conditions are received, the </w:t>
      </w:r>
      <w:r w:rsidR="00A06260">
        <w:t xml:space="preserve">location management server </w:t>
      </w:r>
      <w:r>
        <w:t xml:space="preserve">requests 3GPP CN (e.g. NEF service for location, access type and roaming status monitoring as specified in 3GPP TS 23.502 [11]) to monitor the reference </w:t>
      </w:r>
      <w:r w:rsidR="00BE751E" w:rsidRPr="00BE751E">
        <w:t xml:space="preserve">VAL </w:t>
      </w:r>
      <w:r>
        <w:t>UE location change, access type change and roaming status change, in order to determine spatial dynamicity in area of interest related to the target UE(s). If spatial condition is received, t</w:t>
      </w:r>
      <w:r w:rsidRPr="003167FF">
        <w:t xml:space="preserve">he </w:t>
      </w:r>
      <w:r w:rsidR="00A06260">
        <w:t xml:space="preserve">location management server </w:t>
      </w:r>
      <w:r w:rsidRPr="003167FF">
        <w:t>also</w:t>
      </w:r>
      <w:r>
        <w:t xml:space="preserve"> requests</w:t>
      </w:r>
      <w:r w:rsidRPr="003167FF">
        <w:t xml:space="preserve"> </w:t>
      </w:r>
      <w:r>
        <w:t xml:space="preserve">3GPP CN (i.e. </w:t>
      </w:r>
      <w:r w:rsidRPr="003167FF">
        <w:t xml:space="preserve">NEF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w:t>
      </w:r>
      <w:r w:rsidR="00BE751E" w:rsidRPr="00BE751E">
        <w:t xml:space="preserve">VAL </w:t>
      </w:r>
      <w:r w:rsidRPr="003167FF">
        <w:t>UE is in the VAL server</w:t>
      </w:r>
      <w:r w:rsidRPr="000F0399">
        <w:t>'</w:t>
      </w:r>
      <w:r w:rsidRPr="003167FF">
        <w:t>s predeterm</w:t>
      </w:r>
      <w:r>
        <w:t>ined area (e.g. PLMN x)</w:t>
      </w:r>
      <w:r w:rsidRPr="003167FF">
        <w:t>.</w:t>
      </w:r>
      <w:r>
        <w:t xml:space="preserve"> The </w:t>
      </w:r>
      <w:r w:rsidR="00A06260">
        <w:t xml:space="preserve">location management server </w:t>
      </w:r>
      <w:r>
        <w:t>will process the monitoring considering the received dynamic geofencing conditions for the reference UE.</w:t>
      </w:r>
    </w:p>
    <w:p w14:paraId="5973842C" w14:textId="6B52F2CC" w:rsidR="00312C76" w:rsidRPr="003167FF" w:rsidRDefault="00845BE5" w:rsidP="007A3456">
      <w:pPr>
        <w:pStyle w:val="B1"/>
      </w:pPr>
      <w:r w:rsidRPr="003167FF">
        <w:t>3.</w:t>
      </w:r>
      <w:r w:rsidRPr="003167FF">
        <w:tab/>
      </w:r>
      <w:r>
        <w:t xml:space="preserve">If dynamic area of interest information is received, the </w:t>
      </w:r>
      <w:r w:rsidR="00A06260">
        <w:t xml:space="preserve">location management server </w:t>
      </w:r>
      <w:r>
        <w:t>requests 3GPP CN (i.e. NEF service for loss of connectivity</w:t>
      </w:r>
      <w:r w:rsidRPr="000702A6">
        <w:t xml:space="preserve"> </w:t>
      </w:r>
      <w:r>
        <w:t>as specified in 3GPP TS 23.502 [11]) for both target UE(s) and reference UE.</w:t>
      </w:r>
    </w:p>
    <w:p w14:paraId="3FA27842" w14:textId="3586E8D7" w:rsidR="00312C76" w:rsidRPr="003167FF" w:rsidRDefault="00845BE5" w:rsidP="00312C76">
      <w:pPr>
        <w:pStyle w:val="B1"/>
      </w:pPr>
      <w:r>
        <w:t>4a</w:t>
      </w:r>
      <w:r w:rsidR="00312C76" w:rsidRPr="003167FF">
        <w:t>.</w:t>
      </w:r>
      <w:r w:rsidR="00312C76" w:rsidRPr="003167FF">
        <w:tab/>
      </w:r>
      <w:r w:rsidR="00EA54AA">
        <w:t xml:space="preserve">Location management server </w:t>
      </w:r>
      <w:r w:rsidR="00312C76" w:rsidRPr="003167FF">
        <w:t xml:space="preserve">processes the Area of interest information in the request, and then subscribes to </w:t>
      </w:r>
      <w:r w:rsidRPr="00845BE5">
        <w:t xml:space="preserve">target </w:t>
      </w:r>
      <w:r w:rsidR="00BE751E" w:rsidRPr="00BE751E">
        <w:t xml:space="preserve">VAL </w:t>
      </w:r>
      <w:r w:rsidR="00312C76" w:rsidRPr="003167FF">
        <w:t xml:space="preserve">UE location monitoring as specified in 3GPP TS 23.502 [11] with appropriate parameters mapping. Based on the subscription, the </w:t>
      </w:r>
      <w:r w:rsidR="00EA54AA">
        <w:t xml:space="preserve">location management server </w:t>
      </w:r>
      <w:r w:rsidR="00312C76" w:rsidRPr="003167FF">
        <w:t xml:space="preserve">receives the </w:t>
      </w:r>
      <w:r w:rsidRPr="00845BE5">
        <w:t xml:space="preserve">target </w:t>
      </w:r>
      <w:r w:rsidR="00312C76" w:rsidRPr="003167FF">
        <w:t>VAL UE location information periodically from the 3GPP core network.</w:t>
      </w:r>
      <w:r w:rsidR="009A02D0" w:rsidRPr="003167FF">
        <w:t xml:space="preserve"> The LM server also invokes NEF service for Area of Interest monitoring as specified in clause 5.3.3 of 3GPP TS 23.256 [5</w:t>
      </w:r>
      <w:r w:rsidR="00235311" w:rsidRPr="003167FF">
        <w:t>2</w:t>
      </w:r>
      <w:r w:rsidR="009A02D0" w:rsidRPr="003167FF">
        <w:t xml:space="preserve">] to know whether the </w:t>
      </w:r>
      <w:r w:rsidRPr="00845BE5">
        <w:t xml:space="preserve">target </w:t>
      </w:r>
      <w:r w:rsidR="009A02D0" w:rsidRPr="003167FF">
        <w:t>VAL UE is in the VAL server</w:t>
      </w:r>
      <w:r w:rsidR="00204B97" w:rsidRPr="00204B97">
        <w:t>'</w:t>
      </w:r>
      <w:r w:rsidR="009A02D0" w:rsidRPr="003167FF">
        <w:t xml:space="preserve">s predetermined </w:t>
      </w:r>
      <w:r w:rsidRPr="00845BE5">
        <w:t xml:space="preserve">or dynamic </w:t>
      </w:r>
      <w:r w:rsidR="009A02D0" w:rsidRPr="003167FF">
        <w:t>area of interest.</w:t>
      </w:r>
    </w:p>
    <w:p w14:paraId="409A07A5" w14:textId="102E1D57" w:rsidR="00312C76" w:rsidRPr="003167FF" w:rsidRDefault="00845BE5" w:rsidP="00312C76">
      <w:pPr>
        <w:pStyle w:val="B1"/>
      </w:pPr>
      <w:r>
        <w:t>4b</w:t>
      </w:r>
      <w:r w:rsidR="00312C76" w:rsidRPr="003167FF">
        <w:t>.</w:t>
      </w:r>
      <w:r w:rsidR="00312C76" w:rsidRPr="003167FF">
        <w:tab/>
        <w:t xml:space="preserve">LM </w:t>
      </w:r>
      <w:r w:rsidR="009A02D0" w:rsidRPr="003167FF">
        <w:t xml:space="preserve">server </w:t>
      </w:r>
      <w:r w:rsidR="00312C76" w:rsidRPr="003167FF">
        <w:t xml:space="preserve">shall use the Location information procedures as specified in clause 9.3.7 and clause 9.3.10 to periodically obtain the </w:t>
      </w:r>
      <w:r w:rsidRPr="00845BE5">
        <w:t xml:space="preserve">target </w:t>
      </w:r>
      <w:r w:rsidR="00312C76" w:rsidRPr="003167FF">
        <w:t>VAL UE location information. Based on the geographic information from the VAL server, the LM server may determine to additionally include the positioning methods in SEAL LMS procedures to obtain location information.</w:t>
      </w:r>
    </w:p>
    <w:p w14:paraId="34584ABC" w14:textId="7237F7C3" w:rsidR="00BD2E6D" w:rsidRPr="003167FF" w:rsidRDefault="00BD2E6D" w:rsidP="00BD2E6D">
      <w:pPr>
        <w:pStyle w:val="B1"/>
        <w:rPr>
          <w:lang w:eastAsia="zh-CN"/>
        </w:rPr>
      </w:pPr>
      <w:r w:rsidRPr="003167FF">
        <w:rPr>
          <w:lang w:eastAsia="zh-CN"/>
        </w:rPr>
        <w:t>4</w:t>
      </w:r>
      <w:r w:rsidR="00845BE5">
        <w:rPr>
          <w:lang w:eastAsia="zh-CN"/>
        </w:rPr>
        <w:t>c</w:t>
      </w:r>
      <w:r w:rsidRPr="003167FF">
        <w:rPr>
          <w:lang w:eastAsia="zh-CN"/>
        </w:rPr>
        <w:t>.</w:t>
      </w:r>
      <w:r w:rsidRPr="003167FF">
        <w:rPr>
          <w:lang w:eastAsia="zh-CN"/>
        </w:rPr>
        <w:tab/>
        <w:t xml:space="preserve">LMS may </w:t>
      </w:r>
      <w:r w:rsidRPr="003167FF">
        <w:t xml:space="preserve">periodically obtain the </w:t>
      </w:r>
      <w:r w:rsidR="00845BE5"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50CFE573" w14:textId="268E76E4" w:rsidR="00E66D4E" w:rsidRPr="003167FF" w:rsidRDefault="00E66D4E" w:rsidP="00E66D4E">
      <w:pPr>
        <w:pStyle w:val="B1"/>
        <w:rPr>
          <w:lang w:eastAsia="zh-CN"/>
        </w:rPr>
      </w:pPr>
      <w:r>
        <w:rPr>
          <w:rFonts w:hint="eastAsia"/>
          <w:lang w:eastAsia="zh-CN"/>
        </w:rPr>
        <w:t>4d</w:t>
      </w:r>
      <w:r>
        <w:rPr>
          <w:lang w:eastAsia="zh-CN"/>
        </w:rPr>
        <w:t>.</w:t>
      </w:r>
      <w:r>
        <w:rPr>
          <w:lang w:eastAsia="zh-CN"/>
        </w:rPr>
        <w:tab/>
        <w:t>LM server may configure the off-network position and report policy to the target VAL UE and</w:t>
      </w:r>
      <w:r>
        <w:rPr>
          <w:rFonts w:hint="eastAsia"/>
          <w:lang w:eastAsia="zh-CN"/>
        </w:rPr>
        <w:t>/</w:t>
      </w:r>
      <w:r>
        <w:rPr>
          <w:lang w:eastAsia="zh-CN"/>
        </w:rPr>
        <w:t>or reference VAL UE as described in clause </w:t>
      </w:r>
      <w:r w:rsidR="006129A0">
        <w:rPr>
          <w:lang w:eastAsia="zh-CN"/>
        </w:rPr>
        <w:t>9.3.21.</w:t>
      </w:r>
      <w:r w:rsidR="008A6492">
        <w:rPr>
          <w:lang w:eastAsia="zh-CN"/>
        </w:rPr>
        <w:t>4</w:t>
      </w:r>
      <w:r>
        <w:rPr>
          <w:lang w:eastAsia="zh-CN"/>
        </w:rPr>
        <w:t xml:space="preserve">.1 when they still have connectivity. This is to </w:t>
      </w:r>
      <w:r w:rsidRPr="00402F05">
        <w:rPr>
          <w:lang w:eastAsia="zh-CN"/>
        </w:rPr>
        <w:t>initiate the 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w:t>
      </w:r>
      <w:r w:rsidRPr="00402F05">
        <w:rPr>
          <w:lang w:eastAsia="zh-CN"/>
        </w:rPr>
        <w:t>, cache the location</w:t>
      </w:r>
      <w:r>
        <w:rPr>
          <w:lang w:eastAsia="zh-CN"/>
        </w:rPr>
        <w:t xml:space="preserve">, </w:t>
      </w:r>
      <w:r w:rsidR="008A6492">
        <w:rPr>
          <w:lang w:eastAsia="zh-CN"/>
        </w:rPr>
        <w:t xml:space="preserve">and </w:t>
      </w:r>
      <w:r>
        <w:rPr>
          <w:lang w:eastAsia="zh-CN"/>
        </w:rPr>
        <w:t xml:space="preserve">report the location result when the connectivity is back. Time duration is included if the </w:t>
      </w:r>
      <w:r w:rsidR="008A6492">
        <w:rPr>
          <w:lang w:eastAsia="zh-CN"/>
        </w:rPr>
        <w:t>d</w:t>
      </w:r>
      <w:r>
        <w:t>ynamic geofencing conditions is specified in step 1.</w:t>
      </w:r>
    </w:p>
    <w:p w14:paraId="217EC9DB" w14:textId="4BA367D6" w:rsidR="00845BE5" w:rsidRDefault="00BD2E6D" w:rsidP="00845BE5">
      <w:pPr>
        <w:pStyle w:val="NO"/>
      </w:pPr>
      <w:r w:rsidRPr="003167FF">
        <w:rPr>
          <w:lang w:eastAsia="zh-CN"/>
        </w:rPr>
        <w:t>NOTE 1</w:t>
      </w:r>
      <w:r w:rsidRPr="003167FF">
        <w:t>:</w:t>
      </w:r>
      <w:r w:rsidRPr="003167FF">
        <w:tab/>
      </w:r>
      <w:r w:rsidRPr="003167FF">
        <w:rPr>
          <w:lang w:eastAsia="zh-CN"/>
        </w:rPr>
        <w:t xml:space="preserve">How the LMS obtains the </w:t>
      </w:r>
      <w:r w:rsidR="00845BE5" w:rsidRPr="00845BE5">
        <w:rPr>
          <w:lang w:eastAsia="zh-CN"/>
        </w:rPr>
        <w:t xml:space="preserve">target </w:t>
      </w:r>
      <w:r w:rsidR="00BE751E" w:rsidRPr="00BE751E">
        <w:rPr>
          <w:lang w:eastAsia="zh-CN"/>
        </w:rPr>
        <w:t xml:space="preserve">VAL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3A37DCAC" w14:textId="707B666E" w:rsidR="00BD2E6D" w:rsidRPr="003167FF" w:rsidRDefault="00845BE5" w:rsidP="00845BE5">
      <w:pPr>
        <w:pStyle w:val="NO"/>
        <w:rPr>
          <w:lang w:eastAsia="zh-CN"/>
        </w:rPr>
      </w:pPr>
      <w:r>
        <w:rPr>
          <w:lang w:eastAsia="zh-CN"/>
        </w:rPr>
        <w:t>NOTE</w:t>
      </w:r>
      <w:r>
        <w:rPr>
          <w:lang w:val="en-US" w:eastAsia="zh-CN"/>
        </w:rPr>
        <w:t> 2:</w:t>
      </w:r>
      <w:r>
        <w:rPr>
          <w:lang w:val="en-US" w:eastAsia="zh-CN"/>
        </w:rPr>
        <w:tab/>
        <w:t>Step 4a to 4</w:t>
      </w:r>
      <w:r w:rsidR="008A6492">
        <w:rPr>
          <w:lang w:val="en-US" w:eastAsia="zh-CN"/>
        </w:rPr>
        <w:t>d</w:t>
      </w:r>
      <w:r>
        <w:rPr>
          <w:lang w:val="en-US" w:eastAsia="zh-CN"/>
        </w:rPr>
        <w:t xml:space="preserve"> are performed for each target VAL UE if multiple </w:t>
      </w:r>
      <w:r>
        <w:t xml:space="preserve">target </w:t>
      </w:r>
      <w:r w:rsidRPr="003167FF">
        <w:t xml:space="preserve">VAL UE </w:t>
      </w:r>
      <w:r w:rsidR="008A6492">
        <w:t>i</w:t>
      </w:r>
      <w:r w:rsidRPr="003167FF">
        <w:t>dentifier</w:t>
      </w:r>
      <w:r>
        <w:t>s</w:t>
      </w:r>
      <w:r>
        <w:rPr>
          <w:lang w:val="en-US" w:eastAsia="zh-CN"/>
        </w:rPr>
        <w:t xml:space="preserve"> are provided by the VAL server.</w:t>
      </w:r>
    </w:p>
    <w:p w14:paraId="70242299" w14:textId="6EA40598" w:rsidR="00312C76" w:rsidRPr="003167FF" w:rsidRDefault="00BD2E6D" w:rsidP="00312C76">
      <w:pPr>
        <w:pStyle w:val="B1"/>
      </w:pPr>
      <w:r w:rsidRPr="003167FF">
        <w:t>5</w:t>
      </w:r>
      <w:r w:rsidR="00312C76" w:rsidRPr="003167FF">
        <w:t>.</w:t>
      </w:r>
      <w:r w:rsidR="00312C76" w:rsidRPr="003167FF">
        <w:tab/>
      </w:r>
      <w:r w:rsidR="00EA54AA">
        <w:t>Location management server</w:t>
      </w:r>
      <w:r w:rsidR="00312C76" w:rsidRPr="003167FF">
        <w:t>, after successful subscription according to steps 2</w:t>
      </w:r>
      <w:r w:rsidR="00247B59" w:rsidRPr="003167FF">
        <w:t>~4</w:t>
      </w:r>
      <w:r w:rsidR="00312C76" w:rsidRPr="003167FF">
        <w:t xml:space="preserve">, sends Monitor Location Subscription response, indicating that the </w:t>
      </w:r>
      <w:r w:rsidR="00EA54AA">
        <w:t xml:space="preserve">location management server </w:t>
      </w:r>
      <w:r w:rsidR="00312C76" w:rsidRPr="003167FF">
        <w:t xml:space="preserve">accepts </w:t>
      </w:r>
      <w:r w:rsidR="000F46C9">
        <w:t xml:space="preserve">the </w:t>
      </w:r>
      <w:r w:rsidR="00312C76" w:rsidRPr="003167FF">
        <w:t>VAL server</w:t>
      </w:r>
      <w:r w:rsidR="0059624D" w:rsidRPr="003167FF">
        <w:t>'</w:t>
      </w:r>
      <w:r w:rsidR="00312C76" w:rsidRPr="003167FF">
        <w:t xml:space="preserve">s request and will monitor the location of the </w:t>
      </w:r>
      <w:r w:rsidR="00845BE5" w:rsidRPr="00845BE5">
        <w:t xml:space="preserve">target </w:t>
      </w:r>
      <w:r w:rsidR="00312C76" w:rsidRPr="003167FF">
        <w:t>VAL UE</w:t>
      </w:r>
      <w:r w:rsidR="00993CC1" w:rsidRPr="00993CC1">
        <w:t>(s)</w:t>
      </w:r>
      <w:r w:rsidR="00312C76" w:rsidRPr="003167FF">
        <w:t xml:space="preserve"> to verify if the </w:t>
      </w:r>
      <w:r w:rsidR="00993CC1" w:rsidRPr="00993CC1">
        <w:t xml:space="preserve">target </w:t>
      </w:r>
      <w:r w:rsidR="00312C76" w:rsidRPr="003167FF">
        <w:t>VAL UE</w:t>
      </w:r>
      <w:r w:rsidR="00993CC1" w:rsidRPr="00993CC1">
        <w:t>(s)</w:t>
      </w:r>
      <w:r w:rsidR="00312C76" w:rsidRPr="003167FF">
        <w:t xml:space="preserve"> is in the area of interest.</w:t>
      </w:r>
    </w:p>
    <w:p w14:paraId="1E3D48FA" w14:textId="14FE5ABD" w:rsidR="00BE751E" w:rsidRDefault="000F46C9" w:rsidP="001F2CCB">
      <w:pPr>
        <w:pStyle w:val="NO"/>
      </w:pPr>
      <w:r w:rsidRPr="000F46C9">
        <w:rPr>
          <w:lang w:eastAsia="zh-CN"/>
        </w:rPr>
        <w:t>NOTE</w:t>
      </w:r>
      <w:r>
        <w:rPr>
          <w:lang w:eastAsia="zh-CN"/>
        </w:rPr>
        <w:t> </w:t>
      </w:r>
      <w:r w:rsidRPr="000F46C9">
        <w:rPr>
          <w:lang w:eastAsia="zh-CN"/>
        </w:rPr>
        <w:t>3:</w:t>
      </w:r>
      <w:r w:rsidRPr="000F46C9">
        <w:rPr>
          <w:lang w:eastAsia="zh-CN"/>
        </w:rPr>
        <w:tab/>
      </w:r>
      <w:r w:rsidR="00BE751E">
        <w:rPr>
          <w:lang w:eastAsia="zh-CN"/>
        </w:rPr>
        <w:t>Either step 6 or step 7 is performed i</w:t>
      </w:r>
      <w:r w:rsidR="00BE751E">
        <w:t xml:space="preserve">f it is notified about loss of connectivity for the reference VAL UE </w:t>
      </w:r>
      <w:r w:rsidR="00BE751E">
        <w:rPr>
          <w:rFonts w:hint="eastAsia"/>
          <w:lang w:eastAsia="zh-CN"/>
        </w:rPr>
        <w:t>and</w:t>
      </w:r>
      <w:r w:rsidR="00BE751E">
        <w:t xml:space="preserve"> target VAL UE(s).</w:t>
      </w:r>
    </w:p>
    <w:p w14:paraId="1FABD0DE" w14:textId="62542203" w:rsidR="00BE751E" w:rsidRDefault="00BE751E" w:rsidP="00BE751E">
      <w:pPr>
        <w:pStyle w:val="B1"/>
        <w:rPr>
          <w:lang w:eastAsia="zh-CN"/>
        </w:rPr>
      </w:pPr>
      <w:r>
        <w:rPr>
          <w:lang w:eastAsia="zh-CN"/>
        </w:rPr>
        <w:t>6.</w:t>
      </w:r>
      <w:r>
        <w:rPr>
          <w:lang w:eastAsia="zh-CN"/>
        </w:rPr>
        <w:tab/>
        <w:t xml:space="preserve">The </w:t>
      </w:r>
      <w:r w:rsidR="00EA54AA">
        <w:t xml:space="preserve">location management </w:t>
      </w:r>
      <w:r>
        <w:rPr>
          <w:lang w:eastAsia="zh-CN"/>
        </w:rPr>
        <w:t>server requests the target VAL UE to obtain the reference UE</w:t>
      </w:r>
      <w:r w:rsidR="00EA54AA" w:rsidRPr="00EA54AA">
        <w:rPr>
          <w:lang w:eastAsia="zh-CN"/>
        </w:rPr>
        <w:t>'</w:t>
      </w:r>
      <w:r>
        <w:rPr>
          <w:lang w:eastAsia="zh-CN"/>
        </w:rPr>
        <w:t xml:space="preserve">s location information (i.e., the absolute location or the relative location). </w:t>
      </w:r>
    </w:p>
    <w:p w14:paraId="1D78A02E" w14:textId="49158EA9" w:rsidR="00BE751E" w:rsidRDefault="00BE751E" w:rsidP="00BE751E">
      <w:pPr>
        <w:pStyle w:val="NO"/>
        <w:rPr>
          <w:lang w:eastAsia="zh-CN"/>
        </w:rPr>
      </w:pPr>
      <w:r>
        <w:rPr>
          <w:lang w:eastAsia="zh-CN"/>
        </w:rPr>
        <w:t>NOTE </w:t>
      </w:r>
      <w:r w:rsidR="000F46C9">
        <w:rPr>
          <w:lang w:eastAsia="zh-CN"/>
        </w:rPr>
        <w:t>4</w:t>
      </w:r>
      <w:r>
        <w:rPr>
          <w:lang w:eastAsia="zh-CN"/>
        </w:rPr>
        <w:t>:</w:t>
      </w:r>
      <w:r>
        <w:rPr>
          <w:lang w:eastAsia="zh-CN"/>
        </w:rPr>
        <w:tab/>
        <w:t xml:space="preserve">In this figure, it assumes the reference VAL UE lost connectivity and the target VAL UE still has the connectivity. If the target VAL UE lost connectivity and the reference VAL UE has the connectivity, </w:t>
      </w:r>
      <w:r w:rsidR="00EA54AA">
        <w:t>location management</w:t>
      </w:r>
      <w:r>
        <w:rPr>
          <w:lang w:eastAsia="zh-CN"/>
        </w:rPr>
        <w:t xml:space="preserve"> server requests the reference VAL UE to obtain the target VAL UE</w:t>
      </w:r>
      <w:r w:rsidRPr="003167FF">
        <w:t>'</w:t>
      </w:r>
      <w:r>
        <w:rPr>
          <w:lang w:eastAsia="zh-CN"/>
        </w:rPr>
        <w:t xml:space="preserve">s location information. </w:t>
      </w:r>
    </w:p>
    <w:p w14:paraId="7365DC55" w14:textId="77777777" w:rsidR="00421A79" w:rsidRDefault="00BE751E" w:rsidP="00421A79">
      <w:pPr>
        <w:pStyle w:val="B1"/>
        <w:rPr>
          <w:lang w:eastAsia="zh-CN"/>
        </w:rPr>
      </w:pPr>
      <w:r>
        <w:rPr>
          <w:lang w:eastAsia="zh-CN"/>
        </w:rPr>
        <w:t>6a.</w:t>
      </w:r>
      <w:r>
        <w:rPr>
          <w:lang w:eastAsia="zh-CN"/>
        </w:rPr>
        <w:tab/>
        <w:t xml:space="preserve">The </w:t>
      </w:r>
      <w:r w:rsidR="00EA54AA">
        <w:t>location management</w:t>
      </w:r>
      <w:r>
        <w:rPr>
          <w:lang w:eastAsia="zh-CN"/>
        </w:rPr>
        <w:t xml:space="preserve"> server determines the reference VAL UE lost connectivity and the target VAL UE still has the connectivity, the </w:t>
      </w:r>
      <w:r w:rsidR="00EA54AA">
        <w:t>location management</w:t>
      </w:r>
      <w:r>
        <w:rPr>
          <w:lang w:eastAsia="zh-CN"/>
        </w:rPr>
        <w:t xml:space="preserve"> server send</w:t>
      </w:r>
      <w:r>
        <w:rPr>
          <w:rFonts w:hint="eastAsia"/>
          <w:lang w:eastAsia="zh-CN"/>
        </w:rPr>
        <w:t>s</w:t>
      </w:r>
      <w:r>
        <w:rPr>
          <w:lang w:eastAsia="zh-CN"/>
        </w:rPr>
        <w:t xml:space="preserve"> location subscription request to the target VAL UE. The reference VAL UE identity and the Ranging/SL positioning method, location type (i.e.,</w:t>
      </w:r>
      <w:r w:rsidRPr="0011354F">
        <w:rPr>
          <w:lang w:eastAsia="zh-CN"/>
        </w:rPr>
        <w:t xml:space="preserve"> </w:t>
      </w:r>
      <w:r>
        <w:rPr>
          <w:lang w:eastAsia="zh-CN"/>
        </w:rPr>
        <w:t xml:space="preserve">the absolute location or the relative location) are included. The </w:t>
      </w:r>
      <w:r w:rsidR="00EA54AA">
        <w:t>location management</w:t>
      </w:r>
      <w:r>
        <w:rPr>
          <w:lang w:eastAsia="zh-CN"/>
        </w:rPr>
        <w:t xml:space="preserve"> client in the target VAL UE returns a location subscription response.</w:t>
      </w:r>
    </w:p>
    <w:p w14:paraId="25C2AB7B" w14:textId="77777777" w:rsidR="00421A79" w:rsidRDefault="00421A79" w:rsidP="00421A79">
      <w:pPr>
        <w:pStyle w:val="B1"/>
        <w:ind w:firstLine="0"/>
        <w:rPr>
          <w:lang w:eastAsia="zh-CN"/>
        </w:rPr>
      </w:pPr>
      <w:r>
        <w:rPr>
          <w:lang w:eastAsia="zh-CN"/>
        </w:rPr>
        <w:t xml:space="preserve">Alternatively, if there is other target VAL UE also has the connectivity (which agreed to be reference UE in step 1), the </w:t>
      </w:r>
      <w:r>
        <w:t>location management</w:t>
      </w:r>
      <w:r>
        <w:rPr>
          <w:lang w:eastAsia="zh-CN"/>
        </w:rPr>
        <w:t xml:space="preserve"> server selects it as the Reference UE and send</w:t>
      </w:r>
      <w:r>
        <w:rPr>
          <w:rFonts w:hint="eastAsia"/>
          <w:lang w:eastAsia="zh-CN"/>
        </w:rPr>
        <w:t>s</w:t>
      </w:r>
      <w:r>
        <w:rPr>
          <w:lang w:eastAsia="zh-CN"/>
        </w:rPr>
        <w:t xml:space="preserve"> location subscription request to the selected target VAL UE and indicate it to take up the role of reference UE for the dynamic geofence.</w:t>
      </w:r>
    </w:p>
    <w:p w14:paraId="37A5BBC9" w14:textId="591DF1AE" w:rsidR="00BE751E" w:rsidRDefault="00421A79" w:rsidP="00436ADD">
      <w:pPr>
        <w:pStyle w:val="NO"/>
        <w:rPr>
          <w:lang w:eastAsia="zh-CN"/>
        </w:rPr>
      </w:pPr>
      <w:r>
        <w:lastRenderedPageBreak/>
        <w:t>NOTE</w:t>
      </w:r>
      <w:r w:rsidR="002A7A52">
        <w:t> </w:t>
      </w:r>
      <w:r>
        <w:t>5:</w:t>
      </w:r>
      <w:r>
        <w:tab/>
        <w:t>In this release, the location management server can select an alternative reference UE (in case of loss of connectivity of the reference UE) for a geofencing service based on VAL UEs information provided by the VAL server during the Monitor Location Subscription procedure</w:t>
      </w:r>
    </w:p>
    <w:p w14:paraId="6C21D4E6" w14:textId="0A9B3890" w:rsidR="00BE751E" w:rsidRDefault="00BE751E" w:rsidP="00BE751E">
      <w:pPr>
        <w:pStyle w:val="B1"/>
        <w:rPr>
          <w:lang w:eastAsia="zh-CN"/>
        </w:rPr>
      </w:pPr>
      <w:r>
        <w:rPr>
          <w:rFonts w:hint="eastAsia"/>
          <w:lang w:eastAsia="zh-CN"/>
        </w:rPr>
        <w:t>6</w:t>
      </w:r>
      <w:r>
        <w:rPr>
          <w:lang w:eastAsia="zh-CN"/>
        </w:rPr>
        <w:t>b.</w:t>
      </w:r>
      <w:r>
        <w:rPr>
          <w:lang w:eastAsia="zh-CN"/>
        </w:rPr>
        <w:tab/>
        <w:t xml:space="preserve">The target VAL UE initiates </w:t>
      </w:r>
      <w:r w:rsidRPr="0011354F">
        <w:rPr>
          <w:lang w:eastAsia="zh-CN"/>
        </w:rPr>
        <w:t>the Ranging/SL based MO-LR procedure</w:t>
      </w:r>
      <w:r>
        <w:rPr>
          <w:lang w:eastAsia="zh-CN"/>
        </w:rPr>
        <w:t xml:space="preserve"> as described</w:t>
      </w:r>
      <w:r w:rsidRPr="0011354F">
        <w:rPr>
          <w:lang w:eastAsia="zh-CN"/>
        </w:rPr>
        <w:t xml:space="preserve"> in clause</w:t>
      </w:r>
      <w:r w:rsidR="00EA54AA">
        <w:rPr>
          <w:lang w:eastAsia="zh-CN"/>
        </w:rPr>
        <w:t> </w:t>
      </w:r>
      <w:r w:rsidRPr="0011354F">
        <w:rPr>
          <w:lang w:eastAsia="zh-CN"/>
        </w:rPr>
        <w:t xml:space="preserve">6.20 </w:t>
      </w:r>
      <w:r>
        <w:rPr>
          <w:lang w:eastAsia="zh-CN"/>
        </w:rPr>
        <w:t xml:space="preserve">of </w:t>
      </w:r>
      <w:r w:rsidRPr="003167FF">
        <w:t>3GPP</w:t>
      </w:r>
      <w:r w:rsidR="00EA54AA">
        <w:t> </w:t>
      </w:r>
      <w:r w:rsidRPr="003167FF">
        <w:t>TS23.</w:t>
      </w:r>
      <w:r>
        <w:t>273</w:t>
      </w:r>
      <w:r w:rsidR="00EA54AA">
        <w:t> </w:t>
      </w:r>
      <w:r w:rsidRPr="003167FF">
        <w:t>[</w:t>
      </w:r>
      <w:r>
        <w:t>50</w:t>
      </w:r>
      <w:r w:rsidRPr="003167FF">
        <w:t xml:space="preserve">] </w:t>
      </w:r>
      <w:r w:rsidRPr="0011354F">
        <w:rPr>
          <w:lang w:eastAsia="zh-CN"/>
        </w:rPr>
        <w:t xml:space="preserve">to obtain the </w:t>
      </w:r>
      <w:r>
        <w:rPr>
          <w:lang w:eastAsia="zh-CN"/>
        </w:rPr>
        <w:t>reference</w:t>
      </w:r>
      <w:r w:rsidRPr="0011354F">
        <w:rPr>
          <w:lang w:eastAsia="zh-CN"/>
        </w:rPr>
        <w:t xml:space="preserve"> </w:t>
      </w:r>
      <w:r>
        <w:rPr>
          <w:lang w:eastAsia="zh-CN"/>
        </w:rPr>
        <w:t xml:space="preserve">VAL </w:t>
      </w:r>
      <w:r w:rsidRPr="0011354F">
        <w:rPr>
          <w:lang w:eastAsia="zh-CN"/>
        </w:rPr>
        <w:t>UE location</w:t>
      </w:r>
      <w:r>
        <w:rPr>
          <w:lang w:eastAsia="zh-CN"/>
        </w:rPr>
        <w:t xml:space="preserve"> information. The target VAL UE obtains the reference</w:t>
      </w:r>
      <w:r w:rsidRPr="0011354F">
        <w:rPr>
          <w:lang w:eastAsia="zh-CN"/>
        </w:rPr>
        <w:t xml:space="preserve"> UE</w:t>
      </w:r>
      <w:r w:rsidR="00EA54AA" w:rsidRPr="00EA54AA">
        <w:rPr>
          <w:lang w:eastAsia="zh-CN"/>
        </w:rPr>
        <w:t>'</w:t>
      </w:r>
      <w:r>
        <w:rPr>
          <w:lang w:eastAsia="zh-CN"/>
        </w:rPr>
        <w:t xml:space="preserve">s </w:t>
      </w:r>
      <w:r w:rsidRPr="0011354F">
        <w:rPr>
          <w:lang w:eastAsia="zh-CN"/>
        </w:rPr>
        <w:t>location</w:t>
      </w:r>
      <w:r>
        <w:rPr>
          <w:lang w:eastAsia="zh-CN"/>
        </w:rPr>
        <w:t xml:space="preserve"> information.</w:t>
      </w:r>
    </w:p>
    <w:p w14:paraId="68F17550" w14:textId="3E6FD700" w:rsidR="00BE751E" w:rsidRDefault="00BE751E" w:rsidP="00BE751E">
      <w:pPr>
        <w:pStyle w:val="B1"/>
        <w:rPr>
          <w:lang w:eastAsia="zh-CN"/>
        </w:rPr>
      </w:pPr>
      <w:r>
        <w:rPr>
          <w:rFonts w:hint="eastAsia"/>
          <w:lang w:eastAsia="zh-CN"/>
        </w:rPr>
        <w:t>6</w:t>
      </w:r>
      <w:r>
        <w:rPr>
          <w:lang w:eastAsia="zh-CN"/>
        </w:rPr>
        <w:t>c.</w:t>
      </w:r>
      <w:r>
        <w:rPr>
          <w:lang w:eastAsia="zh-CN"/>
        </w:rPr>
        <w:tab/>
        <w:t>The target VAL UE sends the location notification with the reference</w:t>
      </w:r>
      <w:r w:rsidRPr="0011354F">
        <w:rPr>
          <w:lang w:eastAsia="zh-CN"/>
        </w:rPr>
        <w:t xml:space="preserve"> UE</w:t>
      </w:r>
      <w:r w:rsidR="00EA54AA" w:rsidRPr="00EA54AA">
        <w:rPr>
          <w:lang w:eastAsia="zh-CN"/>
        </w:rPr>
        <w:t>'</w:t>
      </w:r>
      <w:r>
        <w:rPr>
          <w:lang w:eastAsia="zh-CN"/>
        </w:rPr>
        <w:t xml:space="preserve">s </w:t>
      </w:r>
      <w:r w:rsidRPr="0011354F">
        <w:rPr>
          <w:lang w:eastAsia="zh-CN"/>
        </w:rPr>
        <w:t>location</w:t>
      </w:r>
      <w:r>
        <w:rPr>
          <w:lang w:eastAsia="zh-CN"/>
        </w:rPr>
        <w:t xml:space="preserve"> information.</w:t>
      </w:r>
    </w:p>
    <w:p w14:paraId="122E5E59" w14:textId="2FA08003" w:rsidR="00BE751E" w:rsidRPr="003167FF" w:rsidRDefault="00BE751E" w:rsidP="00BE751E">
      <w:pPr>
        <w:pStyle w:val="B1"/>
        <w:rPr>
          <w:lang w:eastAsia="zh-CN"/>
        </w:rPr>
      </w:pPr>
      <w:r>
        <w:rPr>
          <w:lang w:eastAsia="zh-CN"/>
        </w:rPr>
        <w:t>7.</w:t>
      </w:r>
      <w:r>
        <w:rPr>
          <w:lang w:eastAsia="zh-CN"/>
        </w:rPr>
        <w:tab/>
        <w:t>Alternatively, the LM server requests the target UE</w:t>
      </w:r>
      <w:r w:rsidR="00EA54AA" w:rsidRPr="00EA54AA">
        <w:rPr>
          <w:lang w:eastAsia="zh-CN"/>
        </w:rPr>
        <w:t>'</w:t>
      </w:r>
      <w:r>
        <w:rPr>
          <w:lang w:eastAsia="zh-CN"/>
        </w:rPr>
        <w:t xml:space="preserve">s location information from the core network. The core network initiates </w:t>
      </w:r>
      <w:r w:rsidRPr="0011354F">
        <w:rPr>
          <w:lang w:eastAsia="zh-CN"/>
        </w:rPr>
        <w:t>the Ranging/SL based MT-LR procedure</w:t>
      </w:r>
      <w:r>
        <w:rPr>
          <w:lang w:eastAsia="zh-CN"/>
        </w:rPr>
        <w:t xml:space="preserve"> as described</w:t>
      </w:r>
      <w:r w:rsidRPr="0011354F">
        <w:rPr>
          <w:lang w:eastAsia="zh-CN"/>
        </w:rPr>
        <w:t xml:space="preserve"> in clause 6.20 </w:t>
      </w:r>
      <w:r>
        <w:rPr>
          <w:lang w:eastAsia="zh-CN"/>
        </w:rPr>
        <w:t xml:space="preserve">of </w:t>
      </w:r>
      <w:r w:rsidRPr="003167FF">
        <w:t>3GPP TS 23.</w:t>
      </w:r>
      <w:r>
        <w:t>273 </w:t>
      </w:r>
      <w:r w:rsidRPr="003167FF">
        <w:t>[</w:t>
      </w:r>
      <w:r>
        <w:t>50</w:t>
      </w:r>
      <w:r w:rsidRPr="003167FF">
        <w:t xml:space="preserve">] </w:t>
      </w:r>
      <w:r>
        <w:rPr>
          <w:lang w:eastAsia="zh-CN"/>
        </w:rPr>
        <w:t>and</w:t>
      </w:r>
      <w:r w:rsidRPr="0011354F">
        <w:rPr>
          <w:lang w:eastAsia="zh-CN"/>
        </w:rPr>
        <w:t xml:space="preserve"> obtain</w:t>
      </w:r>
      <w:r>
        <w:rPr>
          <w:lang w:eastAsia="zh-CN"/>
        </w:rPr>
        <w:t>s</w:t>
      </w:r>
      <w:r w:rsidRPr="0011354F">
        <w:rPr>
          <w:lang w:eastAsia="zh-CN"/>
        </w:rPr>
        <w:t xml:space="preserve"> the </w:t>
      </w:r>
      <w:r>
        <w:rPr>
          <w:lang w:eastAsia="zh-CN"/>
        </w:rPr>
        <w:t xml:space="preserve">target VAL </w:t>
      </w:r>
      <w:r w:rsidRPr="0011354F">
        <w:rPr>
          <w:lang w:eastAsia="zh-CN"/>
        </w:rPr>
        <w:t>UE location</w:t>
      </w:r>
      <w:r>
        <w:rPr>
          <w:lang w:eastAsia="zh-CN"/>
        </w:rPr>
        <w:t xml:space="preserve"> information</w:t>
      </w:r>
      <w:r w:rsidRPr="0011354F">
        <w:rPr>
          <w:lang w:eastAsia="zh-CN"/>
        </w:rPr>
        <w:t>.</w:t>
      </w:r>
    </w:p>
    <w:p w14:paraId="355049BC" w14:textId="24D65A99" w:rsidR="00312C76" w:rsidRPr="003167FF" w:rsidRDefault="00BE751E" w:rsidP="00312C76">
      <w:pPr>
        <w:pStyle w:val="B1"/>
      </w:pPr>
      <w:r>
        <w:t>8.</w:t>
      </w:r>
      <w:r>
        <w:tab/>
      </w:r>
      <w:r w:rsidR="00EA54AA">
        <w:t xml:space="preserve">Location management server </w:t>
      </w:r>
      <w:r w:rsidR="00312C76" w:rsidRPr="003167FF">
        <w:t>processes the location information received from SEAL Location Information procedures</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and validates the information. If the location information is matching, then the </w:t>
      </w:r>
      <w:r w:rsidR="00EA54AA">
        <w:t xml:space="preserve">Location management server </w:t>
      </w:r>
      <w:r w:rsidR="00312C76" w:rsidRPr="003167FF">
        <w:t>shall check if the VAL UE's current location is within the</w:t>
      </w:r>
      <w:r w:rsidR="00D10CF6" w:rsidRPr="003167FF">
        <w:t xml:space="preserve"> predetermined</w:t>
      </w:r>
      <w:r w:rsidR="00312C76" w:rsidRPr="003167FF">
        <w:t xml:space="preserve"> </w:t>
      </w:r>
      <w:r w:rsidR="00993CC1" w:rsidRPr="00993CC1">
        <w:t xml:space="preserve">or dynamic </w:t>
      </w:r>
      <w:r w:rsidR="00312C76" w:rsidRPr="003167FF">
        <w:t xml:space="preserve">area of interest received in step 1. </w:t>
      </w:r>
    </w:p>
    <w:p w14:paraId="54F7A427" w14:textId="06C231D8" w:rsidR="00D10CF6" w:rsidRPr="003167FF" w:rsidRDefault="00D10CF6" w:rsidP="00D10CF6">
      <w:pPr>
        <w:pStyle w:val="NO"/>
      </w:pPr>
      <w:bookmarkStart w:id="790" w:name="_Hlk61015415"/>
      <w:r w:rsidRPr="003167FF">
        <w:t>NOTE</w:t>
      </w:r>
      <w:r w:rsidR="00BD2E6D" w:rsidRPr="003167FF">
        <w:t> </w:t>
      </w:r>
      <w:r w:rsidR="002A7A52">
        <w:t>6</w:t>
      </w:r>
      <w:r w:rsidRPr="003167FF">
        <w:t>:</w:t>
      </w:r>
      <w:r w:rsidRPr="003167FF">
        <w:tab/>
        <w:t xml:space="preserve">The location information received from the 3GPP core network and from </w:t>
      </w:r>
      <w:r w:rsidR="00EA54AA">
        <w:t xml:space="preserve">location management client </w:t>
      </w:r>
      <w:r w:rsidRPr="003167FF">
        <w:t xml:space="preserve">does not necessarily be exactly the same, the </w:t>
      </w:r>
      <w:r w:rsidR="00781BE8">
        <w:t xml:space="preserve">location management server </w:t>
      </w:r>
      <w:r w:rsidRPr="003167FF">
        <w:t>can aggregate the location information if there is no big deviation.</w:t>
      </w:r>
    </w:p>
    <w:p w14:paraId="3B6148DB" w14:textId="61A10E7A" w:rsidR="00D10CF6" w:rsidRPr="003167FF" w:rsidRDefault="00781BE8" w:rsidP="00491EA5">
      <w:pPr>
        <w:pStyle w:val="B1"/>
        <w:ind w:hanging="1"/>
      </w:pPr>
      <w:r>
        <w:t xml:space="preserve">Location management server </w:t>
      </w:r>
      <w:r w:rsidR="00D10CF6" w:rsidRPr="003167FF">
        <w:t xml:space="preserve">verifies its determined </w:t>
      </w:r>
      <w:r w:rsidR="00993CC1" w:rsidRPr="00993CC1">
        <w:t xml:space="preserve">target </w:t>
      </w:r>
      <w:r w:rsidR="00D10CF6" w:rsidRPr="003167FF">
        <w:t xml:space="preserve">VAL UE location status (i.e. presence or absence with regard to the predetermined area of interest) with the retrieved 3GPP core network result from the NEF monitoring service for Area of Interest. </w:t>
      </w:r>
      <w:r w:rsidR="006E7118" w:rsidRPr="006E7118">
        <w:t xml:space="preserve">The </w:t>
      </w:r>
      <w:r>
        <w:t xml:space="preserve">location management server </w:t>
      </w:r>
      <w:r w:rsidR="006E7118" w:rsidRPr="006E7118">
        <w:t>will continue with step 7, step 8 and step 9 as applicable.</w:t>
      </w:r>
    </w:p>
    <w:p w14:paraId="64297867" w14:textId="45AE4A87" w:rsidR="00312C76" w:rsidRPr="003167FF" w:rsidRDefault="004F31ED" w:rsidP="00312C76">
      <w:pPr>
        <w:pStyle w:val="B1"/>
      </w:pPr>
      <w:r>
        <w:t>9a</w:t>
      </w:r>
      <w:r w:rsidR="00312C76" w:rsidRPr="003167FF">
        <w:t>.</w:t>
      </w:r>
      <w:r w:rsidR="00312C76" w:rsidRPr="003167FF">
        <w:tab/>
        <w:t xml:space="preserve">If the location information received from </w:t>
      </w:r>
      <w:r w:rsidR="00781BE8">
        <w:t>l</w:t>
      </w:r>
      <w:r w:rsidR="00312C76" w:rsidRPr="003167FF">
        <w:t>ocation management client</w:t>
      </w:r>
      <w:r w:rsidR="00247B59" w:rsidRPr="003167FF">
        <w:t>,</w:t>
      </w:r>
      <w:r w:rsidR="00312C76" w:rsidRPr="003167FF">
        <w:t xml:space="preserve"> the </w:t>
      </w:r>
      <w:r w:rsidR="00247B59" w:rsidRPr="003167FF">
        <w:t xml:space="preserve">3GPP </w:t>
      </w:r>
      <w:r w:rsidR="00312C76" w:rsidRPr="003167FF">
        <w:t xml:space="preserve">core network </w:t>
      </w:r>
      <w:r w:rsidR="00247B59" w:rsidRPr="003167FF">
        <w:t xml:space="preserve">and/or the 3rd party location management server </w:t>
      </w:r>
      <w:r w:rsidR="00312C76" w:rsidRPr="003167FF">
        <w:t>do not match</w:t>
      </w:r>
      <w:r w:rsidR="00D10CF6" w:rsidRPr="003167FF">
        <w:t xml:space="preserve"> or the NEF reported Area of Interest monitoring result does </w:t>
      </w:r>
      <w:r w:rsidR="006E7118">
        <w:t xml:space="preserve">not </w:t>
      </w:r>
      <w:r w:rsidR="00D10CF6" w:rsidRPr="003167FF">
        <w:t xml:space="preserve">match with the determined </w:t>
      </w:r>
      <w:r w:rsidR="00993CC1" w:rsidRPr="00993CC1">
        <w:t xml:space="preserve">target </w:t>
      </w:r>
      <w:r w:rsidR="00D10CF6" w:rsidRPr="003167FF">
        <w:t xml:space="preserve">VAL UE location status (present/absence) in </w:t>
      </w:r>
      <w:r w:rsidR="00781BE8">
        <w:t>location management server</w:t>
      </w:r>
      <w:r w:rsidR="00312C76" w:rsidRPr="003167FF">
        <w:t xml:space="preserve">, then the </w:t>
      </w:r>
      <w:r w:rsidR="00781BE8">
        <w:t xml:space="preserve">location management server </w:t>
      </w:r>
      <w:r w:rsidR="00312C76" w:rsidRPr="003167FF">
        <w:t xml:space="preserve">shall consider the </w:t>
      </w:r>
      <w:r w:rsidR="00993CC1" w:rsidRPr="00993CC1">
        <w:t xml:space="preserve">target </w:t>
      </w:r>
      <w:r w:rsidR="00312C76" w:rsidRPr="003167FF">
        <w:t xml:space="preserve">VAL UE as outside from its specified area of interest and shall notify ("Notify Mismatch Location" message) the VAL server of the same, including </w:t>
      </w:r>
      <w:r w:rsidR="00993CC1" w:rsidRPr="00993CC1">
        <w:t xml:space="preserve">target </w:t>
      </w:r>
      <w:r w:rsidR="00312C76" w:rsidRPr="003167FF">
        <w:t xml:space="preserve">VAL UE ID and the location information from </w:t>
      </w:r>
      <w:r w:rsidR="00781BE8">
        <w:t>location management server</w:t>
      </w:r>
      <w:r w:rsidR="00247B59" w:rsidRPr="003167FF">
        <w:rPr>
          <w:lang w:eastAsia="zh-CN"/>
        </w:rPr>
        <w:t>,</w:t>
      </w:r>
      <w:r w:rsidR="00993CC1">
        <w:rPr>
          <w:lang w:eastAsia="zh-CN"/>
        </w:rPr>
        <w:t xml:space="preserve"> </w:t>
      </w:r>
      <w:r w:rsidR="00312C76" w:rsidRPr="003167FF">
        <w:t xml:space="preserve">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in the notification message.</w:t>
      </w:r>
    </w:p>
    <w:bookmarkEnd w:id="790"/>
    <w:p w14:paraId="25FCEFB8" w14:textId="6D808C92" w:rsidR="00312C76" w:rsidRPr="003167FF" w:rsidRDefault="004F31ED" w:rsidP="00312C76">
      <w:pPr>
        <w:pStyle w:val="B1"/>
      </w:pPr>
      <w:r>
        <w:t>9b</w:t>
      </w:r>
      <w:r w:rsidR="00312C76" w:rsidRPr="003167FF">
        <w:t>.</w:t>
      </w:r>
      <w:r w:rsidR="00312C76" w:rsidRPr="003167FF">
        <w:tab/>
        <w:t xml:space="preserve">If the </w:t>
      </w:r>
      <w:r w:rsidR="00993CC1" w:rsidRPr="00993CC1">
        <w:t xml:space="preserve">target </w:t>
      </w:r>
      <w:r w:rsidR="00312C76" w:rsidRPr="003167FF">
        <w:t xml:space="preserve">VAL UE's current location is from </w:t>
      </w:r>
      <w:r w:rsidR="00781BE8">
        <w:t>l</w:t>
      </w:r>
      <w:r w:rsidR="00312C76" w:rsidRPr="003167FF">
        <w:t>ocation management client</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matches, and </w:t>
      </w:r>
      <w:r w:rsidR="00993CC1">
        <w:t xml:space="preserve">either </w:t>
      </w:r>
      <w:r w:rsidR="00312C76" w:rsidRPr="003167FF">
        <w:t xml:space="preserve">not in the </w:t>
      </w:r>
      <w:r w:rsidR="00993CC1">
        <w:t xml:space="preserve">predetermined </w:t>
      </w:r>
      <w:r w:rsidR="00312C76" w:rsidRPr="003167FF">
        <w:t>area of interest received from VAL server in Monitor Location Subscription Request message</w:t>
      </w:r>
      <w:r w:rsidR="00993CC1" w:rsidRPr="00993CC1">
        <w:t xml:space="preserve"> or not within the proximity range of the reference UE</w:t>
      </w:r>
      <w:r w:rsidR="00312C76" w:rsidRPr="003167FF">
        <w:t xml:space="preserve">, </w:t>
      </w:r>
      <w:r w:rsidR="00D10CF6" w:rsidRPr="003167FF">
        <w:t>and such out of area of interest result is also aligned with the NEF reported area of interest monitoring result</w:t>
      </w:r>
      <w:r w:rsidR="00F53E34" w:rsidRPr="00F53E34">
        <w:t xml:space="preserve"> if available</w:t>
      </w:r>
      <w:r w:rsidR="00D10CF6" w:rsidRPr="003167FF">
        <w:t xml:space="preserve">, </w:t>
      </w:r>
      <w:r w:rsidR="00312C76" w:rsidRPr="003167FF">
        <w:t xml:space="preserve">then the </w:t>
      </w:r>
      <w:r w:rsidR="00781BE8">
        <w:t xml:space="preserve">location management server </w:t>
      </w:r>
      <w:r w:rsidR="00312C76" w:rsidRPr="003167FF">
        <w:t xml:space="preserve">considers the </w:t>
      </w:r>
      <w:r w:rsidR="00993CC1" w:rsidRPr="00993CC1">
        <w:t xml:space="preserve">target </w:t>
      </w:r>
      <w:r w:rsidR="00312C76" w:rsidRPr="003167FF">
        <w:t xml:space="preserve">VAL UE as outside from its specified area of interest and shall notify the VAL server that the </w:t>
      </w:r>
      <w:r w:rsidR="00993CC1" w:rsidRPr="00993CC1">
        <w:t xml:space="preserve">target </w:t>
      </w:r>
      <w:r w:rsidR="00312C76" w:rsidRPr="003167FF">
        <w:t xml:space="preserve">VAL UE's current location is outside of area of interest and </w:t>
      </w:r>
      <w:r w:rsidR="00993CC1" w:rsidRPr="00993CC1">
        <w:t xml:space="preserve">target </w:t>
      </w:r>
      <w:r w:rsidR="00312C76" w:rsidRPr="003167FF">
        <w:t>VAL UE ID in "Notify Absence" message.</w:t>
      </w:r>
    </w:p>
    <w:p w14:paraId="100CDFD0" w14:textId="5B06ED28" w:rsidR="004F31ED" w:rsidRDefault="004F31ED" w:rsidP="004F31ED">
      <w:pPr>
        <w:pStyle w:val="B1"/>
        <w:ind w:hanging="1"/>
      </w:pPr>
      <w:r>
        <w:t xml:space="preserve">If either the target VAL UE or the reference VAL UE lost connectivity, the </w:t>
      </w:r>
      <w:r w:rsidR="00781BE8">
        <w:t>location management</w:t>
      </w:r>
      <w:r>
        <w:t xml:space="preserve"> server determines </w:t>
      </w:r>
      <w:r w:rsidRPr="003167FF">
        <w:t xml:space="preserve">the </w:t>
      </w:r>
      <w:r w:rsidRPr="00993CC1">
        <w:t xml:space="preserve">target </w:t>
      </w:r>
      <w:r w:rsidRPr="003167FF">
        <w:t xml:space="preserve">VAL UE </w:t>
      </w:r>
      <w:r>
        <w:t>is</w:t>
      </w:r>
      <w:r w:rsidRPr="003167FF">
        <w:t xml:space="preserve"> outside</w:t>
      </w:r>
      <w:r>
        <w:t xml:space="preserve"> the predetermined </w:t>
      </w:r>
      <w:r w:rsidRPr="003167FF">
        <w:t>area of interest</w:t>
      </w:r>
      <w:r>
        <w:t xml:space="preserve"> or dynamic area of interest as follows.</w:t>
      </w:r>
    </w:p>
    <w:p w14:paraId="75653900" w14:textId="01696FDB" w:rsidR="001E07CE" w:rsidRDefault="001E07CE" w:rsidP="001E07CE">
      <w:pPr>
        <w:pStyle w:val="B2"/>
      </w:pPr>
      <w:r>
        <w:t>-</w:t>
      </w:r>
      <w:r>
        <w:tab/>
        <w:t xml:space="preserve">If the target VAL UE lost connectivity, and the </w:t>
      </w:r>
      <w:r w:rsidRPr="00993CC1">
        <w:t>target</w:t>
      </w:r>
      <w:r w:rsidRPr="003167FF">
        <w:t xml:space="preserve"> </w:t>
      </w:r>
      <w:r>
        <w:t xml:space="preserve">VAL </w:t>
      </w:r>
      <w:r w:rsidRPr="003167FF">
        <w:t>UE's current</w:t>
      </w:r>
      <w:r>
        <w:t xml:space="preserve"> absolute</w:t>
      </w:r>
      <w:r w:rsidRPr="003167FF">
        <w:t xml:space="preserve"> location </w:t>
      </w:r>
      <w:r>
        <w:t>is obtained in step 6 or step 7, the LMS server determines the target VAL UE is outside the predetermined area of interest according to the target VAL UE</w:t>
      </w:r>
      <w:r w:rsidRPr="001E07CE">
        <w:t>'</w:t>
      </w:r>
      <w:r>
        <w:t xml:space="preserve">s absolute location. The </w:t>
      </w:r>
      <w:r w:rsidR="00781BE8">
        <w:t>location management</w:t>
      </w:r>
      <w:r>
        <w:t xml:space="preserve"> server determines the target VAL UE is</w:t>
      </w:r>
      <w:r w:rsidRPr="00444CF1">
        <w:t xml:space="preserve"> not within the proximity range of the reference </w:t>
      </w:r>
      <w:r>
        <w:t xml:space="preserve">VAL </w:t>
      </w:r>
      <w:r w:rsidRPr="00444CF1">
        <w:t>UE</w:t>
      </w:r>
      <w:r>
        <w:t xml:space="preserve"> based on the reference UEs</w:t>
      </w:r>
      <w:r w:rsidR="00781BE8" w:rsidRPr="001E07CE">
        <w:t>'</w:t>
      </w:r>
      <w:r>
        <w:t xml:space="preserve"> location obtained in step 4 and the target VAL UE</w:t>
      </w:r>
      <w:r w:rsidRPr="001E07CE">
        <w:t>'</w:t>
      </w:r>
      <w:r>
        <w:t>s absolute location in step 6 or step 7.</w:t>
      </w:r>
    </w:p>
    <w:p w14:paraId="4748B43A" w14:textId="62FEE8AF" w:rsidR="001E07CE" w:rsidRDefault="001E07CE" w:rsidP="001E07CE">
      <w:pPr>
        <w:pStyle w:val="B2"/>
      </w:pPr>
      <w:r>
        <w:rPr>
          <w:lang w:eastAsia="zh-CN"/>
        </w:rPr>
        <w:t>-</w:t>
      </w:r>
      <w:r>
        <w:rPr>
          <w:lang w:eastAsia="zh-CN"/>
        </w:rPr>
        <w:tab/>
        <w:t>If t</w:t>
      </w:r>
      <w:r>
        <w:t>he target VAL UE lost connectivity, and target</w:t>
      </w:r>
      <w:r w:rsidRPr="00993CC1">
        <w:t xml:space="preserve"> </w:t>
      </w:r>
      <w:r w:rsidRPr="003167FF">
        <w:t>VAL UE's current</w:t>
      </w:r>
      <w:r>
        <w:t xml:space="preserve"> relative</w:t>
      </w:r>
      <w:r w:rsidRPr="003167FF">
        <w:t xml:space="preserve"> location </w:t>
      </w:r>
      <w:r>
        <w:t>is obtained in step 6</w:t>
      </w:r>
      <w:r w:rsidR="00F53E34" w:rsidRPr="00F53E34">
        <w:t xml:space="preserve"> or step 7</w:t>
      </w:r>
      <w:r>
        <w:t xml:space="preserve">, the LM server determines the target VAL UE is </w:t>
      </w:r>
      <w:r w:rsidRPr="00444CF1">
        <w:t xml:space="preserve">not in the predetermined area of interest </w:t>
      </w:r>
      <w:r>
        <w:t xml:space="preserve">or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 xml:space="preserve">s </w:t>
      </w:r>
      <w:r w:rsidR="00F53E34" w:rsidRPr="00F53E34">
        <w:t xml:space="preserve">relative </w:t>
      </w:r>
      <w:r>
        <w:t>location in step 6 or step 7.</w:t>
      </w:r>
    </w:p>
    <w:p w14:paraId="4B36FF65" w14:textId="4ADA08AB" w:rsidR="001E07CE" w:rsidRDefault="001E07CE" w:rsidP="001E07CE">
      <w:pPr>
        <w:pStyle w:val="B2"/>
      </w:pPr>
      <w:r>
        <w:rPr>
          <w:lang w:eastAsia="zh-CN"/>
        </w:rPr>
        <w:t>-</w:t>
      </w:r>
      <w:r>
        <w:rPr>
          <w:lang w:eastAsia="zh-CN"/>
        </w:rPr>
        <w:tab/>
        <w:t xml:space="preserve">If </w:t>
      </w:r>
      <w:r>
        <w:rPr>
          <w:rFonts w:hint="eastAsia"/>
          <w:lang w:eastAsia="zh-CN"/>
        </w:rPr>
        <w:t>t</w:t>
      </w:r>
      <w:r>
        <w:t>he reference VAL UE lost connectivity, and the reference</w:t>
      </w:r>
      <w:r w:rsidRPr="00993CC1">
        <w:t xml:space="preserve"> </w:t>
      </w:r>
      <w:r w:rsidRPr="003167FF">
        <w:t xml:space="preserve">VAL UE's </w:t>
      </w:r>
      <w:r>
        <w:t>absolute</w:t>
      </w:r>
      <w:r w:rsidRPr="003167FF">
        <w:t xml:space="preserve"> location</w:t>
      </w:r>
      <w:r>
        <w:t xml:space="preserve"> or relative location</w:t>
      </w:r>
      <w:r w:rsidRPr="003167FF">
        <w:t xml:space="preserve"> </w:t>
      </w:r>
      <w:r>
        <w:t>is obtained in</w:t>
      </w:r>
      <w:r w:rsidR="00F53E34">
        <w:t xml:space="preserve"> </w:t>
      </w:r>
      <w:r>
        <w:t xml:space="preserve">step 6 or step 7, the </w:t>
      </w:r>
      <w:r w:rsidR="00E235D7">
        <w:t>location management</w:t>
      </w:r>
      <w:r>
        <w:t xml:space="preserve"> server determines the target VAL UE is </w:t>
      </w:r>
      <w:r w:rsidRPr="00444CF1">
        <w:t xml:space="preserve">not within the proximity range of the reference </w:t>
      </w:r>
      <w:r>
        <w:t xml:space="preserve">VAL </w:t>
      </w:r>
      <w:r w:rsidRPr="00444CF1">
        <w:t>UE</w:t>
      </w:r>
      <w:r>
        <w:t xml:space="preserve"> based on the </w:t>
      </w:r>
      <w:r w:rsidR="00F53E34" w:rsidRPr="00F53E34">
        <w:t xml:space="preserve">target </w:t>
      </w:r>
      <w:r>
        <w:t>VAL UEs</w:t>
      </w:r>
      <w:r w:rsidRPr="001E07CE">
        <w:t>'</w:t>
      </w:r>
      <w:r>
        <w:t xml:space="preserve"> location obtained in step 4 and the </w:t>
      </w:r>
      <w:r w:rsidR="00F53E34">
        <w:t xml:space="preserve">reference </w:t>
      </w:r>
      <w:r>
        <w:t>VAL UE</w:t>
      </w:r>
      <w:r w:rsidRPr="001E07CE">
        <w:t>'</w:t>
      </w:r>
      <w:r>
        <w:t>s absolute</w:t>
      </w:r>
      <w:r w:rsidR="00F53E34" w:rsidRPr="00F53E34">
        <w:t xml:space="preserve"> or relative</w:t>
      </w:r>
      <w:r>
        <w:t xml:space="preserve"> location in step 6 or step 7.</w:t>
      </w:r>
    </w:p>
    <w:p w14:paraId="586B69A6" w14:textId="77777777" w:rsidR="004F31ED" w:rsidRPr="003167FF" w:rsidRDefault="004F31ED" w:rsidP="00491EA5">
      <w:pPr>
        <w:pStyle w:val="B1"/>
        <w:ind w:hanging="1"/>
        <w:rPr>
          <w:lang w:eastAsia="zh-CN"/>
        </w:rPr>
      </w:pPr>
      <w:r>
        <w:rPr>
          <w:lang w:eastAsia="zh-CN"/>
        </w:rPr>
        <w:lastRenderedPageBreak/>
        <w:t>The LM server</w:t>
      </w:r>
      <w:r>
        <w:t xml:space="preserve"> notifies</w:t>
      </w:r>
      <w:r w:rsidRPr="003167FF">
        <w:t xml:space="preserve"> the VAL server</w:t>
      </w:r>
      <w:r>
        <w:t xml:space="preserve"> </w:t>
      </w:r>
      <w:r w:rsidRPr="003167FF">
        <w:t>"Notify Absence" message</w:t>
      </w:r>
      <w:r>
        <w:t>.</w:t>
      </w:r>
    </w:p>
    <w:p w14:paraId="7F0F1AB8" w14:textId="6341692D" w:rsidR="00993CC1" w:rsidRDefault="00247B59" w:rsidP="00993CC1">
      <w:pPr>
        <w:pStyle w:val="B1"/>
      </w:pPr>
      <w:r w:rsidRPr="003167FF">
        <w:t>9</w:t>
      </w:r>
      <w:r w:rsidR="004F31ED">
        <w:t>c</w:t>
      </w:r>
      <w:r w:rsidR="00312C76" w:rsidRPr="003167FF">
        <w:t>.</w:t>
      </w:r>
      <w:r w:rsidR="00312C76" w:rsidRPr="003167FF">
        <w:tab/>
        <w:t xml:space="preserve">When the </w:t>
      </w:r>
      <w:r w:rsidR="00993CC1" w:rsidRPr="00993CC1">
        <w:t xml:space="preserve">target </w:t>
      </w:r>
      <w:r w:rsidR="00312C76" w:rsidRPr="003167FF">
        <w:t xml:space="preserve">VAL UE's current location is </w:t>
      </w:r>
      <w:r w:rsidR="00993CC1">
        <w:t xml:space="preserve">either </w:t>
      </w:r>
      <w:r w:rsidR="00312C76" w:rsidRPr="003167FF">
        <w:t xml:space="preserve">in </w:t>
      </w:r>
      <w:r w:rsidR="00993CC1">
        <w:t xml:space="preserve">the predetermined </w:t>
      </w:r>
      <w:r w:rsidR="00312C76" w:rsidRPr="003167FF">
        <w:t>area of interest</w:t>
      </w:r>
      <w:r w:rsidR="00993CC1" w:rsidRPr="00993CC1">
        <w:t xml:space="preserve"> or in the proximity range of the reference UE</w:t>
      </w:r>
      <w:r w:rsidR="00312C76" w:rsidRPr="003167FF">
        <w:t xml:space="preserve">, </w:t>
      </w:r>
      <w:r w:rsidR="00D10CF6" w:rsidRPr="003167FF">
        <w:t>and such in area of interest result is also aligned with the NEF reported area of interest monitoring result</w:t>
      </w:r>
      <w:r w:rsidR="00F53E34" w:rsidRPr="00F53E34">
        <w:t xml:space="preserve"> if available</w:t>
      </w:r>
      <w:r w:rsidR="00D10CF6" w:rsidRPr="003167FF">
        <w:t xml:space="preserve">, </w:t>
      </w:r>
      <w:r w:rsidR="00312C76" w:rsidRPr="003167FF">
        <w:t>then the LM</w:t>
      </w:r>
      <w:r w:rsidR="00D10CF6" w:rsidRPr="003167FF">
        <w:t xml:space="preserve"> server</w:t>
      </w:r>
      <w:r w:rsidR="00312C76" w:rsidRPr="003167FF">
        <w:t xml:space="preserve"> shall notify ("Notify Presence" message) the VAL server periodically, according to the "Notify_Interval" value in "Monitor Location Subscription Request" message, indicating the VAL server that the </w:t>
      </w:r>
      <w:r w:rsidR="00993CC1" w:rsidRPr="00993CC1">
        <w:t xml:space="preserve">target </w:t>
      </w:r>
      <w:r w:rsidR="00312C76" w:rsidRPr="003167FF">
        <w:t xml:space="preserve">VAL UE is within the area of interest, along with </w:t>
      </w:r>
      <w:r w:rsidR="00993CC1" w:rsidRPr="00993CC1">
        <w:t xml:space="preserve">target </w:t>
      </w:r>
      <w:r w:rsidR="00312C76" w:rsidRPr="003167FF">
        <w:t>VAL UE's current location information.</w:t>
      </w:r>
    </w:p>
    <w:p w14:paraId="3300FE8C" w14:textId="1D9922B6" w:rsidR="004F31ED" w:rsidRDefault="004F31ED" w:rsidP="004F31ED">
      <w:pPr>
        <w:pStyle w:val="B1"/>
        <w:ind w:hanging="1"/>
        <w:rPr>
          <w:lang w:eastAsia="zh-CN"/>
        </w:rPr>
      </w:pPr>
      <w:r>
        <w:t xml:space="preserve">If either the target VAL UE or the reference VAL UE lost connectivity, the LM server determines </w:t>
      </w:r>
      <w:r w:rsidRPr="003167FF">
        <w:t xml:space="preserve">the </w:t>
      </w:r>
      <w:r w:rsidRPr="00993CC1">
        <w:t xml:space="preserve">target </w:t>
      </w:r>
      <w:r w:rsidRPr="003167FF">
        <w:t xml:space="preserve">VAL UE </w:t>
      </w:r>
      <w:r>
        <w:t>is</w:t>
      </w:r>
      <w:r w:rsidRPr="003167FF">
        <w:t xml:space="preserve"> </w:t>
      </w:r>
      <w:r>
        <w:t xml:space="preserve">within the predetermined </w:t>
      </w:r>
      <w:r w:rsidRPr="003167FF">
        <w:t>area of interest</w:t>
      </w:r>
      <w:r>
        <w:t xml:space="preserve"> or dynamic area of interest as follows</w:t>
      </w:r>
      <w:r>
        <w:rPr>
          <w:rFonts w:hint="eastAsia"/>
          <w:lang w:eastAsia="zh-CN"/>
        </w:rPr>
        <w:t>.</w:t>
      </w:r>
    </w:p>
    <w:p w14:paraId="36AFEFD1" w14:textId="64D1D99E" w:rsidR="004F31ED" w:rsidRDefault="001E07CE" w:rsidP="00491EA5">
      <w:pPr>
        <w:pStyle w:val="B2"/>
      </w:pPr>
      <w:r>
        <w:t>-</w:t>
      </w:r>
      <w:r>
        <w:tab/>
      </w:r>
      <w:r w:rsidR="004F31ED">
        <w:t>If the target VAL UE lost connectivity, and the target VAL UE's current absolute location is obtained in step 6 or step 7, the LMS server determines the target VAL UE is within the predetermined area of interest according to the target VALUE’s absolute location. The LM server determines the target VAL UE is within the proximity range of the reference VAL UE based on the reference VAL UEs</w:t>
      </w:r>
      <w:r w:rsidRPr="001E07CE">
        <w:t>'</w:t>
      </w:r>
      <w:r w:rsidR="004F31ED">
        <w:t xml:space="preserve"> location obtained in step</w:t>
      </w:r>
      <w:r>
        <w:t> </w:t>
      </w:r>
      <w:r w:rsidR="004F31ED">
        <w:t>4 and the target VAL UE’s absolute location in step</w:t>
      </w:r>
      <w:r>
        <w:t> </w:t>
      </w:r>
      <w:r w:rsidR="004F31ED">
        <w:t>6 or step</w:t>
      </w:r>
      <w:r>
        <w:t> </w:t>
      </w:r>
      <w:r w:rsidR="004F31ED">
        <w:t>7.</w:t>
      </w:r>
    </w:p>
    <w:p w14:paraId="16900849" w14:textId="298B60B0" w:rsidR="004F31ED" w:rsidRDefault="001E07CE" w:rsidP="00491EA5">
      <w:pPr>
        <w:pStyle w:val="B2"/>
      </w:pPr>
      <w:r>
        <w:t>-</w:t>
      </w:r>
      <w:r>
        <w:tab/>
      </w:r>
      <w:r w:rsidR="004F31ED">
        <w:t>If the target VAL UE lost connectivity, and target VAL UE's current relative location is obtained in step</w:t>
      </w:r>
      <w:r>
        <w:t> </w:t>
      </w:r>
      <w:r w:rsidR="004F31ED">
        <w:t>6 or step</w:t>
      </w:r>
      <w:r>
        <w:t> </w:t>
      </w:r>
      <w:r w:rsidR="004F31ED">
        <w:t>7, the LM server determines the target VAL UE is within the predetermined area of interest or within the proximity range of the reference VAL UE based on the reference VAL UEs’ location obtained in step</w:t>
      </w:r>
      <w:r>
        <w:t> </w:t>
      </w:r>
      <w:r w:rsidR="004F31ED">
        <w:t>4 and the target UE</w:t>
      </w:r>
      <w:r w:rsidRPr="001E07CE">
        <w:t>'</w:t>
      </w:r>
      <w:r w:rsidR="004F31ED">
        <w:t xml:space="preserve">s </w:t>
      </w:r>
      <w:r w:rsidR="00F53E34" w:rsidRPr="00F53E34">
        <w:t xml:space="preserve">relative </w:t>
      </w:r>
      <w:r w:rsidR="004F31ED">
        <w:t>location in step</w:t>
      </w:r>
      <w:r>
        <w:t> </w:t>
      </w:r>
      <w:r w:rsidR="004F31ED">
        <w:t>6 or step</w:t>
      </w:r>
      <w:r>
        <w:t> </w:t>
      </w:r>
      <w:r w:rsidR="004F31ED">
        <w:t>7.</w:t>
      </w:r>
    </w:p>
    <w:p w14:paraId="346E4639" w14:textId="6D740CE1" w:rsidR="004F31ED" w:rsidRDefault="001E07CE" w:rsidP="00491EA5">
      <w:pPr>
        <w:pStyle w:val="B2"/>
      </w:pPr>
      <w:r>
        <w:t>-</w:t>
      </w:r>
      <w:r>
        <w:tab/>
      </w:r>
      <w:r w:rsidR="004F31ED">
        <w:t>If the reference VAL UE lost connectivity, and the reference VAL UE's absolute location or relative location is obtained in step</w:t>
      </w:r>
      <w:r>
        <w:t> </w:t>
      </w:r>
      <w:r w:rsidR="004F31ED">
        <w:t>6 or step</w:t>
      </w:r>
      <w:r>
        <w:t> </w:t>
      </w:r>
      <w:r w:rsidR="004F31ED">
        <w:t xml:space="preserve">7, the LM server determines the target VAL UE is within the proximity range of the reference VAL UE based on the </w:t>
      </w:r>
      <w:r w:rsidR="00407D54" w:rsidRPr="00407D54">
        <w:t xml:space="preserve">target </w:t>
      </w:r>
      <w:r w:rsidR="004F31ED">
        <w:t>VAL UEs’ location obtained in step</w:t>
      </w:r>
      <w:r>
        <w:t> </w:t>
      </w:r>
      <w:r w:rsidR="004F31ED">
        <w:t xml:space="preserve">4 and the </w:t>
      </w:r>
      <w:r w:rsidR="00407D54" w:rsidRPr="00407D54">
        <w:t>reference</w:t>
      </w:r>
      <w:r w:rsidR="00407D54">
        <w:t xml:space="preserve"> </w:t>
      </w:r>
      <w:r w:rsidR="004F31ED">
        <w:t>VAL UE</w:t>
      </w:r>
      <w:r w:rsidRPr="001E07CE">
        <w:t>'</w:t>
      </w:r>
      <w:r w:rsidR="004F31ED">
        <w:t>s absolute</w:t>
      </w:r>
      <w:r w:rsidR="00407D54" w:rsidRPr="00407D54">
        <w:t xml:space="preserve"> or relative</w:t>
      </w:r>
      <w:r w:rsidR="004F31ED">
        <w:t xml:space="preserve"> location in step</w:t>
      </w:r>
      <w:r>
        <w:t> </w:t>
      </w:r>
      <w:r w:rsidR="004F31ED">
        <w:t>6 or step</w:t>
      </w:r>
      <w:r>
        <w:t> </w:t>
      </w:r>
      <w:r w:rsidR="004F31ED">
        <w:t>7.</w:t>
      </w:r>
    </w:p>
    <w:p w14:paraId="46E080CD" w14:textId="196A921B" w:rsidR="004F31ED" w:rsidRPr="00444CF1" w:rsidRDefault="004F31ED" w:rsidP="00491EA5">
      <w:pPr>
        <w:pStyle w:val="B1"/>
        <w:ind w:hanging="1"/>
      </w:pPr>
      <w:r>
        <w:t xml:space="preserve">And the </w:t>
      </w:r>
      <w:r w:rsidR="00E235D7">
        <w:t xml:space="preserve">location management </w:t>
      </w:r>
      <w:r>
        <w:t>server shall notify</w:t>
      </w:r>
      <w:r w:rsidRPr="003167FF">
        <w:t xml:space="preserve"> the VAL server</w:t>
      </w:r>
      <w:r>
        <w:t xml:space="preserve"> </w:t>
      </w:r>
      <w:r w:rsidRPr="003167FF">
        <w:t>"Notify Presence" message</w:t>
      </w:r>
      <w:r>
        <w:t>.</w:t>
      </w:r>
    </w:p>
    <w:p w14:paraId="0180F0AB" w14:textId="13A087B3" w:rsidR="00993CC1" w:rsidRDefault="001E07CE" w:rsidP="00993CC1">
      <w:pPr>
        <w:pStyle w:val="B1"/>
      </w:pPr>
      <w:r>
        <w:t>9d</w:t>
      </w:r>
      <w:r w:rsidR="00993CC1" w:rsidRPr="003167FF">
        <w:t>.</w:t>
      </w:r>
      <w:r w:rsidR="00993CC1" w:rsidRPr="003167FF">
        <w:tab/>
      </w:r>
      <w:r w:rsidR="00993CC1">
        <w:t xml:space="preserve">If the </w:t>
      </w:r>
      <w:r w:rsidR="00E235D7">
        <w:t xml:space="preserve">location management server </w:t>
      </w:r>
      <w:r w:rsidR="00993CC1">
        <w:t xml:space="preserve">is notified by the 3GPP CN about loss of connectivity for </w:t>
      </w:r>
      <w:bookmarkStart w:id="791" w:name="OLE_LINK6"/>
      <w:r w:rsidR="00993CC1">
        <w:t xml:space="preserve">the reference </w:t>
      </w:r>
      <w:r w:rsidRPr="001E07CE">
        <w:t xml:space="preserve">VAL </w:t>
      </w:r>
      <w:r w:rsidR="00993CC1">
        <w:t xml:space="preserve">UE </w:t>
      </w:r>
      <w:r>
        <w:t xml:space="preserve">and </w:t>
      </w:r>
      <w:r w:rsidR="00993CC1">
        <w:t xml:space="preserve">target </w:t>
      </w:r>
      <w:r>
        <w:t xml:space="preserve">VAL </w:t>
      </w:r>
      <w:r w:rsidR="00993CC1">
        <w:t>UE(s)</w:t>
      </w:r>
      <w:bookmarkEnd w:id="791"/>
      <w:r w:rsidR="00993CC1" w:rsidRPr="003167FF">
        <w:t>,</w:t>
      </w:r>
      <w:r w:rsidRPr="001E07CE">
        <w:t xml:space="preserve"> or fails to obtains the target VAL UE's location or the reference UE' location in step</w:t>
      </w:r>
      <w:r>
        <w:t> </w:t>
      </w:r>
      <w:r w:rsidRPr="001E07CE">
        <w:t>6 or step 7 (e.g., due to the target VAL UE and reference VAL UE are beyond the Ranging/SL range)</w:t>
      </w:r>
      <w:r w:rsidR="00674ECF" w:rsidRPr="00674ECF">
        <w:t xml:space="preserve"> or fails to select an alternative reference VAL UE in case of dynamic geofencing</w:t>
      </w:r>
      <w:r w:rsidR="002A7A52" w:rsidRPr="002A7A52">
        <w:t xml:space="preserve"> as defined in step</w:t>
      </w:r>
      <w:r w:rsidR="002A7A52">
        <w:t> </w:t>
      </w:r>
      <w:r w:rsidR="002A7A52" w:rsidRPr="002A7A52">
        <w:t>6a</w:t>
      </w:r>
      <w:r w:rsidR="00674ECF" w:rsidRPr="00674ECF">
        <w:t>, considering the location of the target VAL UEs</w:t>
      </w:r>
      <w:r w:rsidRPr="001E07CE">
        <w:t>,</w:t>
      </w:r>
      <w:r w:rsidR="00993CC1" w:rsidRPr="003167FF">
        <w:t xml:space="preserve"> then the </w:t>
      </w:r>
      <w:r w:rsidR="00E235D7">
        <w:t xml:space="preserve">location management server </w:t>
      </w:r>
      <w:r w:rsidR="00993CC1" w:rsidRPr="003167FF">
        <w:t>notif</w:t>
      </w:r>
      <w:r w:rsidR="00993CC1">
        <w:t>ies</w:t>
      </w:r>
      <w:r w:rsidR="00993CC1" w:rsidRPr="003167FF">
        <w:t xml:space="preserve"> ("Notify </w:t>
      </w:r>
      <w:r w:rsidR="00993CC1">
        <w:t>Unknown</w:t>
      </w:r>
      <w:r w:rsidR="00993CC1" w:rsidRPr="003167FF">
        <w:t>" message</w:t>
      </w:r>
      <w:r w:rsidR="00993CC1">
        <w:t xml:space="preserve"> with detailed reason</w:t>
      </w:r>
      <w:r w:rsidR="00993CC1" w:rsidRPr="003167FF">
        <w:t>) the V</w:t>
      </w:r>
      <w:r w:rsidR="00993CC1">
        <w:t>AL</w:t>
      </w:r>
      <w:r w:rsidR="00993CC1" w:rsidRPr="003167FF">
        <w:t xml:space="preserve"> server indicating that the </w:t>
      </w:r>
      <w:r w:rsidR="00E235D7">
        <w:t xml:space="preserve">location management server </w:t>
      </w:r>
      <w:r w:rsidR="00993CC1">
        <w:t xml:space="preserve">does not know whether the target </w:t>
      </w:r>
      <w:r>
        <w:t xml:space="preserve">VAL </w:t>
      </w:r>
      <w:r w:rsidR="00993CC1">
        <w:t>UE</w:t>
      </w:r>
      <w:r w:rsidR="00674ECF" w:rsidRPr="00674ECF">
        <w:t>/reference VAL UE</w:t>
      </w:r>
      <w:r w:rsidR="00993CC1">
        <w:t xml:space="preserve"> is </w:t>
      </w:r>
      <w:r w:rsidR="00993CC1" w:rsidRPr="003167FF">
        <w:t>"</w:t>
      </w:r>
      <w:r w:rsidR="00993CC1">
        <w:t>Presence</w:t>
      </w:r>
      <w:r w:rsidR="00993CC1" w:rsidRPr="003167FF">
        <w:t>"</w:t>
      </w:r>
      <w:r w:rsidR="00993CC1">
        <w:t xml:space="preserve"> or “Absence</w:t>
      </w:r>
      <w:r w:rsidR="00993CC1" w:rsidRPr="003167FF">
        <w:t>"</w:t>
      </w:r>
      <w:r w:rsidR="00993CC1">
        <w:t>, therefore the dynamic geofencing monitoring for the impacted target UE(s) is suspended</w:t>
      </w:r>
      <w:r w:rsidR="00993CC1" w:rsidRPr="003167FF">
        <w:t>.</w:t>
      </w:r>
    </w:p>
    <w:p w14:paraId="4A9D9248" w14:textId="181F01F6" w:rsidR="00993CC1" w:rsidRDefault="00993CC1" w:rsidP="00993CC1">
      <w:pPr>
        <w:pStyle w:val="NO"/>
      </w:pPr>
      <w:r>
        <w:t>NOTE </w:t>
      </w:r>
      <w:r w:rsidR="002A7A52">
        <w:t>7</w:t>
      </w:r>
      <w:r>
        <w:t>:</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p>
    <w:p w14:paraId="738539B0" w14:textId="789AF555" w:rsidR="00312C76" w:rsidRPr="003167FF" w:rsidRDefault="00993CC1" w:rsidP="007A3456">
      <w:pPr>
        <w:pStyle w:val="NO"/>
      </w:pPr>
      <w:r>
        <w:t>NOTE </w:t>
      </w:r>
      <w:r w:rsidR="002A7A52">
        <w:t>8</w:t>
      </w:r>
      <w:r>
        <w:t>:</w:t>
      </w:r>
      <w:r>
        <w:tab/>
        <w:t>Notifications in step</w:t>
      </w:r>
      <w:r w:rsidR="001E07CE">
        <w:t xml:space="preserve"> 9 </w:t>
      </w:r>
      <w:r>
        <w:t xml:space="preserve">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p>
    <w:p w14:paraId="4428AAEC" w14:textId="2DE1B4EA" w:rsidR="00FC4CAE" w:rsidRDefault="00FC4CAE" w:rsidP="00436ADD">
      <w:pPr>
        <w:pStyle w:val="NO"/>
      </w:pPr>
      <w:r>
        <w:t>NOTE </w:t>
      </w:r>
      <w:r w:rsidR="00407D54">
        <w:t>9</w:t>
      </w:r>
      <w:r w:rsidRPr="002A423E">
        <w:t>:</w:t>
      </w:r>
      <w:r w:rsidRPr="002A423E">
        <w:tab/>
      </w:r>
      <w:r w:rsidR="002A7A52">
        <w:t>Void</w:t>
      </w:r>
    </w:p>
    <w:p w14:paraId="0E994F94" w14:textId="10C1FD0B" w:rsidR="006129A0" w:rsidRDefault="006129A0" w:rsidP="006129A0">
      <w:pPr>
        <w:pStyle w:val="B1"/>
        <w:rPr>
          <w:lang w:eastAsia="zh-CN"/>
        </w:rPr>
      </w:pPr>
      <w:r>
        <w:rPr>
          <w:rFonts w:hint="eastAsia"/>
          <w:noProof/>
          <w:lang w:eastAsia="zh-CN"/>
        </w:rPr>
        <w:t>1</w:t>
      </w:r>
      <w:r w:rsidR="002F2F58">
        <w:rPr>
          <w:noProof/>
          <w:lang w:eastAsia="zh-CN"/>
        </w:rPr>
        <w:t>0</w:t>
      </w:r>
      <w:r>
        <w:rPr>
          <w:noProof/>
          <w:lang w:eastAsia="zh-CN"/>
        </w:rPr>
        <w:t>.</w:t>
      </w:r>
      <w:r>
        <w:rPr>
          <w:noProof/>
          <w:lang w:eastAsia="zh-CN"/>
        </w:rPr>
        <w:tab/>
        <w:t xml:space="preserve">If both the </w:t>
      </w:r>
      <w:r>
        <w:rPr>
          <w:lang w:eastAsia="zh-CN"/>
        </w:rPr>
        <w:t>target VAL UE and</w:t>
      </w:r>
      <w:r>
        <w:rPr>
          <w:rFonts w:hint="eastAsia"/>
          <w:lang w:eastAsia="zh-CN"/>
        </w:rPr>
        <w:t>/</w:t>
      </w:r>
      <w:r>
        <w:rPr>
          <w:lang w:eastAsia="zh-CN"/>
        </w:rPr>
        <w:t>or reference VAL UE lost the connectivity, the off-network target VAL UE and</w:t>
      </w:r>
      <w:r>
        <w:rPr>
          <w:rFonts w:hint="eastAsia"/>
          <w:lang w:eastAsia="zh-CN"/>
        </w:rPr>
        <w:t>/</w:t>
      </w:r>
      <w:r>
        <w:rPr>
          <w:lang w:eastAsia="zh-CN"/>
        </w:rPr>
        <w:t xml:space="preserve">or reference VAL UE initiate the </w:t>
      </w:r>
      <w:r w:rsidRPr="00402F05">
        <w:rPr>
          <w:lang w:eastAsia="zh-CN"/>
        </w:rPr>
        <w:t>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 or the procedure as</w:t>
      </w:r>
      <w:r w:rsidRPr="001F2CCB">
        <w:t xml:space="preserve"> defined in clause 9.5.3 and clause 9.5.4</w:t>
      </w:r>
      <w:r>
        <w:rPr>
          <w:lang w:eastAsia="zh-CN"/>
        </w:rPr>
        <w:t>, and cache the location result as configured in step 4</w:t>
      </w:r>
      <w:r w:rsidR="000F46C9">
        <w:rPr>
          <w:lang w:eastAsia="zh-CN"/>
        </w:rPr>
        <w:t>d</w:t>
      </w:r>
      <w:r>
        <w:rPr>
          <w:lang w:eastAsia="zh-CN"/>
        </w:rPr>
        <w:t>.</w:t>
      </w:r>
    </w:p>
    <w:p w14:paraId="2A8E8854" w14:textId="3308B49D" w:rsidR="006129A0" w:rsidRDefault="006129A0" w:rsidP="006129A0">
      <w:pPr>
        <w:pStyle w:val="B1"/>
        <w:rPr>
          <w:lang w:eastAsia="zh-CN"/>
        </w:rPr>
      </w:pPr>
      <w:r>
        <w:rPr>
          <w:rFonts w:hint="eastAsia"/>
          <w:noProof/>
          <w:lang w:eastAsia="zh-CN"/>
        </w:rPr>
        <w:t>1</w:t>
      </w:r>
      <w:r w:rsidR="002F2F58">
        <w:rPr>
          <w:noProof/>
          <w:lang w:eastAsia="zh-CN"/>
        </w:rPr>
        <w:t>1</w:t>
      </w:r>
      <w:r>
        <w:rPr>
          <w:noProof/>
          <w:lang w:eastAsia="zh-CN"/>
        </w:rPr>
        <w:t xml:space="preserve">. If the connectivity is back, the </w:t>
      </w:r>
      <w:r>
        <w:rPr>
          <w:lang w:eastAsia="zh-CN"/>
        </w:rPr>
        <w:t>target VAL UE and</w:t>
      </w:r>
      <w:r>
        <w:rPr>
          <w:rFonts w:hint="eastAsia"/>
          <w:lang w:eastAsia="zh-CN"/>
        </w:rPr>
        <w:t>/</w:t>
      </w:r>
      <w:r>
        <w:rPr>
          <w:lang w:eastAsia="zh-CN"/>
        </w:rPr>
        <w:t xml:space="preserve">or reference VAL UE check whether it is still within the valid duration if configured. If </w:t>
      </w:r>
      <w:r>
        <w:rPr>
          <w:rFonts w:hint="eastAsia"/>
          <w:lang w:eastAsia="zh-CN"/>
        </w:rPr>
        <w:t>y</w:t>
      </w:r>
      <w:r>
        <w:rPr>
          <w:lang w:eastAsia="zh-CN"/>
        </w:rPr>
        <w:t xml:space="preserve">es, the </w:t>
      </w:r>
      <w:r>
        <w:rPr>
          <w:noProof/>
          <w:lang w:eastAsia="zh-CN"/>
        </w:rPr>
        <w:t xml:space="preserve">the </w:t>
      </w:r>
      <w:r>
        <w:rPr>
          <w:lang w:eastAsia="zh-CN"/>
        </w:rPr>
        <w:t>target UE and</w:t>
      </w:r>
      <w:r>
        <w:rPr>
          <w:rFonts w:hint="eastAsia"/>
          <w:lang w:eastAsia="zh-CN"/>
        </w:rPr>
        <w:t>/</w:t>
      </w:r>
      <w:r>
        <w:rPr>
          <w:lang w:eastAsia="zh-CN"/>
        </w:rPr>
        <w:t xml:space="preserve">or reference VAL UE report the cached history location to the </w:t>
      </w:r>
      <w:r w:rsidR="00E235D7">
        <w:t xml:space="preserve">location management </w:t>
      </w:r>
      <w:r>
        <w:rPr>
          <w:lang w:eastAsia="zh-CN"/>
        </w:rPr>
        <w:t>server as described in clause 9.3.21.</w:t>
      </w:r>
      <w:r w:rsidR="000F46C9">
        <w:rPr>
          <w:lang w:eastAsia="zh-CN"/>
        </w:rPr>
        <w:t>4</w:t>
      </w:r>
      <w:r>
        <w:rPr>
          <w:lang w:eastAsia="zh-CN"/>
        </w:rPr>
        <w:t>.</w:t>
      </w:r>
      <w:r w:rsidR="000F46C9">
        <w:rPr>
          <w:lang w:eastAsia="zh-CN"/>
        </w:rPr>
        <w:t>2</w:t>
      </w:r>
      <w:r>
        <w:rPr>
          <w:lang w:eastAsia="zh-CN"/>
        </w:rPr>
        <w:t xml:space="preserve">. </w:t>
      </w:r>
    </w:p>
    <w:p w14:paraId="3910D4C2" w14:textId="65263823" w:rsidR="006129A0" w:rsidRDefault="006129A0" w:rsidP="006129A0">
      <w:pPr>
        <w:pStyle w:val="B1"/>
        <w:rPr>
          <w:lang w:eastAsia="zh-CN"/>
        </w:rPr>
      </w:pPr>
      <w:r>
        <w:rPr>
          <w:lang w:eastAsia="zh-CN"/>
        </w:rPr>
        <w:t>1</w:t>
      </w:r>
      <w:r w:rsidR="002F2F58">
        <w:rPr>
          <w:lang w:eastAsia="zh-CN"/>
        </w:rPr>
        <w:t>2</w:t>
      </w:r>
      <w:r>
        <w:rPr>
          <w:lang w:eastAsia="zh-CN"/>
        </w:rPr>
        <w:t>.</w:t>
      </w:r>
      <w:r>
        <w:rPr>
          <w:lang w:eastAsia="zh-CN"/>
        </w:rPr>
        <w:tab/>
        <w:t xml:space="preserve">The </w:t>
      </w:r>
      <w:r w:rsidR="00E235D7">
        <w:t>location management</w:t>
      </w:r>
      <w:r>
        <w:rPr>
          <w:lang w:eastAsia="zh-CN"/>
        </w:rPr>
        <w:t xml:space="preserve"> server may use the cached history location e.g., to notify the VAL server about the history target VAL UE location status during the loss of connectivity.</w:t>
      </w:r>
    </w:p>
    <w:p w14:paraId="5902F897" w14:textId="77777777" w:rsidR="00312C76" w:rsidRPr="003167FF" w:rsidRDefault="00312C76" w:rsidP="00312C76">
      <w:pPr>
        <w:pStyle w:val="Heading3"/>
      </w:pPr>
      <w:bookmarkStart w:id="792" w:name="_Toc200926685"/>
      <w:r w:rsidRPr="003167FF">
        <w:lastRenderedPageBreak/>
        <w:t>9.3.12</w:t>
      </w:r>
      <w:r w:rsidRPr="003167FF">
        <w:tab/>
        <w:t>Location area monitoring information procedure</w:t>
      </w:r>
      <w:bookmarkEnd w:id="792"/>
    </w:p>
    <w:p w14:paraId="6207A92C" w14:textId="28833B2B" w:rsidR="00312C76" w:rsidRPr="003167FF" w:rsidRDefault="00312C76" w:rsidP="00312C76">
      <w:pPr>
        <w:pStyle w:val="Heading4"/>
      </w:pPr>
      <w:bookmarkStart w:id="793" w:name="_Toc200926686"/>
      <w:r w:rsidRPr="003167FF">
        <w:t>9.3.12.1</w:t>
      </w:r>
      <w:r w:rsidRPr="003167FF">
        <w:tab/>
        <w:t>Location area monitoring subscri</w:t>
      </w:r>
      <w:r w:rsidR="0046142D" w:rsidRPr="0046142D">
        <w:t>ption</w:t>
      </w:r>
      <w:r w:rsidRPr="003167FF">
        <w:t xml:space="preserve"> procedure</w:t>
      </w:r>
      <w:bookmarkEnd w:id="793"/>
    </w:p>
    <w:p w14:paraId="5AF1E189" w14:textId="4D81B2F7" w:rsidR="00312C76" w:rsidRDefault="00312C76" w:rsidP="00312C76">
      <w:pPr>
        <w:rPr>
          <w:lang w:eastAsia="zh-CN"/>
        </w:rPr>
      </w:pPr>
      <w:r w:rsidRPr="003167FF">
        <w:rPr>
          <w:lang w:eastAsia="zh-CN"/>
        </w:rPr>
        <w:t xml:space="preserve">Figure </w:t>
      </w:r>
      <w:r w:rsidRPr="003167FF">
        <w:t>9.3.12.1</w:t>
      </w:r>
      <w:r w:rsidRPr="003167FF">
        <w:rPr>
          <w:lang w:eastAsia="zh-CN"/>
        </w:rPr>
        <w:t>-1 illustrates the high level procedure of location area monitoring subscription request. The same procedure can be applied for location management client and other SEAL servers that would like to subscribe to the list of UEs moving in or moving out of the specific location area. The subscri</w:t>
      </w:r>
      <w:r w:rsidR="0046142D" w:rsidRPr="0046142D">
        <w:rPr>
          <w:lang w:eastAsia="zh-CN"/>
        </w:rPr>
        <w:t>ption</w:t>
      </w:r>
      <w:r w:rsidRPr="003167FF">
        <w:rPr>
          <w:lang w:eastAsia="zh-CN"/>
        </w:rPr>
        <w:t xml:space="preserve"> request can be for a reference UE for which the subscriber is authorized to monitor location information.</w:t>
      </w:r>
    </w:p>
    <w:p w14:paraId="4D705DA5" w14:textId="1C2EE223" w:rsidR="00ED325F" w:rsidRPr="003167FF" w:rsidRDefault="00ED325F" w:rsidP="00312C76">
      <w:pPr>
        <w:rPr>
          <w:lang w:eastAsia="zh-CN"/>
        </w:rPr>
      </w:pPr>
      <w:bookmarkStart w:id="794" w:name="OLE_LINK389"/>
      <w:bookmarkStart w:id="795" w:name="OLE_LINK390"/>
      <w:r>
        <w:rPr>
          <w:rFonts w:hint="eastAsia"/>
          <w:lang w:eastAsia="zh-CN"/>
        </w:rPr>
        <w:t xml:space="preserve">The procedure </w:t>
      </w:r>
      <w:r w:rsidR="002A6FE7">
        <w:rPr>
          <w:lang w:eastAsia="zh-CN"/>
        </w:rPr>
        <w:t xml:space="preserve">is </w:t>
      </w:r>
      <w:r>
        <w:rPr>
          <w:rFonts w:hint="eastAsia"/>
          <w:lang w:eastAsia="zh-CN"/>
        </w:rPr>
        <w:t xml:space="preserve">also applied for Geofencing service </w:t>
      </w:r>
      <w:bookmarkStart w:id="796" w:name="OLE_LINK405"/>
      <w:bookmarkStart w:id="797" w:name="OLE_LINK406"/>
      <w:r>
        <w:rPr>
          <w:rFonts w:hint="eastAsia"/>
          <w:lang w:eastAsia="zh-CN"/>
        </w:rPr>
        <w:t xml:space="preserve">which </w:t>
      </w:r>
      <w:r w:rsidRPr="00AA0725">
        <w:rPr>
          <w:lang w:eastAsia="zh-CN"/>
        </w:rPr>
        <w:t>initiated</w:t>
      </w:r>
      <w:r w:rsidRPr="00AA0725">
        <w:rPr>
          <w:rFonts w:hint="eastAsia"/>
          <w:lang w:eastAsia="zh-CN"/>
        </w:rPr>
        <w:t xml:space="preserve"> </w:t>
      </w:r>
      <w:r>
        <w:rPr>
          <w:rFonts w:hint="eastAsia"/>
          <w:lang w:eastAsia="zh-CN"/>
        </w:rPr>
        <w:t xml:space="preserve">via VAL server to </w:t>
      </w:r>
      <w:r w:rsidRPr="003167FF">
        <w:rPr>
          <w:lang w:eastAsia="zh-CN"/>
        </w:rPr>
        <w:t xml:space="preserve">subscribe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rFonts w:hint="eastAsia"/>
          <w:lang w:eastAsia="zh-CN"/>
        </w:rPr>
        <w:t>.</w:t>
      </w:r>
      <w:bookmarkEnd w:id="794"/>
      <w:bookmarkEnd w:id="795"/>
      <w:bookmarkEnd w:id="796"/>
      <w:bookmarkEnd w:id="797"/>
    </w:p>
    <w:p w14:paraId="0C663BD6" w14:textId="77777777" w:rsidR="00312C76" w:rsidRPr="003167FF" w:rsidRDefault="00312C76" w:rsidP="00312C76">
      <w:pPr>
        <w:pStyle w:val="TH"/>
        <w:rPr>
          <w:lang w:eastAsia="zh-CN"/>
        </w:rPr>
      </w:pPr>
      <w:r w:rsidRPr="003167FF">
        <w:object w:dxaOrig="4476" w:dyaOrig="2196" w14:anchorId="09DE79D3">
          <v:shape id="_x0000_i1059" type="#_x0000_t75" style="width:222.5pt;height:112pt" o:ole="">
            <v:imagedata r:id="rId79" o:title=""/>
          </v:shape>
          <o:OLEObject Type="Embed" ProgID="Visio.Drawing.15" ShapeID="_x0000_i1059" DrawAspect="Content" ObjectID="_1811585302" r:id="rId80"/>
        </w:object>
      </w:r>
    </w:p>
    <w:p w14:paraId="491225E8" w14:textId="77777777" w:rsidR="00312C76" w:rsidRPr="003167FF" w:rsidRDefault="00312C76" w:rsidP="00312C76">
      <w:pPr>
        <w:pStyle w:val="TF"/>
        <w:rPr>
          <w:lang w:eastAsia="zh-CN"/>
        </w:rPr>
      </w:pPr>
      <w:r w:rsidRPr="003167FF">
        <w:rPr>
          <w:lang w:eastAsia="zh-CN"/>
        </w:rPr>
        <w:t xml:space="preserve">Figure </w:t>
      </w:r>
      <w:r w:rsidRPr="003167FF">
        <w:t>9.3.12.1</w:t>
      </w:r>
      <w:r w:rsidRPr="003167FF">
        <w:rPr>
          <w:lang w:eastAsia="zh-CN"/>
        </w:rPr>
        <w:t xml:space="preserve">-1: Location </w:t>
      </w:r>
      <w:r w:rsidRPr="003167FF">
        <w:t xml:space="preserve">area </w:t>
      </w:r>
      <w:r w:rsidRPr="003167FF">
        <w:rPr>
          <w:rFonts w:ascii="Calibri" w:hAnsi="Calibri" w:cs="Calibri"/>
          <w:sz w:val="22"/>
          <w:szCs w:val="22"/>
        </w:rPr>
        <w:t xml:space="preserve">monitoring </w:t>
      </w:r>
      <w:r w:rsidRPr="003167FF">
        <w:rPr>
          <w:lang w:eastAsia="zh-CN"/>
        </w:rPr>
        <w:t>subscription procedure</w:t>
      </w:r>
    </w:p>
    <w:p w14:paraId="584512B7" w14:textId="0E895BC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monitoring </w:t>
      </w:r>
      <w:r w:rsidRPr="003167FF">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3167FF">
        <w:t>Table </w:t>
      </w:r>
      <w:r w:rsidRPr="003167FF">
        <w:rPr>
          <w:lang w:eastAsia="zh-CN"/>
        </w:rPr>
        <w:t>9.3</w:t>
      </w:r>
      <w:r w:rsidRPr="003167FF">
        <w:t>.2.14</w:t>
      </w:r>
      <w:r w:rsidRPr="003167FF">
        <w:rPr>
          <w:lang w:eastAsia="zh-CN"/>
        </w:rPr>
        <w:t>-</w:t>
      </w:r>
      <w:r w:rsidRPr="003167FF">
        <w:t xml:space="preserve">1. The location information criteria may include the geographic location information </w:t>
      </w:r>
      <w:r w:rsidR="00B253BE" w:rsidRPr="003167FF">
        <w:t xml:space="preserve">or the VAL service area identified by the VAL service area ID </w:t>
      </w:r>
      <w:r w:rsidRPr="003167FF">
        <w:t xml:space="preserve">where the UEs moving in or moving out to be monitored, or it may include reference UE information where in the UEs moving in or moving out of given </w:t>
      </w:r>
      <w:r w:rsidRPr="003167FF">
        <w:rPr>
          <w:lang w:eastAsia="zh-CN"/>
        </w:rPr>
        <w:t xml:space="preserve">application defined </w:t>
      </w:r>
      <w:r w:rsidRPr="003167FF">
        <w:t>proximity range from the reference UE (target UE) to be monitored. The reference UE information may include VAL UE ID.</w:t>
      </w:r>
    </w:p>
    <w:p w14:paraId="3E878431" w14:textId="4DA6199A" w:rsidR="00ED325F" w:rsidRPr="0033508B" w:rsidRDefault="00ED325F" w:rsidP="007A3456">
      <w:pPr>
        <w:pStyle w:val="B1"/>
        <w:ind w:firstLine="0"/>
        <w:rPr>
          <w:lang w:eastAsia="zh-CN"/>
        </w:rPr>
      </w:pPr>
      <w:bookmarkStart w:id="798" w:name="OLE_LINK407"/>
      <w:bookmarkStart w:id="799" w:name="OLE_LINK408"/>
      <w:r>
        <w:rPr>
          <w:lang w:eastAsia="zh-CN"/>
        </w:rPr>
        <w:t>I</w:t>
      </w:r>
      <w:r>
        <w:rPr>
          <w:rFonts w:hint="eastAsia"/>
          <w:lang w:eastAsia="zh-CN"/>
        </w:rPr>
        <w:t>f the VAL server initiates the subscription for the Geofencing service, t</w:t>
      </w:r>
      <w:r w:rsidRPr="0033508B">
        <w:rPr>
          <w:lang w:eastAsia="zh-CN"/>
        </w:rPr>
        <w:t xml:space="preserve">he </w:t>
      </w:r>
      <w:bookmarkStart w:id="800" w:name="OLE_LINK375"/>
      <w:bookmarkStart w:id="801" w:name="OLE_LINK376"/>
      <w:r>
        <w:rPr>
          <w:rFonts w:eastAsia="SimSun"/>
          <w:lang w:eastAsia="zh-CN"/>
        </w:rPr>
        <w:t>Geofencing monitoring events</w:t>
      </w:r>
      <w:bookmarkEnd w:id="798"/>
      <w:bookmarkEnd w:id="799"/>
      <w:bookmarkEnd w:id="800"/>
      <w:bookmarkEnd w:id="801"/>
      <w:r>
        <w:rPr>
          <w:rFonts w:eastAsia="SimSun" w:hint="eastAsia"/>
          <w:lang w:eastAsia="zh-CN"/>
        </w:rPr>
        <w:t xml:space="preserve"> (i.e.</w:t>
      </w:r>
      <w:r w:rsidRPr="00324F10">
        <w:rPr>
          <w:rFonts w:eastAsia="SimSun" w:hint="eastAsia"/>
          <w:lang w:eastAsia="zh-CN"/>
        </w:rPr>
        <w:t xml:space="preserve"> </w:t>
      </w:r>
      <w:r>
        <w:rPr>
          <w:rFonts w:eastAsia="SimSun" w:hint="eastAsia"/>
          <w:lang w:eastAsia="zh-CN"/>
        </w:rPr>
        <w:t>the UEs moving in/out of</w:t>
      </w:r>
      <w:r>
        <w:rPr>
          <w:rFonts w:eastAsia="SimSun"/>
          <w:lang w:eastAsia="zh-CN"/>
        </w:rPr>
        <w:t xml:space="preserve"> the </w:t>
      </w:r>
      <w:bookmarkStart w:id="802" w:name="OLE_LINK45"/>
      <w:r>
        <w:rPr>
          <w:rFonts w:eastAsia="SimSun" w:hint="eastAsia"/>
          <w:lang w:eastAsia="zh-CN"/>
        </w:rPr>
        <w:t>pre-defined</w:t>
      </w:r>
      <w:bookmarkEnd w:id="802"/>
      <w:r>
        <w:rPr>
          <w:rFonts w:eastAsia="SimSun" w:hint="eastAsia"/>
          <w:lang w:eastAsia="zh-CN"/>
        </w:rPr>
        <w:t xml:space="preserve"> location</w:t>
      </w:r>
      <w:r w:rsidDel="0055282D">
        <w:rPr>
          <w:rFonts w:eastAsia="SimSun"/>
          <w:lang w:eastAsia="zh-CN"/>
        </w:rPr>
        <w:t xml:space="preserve"> </w:t>
      </w:r>
      <w:r>
        <w:rPr>
          <w:rFonts w:eastAsia="SimSun"/>
          <w:lang w:eastAsia="zh-CN"/>
        </w:rPr>
        <w:t>area</w:t>
      </w:r>
      <w:r>
        <w:rPr>
          <w:rFonts w:eastAsia="SimSun" w:hint="eastAsia"/>
          <w:lang w:eastAsia="zh-CN"/>
        </w:rPr>
        <w:t>,</w:t>
      </w:r>
      <w:r w:rsidRPr="007E764E">
        <w:rPr>
          <w:rFonts w:eastAsia="SimSun"/>
          <w:lang w:eastAsia="zh-CN"/>
        </w:rPr>
        <w:t xml:space="preserve"> </w:t>
      </w:r>
      <w:r>
        <w:rPr>
          <w:rFonts w:eastAsia="SimSun" w:hint="eastAsia"/>
          <w:lang w:eastAsia="zh-CN"/>
        </w:rPr>
        <w:t>the number of UEs moving in/</w:t>
      </w:r>
      <w:r>
        <w:rPr>
          <w:rFonts w:eastAsia="SimSun"/>
          <w:lang w:eastAsia="zh-CN"/>
        </w:rPr>
        <w:t xml:space="preserve">out </w:t>
      </w:r>
      <w:r>
        <w:rPr>
          <w:rFonts w:eastAsia="SimSun" w:hint="eastAsia"/>
          <w:lang w:eastAsia="zh-CN"/>
        </w:rPr>
        <w:t>of</w:t>
      </w:r>
      <w:r>
        <w:rPr>
          <w:rFonts w:eastAsia="SimSun"/>
          <w:lang w:eastAsia="zh-CN"/>
        </w:rPr>
        <w:t xml:space="preserve"> the </w:t>
      </w:r>
      <w:r>
        <w:rPr>
          <w:rFonts w:eastAsia="SimSun" w:hint="eastAsia"/>
          <w:lang w:eastAsia="zh-CN"/>
        </w:rPr>
        <w:t>pre-defined</w:t>
      </w:r>
      <w:r>
        <w:rPr>
          <w:rFonts w:eastAsia="SimSun"/>
          <w:lang w:eastAsia="zh-CN"/>
        </w:rPr>
        <w:t xml:space="preserve"> location</w:t>
      </w:r>
      <w:r w:rsidDel="0055282D">
        <w:rPr>
          <w:rFonts w:eastAsia="SimSun"/>
          <w:lang w:eastAsia="zh-CN"/>
        </w:rPr>
        <w:t xml:space="preserve"> </w:t>
      </w:r>
      <w:r>
        <w:rPr>
          <w:rFonts w:eastAsia="SimSun"/>
          <w:lang w:eastAsia="zh-CN"/>
        </w:rPr>
        <w:t>area</w:t>
      </w:r>
      <w:r>
        <w:rPr>
          <w:rFonts w:eastAsia="SimSun" w:hint="eastAsia"/>
          <w:lang w:eastAsia="zh-CN"/>
        </w:rPr>
        <w:t>,</w:t>
      </w:r>
      <w:r w:rsidRPr="007E76B1">
        <w:rPr>
          <w:rFonts w:eastAsia="SimSun"/>
          <w:lang w:eastAsia="zh-CN"/>
        </w:rPr>
        <w:t xml:space="preserve"> </w:t>
      </w:r>
      <w:r>
        <w:rPr>
          <w:rFonts w:eastAsia="SimSun" w:hint="eastAsia"/>
          <w:lang w:eastAsia="zh-CN"/>
        </w:rPr>
        <w:t xml:space="preserve">the time period of UEs </w:t>
      </w:r>
      <w:r>
        <w:rPr>
          <w:rFonts w:eastAsia="SimSun"/>
          <w:lang w:eastAsia="zh-CN"/>
        </w:rPr>
        <w:t>enter/le</w:t>
      </w:r>
      <w:r>
        <w:rPr>
          <w:rFonts w:eastAsia="SimSun" w:hint="eastAsia"/>
          <w:lang w:eastAsia="zh-CN"/>
        </w:rPr>
        <w:t xml:space="preserve">ave </w:t>
      </w:r>
      <w:r>
        <w:rPr>
          <w:rFonts w:eastAsia="SimSun"/>
          <w:lang w:eastAsia="zh-CN"/>
        </w:rPr>
        <w:t>t</w:t>
      </w:r>
      <w:r>
        <w:rPr>
          <w:rFonts w:eastAsia="SimSun" w:hint="eastAsia"/>
          <w:lang w:eastAsia="zh-CN"/>
        </w:rPr>
        <w:t xml:space="preserve">he </w:t>
      </w:r>
      <w:r>
        <w:rPr>
          <w:rFonts w:eastAsia="SimSun"/>
          <w:lang w:eastAsia="zh-CN"/>
        </w:rPr>
        <w:t>pre-defined location area</w:t>
      </w:r>
      <w:r>
        <w:rPr>
          <w:rFonts w:hint="eastAsia"/>
          <w:lang w:eastAsia="zh-CN"/>
        </w:rPr>
        <w:t>)</w:t>
      </w:r>
      <w:r w:rsidRPr="0033508B">
        <w:rPr>
          <w:lang w:eastAsia="zh-CN"/>
        </w:rPr>
        <w:t xml:space="preserve"> </w:t>
      </w:r>
      <w:r w:rsidR="00BA148E">
        <w:rPr>
          <w:lang w:eastAsia="zh-CN"/>
        </w:rPr>
        <w:t xml:space="preserve">may </w:t>
      </w:r>
      <w:r>
        <w:rPr>
          <w:rFonts w:hint="eastAsia"/>
          <w:lang w:eastAsia="zh-CN"/>
        </w:rPr>
        <w:t xml:space="preserve">be included in the request message </w:t>
      </w:r>
      <w:r w:rsidRPr="003167FF">
        <w:rPr>
          <w:lang w:eastAsia="zh-CN"/>
        </w:rPr>
        <w:t xml:space="preserve">as specified in </w:t>
      </w:r>
      <w:r w:rsidRPr="003167FF">
        <w:t>Table </w:t>
      </w:r>
      <w:r w:rsidRPr="003167FF">
        <w:rPr>
          <w:lang w:eastAsia="zh-CN"/>
        </w:rPr>
        <w:t>9.3</w:t>
      </w:r>
      <w:r w:rsidRPr="003167FF">
        <w:t>.2.14</w:t>
      </w:r>
      <w:r w:rsidRPr="003167FF">
        <w:rPr>
          <w:lang w:eastAsia="zh-CN"/>
        </w:rPr>
        <w:t>-</w:t>
      </w:r>
      <w:r w:rsidRPr="003167FF">
        <w:t>1.</w:t>
      </w:r>
      <w:r>
        <w:rPr>
          <w:rFonts w:hint="eastAsia"/>
          <w:lang w:eastAsia="zh-CN"/>
        </w:rPr>
        <w:t xml:space="preserve"> </w:t>
      </w:r>
    </w:p>
    <w:p w14:paraId="6CEBE3B9"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w:t>
      </w:r>
      <w:r w:rsidRPr="003167FF">
        <w:rPr>
          <w:lang w:eastAsia="zh-CN"/>
        </w:rPr>
        <w:t>request.</w:t>
      </w:r>
    </w:p>
    <w:p w14:paraId="308C29F7" w14:textId="77777777" w:rsidR="00312C76" w:rsidRPr="003167FF" w:rsidRDefault="00312C76" w:rsidP="00312C76">
      <w:pPr>
        <w:pStyle w:val="B1"/>
        <w:rPr>
          <w:lang w:eastAsia="zh-CN"/>
        </w:rPr>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.2.15</w:t>
      </w:r>
      <w:r w:rsidRPr="003167FF">
        <w:rPr>
          <w:lang w:eastAsia="zh-CN"/>
        </w:rPr>
        <w:t>-</w:t>
      </w:r>
      <w:r w:rsidRPr="003167FF">
        <w:t>1.</w:t>
      </w:r>
    </w:p>
    <w:p w14:paraId="0C32C904" w14:textId="78310E52" w:rsidR="00312C76" w:rsidRPr="003167FF" w:rsidRDefault="00312C76" w:rsidP="00312C76">
      <w:pPr>
        <w:pStyle w:val="Heading4"/>
      </w:pPr>
      <w:bookmarkStart w:id="803" w:name="_Toc200926687"/>
      <w:r w:rsidRPr="003167FF">
        <w:t>9.3.12.2</w:t>
      </w:r>
      <w:r w:rsidRPr="003167FF">
        <w:tab/>
        <w:t xml:space="preserve">Location area </w:t>
      </w:r>
      <w:r w:rsidRPr="003167FF">
        <w:rPr>
          <w:lang w:eastAsia="zh-CN"/>
        </w:rPr>
        <w:t xml:space="preserve">monitoring </w:t>
      </w:r>
      <w:r w:rsidRPr="003167FF">
        <w:t>subscri</w:t>
      </w:r>
      <w:r w:rsidR="0046142D" w:rsidRPr="0046142D">
        <w:t>ption</w:t>
      </w:r>
      <w:r w:rsidRPr="003167FF">
        <w:t xml:space="preserve"> modify procedure</w:t>
      </w:r>
      <w:bookmarkEnd w:id="803"/>
    </w:p>
    <w:p w14:paraId="13566198" w14:textId="0CFF56C7" w:rsidR="00312C76" w:rsidRDefault="00312C76" w:rsidP="00312C76">
      <w:pPr>
        <w:rPr>
          <w:lang w:eastAsia="zh-CN"/>
        </w:rPr>
      </w:pPr>
      <w:r w:rsidRPr="003167FF">
        <w:rPr>
          <w:lang w:eastAsia="zh-CN"/>
        </w:rPr>
        <w:t xml:space="preserve">Figure </w:t>
      </w:r>
      <w:r w:rsidRPr="003167FF">
        <w:t>9.3.12.2</w:t>
      </w:r>
      <w:r w:rsidRPr="003167FF">
        <w:rPr>
          <w:lang w:eastAsia="zh-CN"/>
        </w:rPr>
        <w:t>-1 illustrates the high level procedure of location area monitoring subscri</w:t>
      </w:r>
      <w:r w:rsidR="0046142D" w:rsidRPr="0046142D">
        <w:rPr>
          <w:lang w:eastAsia="zh-CN"/>
        </w:rPr>
        <w:t>ption</w:t>
      </w:r>
      <w:r w:rsidRPr="003167FF">
        <w:rPr>
          <w:lang w:eastAsia="zh-CN"/>
        </w:rPr>
        <w:t xml:space="preserve"> modify request. The same procedure can be applied for location management client and other SEAL servers that would like to modify the subscription to the list of UEs moving in or moving out of the specific location area. The subscribe modify request can be for a reference UE for which the subscriber is authorized to monitor location information.</w:t>
      </w:r>
    </w:p>
    <w:p w14:paraId="12E9B572" w14:textId="63C835A9" w:rsidR="00ED325F" w:rsidRPr="003167FF" w:rsidRDefault="00ED325F" w:rsidP="00312C76">
      <w:pPr>
        <w:rPr>
          <w:lang w:eastAsia="zh-CN"/>
        </w:rPr>
      </w:pPr>
      <w:bookmarkStart w:id="804" w:name="OLE_LINK401"/>
      <w:bookmarkStart w:id="805" w:name="OLE_LINK402"/>
      <w:r>
        <w:rPr>
          <w:rFonts w:hint="eastAsia"/>
          <w:lang w:eastAsia="zh-CN"/>
        </w:rPr>
        <w:t xml:space="preserve">The procedure </w:t>
      </w:r>
      <w:r w:rsidR="00BA148E">
        <w:rPr>
          <w:lang w:eastAsia="zh-CN"/>
        </w:rPr>
        <w:t xml:space="preserve">is </w:t>
      </w:r>
      <w:r>
        <w:rPr>
          <w:rFonts w:hint="eastAsia"/>
          <w:lang w:eastAsia="zh-CN"/>
        </w:rPr>
        <w:t xml:space="preserve">also applied for Geofencing service that the VAL server </w:t>
      </w:r>
      <w:r w:rsidR="00BA148E" w:rsidRPr="00BA148E">
        <w:rPr>
          <w:lang w:eastAsia="zh-CN"/>
        </w:rPr>
        <w:t>modifies</w:t>
      </w:r>
      <w:r w:rsidR="00BA148E">
        <w:rPr>
          <w:lang w:eastAsia="zh-CN"/>
        </w:rPr>
        <w:t xml:space="preserve"> </w:t>
      </w:r>
      <w:r>
        <w:rPr>
          <w:rFonts w:hint="eastAsia"/>
          <w:lang w:eastAsia="zh-CN"/>
        </w:rPr>
        <w:t xml:space="preserve">the </w:t>
      </w:r>
      <w:r>
        <w:rPr>
          <w:lang w:eastAsia="zh-CN"/>
        </w:rPr>
        <w:t>subscri</w:t>
      </w:r>
      <w:r>
        <w:rPr>
          <w:rFonts w:hint="eastAsia"/>
          <w:lang w:eastAsia="zh-CN"/>
        </w:rPr>
        <w:t>ption</w:t>
      </w:r>
      <w:r w:rsidRPr="003167FF">
        <w:rPr>
          <w:lang w:eastAsia="zh-CN"/>
        </w:rPr>
        <w:t xml:space="preserv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rFonts w:hint="eastAsia"/>
          <w:lang w:eastAsia="zh-CN"/>
        </w:rPr>
        <w:t>.</w:t>
      </w:r>
      <w:bookmarkEnd w:id="804"/>
      <w:bookmarkEnd w:id="805"/>
    </w:p>
    <w:p w14:paraId="73EAAE1A" w14:textId="77777777" w:rsidR="00312C76" w:rsidRPr="003167FF" w:rsidRDefault="00312C76" w:rsidP="00312C76">
      <w:pPr>
        <w:pStyle w:val="TH"/>
        <w:rPr>
          <w:lang w:eastAsia="zh-CN"/>
        </w:rPr>
      </w:pPr>
      <w:r w:rsidRPr="003167FF">
        <w:object w:dxaOrig="4476" w:dyaOrig="2196" w14:anchorId="36F458E3">
          <v:shape id="_x0000_i1060" type="#_x0000_t75" style="width:222.5pt;height:112pt" o:ole="">
            <v:imagedata r:id="rId81" o:title=""/>
          </v:shape>
          <o:OLEObject Type="Embed" ProgID="Visio.Drawing.15" ShapeID="_x0000_i1060" DrawAspect="Content" ObjectID="_1811585303" r:id="rId82"/>
        </w:object>
      </w:r>
    </w:p>
    <w:p w14:paraId="0D2609E5" w14:textId="77777777" w:rsidR="00312C76" w:rsidRPr="003167FF" w:rsidRDefault="00312C76" w:rsidP="00312C76">
      <w:pPr>
        <w:pStyle w:val="TF"/>
        <w:rPr>
          <w:lang w:eastAsia="zh-CN"/>
        </w:rPr>
      </w:pPr>
      <w:r w:rsidRPr="003167FF">
        <w:rPr>
          <w:lang w:eastAsia="zh-CN"/>
        </w:rPr>
        <w:t xml:space="preserve">Figure </w:t>
      </w:r>
      <w:r w:rsidRPr="003167FF">
        <w:t>9.3.12.2</w:t>
      </w:r>
      <w:r w:rsidRPr="003167FF">
        <w:rPr>
          <w:lang w:eastAsia="zh-CN"/>
        </w:rPr>
        <w:t xml:space="preserve">-1: Location </w:t>
      </w:r>
      <w:r w:rsidRPr="003167FF">
        <w:t xml:space="preserve">area </w:t>
      </w:r>
      <w:r w:rsidRPr="003167FF">
        <w:rPr>
          <w:lang w:eastAsia="zh-CN"/>
        </w:rPr>
        <w:t>monitoring subscription modify procedure</w:t>
      </w:r>
    </w:p>
    <w:p w14:paraId="07563FC8" w14:textId="46E53F42"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w:t>
      </w:r>
      <w:r w:rsidRPr="003167FF">
        <w:rPr>
          <w:lang w:eastAsia="zh-CN"/>
        </w:rPr>
        <w:t xml:space="preserve">monitoring subscription </w:t>
      </w:r>
      <w:r w:rsidRPr="003167FF">
        <w:t xml:space="preserve">modify </w:t>
      </w:r>
      <w:r w:rsidRPr="003167FF">
        <w:rPr>
          <w:lang w:eastAsia="zh-CN"/>
        </w:rPr>
        <w:t>request to the location management server to modify the subscription to the list of UEs moving in or moving out of the specific location area</w:t>
      </w:r>
      <w:r w:rsidR="00BA148E" w:rsidRPr="00BA148E">
        <w:rPr>
          <w:lang w:eastAsia="zh-CN"/>
        </w:rPr>
        <w:t xml:space="preserve"> or the Geofencing monitoring events</w:t>
      </w:r>
      <w:r w:rsidRPr="003167FF">
        <w:rPr>
          <w:lang w:eastAsia="zh-CN"/>
        </w:rPr>
        <w:t xml:space="preserve">. In the request message, the VAL server includes the information as specified in </w:t>
      </w:r>
      <w:r w:rsidRPr="003167FF">
        <w:t>Table </w:t>
      </w:r>
      <w:r w:rsidRPr="003167FF">
        <w:rPr>
          <w:lang w:eastAsia="zh-CN"/>
        </w:rPr>
        <w:t>9.3</w:t>
      </w:r>
      <w:r w:rsidRPr="003167FF">
        <w:t>.2.17</w:t>
      </w:r>
      <w:r w:rsidRPr="003167FF">
        <w:rPr>
          <w:lang w:eastAsia="zh-CN"/>
        </w:rPr>
        <w:t>-</w:t>
      </w:r>
      <w:r w:rsidRPr="003167FF">
        <w:t>1.</w:t>
      </w:r>
    </w:p>
    <w:p w14:paraId="12D987DE" w14:textId="12BF750E"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modif</w:t>
      </w:r>
      <w:r w:rsidR="0046142D">
        <w:t>y</w:t>
      </w:r>
      <w:r w:rsidRPr="003167FF">
        <w:t xml:space="preserve"> </w:t>
      </w:r>
      <w:r w:rsidRPr="003167FF">
        <w:rPr>
          <w:lang w:eastAsia="zh-CN"/>
        </w:rPr>
        <w:t xml:space="preserve">request. </w:t>
      </w:r>
    </w:p>
    <w:p w14:paraId="3E3E0992" w14:textId="77777777" w:rsidR="00312C76" w:rsidRPr="003167FF" w:rsidRDefault="00312C76" w:rsidP="00312C76">
      <w:pPr>
        <w:pStyle w:val="B1"/>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modify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.2.18</w:t>
      </w:r>
      <w:r w:rsidRPr="003167FF">
        <w:rPr>
          <w:lang w:eastAsia="zh-CN"/>
        </w:rPr>
        <w:t>-</w:t>
      </w:r>
      <w:r w:rsidRPr="003167FF">
        <w:t>1.</w:t>
      </w:r>
    </w:p>
    <w:p w14:paraId="6D01E92C" w14:textId="77777777" w:rsidR="00312C76" w:rsidRPr="003167FF" w:rsidRDefault="00312C76" w:rsidP="00312C76">
      <w:pPr>
        <w:pStyle w:val="Heading4"/>
      </w:pPr>
      <w:bookmarkStart w:id="806" w:name="_Toc200926688"/>
      <w:r w:rsidRPr="003167FF">
        <w:t>9.3.12.3</w:t>
      </w:r>
      <w:r w:rsidRPr="003167FF">
        <w:tab/>
        <w:t xml:space="preserve">Location area </w:t>
      </w:r>
      <w:r w:rsidRPr="003167FF">
        <w:rPr>
          <w:lang w:eastAsia="zh-CN"/>
        </w:rPr>
        <w:t xml:space="preserve">monitoring </w:t>
      </w:r>
      <w:r w:rsidRPr="003167FF">
        <w:t>unsubscribe procedure</w:t>
      </w:r>
      <w:bookmarkEnd w:id="806"/>
    </w:p>
    <w:p w14:paraId="7D5B3398" w14:textId="77777777" w:rsidR="00312C76" w:rsidRDefault="00312C76" w:rsidP="00312C76">
      <w:r w:rsidRPr="003167FF">
        <w:rPr>
          <w:lang w:eastAsia="zh-CN"/>
        </w:rPr>
        <w:t xml:space="preserve">Figure </w:t>
      </w:r>
      <w:r w:rsidRPr="003167FF">
        <w:t>9.3.12.3</w:t>
      </w:r>
      <w:r w:rsidRPr="003167FF">
        <w:rPr>
          <w:lang w:eastAsia="zh-CN"/>
        </w:rPr>
        <w:t xml:space="preserve">-1 </w:t>
      </w:r>
      <w:r w:rsidRPr="003167FF">
        <w:t xml:space="preserve">illustrates the high level procedure of location area </w:t>
      </w:r>
      <w:r w:rsidRPr="003167FF">
        <w:rPr>
          <w:lang w:eastAsia="zh-CN"/>
        </w:rPr>
        <w:t xml:space="preserve">monitoring </w:t>
      </w:r>
      <w:r w:rsidRPr="003167FF">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60374576" w14:textId="32AAE968" w:rsidR="00B13CD8" w:rsidRPr="003167FF" w:rsidRDefault="00B13CD8" w:rsidP="00312C76">
      <w:pPr>
        <w:rPr>
          <w:lang w:eastAsia="zh-CN"/>
        </w:rPr>
      </w:pPr>
      <w:bookmarkStart w:id="807" w:name="OLE_LINK403"/>
      <w:bookmarkStart w:id="808" w:name="OLE_LINK404"/>
      <w:r>
        <w:rPr>
          <w:rFonts w:hint="eastAsia"/>
          <w:lang w:eastAsia="zh-CN"/>
        </w:rPr>
        <w:t xml:space="preserve">The procedure </w:t>
      </w:r>
      <w:r w:rsidR="00BA148E">
        <w:rPr>
          <w:lang w:eastAsia="zh-CN"/>
        </w:rPr>
        <w:t xml:space="preserve">is </w:t>
      </w:r>
      <w:r>
        <w:rPr>
          <w:rFonts w:hint="eastAsia"/>
          <w:lang w:eastAsia="zh-CN"/>
        </w:rPr>
        <w:t>also applied for Geofencing service that the VAL server unsubscribe</w:t>
      </w:r>
      <w:r w:rsidR="00BA148E">
        <w:rPr>
          <w:lang w:eastAsia="zh-CN"/>
        </w:rPr>
        <w:t>s</w:t>
      </w:r>
      <w:r w:rsidRPr="003167FF">
        <w:rPr>
          <w:lang w:eastAsia="zh-CN"/>
        </w:rPr>
        <w:t xml:space="preserv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lang w:eastAsia="zh-CN"/>
        </w:rPr>
        <w:t>.</w:t>
      </w:r>
      <w:r>
        <w:rPr>
          <w:rFonts w:hint="eastAsia"/>
          <w:lang w:eastAsia="zh-CN"/>
        </w:rPr>
        <w:t xml:space="preserve"> </w:t>
      </w:r>
      <w:bookmarkEnd w:id="807"/>
      <w:bookmarkEnd w:id="808"/>
    </w:p>
    <w:p w14:paraId="2ED73CBD" w14:textId="77777777" w:rsidR="00312C76" w:rsidRPr="003167FF" w:rsidRDefault="00312C76" w:rsidP="00312C76">
      <w:pPr>
        <w:pStyle w:val="TH"/>
        <w:rPr>
          <w:lang w:eastAsia="zh-CN"/>
        </w:rPr>
      </w:pPr>
      <w:r w:rsidRPr="003167FF">
        <w:object w:dxaOrig="4356" w:dyaOrig="1968" w14:anchorId="5702D002">
          <v:shape id="_x0000_i1061" type="#_x0000_t75" style="width:220pt;height:96.5pt" o:ole="">
            <v:imagedata r:id="rId83" o:title=""/>
          </v:shape>
          <o:OLEObject Type="Embed" ProgID="Visio.Drawing.15" ShapeID="_x0000_i1061" DrawAspect="Content" ObjectID="_1811585304" r:id="rId84"/>
        </w:object>
      </w:r>
    </w:p>
    <w:p w14:paraId="1241F581" w14:textId="77777777" w:rsidR="00312C76" w:rsidRPr="003167FF" w:rsidRDefault="00312C76" w:rsidP="00312C76">
      <w:pPr>
        <w:pStyle w:val="TF"/>
        <w:rPr>
          <w:lang w:eastAsia="zh-CN"/>
        </w:rPr>
      </w:pPr>
      <w:r w:rsidRPr="003167FF">
        <w:rPr>
          <w:lang w:eastAsia="zh-CN"/>
        </w:rPr>
        <w:t xml:space="preserve">Figure </w:t>
      </w:r>
      <w:r w:rsidRPr="003167FF">
        <w:t>9.3.12.3</w:t>
      </w:r>
      <w:r w:rsidRPr="003167FF">
        <w:rPr>
          <w:lang w:eastAsia="zh-CN"/>
        </w:rPr>
        <w:t xml:space="preserve">-1: Location </w:t>
      </w:r>
      <w:r w:rsidRPr="003167FF">
        <w:t xml:space="preserve">area </w:t>
      </w:r>
      <w:r w:rsidRPr="003167FF">
        <w:rPr>
          <w:lang w:eastAsia="zh-CN"/>
        </w:rPr>
        <w:t>monitoring unsubscribe procedure</w:t>
      </w:r>
    </w:p>
    <w:p w14:paraId="07741D59" w14:textId="4F9D4B1C" w:rsidR="00312C76" w:rsidRPr="003167FF" w:rsidRDefault="00312C76" w:rsidP="00312C76">
      <w:pPr>
        <w:pStyle w:val="B1"/>
        <w:rPr>
          <w:lang w:eastAsia="zh-CN"/>
        </w:rPr>
      </w:pPr>
      <w:r w:rsidRPr="003167FF">
        <w:rPr>
          <w:lang w:eastAsia="zh-CN"/>
        </w:rPr>
        <w:t>1</w:t>
      </w:r>
      <w:r w:rsidRPr="003167FF">
        <w:t>.</w:t>
      </w:r>
      <w:r w:rsidRPr="003167FF">
        <w:tab/>
        <w:t xml:space="preserve">The VAL server sends a location area </w:t>
      </w:r>
      <w:r w:rsidRPr="003167FF">
        <w:rPr>
          <w:lang w:eastAsia="zh-CN"/>
        </w:rPr>
        <w:t>monitoring un</w:t>
      </w:r>
      <w:r w:rsidRPr="003167FF">
        <w:t>subscr</w:t>
      </w:r>
      <w:r w:rsidR="00BA148E">
        <w:t>i</w:t>
      </w:r>
      <w:r w:rsidRPr="003167FF">
        <w:t>be request to the location management server to unsubscribe to the subscription to the list of UEs moving in or moving out of the specific location area</w:t>
      </w:r>
      <w:r w:rsidR="00BA148E" w:rsidRPr="00BA148E">
        <w:t xml:space="preserve"> or the Geofencing monitoring events</w:t>
      </w:r>
      <w:r w:rsidRPr="003167FF">
        <w:t xml:space="preserve">. In the request message, the VAL server includes the information as specified </w:t>
      </w:r>
      <w:r w:rsidRPr="003167FF">
        <w:rPr>
          <w:lang w:eastAsia="zh-CN"/>
        </w:rPr>
        <w:t xml:space="preserve">in </w:t>
      </w:r>
      <w:r w:rsidRPr="003167FF">
        <w:t>Table </w:t>
      </w:r>
      <w:r w:rsidRPr="003167FF">
        <w:rPr>
          <w:lang w:eastAsia="zh-CN"/>
        </w:rPr>
        <w:t>9.3</w:t>
      </w:r>
      <w:r w:rsidRPr="003167FF">
        <w:t>.2.19</w:t>
      </w:r>
      <w:r w:rsidRPr="003167FF">
        <w:rPr>
          <w:lang w:eastAsia="zh-CN"/>
        </w:rPr>
        <w:t>-</w:t>
      </w:r>
      <w:r w:rsidRPr="003167FF">
        <w:t>1.</w:t>
      </w:r>
    </w:p>
    <w:p w14:paraId="0C969DC0" w14:textId="288D754D"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replies with a location area monitoring un</w:t>
      </w:r>
      <w:r w:rsidRPr="003167FF">
        <w:t>subscr</w:t>
      </w:r>
      <w:r w:rsidR="00BA148E">
        <w:t>i</w:t>
      </w:r>
      <w:r w:rsidRPr="003167FF">
        <w:t xml:space="preserve">be </w:t>
      </w:r>
      <w:r w:rsidRPr="003167FF">
        <w:rPr>
          <w:lang w:eastAsia="zh-CN"/>
        </w:rPr>
        <w:t xml:space="preserve">response indicating the subscription status. In the response message, the location management server includes the information as specified in </w:t>
      </w:r>
      <w:r w:rsidRPr="003167FF">
        <w:t>Table </w:t>
      </w:r>
      <w:r w:rsidRPr="003167FF">
        <w:rPr>
          <w:lang w:eastAsia="zh-CN"/>
        </w:rPr>
        <w:t>9.3</w:t>
      </w:r>
      <w:r w:rsidRPr="003167FF">
        <w:t>.2.20</w:t>
      </w:r>
      <w:r w:rsidRPr="003167FF">
        <w:rPr>
          <w:lang w:eastAsia="zh-CN"/>
        </w:rPr>
        <w:t>-</w:t>
      </w:r>
      <w:r w:rsidRPr="003167FF">
        <w:t>1.</w:t>
      </w:r>
    </w:p>
    <w:p w14:paraId="092E8DFE" w14:textId="77777777" w:rsidR="00312C76" w:rsidRPr="003167FF" w:rsidRDefault="00312C76" w:rsidP="00312C76">
      <w:pPr>
        <w:pStyle w:val="Heading4"/>
      </w:pPr>
      <w:bookmarkStart w:id="809" w:name="_Toc200926689"/>
      <w:r w:rsidRPr="003167FF">
        <w:t>9.3.12.4</w:t>
      </w:r>
      <w:r w:rsidRPr="003167FF">
        <w:tab/>
        <w:t xml:space="preserve">Location area </w:t>
      </w:r>
      <w:r w:rsidRPr="003167FF">
        <w:rPr>
          <w:lang w:eastAsia="zh-CN"/>
        </w:rPr>
        <w:t xml:space="preserve">monitoring </w:t>
      </w:r>
      <w:r w:rsidRPr="003167FF">
        <w:t>notification procedure</w:t>
      </w:r>
      <w:bookmarkEnd w:id="809"/>
    </w:p>
    <w:p w14:paraId="5A0A0870" w14:textId="77777777" w:rsidR="00312C76" w:rsidRDefault="00312C76" w:rsidP="00312C76">
      <w:pPr>
        <w:rPr>
          <w:lang w:eastAsia="zh-CN"/>
        </w:rPr>
      </w:pPr>
      <w:r w:rsidRPr="003167FF">
        <w:rPr>
          <w:lang w:eastAsia="zh-CN"/>
        </w:rPr>
        <w:t xml:space="preserve">Figure </w:t>
      </w:r>
      <w:r w:rsidRPr="003167FF">
        <w:t>9.3.12.4</w:t>
      </w:r>
      <w:r w:rsidRPr="003167FF">
        <w:rPr>
          <w:lang w:eastAsia="zh-CN"/>
        </w:rPr>
        <w:t>-1 illustrates the high level procedure of location area monitoring notification. The same procedure can be applied for location management client and other SEAL servers who have subscribe to the list of the UEs moving in or moving out of the specific location area.</w:t>
      </w:r>
    </w:p>
    <w:p w14:paraId="3D3BCF11" w14:textId="714E151D" w:rsidR="00B13CD8" w:rsidRPr="003167FF" w:rsidRDefault="00B13CD8" w:rsidP="00312C76">
      <w:pPr>
        <w:rPr>
          <w:lang w:eastAsia="zh-CN"/>
        </w:rPr>
      </w:pPr>
      <w:r>
        <w:rPr>
          <w:rFonts w:hint="eastAsia"/>
          <w:lang w:eastAsia="zh-CN"/>
        </w:rPr>
        <w:lastRenderedPageBreak/>
        <w:t xml:space="preserve">The procedure </w:t>
      </w:r>
      <w:r w:rsidR="00BA148E">
        <w:rPr>
          <w:lang w:eastAsia="zh-CN"/>
        </w:rPr>
        <w:t xml:space="preserve">is </w:t>
      </w:r>
      <w:r>
        <w:rPr>
          <w:rFonts w:hint="eastAsia"/>
          <w:lang w:eastAsia="zh-CN"/>
        </w:rPr>
        <w:t xml:space="preserve">also applied for Geofencing service </w:t>
      </w:r>
      <w:r>
        <w:rPr>
          <w:lang w:eastAsia="zh-CN"/>
        </w:rPr>
        <w:t xml:space="preserve">which </w:t>
      </w:r>
      <w:r>
        <w:rPr>
          <w:rFonts w:hint="eastAsia"/>
          <w:lang w:eastAsia="zh-CN"/>
        </w:rPr>
        <w:t xml:space="preserve">requests </w:t>
      </w:r>
      <w:r>
        <w:rPr>
          <w:lang w:eastAsia="zh-CN"/>
        </w:rPr>
        <w:t xml:space="preserve">the </w:t>
      </w:r>
      <w:r w:rsidR="00E235D7">
        <w:rPr>
          <w:lang w:eastAsia="zh-CN"/>
        </w:rPr>
        <w:t xml:space="preserve">location management server </w:t>
      </w:r>
      <w:r>
        <w:rPr>
          <w:lang w:eastAsia="zh-CN"/>
        </w:rPr>
        <w:t xml:space="preserve">to report the </w:t>
      </w:r>
      <w:bookmarkStart w:id="810" w:name="OLE_LINK36"/>
      <w:bookmarkStart w:id="811" w:name="OLE_LINK37"/>
      <w:r>
        <w:rPr>
          <w:rFonts w:eastAsia="SimSun"/>
          <w:lang w:eastAsia="zh-CN"/>
        </w:rPr>
        <w:t>Geofencing monitoring events</w:t>
      </w:r>
      <w:bookmarkEnd w:id="810"/>
      <w:bookmarkEnd w:id="811"/>
      <w:r>
        <w:rPr>
          <w:lang w:eastAsia="zh-CN"/>
        </w:rPr>
        <w:t>.</w:t>
      </w:r>
    </w:p>
    <w:bookmarkStart w:id="812" w:name="OLE_LINK178"/>
    <w:bookmarkStart w:id="813" w:name="OLE_LINK179"/>
    <w:bookmarkStart w:id="814" w:name="_MON_1784544634"/>
    <w:bookmarkEnd w:id="814"/>
    <w:p w14:paraId="4DF28F3F" w14:textId="52564326" w:rsidR="00312C76" w:rsidRPr="003167FF" w:rsidRDefault="00B13CD8" w:rsidP="00312C76">
      <w:pPr>
        <w:pStyle w:val="TH"/>
        <w:rPr>
          <w:lang w:eastAsia="zh-CN"/>
        </w:rPr>
      </w:pPr>
      <w:r w:rsidRPr="003167FF">
        <w:rPr>
          <w:rFonts w:ascii="Times New Roman" w:hAnsi="Times New Roman"/>
        </w:rPr>
        <w:object w:dxaOrig="5754" w:dyaOrig="3486" w14:anchorId="09C0CFAE">
          <v:shape id="_x0000_i1062" type="#_x0000_t75" style="width:257pt;height:156.5pt" o:ole="">
            <v:imagedata r:id="rId85" o:title=""/>
          </v:shape>
          <o:OLEObject Type="Embed" ProgID="Visio.Drawing.11" ShapeID="_x0000_i1062" DrawAspect="Content" ObjectID="_1811585305" r:id="rId86"/>
        </w:object>
      </w:r>
      <w:bookmarkEnd w:id="812"/>
      <w:bookmarkEnd w:id="813"/>
    </w:p>
    <w:p w14:paraId="6D6E4691" w14:textId="2ECF466A" w:rsidR="00312C76" w:rsidRPr="003167FF" w:rsidRDefault="00312C76" w:rsidP="00312C76">
      <w:pPr>
        <w:pStyle w:val="TF"/>
        <w:rPr>
          <w:lang w:eastAsia="zh-CN"/>
        </w:rPr>
      </w:pPr>
      <w:r w:rsidRPr="003167FF">
        <w:rPr>
          <w:lang w:eastAsia="zh-CN"/>
        </w:rPr>
        <w:t xml:space="preserve">Figure </w:t>
      </w:r>
      <w:r w:rsidRPr="003167FF">
        <w:t>9.3.12.4</w:t>
      </w:r>
      <w:r w:rsidRPr="003167FF">
        <w:rPr>
          <w:lang w:eastAsia="zh-CN"/>
        </w:rPr>
        <w:t>-1: Location are</w:t>
      </w:r>
      <w:r w:rsidR="0046142D">
        <w:rPr>
          <w:lang w:eastAsia="zh-CN"/>
        </w:rPr>
        <w:t>a</w:t>
      </w:r>
      <w:r w:rsidRPr="003167FF">
        <w:rPr>
          <w:lang w:eastAsia="zh-CN"/>
        </w:rPr>
        <w:t xml:space="preserve"> monitoring notification procedure</w:t>
      </w:r>
    </w:p>
    <w:p w14:paraId="3A960AFB" w14:textId="5B8CDC5D" w:rsidR="00312C76" w:rsidRPr="003167FF" w:rsidRDefault="00312C76" w:rsidP="00312C76">
      <w:pPr>
        <w:pStyle w:val="B1"/>
        <w:rPr>
          <w:lang w:eastAsia="zh-CN"/>
        </w:rPr>
      </w:pPr>
      <w:r w:rsidRPr="003167FF">
        <w:rPr>
          <w:lang w:eastAsia="zh-CN"/>
        </w:rPr>
        <w:t>1</w:t>
      </w:r>
      <w:r w:rsidRPr="003167FF">
        <w:t>.</w:t>
      </w:r>
      <w:r w:rsidRPr="003167FF">
        <w:tab/>
        <w:t xml:space="preserve">One of the events occurs at the location management server as specified in the subscribe request. The location management server identifies the UEs which are moved into the area or moved out of the area based on </w:t>
      </w:r>
      <w:r w:rsidR="00BA148E" w:rsidRPr="00BA148E">
        <w:t>the received UEs</w:t>
      </w:r>
      <w:r w:rsidR="00BA148E">
        <w:t xml:space="preserve"> </w:t>
      </w:r>
      <w:r w:rsidRPr="003167FF">
        <w:t xml:space="preserve">location data and time stamp of the location. The LMS may report the list of all UEs in the given location or UEs moved in and moved out. </w:t>
      </w:r>
    </w:p>
    <w:p w14:paraId="1D0C7EE9" w14:textId="45EECC1A" w:rsidR="00B13CD8" w:rsidRDefault="00B13CD8" w:rsidP="007A3456">
      <w:pPr>
        <w:pStyle w:val="B1"/>
        <w:ind w:firstLine="0"/>
        <w:rPr>
          <w:lang w:eastAsia="zh-CN"/>
        </w:rPr>
      </w:pPr>
      <w:r w:rsidRPr="00B13CD8">
        <w:rPr>
          <w:lang w:eastAsia="zh-CN"/>
        </w:rPr>
        <w:t xml:space="preserve">When the Geofencing service is triggered, the </w:t>
      </w:r>
      <w:r w:rsidR="00E235D7" w:rsidRPr="00E235D7">
        <w:rPr>
          <w:lang w:eastAsia="zh-CN"/>
        </w:rPr>
        <w:t>location management server</w:t>
      </w:r>
      <w:r w:rsidR="00E235D7">
        <w:rPr>
          <w:lang w:eastAsia="zh-CN"/>
        </w:rPr>
        <w:t xml:space="preserve"> </w:t>
      </w:r>
      <w:r w:rsidRPr="00B13CD8">
        <w:rPr>
          <w:lang w:eastAsia="zh-CN"/>
        </w:rPr>
        <w:t>also checks whether the UE is inside/outside the area based on the location information criteria as defined in Table 9.3.2.14-1 and the received UE location data. Further, the LM Server statistics and reports the Geofencing monitoring events (e.g. the list of UEs moving in/out of the location area, the number of UEs moving in/out of the location area, the time period of UEs enter/leave the location area, etc.) to the VAL server.</w:t>
      </w:r>
    </w:p>
    <w:p w14:paraId="29302503" w14:textId="1148485B" w:rsidR="00312C76" w:rsidRPr="003167FF" w:rsidRDefault="00312C76" w:rsidP="00312C76">
      <w:pPr>
        <w:pStyle w:val="B1"/>
      </w:pPr>
      <w:r w:rsidRPr="003167FF">
        <w:rPr>
          <w:lang w:eastAsia="zh-CN"/>
        </w:rPr>
        <w:t>2</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sends a location area monitoring notification to the VAL server. In the notification message, the location management server includes the information as specified in </w:t>
      </w:r>
      <w:r w:rsidRPr="003167FF">
        <w:t>Table </w:t>
      </w:r>
      <w:r w:rsidRPr="003167FF">
        <w:rPr>
          <w:lang w:eastAsia="zh-CN"/>
        </w:rPr>
        <w:t>9.3</w:t>
      </w:r>
      <w:r w:rsidRPr="003167FF">
        <w:t>.2.16</w:t>
      </w:r>
      <w:r w:rsidRPr="003167FF">
        <w:rPr>
          <w:lang w:eastAsia="zh-CN"/>
        </w:rPr>
        <w:t>-</w:t>
      </w:r>
      <w:r w:rsidRPr="003167FF">
        <w:t>1.</w:t>
      </w:r>
    </w:p>
    <w:p w14:paraId="61384A23" w14:textId="7518E5FF" w:rsidR="00B13CD8" w:rsidRDefault="00B13CD8" w:rsidP="00B13CD8">
      <w:pPr>
        <w:pStyle w:val="B1"/>
        <w:ind w:left="644" w:firstLine="0"/>
        <w:rPr>
          <w:lang w:eastAsia="zh-CN"/>
        </w:rPr>
      </w:pPr>
      <w:r w:rsidRPr="002D3D90">
        <w:rPr>
          <w:lang w:eastAsia="zh-CN"/>
        </w:rPr>
        <w:t xml:space="preserve">If the </w:t>
      </w:r>
      <w:r w:rsidR="00E235D7">
        <w:rPr>
          <w:lang w:eastAsia="zh-CN"/>
        </w:rPr>
        <w:t xml:space="preserve">location management server </w:t>
      </w:r>
      <w:r w:rsidRPr="002D3D90">
        <w:rPr>
          <w:lang w:eastAsia="zh-CN"/>
        </w:rPr>
        <w:t xml:space="preserve">didn't obtain any UE location information due to UE issues or network issues </w:t>
      </w:r>
      <w:r>
        <w:rPr>
          <w:rFonts w:hint="eastAsia"/>
          <w:lang w:eastAsia="zh-CN"/>
        </w:rPr>
        <w:t>in step 1</w:t>
      </w:r>
      <w:r w:rsidRPr="002D3D90">
        <w:rPr>
          <w:lang w:eastAsia="zh-CN"/>
        </w:rPr>
        <w:t>, it inform</w:t>
      </w:r>
      <w:r>
        <w:rPr>
          <w:rFonts w:hint="eastAsia"/>
          <w:lang w:eastAsia="zh-CN"/>
        </w:rPr>
        <w:t>s</w:t>
      </w:r>
      <w:r w:rsidRPr="002D3D90">
        <w:rPr>
          <w:lang w:eastAsia="zh-CN"/>
        </w:rPr>
        <w:t xml:space="preserve"> the </w:t>
      </w:r>
      <w:r>
        <w:rPr>
          <w:rFonts w:hint="eastAsia"/>
          <w:lang w:eastAsia="zh-CN"/>
        </w:rPr>
        <w:t>VAL server</w:t>
      </w:r>
      <w:r>
        <w:rPr>
          <w:lang w:eastAsia="zh-CN"/>
        </w:rPr>
        <w:t xml:space="preserve"> </w:t>
      </w:r>
      <w:r w:rsidRPr="002D3D90">
        <w:rPr>
          <w:lang w:eastAsia="zh-CN"/>
        </w:rPr>
        <w:t>with the proper reason (</w:t>
      </w:r>
      <w:bookmarkStart w:id="815" w:name="OLE_LINK483"/>
      <w:bookmarkStart w:id="816" w:name="OLE_LINK484"/>
      <w:r w:rsidRPr="002D3D90">
        <w:rPr>
          <w:lang w:eastAsia="zh-CN"/>
        </w:rPr>
        <w:t>e.g., "UE cannot be connected"</w:t>
      </w:r>
      <w:bookmarkEnd w:id="815"/>
      <w:bookmarkEnd w:id="816"/>
      <w:r w:rsidRPr="002D3D90">
        <w:rPr>
          <w:lang w:eastAsia="zh-CN"/>
        </w:rPr>
        <w:t xml:space="preserve">) in the </w:t>
      </w:r>
      <w:r>
        <w:rPr>
          <w:rFonts w:hint="eastAsia"/>
          <w:lang w:eastAsia="zh-CN"/>
        </w:rPr>
        <w:t xml:space="preserve">notification </w:t>
      </w:r>
      <w:r w:rsidRPr="002D3D90">
        <w:rPr>
          <w:lang w:eastAsia="zh-CN"/>
        </w:rPr>
        <w:t>report.</w:t>
      </w:r>
    </w:p>
    <w:p w14:paraId="797374FE" w14:textId="573C5EB2" w:rsidR="00B13CD8" w:rsidRDefault="00B13CD8" w:rsidP="007A3456">
      <w:pPr>
        <w:pStyle w:val="B1"/>
        <w:rPr>
          <w:lang w:eastAsia="zh-CN"/>
        </w:rPr>
      </w:pPr>
      <w:r>
        <w:rPr>
          <w:lang w:eastAsia="zh-CN"/>
        </w:rPr>
        <w:t>3.</w:t>
      </w:r>
      <w:r>
        <w:rPr>
          <w:lang w:eastAsia="zh-CN"/>
        </w:rPr>
        <w:tab/>
      </w:r>
      <w:r w:rsidRPr="00B13CD8">
        <w:rPr>
          <w:lang w:eastAsia="zh-CN"/>
        </w:rPr>
        <w:t xml:space="preserve">After received the Geofencing information report from the </w:t>
      </w:r>
      <w:r w:rsidR="00E235D7">
        <w:rPr>
          <w:lang w:eastAsia="zh-CN"/>
        </w:rPr>
        <w:t>location management server</w:t>
      </w:r>
      <w:r w:rsidRPr="00B13CD8">
        <w:rPr>
          <w:lang w:eastAsia="zh-CN"/>
        </w:rPr>
        <w:t>, the VAL server may take some actions to inform the VAL UE (e.g. send the alarms or warnings to the UE).</w:t>
      </w:r>
    </w:p>
    <w:p w14:paraId="3D23E836" w14:textId="40C31CE0" w:rsidR="00B13CD8" w:rsidRPr="00D30234" w:rsidRDefault="00B13CD8" w:rsidP="00B13CD8">
      <w:pPr>
        <w:pStyle w:val="NO"/>
      </w:pPr>
      <w:r w:rsidRPr="00D30234">
        <w:t>NOTE:</w:t>
      </w:r>
      <w:r>
        <w:tab/>
      </w:r>
      <w:r w:rsidRPr="00D30234">
        <w:rPr>
          <w:rFonts w:hint="eastAsia"/>
        </w:rPr>
        <w:t xml:space="preserve">The </w:t>
      </w:r>
      <w:r>
        <w:rPr>
          <w:rFonts w:hint="eastAsia"/>
          <w:lang w:eastAsia="zh-CN"/>
        </w:rPr>
        <w:t xml:space="preserve">step 3 </w:t>
      </w:r>
      <w:r w:rsidRPr="00D30234">
        <w:rPr>
          <w:rFonts w:hint="eastAsia"/>
        </w:rPr>
        <w:t>is out of 3GPP scope.</w:t>
      </w:r>
    </w:p>
    <w:p w14:paraId="063308D9" w14:textId="60A6F134" w:rsidR="001A0898" w:rsidRPr="003167FF" w:rsidRDefault="001A0898" w:rsidP="001A0898">
      <w:pPr>
        <w:pStyle w:val="Heading3"/>
      </w:pPr>
      <w:bookmarkStart w:id="817" w:name="_Toc200926690"/>
      <w:r w:rsidRPr="003167FF">
        <w:t>9.3.13</w:t>
      </w:r>
      <w:r w:rsidRPr="003167FF">
        <w:tab/>
        <w:t>VAL Service Area configuration</w:t>
      </w:r>
      <w:bookmarkEnd w:id="817"/>
    </w:p>
    <w:p w14:paraId="6EE7258D" w14:textId="233AEA73" w:rsidR="001A0898" w:rsidRPr="003167FF" w:rsidRDefault="001A0898" w:rsidP="001A0898">
      <w:pPr>
        <w:pStyle w:val="Heading4"/>
      </w:pPr>
      <w:bookmarkStart w:id="818" w:name="_Toc200926691"/>
      <w:r w:rsidRPr="003167FF">
        <w:t>9.3.13.1</w:t>
      </w:r>
      <w:r w:rsidRPr="003167FF">
        <w:tab/>
        <w:t>General</w:t>
      </w:r>
      <w:bookmarkEnd w:id="818"/>
    </w:p>
    <w:p w14:paraId="34987F52" w14:textId="77178DF3" w:rsidR="001A0898" w:rsidRPr="003167FF" w:rsidRDefault="001A0898" w:rsidP="001A0898">
      <w:r w:rsidRPr="003167FF">
        <w:t>The VAL service area refers to the geographical area</w:t>
      </w:r>
      <w:r w:rsidR="008E56E4" w:rsidRPr="008E56E4">
        <w:t>(s) (e.g., coordinates, civic addresses, network areas)</w:t>
      </w:r>
      <w:r w:rsidRPr="003167FF">
        <w:t xml:space="preserve"> served by a VAL server. </w:t>
      </w:r>
      <w:r w:rsidR="008E56E4" w:rsidRPr="008E56E4">
        <w:t xml:space="preserve">The VAL service area is identified by the VAL service area identifier (ID). </w:t>
      </w:r>
      <w:r w:rsidRPr="003167FF">
        <w:t xml:space="preserve">The VAL server may have more than one VAL service area defined. These VAL service areas are configured by the VAL server to the location management server and are assigned with </w:t>
      </w:r>
      <w:r w:rsidR="008E56E4">
        <w:t xml:space="preserve">a </w:t>
      </w:r>
      <w:r w:rsidRPr="003167FF">
        <w:t xml:space="preserve">unique </w:t>
      </w:r>
      <w:r w:rsidR="008E56E4" w:rsidRPr="008E56E4">
        <w:t xml:space="preserve">VAL service area </w:t>
      </w:r>
      <w:r w:rsidRPr="003167FF">
        <w:t xml:space="preserve">identifier. When the VAL service area configurations </w:t>
      </w:r>
      <w:r w:rsidR="008E56E4">
        <w:t xml:space="preserve">are </w:t>
      </w:r>
      <w:r w:rsidRPr="003167FF">
        <w:t>in place the VAL server may use the VAL service area ID as part of the location information in the SEAL APIs requiring location information. These configurations can be updated by the VAL server in-order to modify the geographical area</w:t>
      </w:r>
      <w:r w:rsidR="008E56E4" w:rsidRPr="008E56E4">
        <w:t>(s)</w:t>
      </w:r>
      <w:r w:rsidRPr="003167FF">
        <w:t xml:space="preserve"> associated with the VAL service area and when is updated, the SEAL internally manage the updates without requiring the VAL server to re-invoke the APIs where the updated VAL service area are being used.</w:t>
      </w:r>
    </w:p>
    <w:p w14:paraId="5959323F" w14:textId="1711C272" w:rsidR="001A0898" w:rsidRPr="003167FF" w:rsidRDefault="001A0898" w:rsidP="001A0898">
      <w:pPr>
        <w:pStyle w:val="Heading4"/>
      </w:pPr>
      <w:bookmarkStart w:id="819" w:name="_Toc200926692"/>
      <w:r w:rsidRPr="003167FF">
        <w:t>9.3.13.2</w:t>
      </w:r>
      <w:r w:rsidRPr="003167FF">
        <w:tab/>
      </w:r>
      <w:r w:rsidR="000D1F75" w:rsidRPr="003167FF">
        <w:t>Configure VAL service area identifier procedure</w:t>
      </w:r>
      <w:bookmarkEnd w:id="819"/>
    </w:p>
    <w:p w14:paraId="2E2F3223" w14:textId="77777777" w:rsidR="000D1F75" w:rsidRPr="003167FF" w:rsidRDefault="000D1F75" w:rsidP="000D1F75">
      <w:pPr>
        <w:rPr>
          <w:lang w:eastAsia="zh-CN"/>
        </w:rPr>
      </w:pPr>
      <w:r w:rsidRPr="003167FF">
        <w:rPr>
          <w:lang w:eastAsia="zh-CN"/>
        </w:rPr>
        <w:t>Figure </w:t>
      </w:r>
      <w:r w:rsidRPr="003167FF">
        <w:t>9.3.13.2</w:t>
      </w:r>
      <w:r w:rsidRPr="003167FF">
        <w:rPr>
          <w:lang w:eastAsia="zh-CN"/>
        </w:rPr>
        <w:t>-1 illustrates the high level procedure of the VAL service area identifier configuration.</w:t>
      </w:r>
    </w:p>
    <w:p w14:paraId="63A341F4" w14:textId="1F5D5BFE" w:rsidR="000D1F75" w:rsidRPr="003167FF" w:rsidRDefault="000D1F75" w:rsidP="00626E7C">
      <w:pPr>
        <w:pStyle w:val="TH"/>
      </w:pPr>
      <w:r w:rsidRPr="003167FF">
        <w:object w:dxaOrig="4812" w:dyaOrig="2664" w14:anchorId="08059E02">
          <v:shape id="_x0000_i1063" type="#_x0000_t75" style="width:241pt;height:131pt" o:ole="">
            <v:imagedata r:id="rId87" o:title=""/>
          </v:shape>
          <o:OLEObject Type="Embed" ProgID="Visio.Drawing.15" ShapeID="_x0000_i1063" DrawAspect="Content" ObjectID="_1811585306" r:id="rId88"/>
        </w:object>
      </w:r>
    </w:p>
    <w:p w14:paraId="0926144C" w14:textId="77777777" w:rsidR="000D1F75" w:rsidRPr="003167FF" w:rsidRDefault="000D1F75" w:rsidP="000D1F75">
      <w:pPr>
        <w:pStyle w:val="TF"/>
        <w:rPr>
          <w:lang w:eastAsia="zh-CN"/>
        </w:rPr>
      </w:pPr>
      <w:r w:rsidRPr="003167FF">
        <w:rPr>
          <w:lang w:eastAsia="zh-CN"/>
        </w:rPr>
        <w:t>Figure 9.3.13.2-1: Configure VAL service area identifier procedure</w:t>
      </w:r>
    </w:p>
    <w:p w14:paraId="14E5553E" w14:textId="77777777"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configuration request to the location management server to configure a new VAL service area identifier. In the request message, the VAL server includes the information as specified in table 9.3.2.21-1.</w:t>
      </w:r>
    </w:p>
    <w:p w14:paraId="3D03F6C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identifier configuration request.</w:t>
      </w:r>
    </w:p>
    <w:p w14:paraId="5C1E0BAD" w14:textId="46E63898" w:rsidR="000D1F75" w:rsidRPr="003167FF" w:rsidRDefault="000D1F75" w:rsidP="000D1F75">
      <w:pPr>
        <w:pStyle w:val="B1"/>
        <w:rPr>
          <w:lang w:eastAsia="zh-CN"/>
        </w:rPr>
      </w:pPr>
      <w:r w:rsidRPr="003167FF">
        <w:rPr>
          <w:lang w:eastAsia="zh-CN"/>
        </w:rPr>
        <w:t>3.</w:t>
      </w:r>
      <w:r w:rsidRPr="003167FF">
        <w:rPr>
          <w:lang w:eastAsia="zh-CN"/>
        </w:rPr>
        <w:tab/>
        <w:t xml:space="preserve">If the VAL server is authorized to configure the VAL service area identifiers, the </w:t>
      </w:r>
      <w:r w:rsidR="00E24AE5" w:rsidRPr="00E24AE5">
        <w:rPr>
          <w:lang w:eastAsia="zh-CN"/>
        </w:rPr>
        <w:t xml:space="preserve">location management server </w:t>
      </w:r>
      <w:r w:rsidRPr="003167FF">
        <w:rPr>
          <w:lang w:eastAsia="zh-CN"/>
        </w:rPr>
        <w:t>checks the consistency of the provided identifiers (e.g., all VAL service area identifiers shall be unique) and configures the provided VAL service area identifiers.</w:t>
      </w:r>
    </w:p>
    <w:p w14:paraId="07B2C338" w14:textId="0915F2EB" w:rsidR="000D1F75" w:rsidRPr="003167FF" w:rsidRDefault="000D1F75" w:rsidP="000D1F75">
      <w:pPr>
        <w:pStyle w:val="B1"/>
        <w:rPr>
          <w:lang w:eastAsia="zh-CN"/>
        </w:rPr>
      </w:pPr>
      <w:r w:rsidRPr="003167FF">
        <w:rPr>
          <w:lang w:eastAsia="zh-CN"/>
        </w:rPr>
        <w:t>4.</w:t>
      </w:r>
      <w:r w:rsidRPr="003167FF">
        <w:rPr>
          <w:lang w:eastAsia="zh-CN"/>
        </w:rPr>
        <w:tab/>
      </w:r>
      <w:r w:rsidR="00E24AE5">
        <w:rPr>
          <w:lang w:eastAsia="zh-CN"/>
        </w:rPr>
        <w:t>T</w:t>
      </w:r>
      <w:r w:rsidRPr="003167FF">
        <w:rPr>
          <w:lang w:eastAsia="zh-CN"/>
        </w:rPr>
        <w:t>he location management server sends the VAL service area configuration response with the information as specified in table 9.3.2.22-1.</w:t>
      </w:r>
    </w:p>
    <w:p w14:paraId="0A15C036" w14:textId="77777777" w:rsidR="000D1F75" w:rsidRPr="003167FF" w:rsidRDefault="000D1F75" w:rsidP="000D1F75">
      <w:pPr>
        <w:pStyle w:val="Heading4"/>
      </w:pPr>
      <w:bookmarkStart w:id="820" w:name="_Toc200926693"/>
      <w:r w:rsidRPr="003167FF">
        <w:t>9.3.13.3</w:t>
      </w:r>
      <w:r w:rsidRPr="003167FF">
        <w:tab/>
        <w:t>Obtain VAL service area identifier procedure</w:t>
      </w:r>
      <w:bookmarkEnd w:id="820"/>
    </w:p>
    <w:p w14:paraId="7F7B9907" w14:textId="77777777" w:rsidR="000D1F75" w:rsidRPr="003167FF" w:rsidRDefault="000D1F75" w:rsidP="000D1F75">
      <w:pPr>
        <w:rPr>
          <w:lang w:eastAsia="zh-CN"/>
        </w:rPr>
      </w:pPr>
      <w:r w:rsidRPr="003167FF">
        <w:rPr>
          <w:lang w:eastAsia="zh-CN"/>
        </w:rPr>
        <w:t>Figure </w:t>
      </w:r>
      <w:r w:rsidRPr="003167FF">
        <w:t>9.3.13.3</w:t>
      </w:r>
      <w:r w:rsidRPr="003167FF">
        <w:rPr>
          <w:lang w:eastAsia="zh-CN"/>
        </w:rPr>
        <w:t>-1 illustrates the high level procedure of the VAL service area retrieval.</w:t>
      </w:r>
    </w:p>
    <w:p w14:paraId="43AA9156" w14:textId="5DAD964A" w:rsidR="000D1F75" w:rsidRPr="003167FF" w:rsidRDefault="00266E07" w:rsidP="00626E7C">
      <w:pPr>
        <w:pStyle w:val="TH"/>
      </w:pPr>
      <w:r w:rsidRPr="003167FF">
        <w:object w:dxaOrig="5659" w:dyaOrig="2593" w14:anchorId="405F2C58">
          <v:shape id="_x0000_i1064" type="#_x0000_t75" style="width:281pt;height:129.5pt" o:ole="">
            <v:imagedata r:id="rId89" o:title=""/>
          </v:shape>
          <o:OLEObject Type="Embed" ProgID="Visio.Drawing.15" ShapeID="_x0000_i1064" DrawAspect="Content" ObjectID="_1811585307" r:id="rId90"/>
        </w:object>
      </w:r>
    </w:p>
    <w:p w14:paraId="01966A63" w14:textId="77777777" w:rsidR="000D1F75" w:rsidRPr="003167FF" w:rsidRDefault="000D1F75" w:rsidP="000D1F75">
      <w:pPr>
        <w:pStyle w:val="TF"/>
        <w:rPr>
          <w:lang w:eastAsia="zh-CN"/>
        </w:rPr>
      </w:pPr>
      <w:r w:rsidRPr="003167FF">
        <w:rPr>
          <w:lang w:eastAsia="zh-CN"/>
        </w:rPr>
        <w:t>Figure 9.3.13.3-1: Obtain VAL service area procedure</w:t>
      </w:r>
    </w:p>
    <w:p w14:paraId="027BF8CA" w14:textId="4E10CDA4"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obtain request to the location management server to retrieve the VAL service area identifiers. In the request message, the VAL server includes the information as specified in table 9.3.2.26-1.</w:t>
      </w:r>
    </w:p>
    <w:p w14:paraId="6903FFEC"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obtain request.</w:t>
      </w:r>
    </w:p>
    <w:p w14:paraId="597E0252" w14:textId="46C35F64" w:rsidR="000D1F75" w:rsidRPr="003167FF" w:rsidRDefault="000D1F75" w:rsidP="000D1F75">
      <w:pPr>
        <w:pStyle w:val="B1"/>
        <w:rPr>
          <w:lang w:eastAsia="zh-CN"/>
        </w:rPr>
      </w:pPr>
      <w:r w:rsidRPr="003167FF">
        <w:rPr>
          <w:lang w:eastAsia="zh-CN"/>
        </w:rPr>
        <w:t>3.</w:t>
      </w:r>
      <w:r w:rsidRPr="003167FF">
        <w:rPr>
          <w:lang w:eastAsia="zh-CN"/>
        </w:rPr>
        <w:tab/>
        <w:t>If the VAL server is authorized to obtain the VAL service area identifiers, the location management server sends the VAL service area obtain response with the information as specified in table 9.3.2.27-1.</w:t>
      </w:r>
    </w:p>
    <w:p w14:paraId="40552CF7" w14:textId="77777777" w:rsidR="000D1F75" w:rsidRPr="003167FF" w:rsidRDefault="000D1F75" w:rsidP="000D1F75">
      <w:pPr>
        <w:pStyle w:val="Heading4"/>
      </w:pPr>
      <w:bookmarkStart w:id="821" w:name="_Toc200926694"/>
      <w:r w:rsidRPr="003167FF">
        <w:t>9.3.13.4</w:t>
      </w:r>
      <w:r w:rsidRPr="003167FF">
        <w:tab/>
        <w:t>Update VAL service area identifier procedure</w:t>
      </w:r>
      <w:bookmarkEnd w:id="821"/>
    </w:p>
    <w:p w14:paraId="1EAACE1C" w14:textId="77777777" w:rsidR="000D1F75" w:rsidRPr="003167FF" w:rsidRDefault="000D1F75" w:rsidP="000D1F75">
      <w:pPr>
        <w:rPr>
          <w:lang w:eastAsia="zh-CN"/>
        </w:rPr>
      </w:pPr>
      <w:r w:rsidRPr="003167FF">
        <w:rPr>
          <w:lang w:eastAsia="zh-CN"/>
        </w:rPr>
        <w:t>Figure </w:t>
      </w:r>
      <w:r w:rsidRPr="003167FF">
        <w:t>9.3.13.4</w:t>
      </w:r>
      <w:r w:rsidRPr="003167FF">
        <w:rPr>
          <w:lang w:eastAsia="zh-CN"/>
        </w:rPr>
        <w:t>-1 illustrates the high level procedure of the VAL service area update.</w:t>
      </w:r>
    </w:p>
    <w:p w14:paraId="19B1D281" w14:textId="7AB0F742" w:rsidR="000D1F75" w:rsidRPr="003167FF" w:rsidRDefault="000D1F75" w:rsidP="00626E7C">
      <w:pPr>
        <w:pStyle w:val="TH"/>
      </w:pPr>
      <w:r w:rsidRPr="003167FF">
        <w:object w:dxaOrig="4813" w:dyaOrig="2593" w14:anchorId="322A1B90">
          <v:shape id="_x0000_i1065" type="#_x0000_t75" style="width:240.5pt;height:131pt" o:ole="">
            <v:imagedata r:id="rId91" o:title=""/>
          </v:shape>
          <o:OLEObject Type="Embed" ProgID="Visio.Drawing.15" ShapeID="_x0000_i1065" DrawAspect="Content" ObjectID="_1811585308" r:id="rId92"/>
        </w:object>
      </w:r>
    </w:p>
    <w:p w14:paraId="55E55988" w14:textId="77777777" w:rsidR="000D1F75" w:rsidRPr="003167FF" w:rsidRDefault="000D1F75" w:rsidP="00E7280C">
      <w:pPr>
        <w:pStyle w:val="TF"/>
        <w:rPr>
          <w:lang w:eastAsia="zh-CN"/>
        </w:rPr>
      </w:pPr>
      <w:r w:rsidRPr="003167FF">
        <w:rPr>
          <w:lang w:eastAsia="zh-CN"/>
        </w:rPr>
        <w:t>Figure 9.3.13.4-1: Update VAL service area procedure</w:t>
      </w:r>
    </w:p>
    <w:p w14:paraId="5AA898DC" w14:textId="2593041F"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update request to the location management server to update the VAL service area identifier(s) configured by the VAL server. In the request message, the VAL server includes the information as specified in table 9.3.2.28-1.</w:t>
      </w:r>
    </w:p>
    <w:p w14:paraId="10FD23B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update request.</w:t>
      </w:r>
    </w:p>
    <w:p w14:paraId="5A4EE2C3"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updates the VAL service area identifier(s).</w:t>
      </w:r>
    </w:p>
    <w:p w14:paraId="7F9C2A90" w14:textId="33A97FD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update response with the information as specified in table 9.3.2.29-1.</w:t>
      </w:r>
    </w:p>
    <w:p w14:paraId="52AB48AF" w14:textId="77777777" w:rsidR="000D1F75" w:rsidRPr="003167FF" w:rsidRDefault="000D1F75" w:rsidP="000D1F75">
      <w:pPr>
        <w:pStyle w:val="Heading4"/>
      </w:pPr>
      <w:bookmarkStart w:id="822" w:name="_Toc200926695"/>
      <w:r w:rsidRPr="003167FF">
        <w:t>9.3.13.5</w:t>
      </w:r>
      <w:r w:rsidRPr="003167FF">
        <w:tab/>
        <w:t>Delete VAL service area identifier procedure</w:t>
      </w:r>
      <w:bookmarkEnd w:id="822"/>
    </w:p>
    <w:p w14:paraId="10105651" w14:textId="77777777" w:rsidR="000D1F75" w:rsidRPr="003167FF" w:rsidRDefault="000D1F75" w:rsidP="000D1F75">
      <w:pPr>
        <w:rPr>
          <w:lang w:eastAsia="zh-CN"/>
        </w:rPr>
      </w:pPr>
      <w:r w:rsidRPr="003167FF">
        <w:rPr>
          <w:lang w:eastAsia="zh-CN"/>
        </w:rPr>
        <w:t>Figure </w:t>
      </w:r>
      <w:r w:rsidRPr="003167FF">
        <w:t>9.3.13.5</w:t>
      </w:r>
      <w:r w:rsidRPr="003167FF">
        <w:rPr>
          <w:lang w:eastAsia="zh-CN"/>
        </w:rPr>
        <w:t>-1 illustrates the high level procedure of the VAL service area delete.</w:t>
      </w:r>
    </w:p>
    <w:p w14:paraId="5DCC14C0" w14:textId="720A9DFA" w:rsidR="000D1F75" w:rsidRPr="003167FF" w:rsidRDefault="000D1F75" w:rsidP="00626E7C">
      <w:pPr>
        <w:pStyle w:val="TH"/>
      </w:pPr>
      <w:r w:rsidRPr="003167FF">
        <w:object w:dxaOrig="4812" w:dyaOrig="2592" w14:anchorId="14702B06">
          <v:shape id="_x0000_i1066" type="#_x0000_t75" style="width:241pt;height:131.5pt" o:ole="">
            <v:imagedata r:id="rId93" o:title=""/>
          </v:shape>
          <o:OLEObject Type="Embed" ProgID="Visio.Drawing.15" ShapeID="_x0000_i1066" DrawAspect="Content" ObjectID="_1811585309" r:id="rId94"/>
        </w:object>
      </w:r>
    </w:p>
    <w:p w14:paraId="7944F3D8" w14:textId="77777777" w:rsidR="000D1F75" w:rsidRPr="003167FF" w:rsidRDefault="000D1F75" w:rsidP="000D1F75">
      <w:pPr>
        <w:pStyle w:val="TF"/>
        <w:rPr>
          <w:lang w:eastAsia="zh-CN"/>
        </w:rPr>
      </w:pPr>
      <w:r w:rsidRPr="003167FF">
        <w:rPr>
          <w:lang w:eastAsia="zh-CN"/>
        </w:rPr>
        <w:t>Figure 9.3.13.5-1: Delete VAL service area procedure</w:t>
      </w:r>
    </w:p>
    <w:p w14:paraId="654BAD76" w14:textId="72989BFE"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delete request to the location management server to delete the VAL service area identifier(s) configured by the VAL server. In the request message, the VAL server includes the information as specified in table 9.3.2.30-1.</w:t>
      </w:r>
    </w:p>
    <w:p w14:paraId="234A7BC9"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delete request.</w:t>
      </w:r>
    </w:p>
    <w:p w14:paraId="7B7B816B"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deletes the VAL service area identifier(s).</w:t>
      </w:r>
    </w:p>
    <w:p w14:paraId="4C20D6F0" w14:textId="77777777" w:rsidR="000D1F75" w:rsidRPr="003167FF" w:rsidRDefault="000D1F75" w:rsidP="000D1F75">
      <w:pPr>
        <w:pStyle w:val="NO"/>
        <w:rPr>
          <w:lang w:eastAsia="zh-CN"/>
        </w:rPr>
      </w:pPr>
      <w:r w:rsidRPr="003167FF">
        <w:rPr>
          <w:lang w:eastAsia="zh-CN"/>
        </w:rPr>
        <w:t>NOTE:</w:t>
      </w:r>
      <w:r w:rsidRPr="003167FF">
        <w:rPr>
          <w:lang w:eastAsia="zh-CN"/>
        </w:rPr>
        <w:tab/>
        <w:t>An deletion of the VAL service area ID(s) does not affect the existing subscriptions in the SEAL layer.</w:t>
      </w:r>
    </w:p>
    <w:p w14:paraId="22E292C6" w14:textId="13DAB091"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delete response with the information as specified in table 9.3.2.31-1.</w:t>
      </w:r>
    </w:p>
    <w:p w14:paraId="0097AC3F" w14:textId="77777777" w:rsidR="00E27520" w:rsidRPr="005D6207" w:rsidRDefault="00E27520" w:rsidP="00E27520">
      <w:pPr>
        <w:pStyle w:val="Heading4"/>
      </w:pPr>
      <w:bookmarkStart w:id="823" w:name="_Toc200926696"/>
      <w:r w:rsidRPr="005D6207">
        <w:lastRenderedPageBreak/>
        <w:t>9.3.13.</w:t>
      </w:r>
      <w:r>
        <w:t>6</w:t>
      </w:r>
      <w:r w:rsidRPr="005D6207">
        <w:tab/>
        <w:t>VAL service area identifier subscribe procedure</w:t>
      </w:r>
      <w:bookmarkEnd w:id="823"/>
    </w:p>
    <w:p w14:paraId="55B7A408" w14:textId="77777777" w:rsidR="00E27520" w:rsidRPr="005D6207" w:rsidRDefault="00E27520" w:rsidP="00E27520">
      <w:pPr>
        <w:rPr>
          <w:lang w:val="nl-NL" w:eastAsia="zh-CN"/>
        </w:rPr>
      </w:pPr>
      <w:r w:rsidRPr="005D6207">
        <w:rPr>
          <w:lang w:val="nl-NL" w:eastAsia="zh-CN"/>
        </w:rPr>
        <w:t>Figure </w:t>
      </w:r>
      <w:r w:rsidRPr="005D6207">
        <w:t>9.3.13.</w:t>
      </w:r>
      <w:r>
        <w:t>6</w:t>
      </w:r>
      <w:r w:rsidRPr="005D6207">
        <w:rPr>
          <w:lang w:val="nl-NL" w:eastAsia="zh-CN"/>
        </w:rPr>
        <w:t>-1 illustrates the high level procedure of the subscribe VAL service area update events.</w:t>
      </w:r>
    </w:p>
    <w:p w14:paraId="011CBB20" w14:textId="7C58EAAB" w:rsidR="00E27520" w:rsidRPr="005D6207" w:rsidRDefault="00E27520" w:rsidP="006B4E42">
      <w:pPr>
        <w:pStyle w:val="TH"/>
      </w:pPr>
      <w:r w:rsidRPr="005D6207">
        <w:object w:dxaOrig="4812" w:dyaOrig="2713" w14:anchorId="149234ED">
          <v:shape id="_x0000_i1067" type="#_x0000_t75" style="width:241pt;height:137.5pt" o:ole="">
            <v:imagedata r:id="rId95" o:title=""/>
          </v:shape>
          <o:OLEObject Type="Embed" ProgID="Visio.Drawing.15" ShapeID="_x0000_i1067" DrawAspect="Content" ObjectID="_1811585310" r:id="rId96"/>
        </w:object>
      </w:r>
    </w:p>
    <w:p w14:paraId="46436F00" w14:textId="77777777" w:rsidR="00E27520" w:rsidRPr="005D6207" w:rsidRDefault="00E27520" w:rsidP="00E27520">
      <w:pPr>
        <w:pStyle w:val="TF"/>
        <w:rPr>
          <w:lang w:val="nl-NL" w:eastAsia="zh-CN"/>
        </w:rPr>
      </w:pPr>
      <w:r w:rsidRPr="005D6207">
        <w:rPr>
          <w:lang w:val="nl-NL" w:eastAsia="zh-CN"/>
        </w:rPr>
        <w:t>Figure 9.3.13.</w:t>
      </w:r>
      <w:r>
        <w:rPr>
          <w:lang w:val="nl-NL" w:eastAsia="zh-CN"/>
        </w:rPr>
        <w:t>6</w:t>
      </w:r>
      <w:r w:rsidRPr="005D6207">
        <w:rPr>
          <w:lang w:val="nl-NL" w:eastAsia="zh-CN"/>
        </w:rPr>
        <w:t>-1: Subscribe VAL service area procedure</w:t>
      </w:r>
    </w:p>
    <w:p w14:paraId="24062B92" w14:textId="676B8E31"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request to the location management server to subscribe for the VAL service area identifier(s) update events. In the request message, the </w:t>
      </w:r>
      <w:r w:rsidR="008E56E4" w:rsidRPr="008E56E4">
        <w:rPr>
          <w:lang w:val="nl-NL" w:eastAsia="zh-CN"/>
        </w:rPr>
        <w:t xml:space="preserve">SEAL </w:t>
      </w:r>
      <w:r w:rsidRPr="005D6207">
        <w:rPr>
          <w:lang w:val="nl-NL" w:eastAsia="zh-CN"/>
        </w:rPr>
        <w:t>server includes the information as specified in table 9.3.2.</w:t>
      </w:r>
      <w:r>
        <w:rPr>
          <w:lang w:val="nl-NL" w:eastAsia="zh-CN"/>
        </w:rPr>
        <w:t>42</w:t>
      </w:r>
      <w:r w:rsidRPr="005D6207">
        <w:rPr>
          <w:lang w:val="nl-NL" w:eastAsia="zh-CN"/>
        </w:rPr>
        <w:t>-1</w:t>
      </w:r>
      <w:r>
        <w:rPr>
          <w:lang w:val="nl-NL" w:eastAsia="zh-CN"/>
        </w:rPr>
        <w:t>.</w:t>
      </w:r>
    </w:p>
    <w:p w14:paraId="1BC23371" w14:textId="77777777" w:rsidR="00E27520" w:rsidRPr="005D6207" w:rsidRDefault="00E27520" w:rsidP="00E27520">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 susbcribe for the VAL service area identifier(s) update event(s)</w:t>
      </w:r>
      <w:r>
        <w:rPr>
          <w:lang w:val="nl-NL" w:eastAsia="zh-CN"/>
        </w:rPr>
        <w:t>.</w:t>
      </w:r>
    </w:p>
    <w:p w14:paraId="043C40C2" w14:textId="77777777" w:rsidR="00E27520" w:rsidRPr="005D6207" w:rsidRDefault="00E27520" w:rsidP="00E27520">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to subscribe for the VAL service area identifier(s) update events, the location management server creates the subscription based on the provided parameters in the request</w:t>
      </w:r>
      <w:r>
        <w:rPr>
          <w:lang w:val="nl-NL" w:eastAsia="zh-CN"/>
        </w:rPr>
        <w:t>.</w:t>
      </w:r>
    </w:p>
    <w:p w14:paraId="3BB70CFA" w14:textId="560E01DA" w:rsidR="00E27520" w:rsidRPr="006B4E42" w:rsidRDefault="00E27520" w:rsidP="006B4E42">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 response with the information as specified in table </w:t>
      </w:r>
      <w:r w:rsidRPr="005D6207">
        <w:rPr>
          <w:lang w:eastAsia="zh-CN"/>
        </w:rPr>
        <w:t>9.3.2.</w:t>
      </w:r>
      <w:r>
        <w:rPr>
          <w:lang w:eastAsia="zh-CN"/>
        </w:rPr>
        <w:t>43</w:t>
      </w:r>
      <w:r w:rsidRPr="005D6207">
        <w:rPr>
          <w:lang w:eastAsia="zh-CN"/>
        </w:rPr>
        <w:t>-1.</w:t>
      </w:r>
    </w:p>
    <w:p w14:paraId="6D4C534D" w14:textId="77777777" w:rsidR="00E27520" w:rsidRPr="005D6207" w:rsidRDefault="00E27520" w:rsidP="00E27520">
      <w:pPr>
        <w:pStyle w:val="Heading4"/>
      </w:pPr>
      <w:bookmarkStart w:id="824" w:name="_Toc200926697"/>
      <w:r w:rsidRPr="005D6207">
        <w:t>9.3.13.</w:t>
      </w:r>
      <w:r>
        <w:t>7</w:t>
      </w:r>
      <w:r w:rsidRPr="005D6207">
        <w:tab/>
        <w:t>VAL service area identifier notify procedure</w:t>
      </w:r>
      <w:bookmarkEnd w:id="824"/>
    </w:p>
    <w:p w14:paraId="2424900F" w14:textId="77777777" w:rsidR="00E27520" w:rsidRDefault="00E27520" w:rsidP="00E27520">
      <w:pPr>
        <w:rPr>
          <w:lang w:val="nl-NL" w:eastAsia="zh-CN"/>
        </w:rPr>
      </w:pPr>
      <w:r w:rsidRPr="005D6207">
        <w:rPr>
          <w:lang w:val="nl-NL" w:eastAsia="zh-CN"/>
        </w:rPr>
        <w:t>Figure </w:t>
      </w:r>
      <w:r w:rsidRPr="005D6207">
        <w:t>9.3.13.</w:t>
      </w:r>
      <w:r>
        <w:t>7</w:t>
      </w:r>
      <w:r w:rsidRPr="005D6207">
        <w:rPr>
          <w:lang w:val="nl-NL" w:eastAsia="zh-CN"/>
        </w:rPr>
        <w:t xml:space="preserve">-1 illustrates the high level procedure for notification of a </w:t>
      </w:r>
      <w:r>
        <w:rPr>
          <w:lang w:val="nl-NL" w:eastAsia="zh-CN"/>
        </w:rPr>
        <w:t>SEAL</w:t>
      </w:r>
      <w:r w:rsidRPr="005D6207">
        <w:rPr>
          <w:lang w:val="nl-NL" w:eastAsia="zh-CN"/>
        </w:rPr>
        <w:t xml:space="preserve"> server about the VAL service area identifier update events at the location management server.</w:t>
      </w:r>
    </w:p>
    <w:p w14:paraId="29B75642" w14:textId="77777777" w:rsidR="00E27520" w:rsidRPr="005D6207" w:rsidRDefault="00E27520" w:rsidP="00E27520">
      <w:pPr>
        <w:rPr>
          <w:lang w:val="nl-NL" w:eastAsia="zh-CN"/>
        </w:rPr>
      </w:pPr>
      <w:r w:rsidRPr="005D6207">
        <w:rPr>
          <w:lang w:val="nl-NL" w:eastAsia="zh-CN"/>
        </w:rPr>
        <w:t>Pre-conditions:</w:t>
      </w:r>
    </w:p>
    <w:p w14:paraId="7974EE66"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 and</w:t>
      </w:r>
    </w:p>
    <w:p w14:paraId="15EAC9C0"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r>
      <w:r>
        <w:rPr>
          <w:lang w:val="nl-NL" w:eastAsia="zh-CN"/>
        </w:rPr>
        <w:t xml:space="preserve">the subscribed event has </w:t>
      </w:r>
      <w:r w:rsidRPr="00AC3E14">
        <w:rPr>
          <w:lang w:val="nl-NL" w:eastAsia="zh-CN"/>
        </w:rPr>
        <w:t>occurred</w:t>
      </w:r>
      <w:r w:rsidRPr="005D6207">
        <w:rPr>
          <w:lang w:val="nl-NL" w:eastAsia="zh-CN"/>
        </w:rPr>
        <w:t>.</w:t>
      </w:r>
    </w:p>
    <w:p w14:paraId="6B4A869E" w14:textId="7A2F9715" w:rsidR="00E27520" w:rsidRPr="005D6207" w:rsidRDefault="00E27520" w:rsidP="006B4E42">
      <w:pPr>
        <w:pStyle w:val="TH"/>
      </w:pPr>
      <w:r w:rsidRPr="005D6207">
        <w:object w:dxaOrig="4381" w:dyaOrig="2160" w14:anchorId="480535A6">
          <v:shape id="_x0000_i1068" type="#_x0000_t75" style="width:222.5pt;height:108pt" o:ole="">
            <v:imagedata r:id="rId97" o:title=""/>
          </v:shape>
          <o:OLEObject Type="Embed" ProgID="Visio.Drawing.15" ShapeID="_x0000_i1068" DrawAspect="Content" ObjectID="_1811585311" r:id="rId98"/>
        </w:object>
      </w:r>
    </w:p>
    <w:p w14:paraId="251B3A42" w14:textId="77777777" w:rsidR="00E27520" w:rsidRPr="005D6207" w:rsidRDefault="00E27520" w:rsidP="00E27520">
      <w:pPr>
        <w:pStyle w:val="TF"/>
        <w:rPr>
          <w:lang w:val="nl-NL" w:eastAsia="zh-CN"/>
        </w:rPr>
      </w:pPr>
      <w:r w:rsidRPr="005D6207">
        <w:rPr>
          <w:lang w:val="nl-NL" w:eastAsia="zh-CN"/>
        </w:rPr>
        <w:t>Figure 9.3.13.</w:t>
      </w:r>
      <w:r>
        <w:rPr>
          <w:lang w:val="nl-NL" w:eastAsia="zh-CN"/>
        </w:rPr>
        <w:t>7</w:t>
      </w:r>
      <w:r w:rsidRPr="005D6207">
        <w:rPr>
          <w:lang w:val="nl-NL" w:eastAsia="zh-CN"/>
        </w:rPr>
        <w:t>-1: Notify VAL service area procedure</w:t>
      </w:r>
    </w:p>
    <w:p w14:paraId="2096CE52" w14:textId="77777777"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location management server identifies the list of the </w:t>
      </w:r>
      <w:r w:rsidRPr="00AC3E14">
        <w:rPr>
          <w:lang w:val="nl-NL" w:eastAsia="zh-CN"/>
        </w:rPr>
        <w:t>occurred</w:t>
      </w:r>
      <w:r w:rsidRPr="005D6207">
        <w:rPr>
          <w:lang w:val="nl-NL" w:eastAsia="zh-CN"/>
        </w:rPr>
        <w:t xml:space="preserve"> </w:t>
      </w:r>
      <w:r>
        <w:rPr>
          <w:lang w:val="nl-NL" w:eastAsia="zh-CN"/>
        </w:rPr>
        <w:t xml:space="preserve">events </w:t>
      </w:r>
      <w:r w:rsidRPr="005D6207">
        <w:rPr>
          <w:lang w:val="nl-NL" w:eastAsia="zh-CN"/>
        </w:rPr>
        <w:t xml:space="preserve">for which the </w:t>
      </w:r>
      <w:r>
        <w:rPr>
          <w:lang w:val="nl-NL" w:eastAsia="zh-CN"/>
        </w:rPr>
        <w:t>SEAL</w:t>
      </w:r>
      <w:r w:rsidRPr="005D6207">
        <w:rPr>
          <w:lang w:val="nl-NL" w:eastAsia="zh-CN"/>
        </w:rPr>
        <w:t xml:space="preserve"> server subscribed</w:t>
      </w:r>
      <w:r>
        <w:rPr>
          <w:lang w:val="nl-NL" w:eastAsia="zh-CN"/>
        </w:rPr>
        <w:t>.</w:t>
      </w:r>
    </w:p>
    <w:p w14:paraId="4819BF28" w14:textId="65DAA18E" w:rsidR="00E27520" w:rsidRPr="006B4E42" w:rsidRDefault="00E27520" w:rsidP="006B4E42">
      <w:pPr>
        <w:pStyle w:val="B1"/>
        <w:rPr>
          <w:lang w:val="nl-NL" w:eastAsia="zh-CN"/>
        </w:rPr>
      </w:pPr>
      <w:r>
        <w:rPr>
          <w:lang w:eastAsia="zh-CN"/>
        </w:rPr>
        <w:t>2.</w:t>
      </w:r>
      <w:r>
        <w:rPr>
          <w:lang w:eastAsia="zh-CN"/>
        </w:rPr>
        <w:tab/>
        <w:t>T</w:t>
      </w:r>
      <w:r w:rsidRPr="005D6207">
        <w:rPr>
          <w:lang w:eastAsia="zh-CN"/>
        </w:rPr>
        <w:t xml:space="preserve">he location management </w:t>
      </w:r>
      <w:r w:rsidRPr="005D6207">
        <w:t xml:space="preserve">server </w:t>
      </w:r>
      <w:r w:rsidRPr="005D6207">
        <w:rPr>
          <w:lang w:eastAsia="zh-CN"/>
        </w:rPr>
        <w:t xml:space="preserve">sends a VAL service area notification to the </w:t>
      </w:r>
      <w:r>
        <w:rPr>
          <w:lang w:eastAsia="zh-CN"/>
        </w:rPr>
        <w:t>SEAL</w:t>
      </w:r>
      <w:r w:rsidRPr="005D6207">
        <w:rPr>
          <w:lang w:eastAsia="zh-CN"/>
        </w:rPr>
        <w:t xml:space="preserve"> server. In the notification message, the location management server includes the information as specified in </w:t>
      </w:r>
      <w:r w:rsidRPr="005D6207">
        <w:t>table </w:t>
      </w:r>
      <w:r w:rsidRPr="005D6207">
        <w:rPr>
          <w:lang w:eastAsia="zh-CN"/>
        </w:rPr>
        <w:t>9.3</w:t>
      </w:r>
      <w:r w:rsidRPr="005D6207">
        <w:rPr>
          <w:lang w:val="en-US"/>
        </w:rPr>
        <w:t>.2</w:t>
      </w:r>
      <w:r w:rsidRPr="005D6207">
        <w:t>.</w:t>
      </w:r>
      <w:r>
        <w:t>44</w:t>
      </w:r>
      <w:r w:rsidRPr="005D6207">
        <w:rPr>
          <w:lang w:val="en-US" w:eastAsia="zh-CN"/>
        </w:rPr>
        <w:t>-</w:t>
      </w:r>
      <w:r w:rsidRPr="005D6207">
        <w:t>1.</w:t>
      </w:r>
    </w:p>
    <w:p w14:paraId="5F203BF2" w14:textId="77777777" w:rsidR="00E27520" w:rsidRPr="005D6207" w:rsidRDefault="00E27520" w:rsidP="00E27520">
      <w:pPr>
        <w:pStyle w:val="Heading4"/>
      </w:pPr>
      <w:bookmarkStart w:id="825" w:name="_Toc200926698"/>
      <w:r w:rsidRPr="005D6207">
        <w:lastRenderedPageBreak/>
        <w:t>9.3.13.</w:t>
      </w:r>
      <w:r>
        <w:t>8</w:t>
      </w:r>
      <w:r w:rsidRPr="005D6207">
        <w:tab/>
        <w:t>VAL service area identifier unsubscribe procedure</w:t>
      </w:r>
      <w:bookmarkEnd w:id="825"/>
    </w:p>
    <w:p w14:paraId="72A89B5D" w14:textId="21758261" w:rsidR="00E27520" w:rsidRDefault="00E27520" w:rsidP="00E27520">
      <w:pPr>
        <w:rPr>
          <w:lang w:val="nl-NL" w:eastAsia="zh-CN"/>
        </w:rPr>
      </w:pPr>
      <w:r w:rsidRPr="005D6207">
        <w:rPr>
          <w:lang w:val="nl-NL" w:eastAsia="zh-CN"/>
        </w:rPr>
        <w:t>Figure </w:t>
      </w:r>
      <w:r w:rsidRPr="005D6207">
        <w:t>9.3.13.</w:t>
      </w:r>
      <w:r>
        <w:t>8</w:t>
      </w:r>
      <w:r w:rsidRPr="005D6207">
        <w:rPr>
          <w:lang w:val="nl-NL" w:eastAsia="zh-CN"/>
        </w:rPr>
        <w:t xml:space="preserve">-1 illustrates the high level procedure for </w:t>
      </w:r>
      <w:r w:rsidR="008E56E4" w:rsidRPr="008E56E4">
        <w:rPr>
          <w:lang w:val="nl-NL" w:eastAsia="zh-CN"/>
        </w:rPr>
        <w:t>a SEAL server to unsubscribe the notifications</w:t>
      </w:r>
      <w:r w:rsidR="008E56E4">
        <w:rPr>
          <w:lang w:val="nl-NL" w:eastAsia="zh-CN"/>
        </w:rPr>
        <w:t xml:space="preserve"> </w:t>
      </w:r>
      <w:r w:rsidRPr="005D6207">
        <w:rPr>
          <w:lang w:val="nl-NL" w:eastAsia="zh-CN"/>
        </w:rPr>
        <w:t>about the VAL service area identifier update events at the location management server.</w:t>
      </w:r>
    </w:p>
    <w:p w14:paraId="495D2091" w14:textId="77777777" w:rsidR="00E27520" w:rsidRPr="005D6207" w:rsidRDefault="00E27520" w:rsidP="00E27520">
      <w:pPr>
        <w:rPr>
          <w:lang w:val="nl-NL" w:eastAsia="zh-CN"/>
        </w:rPr>
      </w:pPr>
      <w:r w:rsidRPr="005D6207">
        <w:rPr>
          <w:lang w:val="nl-NL" w:eastAsia="zh-CN"/>
        </w:rPr>
        <w:t>Pre-conditions:</w:t>
      </w:r>
    </w:p>
    <w:p w14:paraId="14B7362B"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w:t>
      </w:r>
    </w:p>
    <w:p w14:paraId="53A5BAC7" w14:textId="0EC3FAD7" w:rsidR="00E27520" w:rsidRPr="005D6207" w:rsidRDefault="00E27520" w:rsidP="006B4E42">
      <w:pPr>
        <w:pStyle w:val="TH"/>
      </w:pPr>
      <w:r w:rsidRPr="005D6207">
        <w:object w:dxaOrig="4812" w:dyaOrig="2196" w14:anchorId="0AE7FB13">
          <v:shape id="_x0000_i1069" type="#_x0000_t75" style="width:241pt;height:108.5pt" o:ole="">
            <v:imagedata r:id="rId99" o:title=""/>
          </v:shape>
          <o:OLEObject Type="Embed" ProgID="Visio.Drawing.15" ShapeID="_x0000_i1069" DrawAspect="Content" ObjectID="_1811585312" r:id="rId100"/>
        </w:object>
      </w:r>
    </w:p>
    <w:p w14:paraId="17FB561D" w14:textId="77777777" w:rsidR="00E27520" w:rsidRPr="005D6207" w:rsidRDefault="00E27520" w:rsidP="00E27520">
      <w:pPr>
        <w:pStyle w:val="TF"/>
        <w:rPr>
          <w:lang w:val="nl-NL" w:eastAsia="zh-CN"/>
        </w:rPr>
      </w:pPr>
      <w:r w:rsidRPr="005D6207">
        <w:rPr>
          <w:lang w:val="nl-NL" w:eastAsia="zh-CN"/>
        </w:rPr>
        <w:t>Figure 9.3.13.</w:t>
      </w:r>
      <w:r>
        <w:rPr>
          <w:lang w:val="nl-NL" w:eastAsia="zh-CN"/>
        </w:rPr>
        <w:t>8</w:t>
      </w:r>
      <w:r w:rsidRPr="005D6207">
        <w:rPr>
          <w:lang w:val="nl-NL" w:eastAsia="zh-CN"/>
        </w:rPr>
        <w:t xml:space="preserve">-1: </w:t>
      </w:r>
      <w:r w:rsidRPr="005D6207">
        <w:t xml:space="preserve">Unsubscribe </w:t>
      </w:r>
      <w:r w:rsidRPr="005D6207">
        <w:rPr>
          <w:lang w:val="nl-NL" w:eastAsia="zh-CN"/>
        </w:rPr>
        <w:t>VAL service area procedure</w:t>
      </w:r>
    </w:p>
    <w:p w14:paraId="202346A4" w14:textId="341779B6" w:rsidR="00E27520" w:rsidRPr="005D6207" w:rsidRDefault="00E27520" w:rsidP="00E27520">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SEAL</w:t>
      </w:r>
      <w:r w:rsidRPr="005D6207">
        <w:rPr>
          <w:lang w:val="nl-NL" w:eastAsia="zh-CN"/>
        </w:rPr>
        <w:t xml:space="preserve"> server decides to terminate a VAL service area subscription, it sends a VAL service area unsubscribe request to the location management server. In the request message, the </w:t>
      </w:r>
      <w:r>
        <w:rPr>
          <w:lang w:val="nl-NL" w:eastAsia="zh-CN"/>
        </w:rPr>
        <w:t>SEAL</w:t>
      </w:r>
      <w:r w:rsidRPr="005D6207">
        <w:rPr>
          <w:lang w:val="nl-NL" w:eastAsia="zh-CN"/>
        </w:rPr>
        <w:t xml:space="preserve"> server includes the information as specified in table 9.3.2.</w:t>
      </w:r>
      <w:r w:rsidR="008E56E4">
        <w:rPr>
          <w:lang w:val="nl-NL" w:eastAsia="zh-CN"/>
        </w:rPr>
        <w:t>45</w:t>
      </w:r>
      <w:r w:rsidRPr="005D6207">
        <w:rPr>
          <w:lang w:val="nl-NL" w:eastAsia="zh-CN"/>
        </w:rPr>
        <w:t>-1</w:t>
      </w:r>
      <w:r>
        <w:rPr>
          <w:lang w:val="nl-NL" w:eastAsia="zh-CN"/>
        </w:rPr>
        <w:t>.</w:t>
      </w:r>
    </w:p>
    <w:p w14:paraId="0459CC96" w14:textId="77777777" w:rsidR="00E27520" w:rsidRPr="005D6207" w:rsidRDefault="00E27520" w:rsidP="00E27520">
      <w:pPr>
        <w:pStyle w:val="B1"/>
        <w:rPr>
          <w:lang w:val="nl-NL" w:eastAsia="zh-CN"/>
        </w:rPr>
      </w:pPr>
      <w:r>
        <w:rPr>
          <w:lang w:val="nl-NL" w:eastAsia="zh-CN"/>
        </w:rPr>
        <w:t>2.</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w:t>
      </w:r>
      <w:r>
        <w:rPr>
          <w:lang w:val="nl-NL" w:eastAsia="zh-CN"/>
        </w:rPr>
        <w:t>to terminate the subscription, t</w:t>
      </w:r>
      <w:r w:rsidRPr="005D6207">
        <w:rPr>
          <w:lang w:val="nl-NL" w:eastAsia="zh-CN"/>
        </w:rPr>
        <w:t>he location management server terminates the VAL service area subscription</w:t>
      </w:r>
      <w:r>
        <w:rPr>
          <w:lang w:val="nl-NL" w:eastAsia="zh-CN"/>
        </w:rPr>
        <w:t>.</w:t>
      </w:r>
    </w:p>
    <w:p w14:paraId="040A4327" w14:textId="6F6F692E" w:rsidR="00E27520" w:rsidRPr="005D6207" w:rsidRDefault="00E27520" w:rsidP="00E27520">
      <w:pPr>
        <w:pStyle w:val="B1"/>
        <w:rPr>
          <w:lang w:val="nl-NL" w:eastAsia="zh-CN"/>
        </w:rPr>
      </w:pPr>
      <w:r>
        <w:rPr>
          <w:lang w:val="nl-NL" w:eastAsia="zh-CN"/>
        </w:rPr>
        <w:t>3.</w:t>
      </w:r>
      <w:r>
        <w:rPr>
          <w:lang w:val="nl-NL" w:eastAsia="zh-CN"/>
        </w:rPr>
        <w:tab/>
        <w:t>T</w:t>
      </w:r>
      <w:r w:rsidRPr="005D6207">
        <w:rPr>
          <w:lang w:val="nl-NL" w:eastAsia="zh-CN"/>
        </w:rPr>
        <w:t xml:space="preserve">he location management server sends a VAL service area unsubscribe </w:t>
      </w:r>
      <w:r w:rsidR="006D6865" w:rsidRPr="006D6865">
        <w:rPr>
          <w:lang w:val="nl-NL" w:eastAsia="zh-CN"/>
        </w:rPr>
        <w:t xml:space="preserve">response </w:t>
      </w:r>
      <w:r w:rsidRPr="005D6207">
        <w:rPr>
          <w:lang w:val="nl-NL" w:eastAsia="zh-CN"/>
        </w:rPr>
        <w:t xml:space="preserve">to the </w:t>
      </w:r>
      <w:r>
        <w:rPr>
          <w:lang w:val="nl-NL" w:eastAsia="zh-CN"/>
        </w:rPr>
        <w:t>SEAL</w:t>
      </w:r>
      <w:r w:rsidRPr="005D6207">
        <w:rPr>
          <w:lang w:val="nl-NL" w:eastAsia="zh-CN"/>
        </w:rPr>
        <w:t xml:space="preserve"> server, </w:t>
      </w:r>
      <w:r w:rsidRPr="005D6207">
        <w:rPr>
          <w:lang w:eastAsia="zh-CN"/>
        </w:rPr>
        <w:t xml:space="preserve">the location management server includes the information as specified in </w:t>
      </w:r>
      <w:r w:rsidRPr="005D6207">
        <w:t>table </w:t>
      </w:r>
      <w:r w:rsidRPr="005D6207">
        <w:rPr>
          <w:lang w:val="nl-NL" w:eastAsia="zh-CN"/>
        </w:rPr>
        <w:t>9.3.2.</w:t>
      </w:r>
      <w:r w:rsidR="006D6865">
        <w:rPr>
          <w:lang w:val="nl-NL" w:eastAsia="zh-CN"/>
        </w:rPr>
        <w:t>46</w:t>
      </w:r>
      <w:r w:rsidRPr="005D6207">
        <w:rPr>
          <w:lang w:val="nl-NL" w:eastAsia="zh-CN"/>
        </w:rPr>
        <w:t>-1</w:t>
      </w:r>
      <w:r w:rsidRPr="005D6207">
        <w:t>.</w:t>
      </w:r>
    </w:p>
    <w:p w14:paraId="5B83E651" w14:textId="77777777" w:rsidR="006D6865" w:rsidRPr="005D6207" w:rsidRDefault="006D6865" w:rsidP="006D6865">
      <w:pPr>
        <w:pStyle w:val="Heading4"/>
      </w:pPr>
      <w:bookmarkStart w:id="826" w:name="_Toc200926699"/>
      <w:r w:rsidRPr="005D6207">
        <w:t>9.3.13.</w:t>
      </w:r>
      <w:r>
        <w:t>9</w:t>
      </w:r>
      <w:r w:rsidRPr="005D6207">
        <w:tab/>
        <w:t>VAL service area identifier subscri</w:t>
      </w:r>
      <w:r>
        <w:t>ption update</w:t>
      </w:r>
      <w:r w:rsidRPr="005D6207">
        <w:t xml:space="preserve"> procedure</w:t>
      </w:r>
      <w:bookmarkEnd w:id="826"/>
    </w:p>
    <w:p w14:paraId="6E279201" w14:textId="77777777" w:rsidR="006D6865" w:rsidRPr="005D6207" w:rsidRDefault="006D6865" w:rsidP="006D6865">
      <w:pPr>
        <w:rPr>
          <w:lang w:val="nl-NL" w:eastAsia="zh-CN"/>
        </w:rPr>
      </w:pPr>
      <w:r w:rsidRPr="005D6207">
        <w:rPr>
          <w:lang w:val="nl-NL" w:eastAsia="zh-CN"/>
        </w:rPr>
        <w:t>Figure </w:t>
      </w:r>
      <w:r w:rsidRPr="005D6207">
        <w:t>9.3.13.</w:t>
      </w:r>
      <w:r>
        <w:t>9</w:t>
      </w:r>
      <w:r w:rsidRPr="005D6207">
        <w:rPr>
          <w:lang w:val="nl-NL" w:eastAsia="zh-CN"/>
        </w:rPr>
        <w:t xml:space="preserve">-1 illustrates the high level procedure of the </w:t>
      </w:r>
      <w:r>
        <w:rPr>
          <w:lang w:val="nl-NL" w:eastAsia="zh-CN"/>
        </w:rPr>
        <w:t xml:space="preserve">update </w:t>
      </w:r>
      <w:r w:rsidRPr="005D6207">
        <w:rPr>
          <w:lang w:val="nl-NL" w:eastAsia="zh-CN"/>
        </w:rPr>
        <w:t>subscri</w:t>
      </w:r>
      <w:r>
        <w:rPr>
          <w:lang w:val="nl-NL" w:eastAsia="zh-CN"/>
        </w:rPr>
        <w:t>ption for the</w:t>
      </w:r>
      <w:r w:rsidRPr="005D6207">
        <w:rPr>
          <w:lang w:val="nl-NL" w:eastAsia="zh-CN"/>
        </w:rPr>
        <w:t xml:space="preserve"> VAL service area update events.</w:t>
      </w:r>
    </w:p>
    <w:p w14:paraId="7F1935BB" w14:textId="20230D4A" w:rsidR="006D6865" w:rsidRPr="005D6207" w:rsidRDefault="006D6865" w:rsidP="006D6865">
      <w:pPr>
        <w:pStyle w:val="TH"/>
      </w:pPr>
      <w:r w:rsidRPr="00A32679">
        <w:t xml:space="preserve"> </w:t>
      </w:r>
      <w:r>
        <w:object w:dxaOrig="5389" w:dyaOrig="2713" w14:anchorId="52888C87">
          <v:shape id="_x0000_i1070" type="#_x0000_t75" style="width:268pt;height:136.5pt" o:ole="">
            <v:imagedata r:id="rId101" o:title=""/>
          </v:shape>
          <o:OLEObject Type="Embed" ProgID="Visio.Drawing.15" ShapeID="_x0000_i1070" DrawAspect="Content" ObjectID="_1811585313" r:id="rId102"/>
        </w:object>
      </w:r>
    </w:p>
    <w:p w14:paraId="052F536E" w14:textId="77777777" w:rsidR="006D6865" w:rsidRPr="005D6207" w:rsidRDefault="006D6865" w:rsidP="006D6865">
      <w:pPr>
        <w:pStyle w:val="TF"/>
        <w:rPr>
          <w:lang w:val="nl-NL" w:eastAsia="zh-CN"/>
        </w:rPr>
      </w:pPr>
      <w:r w:rsidRPr="005D6207">
        <w:rPr>
          <w:lang w:val="nl-NL" w:eastAsia="zh-CN"/>
        </w:rPr>
        <w:t>Figure 9.3.13.</w:t>
      </w:r>
      <w:r>
        <w:rPr>
          <w:lang w:val="nl-NL" w:eastAsia="zh-CN"/>
        </w:rPr>
        <w:t>9</w:t>
      </w:r>
      <w:r w:rsidRPr="005D6207">
        <w:rPr>
          <w:lang w:val="nl-NL" w:eastAsia="zh-CN"/>
        </w:rPr>
        <w:t xml:space="preserve">-1: </w:t>
      </w:r>
      <w:r w:rsidRPr="00B33E58">
        <w:rPr>
          <w:lang w:val="nl-NL" w:eastAsia="zh-CN"/>
        </w:rPr>
        <w:t>VAL service area identifier subscription update procedure</w:t>
      </w:r>
    </w:p>
    <w:p w14:paraId="03A04642" w14:textId="77777777" w:rsidR="006D6865" w:rsidRPr="005D6207" w:rsidRDefault="006D6865" w:rsidP="006D6865">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w:t>
      </w:r>
      <w:r>
        <w:rPr>
          <w:lang w:val="nl-NL" w:eastAsia="zh-CN"/>
        </w:rPr>
        <w:t xml:space="preserve">update </w:t>
      </w:r>
      <w:r w:rsidRPr="005D6207">
        <w:rPr>
          <w:lang w:val="nl-NL" w:eastAsia="zh-CN"/>
        </w:rPr>
        <w:t xml:space="preserve">request to the location management server to </w:t>
      </w:r>
      <w:r>
        <w:rPr>
          <w:lang w:val="nl-NL" w:eastAsia="zh-CN"/>
        </w:rPr>
        <w:t xml:space="preserve">update the </w:t>
      </w:r>
      <w:r w:rsidRPr="0049463D">
        <w:rPr>
          <w:lang w:val="nl-NL" w:eastAsia="zh-CN"/>
        </w:rPr>
        <w:t xml:space="preserve">existing </w:t>
      </w:r>
      <w:r w:rsidRPr="005D6207">
        <w:rPr>
          <w:lang w:val="nl-NL" w:eastAsia="zh-CN"/>
        </w:rPr>
        <w:t>subscri</w:t>
      </w:r>
      <w:r>
        <w:rPr>
          <w:lang w:val="nl-NL" w:eastAsia="zh-CN"/>
        </w:rPr>
        <w:t>ption</w:t>
      </w:r>
      <w:r w:rsidRPr="005D6207">
        <w:rPr>
          <w:lang w:val="nl-NL" w:eastAsia="zh-CN"/>
        </w:rPr>
        <w:t xml:space="preserve"> for the VAL service area identifier(s) update events. In the request message, the </w:t>
      </w:r>
      <w:r>
        <w:rPr>
          <w:lang w:val="nl-NL" w:eastAsia="zh-CN"/>
        </w:rPr>
        <w:t>SEAL</w:t>
      </w:r>
      <w:r w:rsidRPr="005D6207">
        <w:rPr>
          <w:lang w:val="nl-NL" w:eastAsia="zh-CN"/>
        </w:rPr>
        <w:t xml:space="preserve"> server includes the information as specified in table 9.3.2.</w:t>
      </w:r>
      <w:r w:rsidRPr="00C11335">
        <w:rPr>
          <w:lang w:val="nl-NL" w:eastAsia="zh-CN"/>
        </w:rPr>
        <w:t>42</w:t>
      </w:r>
      <w:r w:rsidRPr="005D6207">
        <w:rPr>
          <w:lang w:val="nl-NL" w:eastAsia="zh-CN"/>
        </w:rPr>
        <w:t>-1</w:t>
      </w:r>
      <w:r>
        <w:rPr>
          <w:lang w:val="nl-NL" w:eastAsia="zh-CN"/>
        </w:rPr>
        <w:t>.</w:t>
      </w:r>
    </w:p>
    <w:p w14:paraId="36B3F44B" w14:textId="77777777" w:rsidR="006D6865" w:rsidRPr="005D6207" w:rsidRDefault="006D6865" w:rsidP="006D6865">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w:t>
      </w:r>
      <w:r>
        <w:rPr>
          <w:lang w:val="nl-NL" w:eastAsia="zh-CN"/>
        </w:rPr>
        <w:t xml:space="preserve"> update</w:t>
      </w:r>
      <w:r w:rsidRPr="005D6207">
        <w:rPr>
          <w:lang w:val="nl-NL" w:eastAsia="zh-CN"/>
        </w:rPr>
        <w:t xml:space="preserve"> </w:t>
      </w:r>
      <w:r>
        <w:rPr>
          <w:lang w:val="nl-NL" w:eastAsia="zh-CN"/>
        </w:rPr>
        <w:t>the subscription</w:t>
      </w:r>
      <w:r w:rsidRPr="005D6207">
        <w:rPr>
          <w:lang w:val="nl-NL" w:eastAsia="zh-CN"/>
        </w:rPr>
        <w:t xml:space="preserve"> for the VAL service area identifier(s) update event(s)</w:t>
      </w:r>
      <w:r>
        <w:rPr>
          <w:lang w:val="nl-NL" w:eastAsia="zh-CN"/>
        </w:rPr>
        <w:t>.</w:t>
      </w:r>
    </w:p>
    <w:p w14:paraId="30AFC26E" w14:textId="77777777" w:rsidR="006D6865" w:rsidRPr="0049463D" w:rsidRDefault="006D6865" w:rsidP="006D6865">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w:t>
      </w:r>
      <w:r>
        <w:rPr>
          <w:lang w:val="nl-NL" w:eastAsia="zh-CN"/>
        </w:rPr>
        <w:t xml:space="preserve">, </w:t>
      </w:r>
      <w:r>
        <w:rPr>
          <w:lang w:eastAsia="zh-CN"/>
        </w:rPr>
        <w:t>t</w:t>
      </w:r>
      <w:r w:rsidRPr="003167FF">
        <w:rPr>
          <w:lang w:eastAsia="zh-CN"/>
        </w:rPr>
        <w:t>he location management server checks whether the</w:t>
      </w:r>
      <w:r>
        <w:rPr>
          <w:lang w:eastAsia="zh-CN"/>
        </w:rPr>
        <w:t xml:space="preserve"> target </w:t>
      </w:r>
      <w:r w:rsidRPr="005D6207">
        <w:rPr>
          <w:lang w:val="nl-NL" w:eastAsia="zh-CN"/>
        </w:rPr>
        <w:t>susbcri</w:t>
      </w:r>
      <w:r>
        <w:rPr>
          <w:lang w:val="nl-NL" w:eastAsia="zh-CN"/>
        </w:rPr>
        <w:t>ption</w:t>
      </w:r>
      <w:r w:rsidRPr="003167FF">
        <w:rPr>
          <w:lang w:eastAsia="zh-CN"/>
        </w:rPr>
        <w:t xml:space="preserve"> exist</w:t>
      </w:r>
      <w:r>
        <w:rPr>
          <w:lang w:eastAsia="zh-CN"/>
        </w:rPr>
        <w:t>s</w:t>
      </w:r>
      <w:r w:rsidRPr="003167FF">
        <w:rPr>
          <w:lang w:eastAsia="zh-CN"/>
        </w:rPr>
        <w:t xml:space="preserve"> and then updates the </w:t>
      </w:r>
      <w:r w:rsidRPr="005D6207">
        <w:rPr>
          <w:lang w:val="nl-NL" w:eastAsia="zh-CN"/>
        </w:rPr>
        <w:t>subscri</w:t>
      </w:r>
      <w:r>
        <w:rPr>
          <w:lang w:val="nl-NL" w:eastAsia="zh-CN"/>
        </w:rPr>
        <w:t>ption</w:t>
      </w:r>
      <w:r w:rsidRPr="005D6207">
        <w:rPr>
          <w:lang w:val="nl-NL" w:eastAsia="zh-CN"/>
        </w:rPr>
        <w:t xml:space="preserve"> for the VAL service area identifier(s) update events</w:t>
      </w:r>
      <w:r>
        <w:rPr>
          <w:lang w:val="nl-NL" w:eastAsia="zh-CN"/>
        </w:rPr>
        <w:t>.</w:t>
      </w:r>
    </w:p>
    <w:p w14:paraId="61C2BFFD" w14:textId="77777777" w:rsidR="006D6865" w:rsidRPr="006B4E42" w:rsidRDefault="006D6865" w:rsidP="006D6865">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w:t>
      </w:r>
      <w:r>
        <w:rPr>
          <w:lang w:val="nl-NL" w:eastAsia="zh-CN"/>
        </w:rPr>
        <w:t xml:space="preserve"> update</w:t>
      </w:r>
      <w:r w:rsidRPr="005D6207">
        <w:rPr>
          <w:lang w:val="nl-NL" w:eastAsia="zh-CN"/>
        </w:rPr>
        <w:t xml:space="preserve"> response with the information as specified in table </w:t>
      </w:r>
      <w:r w:rsidRPr="005D6207">
        <w:rPr>
          <w:lang w:eastAsia="zh-CN"/>
        </w:rPr>
        <w:t>9.3.2.</w:t>
      </w:r>
      <w:r w:rsidRPr="00C11335">
        <w:rPr>
          <w:lang w:eastAsia="zh-CN"/>
        </w:rPr>
        <w:t>43</w:t>
      </w:r>
      <w:r w:rsidRPr="005D6207">
        <w:rPr>
          <w:lang w:eastAsia="zh-CN"/>
        </w:rPr>
        <w:t>-1.</w:t>
      </w:r>
    </w:p>
    <w:p w14:paraId="27ECC01C" w14:textId="7C4F2879" w:rsidR="0033653C" w:rsidRPr="003167FF" w:rsidRDefault="0033653C" w:rsidP="0033653C">
      <w:pPr>
        <w:pStyle w:val="Heading3"/>
        <w:rPr>
          <w:lang w:eastAsia="zh-CN"/>
        </w:rPr>
      </w:pPr>
      <w:bookmarkStart w:id="827" w:name="_Toc200926700"/>
      <w:r w:rsidRPr="003167FF">
        <w:lastRenderedPageBreak/>
        <w:t>9.3.14</w:t>
      </w:r>
      <w:r w:rsidRPr="003167FF">
        <w:tab/>
      </w:r>
      <w:r w:rsidRPr="003167FF">
        <w:rPr>
          <w:lang w:eastAsia="zh-CN"/>
        </w:rPr>
        <w:t>Location profiling for supporting location service enablement</w:t>
      </w:r>
      <w:bookmarkEnd w:id="827"/>
    </w:p>
    <w:p w14:paraId="4092B60F" w14:textId="10CFA8B0" w:rsidR="0033653C" w:rsidRPr="003167FF" w:rsidRDefault="0033653C" w:rsidP="0080673D">
      <w:pPr>
        <w:pStyle w:val="Heading4"/>
        <w:rPr>
          <w:lang w:eastAsia="zh-CN"/>
        </w:rPr>
      </w:pPr>
      <w:bookmarkStart w:id="828" w:name="_Toc200926701"/>
      <w:r w:rsidRPr="003167FF">
        <w:t>9.</w:t>
      </w:r>
      <w:r w:rsidRPr="003167FF">
        <w:rPr>
          <w:lang w:eastAsia="zh-CN"/>
        </w:rPr>
        <w:t>3</w:t>
      </w:r>
      <w:r w:rsidRPr="003167FF">
        <w:t>.14</w:t>
      </w:r>
      <w:r w:rsidRPr="003167FF">
        <w:rPr>
          <w:lang w:eastAsia="zh-CN"/>
        </w:rPr>
        <w:t>.</w:t>
      </w:r>
      <w:r w:rsidRPr="003167FF">
        <w:t>1</w:t>
      </w:r>
      <w:r w:rsidRPr="003167FF">
        <w:tab/>
        <w:t>Location profiling</w:t>
      </w:r>
      <w:bookmarkEnd w:id="828"/>
    </w:p>
    <w:p w14:paraId="575F26A7" w14:textId="77777777" w:rsidR="0033653C" w:rsidRPr="003167FF" w:rsidRDefault="0033653C" w:rsidP="0033653C">
      <w:pPr>
        <w:rPr>
          <w:lang w:eastAsia="zh-CN"/>
        </w:rPr>
      </w:pPr>
      <w:r w:rsidRPr="003167FF">
        <w:t xml:space="preserve">The location management server </w:t>
      </w:r>
      <w:r w:rsidRPr="003167FF">
        <w:rPr>
          <w:lang w:eastAsia="zh-CN"/>
        </w:rPr>
        <w:t xml:space="preserve">enhanced with the Fuse Location Function(FLF) supports the </w:t>
      </w:r>
      <w:r w:rsidRPr="003167FF">
        <w:t xml:space="preserve">creation of </w:t>
      </w:r>
      <w:r w:rsidRPr="003167FF">
        <w:rPr>
          <w:lang w:eastAsia="zh-CN"/>
        </w:rPr>
        <w:t xml:space="preserve"> l</w:t>
      </w:r>
      <w:r w:rsidRPr="003167FF">
        <w:t xml:space="preserve">ocation profiles </w:t>
      </w:r>
      <w:r w:rsidRPr="003167FF">
        <w:rPr>
          <w:lang w:eastAsia="zh-CN"/>
        </w:rPr>
        <w:t>for</w:t>
      </w:r>
      <w:r w:rsidRPr="003167FF">
        <w:t xml:space="preserve"> location service at </w:t>
      </w:r>
      <w:r w:rsidRPr="003167FF">
        <w:rPr>
          <w:lang w:eastAsia="zh-CN"/>
        </w:rPr>
        <w:t xml:space="preserve">the </w:t>
      </w:r>
      <w:r w:rsidRPr="003167FF">
        <w:t>application enablement layer an</w:t>
      </w:r>
      <w:r w:rsidRPr="003167FF">
        <w:rPr>
          <w:lang w:eastAsia="zh-CN"/>
        </w:rPr>
        <w:t xml:space="preserve">d the </w:t>
      </w:r>
      <w:r w:rsidRPr="003167FF">
        <w:t xml:space="preserve">mapping of </w:t>
      </w:r>
      <w:r w:rsidRPr="003167FF">
        <w:rPr>
          <w:lang w:eastAsia="zh-CN"/>
        </w:rPr>
        <w:t>l</w:t>
      </w:r>
      <w:r w:rsidRPr="003167FF">
        <w:t xml:space="preserve">ocation profiles to one or more vertical applications. </w:t>
      </w:r>
      <w:r w:rsidRPr="003167FF">
        <w:rPr>
          <w:lang w:eastAsia="zh-CN"/>
        </w:rPr>
        <w:t>Location</w:t>
      </w:r>
      <w:r w:rsidRPr="003167FF">
        <w:t xml:space="preserve"> profiling is based on </w:t>
      </w:r>
      <w:r w:rsidRPr="003167FF">
        <w:rPr>
          <w:lang w:eastAsia="zh-CN"/>
        </w:rPr>
        <w:t xml:space="preserve">the </w:t>
      </w:r>
      <w:r w:rsidRPr="003167FF">
        <w:t xml:space="preserve">vertical driven </w:t>
      </w:r>
      <w:bookmarkStart w:id="829" w:name="OLE_LINK7"/>
      <w:bookmarkStart w:id="830" w:name="OLE_LINK8"/>
      <w:r w:rsidRPr="003167FF">
        <w:t xml:space="preserve">hybrid </w:t>
      </w:r>
      <w:bookmarkEnd w:id="829"/>
      <w:bookmarkEnd w:id="830"/>
      <w:r w:rsidRPr="003167FF">
        <w:t xml:space="preserve">positioning requirements and policies. </w:t>
      </w:r>
    </w:p>
    <w:p w14:paraId="785AC043" w14:textId="36F60378" w:rsidR="0033653C" w:rsidRPr="003167FF" w:rsidRDefault="0033653C" w:rsidP="0033653C">
      <w:pPr>
        <w:rPr>
          <w:lang w:eastAsia="zh-CN"/>
        </w:rPr>
      </w:pP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 xml:space="preserve">s is specified in Annex </w:t>
      </w:r>
      <w:r w:rsidR="003402FD" w:rsidRPr="003167FF">
        <w:rPr>
          <w:lang w:eastAsia="zh-CN"/>
        </w:rPr>
        <w:t>D</w:t>
      </w:r>
      <w:r w:rsidRPr="003167FF">
        <w:rPr>
          <w:lang w:eastAsia="zh-CN"/>
        </w:rPr>
        <w:t>.</w:t>
      </w:r>
    </w:p>
    <w:p w14:paraId="4C8EC43F" w14:textId="4719EDF4" w:rsidR="0033653C" w:rsidRPr="003167FF" w:rsidRDefault="0033653C" w:rsidP="0080673D">
      <w:pPr>
        <w:pStyle w:val="Heading4"/>
        <w:rPr>
          <w:lang w:eastAsia="zh-CN"/>
        </w:rPr>
      </w:pPr>
      <w:bookmarkStart w:id="831" w:name="_Toc200926702"/>
      <w:r w:rsidRPr="003167FF">
        <w:t>9.</w:t>
      </w:r>
      <w:r w:rsidRPr="003167FF">
        <w:rPr>
          <w:lang w:eastAsia="zh-CN"/>
        </w:rPr>
        <w:t>3</w:t>
      </w:r>
      <w:r w:rsidRPr="003167FF">
        <w:t>.14</w:t>
      </w:r>
      <w:r w:rsidRPr="003167FF">
        <w:rPr>
          <w:lang w:eastAsia="zh-CN"/>
        </w:rPr>
        <w:t>.2</w:t>
      </w:r>
      <w:r w:rsidRPr="003167FF">
        <w:tab/>
      </w:r>
      <w:r w:rsidRPr="003167FF">
        <w:rPr>
          <w:lang w:eastAsia="zh-CN"/>
        </w:rPr>
        <w:t>Procedure of Location profiling for location service</w:t>
      </w:r>
      <w:bookmarkEnd w:id="831"/>
    </w:p>
    <w:p w14:paraId="1C0B931C" w14:textId="77777777" w:rsidR="0033653C" w:rsidRPr="003167FF" w:rsidRDefault="0033653C" w:rsidP="0033653C">
      <w:pPr>
        <w:jc w:val="both"/>
      </w:pPr>
      <w:r w:rsidRPr="003167FF">
        <w:t xml:space="preserve">The procedure includes the translation of the vertical request to a </w:t>
      </w:r>
      <w:r w:rsidRPr="003167FF">
        <w:rPr>
          <w:lang w:eastAsia="zh-CN"/>
        </w:rPr>
        <w:t>l</w:t>
      </w:r>
      <w:r w:rsidRPr="003167FF">
        <w:t>ocation profile and the</w:t>
      </w:r>
      <w:r w:rsidRPr="003167FF">
        <w:rPr>
          <w:lang w:eastAsia="zh-CN"/>
        </w:rPr>
        <w:t xml:space="preserve"> </w:t>
      </w:r>
      <w:bookmarkStart w:id="832" w:name="OLE_LINK9"/>
      <w:bookmarkStart w:id="833" w:name="OLE_LINK10"/>
      <w:r w:rsidRPr="003167FF">
        <w:t>deriv</w:t>
      </w:r>
      <w:r w:rsidRPr="003167FF">
        <w:rPr>
          <w:lang w:eastAsia="zh-CN"/>
        </w:rPr>
        <w:t>ation</w:t>
      </w:r>
      <w:bookmarkEnd w:id="832"/>
      <w:bookmarkEnd w:id="833"/>
      <w:r w:rsidRPr="003167FF">
        <w:t xml:space="preserve"> </w:t>
      </w:r>
      <w:r w:rsidRPr="003167FF">
        <w:rPr>
          <w:lang w:eastAsia="zh-CN"/>
        </w:rPr>
        <w:t xml:space="preserve">of </w:t>
      </w:r>
      <w:r w:rsidRPr="003167FF">
        <w:t xml:space="preserve">the requested location </w:t>
      </w:r>
      <w:r w:rsidRPr="003167FF">
        <w:rPr>
          <w:lang w:eastAsia="zh-CN"/>
        </w:rPr>
        <w:t xml:space="preserve">information </w:t>
      </w:r>
      <w:r w:rsidRPr="003167FF">
        <w:t xml:space="preserve">report. </w:t>
      </w:r>
    </w:p>
    <w:p w14:paraId="03175412" w14:textId="0F72436A" w:rsidR="0033653C" w:rsidRPr="003167FF" w:rsidRDefault="0033653C" w:rsidP="0033653C">
      <w:pPr>
        <w:rPr>
          <w:lang w:eastAsia="zh-CN"/>
        </w:rPr>
      </w:pPr>
      <w:r w:rsidRPr="003167FF">
        <w:rPr>
          <w:lang w:eastAsia="zh-CN"/>
        </w:rPr>
        <w:t xml:space="preserve">Pre-condition: The </w:t>
      </w:r>
      <w:r w:rsidR="00CE30D0">
        <w:rPr>
          <w:noProof/>
          <w:lang w:eastAsia="zh-CN"/>
        </w:rPr>
        <w:t xml:space="preserve">location management server </w:t>
      </w:r>
      <w:r w:rsidRPr="003167FF">
        <w:rPr>
          <w:lang w:eastAsia="zh-CN"/>
        </w:rPr>
        <w:t xml:space="preserve">has </w:t>
      </w:r>
      <w:r w:rsidRPr="003167FF">
        <w:rPr>
          <w:lang w:eastAsia="ko-KR"/>
        </w:rPr>
        <w:t>configure</w:t>
      </w:r>
      <w:r w:rsidRPr="003167FF">
        <w:rPr>
          <w:lang w:eastAsia="zh-CN"/>
        </w:rPr>
        <w:t>d</w:t>
      </w:r>
      <w:r w:rsidRPr="003167FF">
        <w:rPr>
          <w:lang w:eastAsia="ko-KR"/>
        </w:rPr>
        <w:t xml:space="preserve"> a set of</w:t>
      </w:r>
      <w:r w:rsidRPr="003167FF">
        <w:rPr>
          <w:lang w:eastAsia="zh-CN"/>
        </w:rPr>
        <w:t xml:space="preserve"> </w:t>
      </w:r>
      <w:r w:rsidRPr="003167FF">
        <w:rPr>
          <w:lang w:eastAsia="ko-KR"/>
        </w:rPr>
        <w:t>location service profiles</w:t>
      </w:r>
      <w:r w:rsidRPr="003167FF">
        <w:rPr>
          <w:lang w:eastAsia="zh-CN"/>
        </w:rPr>
        <w:t>.</w:t>
      </w:r>
    </w:p>
    <w:p w14:paraId="3100E12D" w14:textId="77777777" w:rsidR="0033653C" w:rsidRPr="003167FF" w:rsidRDefault="0033653C" w:rsidP="0080673D">
      <w:pPr>
        <w:pStyle w:val="TH"/>
        <w:rPr>
          <w:lang w:eastAsia="zh-CN"/>
        </w:rPr>
      </w:pPr>
      <w:r w:rsidRPr="003167FF">
        <w:object w:dxaOrig="11167" w:dyaOrig="9062" w14:anchorId="1790C546">
          <v:shape id="_x0000_i1071" type="#_x0000_t75" style="width:483pt;height:375pt" o:ole="">
            <v:imagedata r:id="rId103" o:title=""/>
          </v:shape>
          <o:OLEObject Type="Embed" ProgID="Visio.Drawing.11" ShapeID="_x0000_i1071" DrawAspect="Content" ObjectID="_1811585314" r:id="rId104"/>
        </w:object>
      </w:r>
    </w:p>
    <w:p w14:paraId="09CB3C64" w14:textId="3C8A0F7A" w:rsidR="0033653C" w:rsidRPr="003167FF" w:rsidRDefault="0033653C" w:rsidP="0033653C">
      <w:pPr>
        <w:pStyle w:val="TF"/>
        <w:rPr>
          <w:lang w:eastAsia="zh-CN"/>
        </w:rPr>
      </w:pPr>
      <w:r w:rsidRPr="003167FF">
        <w:t>Figure 9.3.14</w:t>
      </w:r>
      <w:r w:rsidRPr="003167FF">
        <w:rPr>
          <w:lang w:eastAsia="zh-CN"/>
        </w:rPr>
        <w:t>.2</w:t>
      </w:r>
      <w:r w:rsidRPr="003167FF">
        <w:t>-1: Location profiling for location derivation and exposure</w:t>
      </w:r>
    </w:p>
    <w:p w14:paraId="54D885EB" w14:textId="2D90EFD5" w:rsidR="0033653C" w:rsidRPr="003167FF" w:rsidRDefault="0033653C" w:rsidP="0033653C">
      <w:pPr>
        <w:pStyle w:val="B1"/>
        <w:rPr>
          <w:lang w:eastAsia="zh-CN"/>
        </w:rPr>
      </w:pPr>
      <w:r w:rsidRPr="003167FF">
        <w:rPr>
          <w:lang w:eastAsia="zh-CN"/>
        </w:rPr>
        <w:t>1</w:t>
      </w:r>
      <w:r w:rsidRPr="003167FF">
        <w:rPr>
          <w:lang w:eastAsia="ko-KR"/>
        </w:rPr>
        <w:t>.</w:t>
      </w:r>
      <w:r w:rsidRPr="003167FF">
        <w:rPr>
          <w:lang w:eastAsia="ko-KR"/>
        </w:rPr>
        <w:tab/>
        <w:t xml:space="preserve">The </w:t>
      </w:r>
      <w:r w:rsidR="00CE30D0">
        <w:rPr>
          <w:noProof/>
          <w:lang w:eastAsia="zh-CN"/>
        </w:rPr>
        <w:t xml:space="preserve">location management server </w:t>
      </w:r>
      <w:r w:rsidRPr="003167FF">
        <w:rPr>
          <w:lang w:eastAsia="ko-KR"/>
        </w:rPr>
        <w:t xml:space="preserve">receives a location </w:t>
      </w:r>
      <w:r w:rsidRPr="003167FF">
        <w:rPr>
          <w:lang w:eastAsia="zh-CN"/>
        </w:rPr>
        <w:t>reporting trigger</w:t>
      </w:r>
      <w:r w:rsidRPr="003167FF">
        <w:rPr>
          <w:lang w:eastAsia="ko-KR"/>
        </w:rPr>
        <w:t xml:space="preserve"> from VAL server</w:t>
      </w:r>
      <w:r w:rsidRPr="003167FF">
        <w:rPr>
          <w:lang w:eastAsia="zh-CN"/>
        </w:rPr>
        <w:t xml:space="preserve"> and activates a location reporting procedure as defined in clause 9.3.5.</w:t>
      </w:r>
    </w:p>
    <w:p w14:paraId="11966E0D" w14:textId="142EA43B" w:rsidR="0033653C" w:rsidRPr="003167FF" w:rsidRDefault="0033653C" w:rsidP="0033653C">
      <w:pPr>
        <w:pStyle w:val="B1"/>
        <w:rPr>
          <w:lang w:eastAsia="ko-KR"/>
        </w:rPr>
      </w:pPr>
      <w:r w:rsidRPr="003167FF">
        <w:rPr>
          <w:lang w:eastAsia="zh-CN"/>
        </w:rPr>
        <w:t>2</w:t>
      </w:r>
      <w:r w:rsidRPr="003167FF">
        <w:rPr>
          <w:lang w:eastAsia="ko-KR"/>
        </w:rPr>
        <w:t>.</w:t>
      </w:r>
      <w:r w:rsidRPr="003167FF">
        <w:rPr>
          <w:lang w:eastAsia="ko-KR"/>
        </w:rPr>
        <w:tab/>
        <w:t xml:space="preserve">The </w:t>
      </w:r>
      <w:r w:rsidR="00CE30D0" w:rsidRPr="00CE30D0">
        <w:rPr>
          <w:lang w:eastAsia="ko-KR"/>
        </w:rPr>
        <w:t>fused location</w:t>
      </w:r>
      <w:r w:rsidR="00CE30D0">
        <w:rPr>
          <w:lang w:eastAsia="ko-KR"/>
        </w:rPr>
        <w:t xml:space="preserve"> </w:t>
      </w:r>
      <w:r w:rsidR="00CE30D0" w:rsidRPr="00CE30D0">
        <w:rPr>
          <w:lang w:eastAsia="ko-KR"/>
        </w:rPr>
        <w:t xml:space="preserve">function </w:t>
      </w:r>
      <w:bookmarkStart w:id="834" w:name="OLE_LINK19"/>
      <w:bookmarkStart w:id="835" w:name="OLE_LINK20"/>
      <w:r w:rsidRPr="003167FF">
        <w:rPr>
          <w:lang w:eastAsia="ko-KR"/>
        </w:rPr>
        <w:t xml:space="preserve">determines a mapping of the </w:t>
      </w:r>
      <w:r w:rsidRPr="003167FF">
        <w:rPr>
          <w:lang w:eastAsia="zh-CN"/>
        </w:rPr>
        <w:t>vertical location services</w:t>
      </w:r>
      <w:r w:rsidRPr="003167FF">
        <w:rPr>
          <w:lang w:eastAsia="ko-KR"/>
        </w:rPr>
        <w:t xml:space="preserve"> to a location service profile based on the location request </w:t>
      </w:r>
      <w:r w:rsidRPr="003167FF">
        <w:rPr>
          <w:lang w:eastAsia="zh-CN"/>
        </w:rPr>
        <w:t>information, the location profiles and</w:t>
      </w:r>
      <w:bookmarkEnd w:id="834"/>
      <w:bookmarkEnd w:id="835"/>
      <w:r w:rsidRPr="003167FF">
        <w:rPr>
          <w:lang w:eastAsia="zh-CN"/>
        </w:rPr>
        <w:t xml:space="preserve"> the location capability of VAL UE which registered to the </w:t>
      </w:r>
      <w:r w:rsidR="00CE30D0">
        <w:rPr>
          <w:noProof/>
          <w:lang w:eastAsia="zh-CN"/>
        </w:rPr>
        <w:t xml:space="preserve">location management server </w:t>
      </w:r>
      <w:r w:rsidRPr="003167FF">
        <w:rPr>
          <w:lang w:eastAsia="zh-CN"/>
        </w:rPr>
        <w:t>before.</w:t>
      </w:r>
    </w:p>
    <w:p w14:paraId="5308AEDB" w14:textId="138772BA" w:rsidR="0033653C" w:rsidRPr="003167FF" w:rsidRDefault="0033653C" w:rsidP="0033653C">
      <w:pPr>
        <w:pStyle w:val="B1"/>
        <w:rPr>
          <w:color w:val="FF0000"/>
          <w:lang w:eastAsia="zh-CN"/>
        </w:rPr>
      </w:pPr>
      <w:r w:rsidRPr="003167FF">
        <w:rPr>
          <w:lang w:eastAsia="zh-CN"/>
        </w:rPr>
        <w:lastRenderedPageBreak/>
        <w:t>3</w:t>
      </w:r>
      <w:r w:rsidRPr="003167FF">
        <w:rPr>
          <w:lang w:eastAsia="ko-KR"/>
        </w:rPr>
        <w:t xml:space="preserve">a. The </w:t>
      </w:r>
      <w:r w:rsidR="00CE30D0">
        <w:rPr>
          <w:noProof/>
          <w:lang w:eastAsia="zh-CN"/>
        </w:rPr>
        <w:t xml:space="preserve">location management server </w:t>
      </w:r>
      <w:r w:rsidRPr="003167FF">
        <w:rPr>
          <w:lang w:eastAsia="ko-KR"/>
        </w:rPr>
        <w:t>requests from the</w:t>
      </w:r>
      <w:r w:rsidRPr="003167FF">
        <w:rPr>
          <w:lang w:eastAsia="zh-CN"/>
        </w:rPr>
        <w:t xml:space="preserve"> LMC</w:t>
      </w:r>
      <w:r w:rsidRPr="003167FF">
        <w:rPr>
          <w:lang w:eastAsia="ko-KR"/>
        </w:rPr>
        <w:t xml:space="preserve"> </w:t>
      </w:r>
      <w:r w:rsidRPr="003167FF">
        <w:rPr>
          <w:lang w:eastAsia="zh-CN"/>
        </w:rPr>
        <w:t xml:space="preserve">the </w:t>
      </w:r>
      <w:r w:rsidRPr="003167FF">
        <w:rPr>
          <w:lang w:eastAsia="ko-KR"/>
        </w:rPr>
        <w:t>location</w:t>
      </w:r>
      <w:r w:rsidRPr="003167FF">
        <w:rPr>
          <w:lang w:eastAsia="zh-CN"/>
        </w:rPr>
        <w:t xml:space="preserve"> information</w:t>
      </w:r>
      <w:r w:rsidRPr="003167FF">
        <w:rPr>
          <w:lang w:eastAsia="ko-KR"/>
        </w:rPr>
        <w:t xml:space="preserve"> of the target VAL UE</w:t>
      </w:r>
      <w:r w:rsidRPr="003167FF">
        <w:rPr>
          <w:lang w:eastAsia="zh-CN"/>
        </w:rPr>
        <w:t xml:space="preserve"> </w:t>
      </w:r>
      <w:r w:rsidRPr="003167FF">
        <w:rPr>
          <w:lang w:eastAsia="ko-KR"/>
        </w:rPr>
        <w:t>optionally</w:t>
      </w:r>
      <w:r w:rsidRPr="003167FF">
        <w:rPr>
          <w:lang w:eastAsia="zh-CN"/>
        </w:rPr>
        <w:t xml:space="preserve"> with </w:t>
      </w:r>
      <w:r w:rsidRPr="003167FF">
        <w:rPr>
          <w:lang w:eastAsia="ko-KR"/>
        </w:rPr>
        <w:t>the</w:t>
      </w:r>
      <w:r w:rsidRPr="003167FF">
        <w:rPr>
          <w:lang w:eastAsia="zh-CN"/>
        </w:rPr>
        <w:t xml:space="preserve"> requested location information (the access type, positioning method) based on the determined location profiles in </w:t>
      </w:r>
      <w:r w:rsidR="00CE30D0">
        <w:rPr>
          <w:noProof/>
          <w:lang w:eastAsia="zh-CN"/>
        </w:rPr>
        <w:t xml:space="preserve">location management server </w:t>
      </w:r>
      <w:r w:rsidRPr="003167FF">
        <w:rPr>
          <w:lang w:eastAsia="zh-CN"/>
        </w:rPr>
        <w:t xml:space="preserve">obtained in step 2. </w:t>
      </w:r>
    </w:p>
    <w:p w14:paraId="0F28E200" w14:textId="638A8B39" w:rsidR="0033653C" w:rsidRPr="003167FF" w:rsidRDefault="0033653C" w:rsidP="0033653C">
      <w:pPr>
        <w:pStyle w:val="B1"/>
        <w:rPr>
          <w:lang w:eastAsia="ko-KR"/>
        </w:rPr>
      </w:pPr>
      <w:r w:rsidRPr="003167FF">
        <w:rPr>
          <w:lang w:eastAsia="zh-CN"/>
        </w:rPr>
        <w:t>3</w:t>
      </w:r>
      <w:r w:rsidRPr="003167FF">
        <w:rPr>
          <w:lang w:eastAsia="ko-KR"/>
        </w:rPr>
        <w:t xml:space="preserve">b. The </w:t>
      </w:r>
      <w:r w:rsidR="00CE30D0">
        <w:rPr>
          <w:noProof/>
          <w:lang w:eastAsia="zh-CN"/>
        </w:rPr>
        <w:t xml:space="preserve">location management client </w:t>
      </w:r>
      <w:r w:rsidRPr="003167FF">
        <w:rPr>
          <w:lang w:eastAsia="zh-CN"/>
        </w:rPr>
        <w:t>respond</w:t>
      </w:r>
      <w:r w:rsidRPr="003167FF">
        <w:rPr>
          <w:lang w:eastAsia="ko-KR"/>
        </w:rPr>
        <w:t xml:space="preserve">s to the </w:t>
      </w:r>
      <w:r w:rsidR="00CE30D0">
        <w:rPr>
          <w:noProof/>
          <w:lang w:eastAsia="zh-CN"/>
        </w:rPr>
        <w:t xml:space="preserve">location management server </w:t>
      </w:r>
      <w:r w:rsidRPr="003167FF">
        <w:rPr>
          <w:lang w:eastAsia="zh-CN"/>
        </w:rPr>
        <w:t xml:space="preserve">the </w:t>
      </w:r>
      <w:r w:rsidRPr="003167FF">
        <w:rPr>
          <w:lang w:eastAsia="ko-KR"/>
        </w:rPr>
        <w:t xml:space="preserve">location </w:t>
      </w:r>
      <w:r w:rsidRPr="003167FF">
        <w:rPr>
          <w:lang w:eastAsia="zh-CN"/>
        </w:rPr>
        <w:t>report</w:t>
      </w:r>
      <w:r w:rsidRPr="003167FF">
        <w:rPr>
          <w:lang w:eastAsia="ko-KR"/>
        </w:rPr>
        <w:t xml:space="preserve"> based on the request.</w:t>
      </w:r>
    </w:p>
    <w:p w14:paraId="2E72D6B1" w14:textId="550C05CA" w:rsidR="0033653C" w:rsidRPr="003167FF" w:rsidRDefault="0033653C" w:rsidP="0033653C">
      <w:pPr>
        <w:pStyle w:val="B1"/>
        <w:rPr>
          <w:lang w:eastAsia="ko-KR"/>
        </w:rPr>
      </w:pPr>
      <w:r w:rsidRPr="003167FF">
        <w:rPr>
          <w:lang w:eastAsia="zh-CN"/>
        </w:rPr>
        <w:t>4</w:t>
      </w:r>
      <w:r w:rsidRPr="003167FF">
        <w:rPr>
          <w:lang w:eastAsia="ko-KR"/>
        </w:rPr>
        <w:t>.</w:t>
      </w:r>
      <w:r w:rsidRPr="003167FF">
        <w:rPr>
          <w:lang w:eastAsia="ko-KR"/>
        </w:rPr>
        <w:tab/>
        <w:t xml:space="preserve">The </w:t>
      </w:r>
      <w:r w:rsidR="00CE30D0">
        <w:rPr>
          <w:noProof/>
          <w:lang w:eastAsia="zh-CN"/>
        </w:rPr>
        <w:t xml:space="preserve">location management server </w:t>
      </w:r>
      <w:r w:rsidRPr="003167FF">
        <w:rPr>
          <w:lang w:eastAsia="ko-KR"/>
        </w:rPr>
        <w:t>performs a location</w:t>
      </w:r>
      <w:r w:rsidRPr="003167FF">
        <w:rPr>
          <w:lang w:eastAsia="zh-CN"/>
        </w:rPr>
        <w:t xml:space="preserve"> information</w:t>
      </w:r>
      <w:r w:rsidRPr="003167FF">
        <w:rPr>
          <w:lang w:eastAsia="ko-KR"/>
        </w:rPr>
        <w:t xml:space="preserve"> request to one or more of the following (based on the </w:t>
      </w:r>
      <w:r w:rsidRPr="003167FF">
        <w:rPr>
          <w:lang w:eastAsia="zh-CN"/>
        </w:rPr>
        <w:t>l</w:t>
      </w:r>
      <w:r w:rsidRPr="003167FF">
        <w:rPr>
          <w:lang w:eastAsia="ko-KR"/>
        </w:rPr>
        <w:t>ocation profile):</w:t>
      </w:r>
    </w:p>
    <w:p w14:paraId="06A32317" w14:textId="193CFDE3" w:rsidR="0033653C" w:rsidRPr="003167FF" w:rsidRDefault="0033653C" w:rsidP="0033653C">
      <w:pPr>
        <w:pStyle w:val="B2"/>
        <w:rPr>
          <w:lang w:eastAsia="zh-CN"/>
        </w:rPr>
      </w:pPr>
      <w:r w:rsidRPr="003167FF">
        <w:rPr>
          <w:lang w:eastAsia="ko-KR"/>
        </w:rPr>
        <w:t>-</w:t>
      </w:r>
      <w:r w:rsidRPr="003167FF">
        <w:rPr>
          <w:lang w:eastAsia="ko-KR"/>
        </w:rPr>
        <w:tab/>
        <w:t>to GMLC directly or via NEF (</w:t>
      </w:r>
      <w:r w:rsidRPr="003167FF">
        <w:rPr>
          <w:lang w:eastAsia="zh-CN"/>
        </w:rPr>
        <w:t xml:space="preserve">as defined in </w:t>
      </w:r>
      <w:r w:rsidRPr="003167FF">
        <w:rPr>
          <w:lang w:eastAsia="ko-KR"/>
        </w:rPr>
        <w:t>TS 23.273</w:t>
      </w:r>
      <w:r w:rsidR="006D0515" w:rsidRPr="003167FF">
        <w:rPr>
          <w:lang w:eastAsia="ko-KR"/>
        </w:rPr>
        <w:t> </w:t>
      </w:r>
      <w:r w:rsidRPr="003167FF">
        <w:rPr>
          <w:lang w:eastAsia="zh-CN"/>
        </w:rPr>
        <w:t>[</w:t>
      </w:r>
      <w:r w:rsidR="003402FD" w:rsidRPr="003167FF">
        <w:rPr>
          <w:lang w:eastAsia="zh-CN"/>
        </w:rPr>
        <w:t>50</w:t>
      </w:r>
      <w:r w:rsidRPr="003167FF">
        <w:rPr>
          <w:lang w:eastAsia="zh-CN"/>
        </w:rPr>
        <w:t>]</w:t>
      </w:r>
      <w:r w:rsidRPr="003167FF">
        <w:rPr>
          <w:lang w:eastAsia="ko-KR"/>
        </w:rPr>
        <w:t xml:space="preserve">), acting as AF. </w:t>
      </w:r>
    </w:p>
    <w:p w14:paraId="3B85D437" w14:textId="77777777" w:rsidR="0033653C" w:rsidRPr="003167FF" w:rsidRDefault="0033653C" w:rsidP="0033653C">
      <w:pPr>
        <w:pStyle w:val="B2"/>
        <w:rPr>
          <w:lang w:eastAsia="zh-CN"/>
        </w:rPr>
      </w:pPr>
      <w:r w:rsidRPr="003167FF">
        <w:rPr>
          <w:lang w:eastAsia="ko-KR"/>
        </w:rPr>
        <w:t>-</w:t>
      </w:r>
      <w:r w:rsidRPr="003167FF">
        <w:rPr>
          <w:lang w:eastAsia="ko-KR"/>
        </w:rPr>
        <w:tab/>
        <w:t>to 3</w:t>
      </w:r>
      <w:r w:rsidRPr="003167FF">
        <w:rPr>
          <w:vertAlign w:val="superscript"/>
          <w:lang w:eastAsia="ko-KR"/>
        </w:rPr>
        <w:t>rd</w:t>
      </w:r>
      <w:r w:rsidRPr="003167FF">
        <w:rPr>
          <w:lang w:eastAsia="ko-KR"/>
        </w:rPr>
        <w:t xml:space="preserve"> party location servers</w:t>
      </w:r>
      <w:r w:rsidRPr="003167FF">
        <w:rPr>
          <w:lang w:eastAsia="zh-CN"/>
        </w:rPr>
        <w:t>.</w:t>
      </w:r>
    </w:p>
    <w:p w14:paraId="182B17ED" w14:textId="404F99D4" w:rsidR="0033653C" w:rsidRPr="003167FF" w:rsidRDefault="0033653C" w:rsidP="0033653C">
      <w:pPr>
        <w:pStyle w:val="B1"/>
        <w:rPr>
          <w:lang w:eastAsia="ko-KR"/>
        </w:rPr>
      </w:pPr>
      <w:r w:rsidRPr="003167FF">
        <w:rPr>
          <w:lang w:eastAsia="zh-CN"/>
        </w:rPr>
        <w:t>5</w:t>
      </w:r>
      <w:r w:rsidRPr="003167FF">
        <w:rPr>
          <w:lang w:eastAsia="ko-KR"/>
        </w:rPr>
        <w:t>.</w:t>
      </w:r>
      <w:r w:rsidRPr="003167FF">
        <w:rPr>
          <w:lang w:eastAsia="ko-KR"/>
        </w:rPr>
        <w:tab/>
        <w:t xml:space="preserve">The </w:t>
      </w:r>
      <w:r w:rsidR="00CE30D0" w:rsidRPr="00CE30D0">
        <w:rPr>
          <w:lang w:eastAsia="ko-KR"/>
        </w:rPr>
        <w:t>fused location</w:t>
      </w:r>
      <w:r w:rsidR="00CE30D0">
        <w:rPr>
          <w:lang w:eastAsia="ko-KR"/>
        </w:rPr>
        <w:t xml:space="preserve"> </w:t>
      </w:r>
      <w:r w:rsidR="00CE30D0" w:rsidRPr="00CE30D0">
        <w:rPr>
          <w:lang w:eastAsia="ko-KR"/>
        </w:rPr>
        <w:t xml:space="preserve">function </w:t>
      </w:r>
      <w:r w:rsidRPr="003167FF">
        <w:rPr>
          <w:lang w:eastAsia="ko-KR"/>
        </w:rPr>
        <w:t xml:space="preserve">calculates the location </w:t>
      </w:r>
      <w:r w:rsidRPr="003167FF">
        <w:rPr>
          <w:lang w:eastAsia="zh-CN"/>
        </w:rPr>
        <w:t>information</w:t>
      </w:r>
      <w:r w:rsidRPr="003167FF">
        <w:rPr>
          <w:lang w:eastAsia="ko-KR"/>
        </w:rPr>
        <w:t xml:space="preserve"> based on combin</w:t>
      </w:r>
      <w:r w:rsidRPr="003167FF">
        <w:rPr>
          <w:lang w:eastAsia="zh-CN"/>
        </w:rPr>
        <w:t>ed</w:t>
      </w:r>
      <w:r w:rsidRPr="003167FF">
        <w:rPr>
          <w:lang w:eastAsia="ko-KR"/>
        </w:rPr>
        <w:t xml:space="preserve"> location reports from step</w:t>
      </w:r>
      <w:r w:rsidRPr="003167FF">
        <w:rPr>
          <w:lang w:eastAsia="zh-CN"/>
        </w:rPr>
        <w:t xml:space="preserve"> 3~4 </w:t>
      </w:r>
      <w:r w:rsidRPr="003167FF">
        <w:rPr>
          <w:lang w:eastAsia="ko-KR"/>
        </w:rPr>
        <w:t>and</w:t>
      </w:r>
      <w:r w:rsidRPr="003167FF">
        <w:rPr>
          <w:lang w:eastAsia="zh-CN"/>
        </w:rPr>
        <w:t xml:space="preserve"> </w:t>
      </w:r>
      <w:r w:rsidRPr="003167FF">
        <w:rPr>
          <w:lang w:eastAsia="ko-KR"/>
        </w:rPr>
        <w:t xml:space="preserve">checks whether the </w:t>
      </w:r>
      <w:r w:rsidRPr="003167FF">
        <w:rPr>
          <w:lang w:eastAsia="zh-CN"/>
        </w:rPr>
        <w:t>location reports</w:t>
      </w:r>
      <w:r w:rsidRPr="003167FF">
        <w:rPr>
          <w:lang w:eastAsia="ko-KR"/>
        </w:rPr>
        <w:t xml:space="preserve"> fulfil the </w:t>
      </w:r>
      <w:r w:rsidRPr="003167FF">
        <w:rPr>
          <w:lang w:eastAsia="zh-CN"/>
        </w:rPr>
        <w:t>l</w:t>
      </w:r>
      <w:r w:rsidRPr="003167FF">
        <w:rPr>
          <w:lang w:eastAsia="ko-KR"/>
        </w:rPr>
        <w:t>ocation profile requirement</w:t>
      </w:r>
      <w:r w:rsidRPr="003167FF">
        <w:rPr>
          <w:lang w:eastAsia="zh-CN"/>
        </w:rPr>
        <w:t>s.</w:t>
      </w:r>
      <w:r w:rsidRPr="003167FF">
        <w:rPr>
          <w:lang w:eastAsia="ko-KR"/>
        </w:rPr>
        <w:t xml:space="preserve"> </w:t>
      </w:r>
    </w:p>
    <w:p w14:paraId="48419FB0" w14:textId="0436DFA1" w:rsidR="0033653C" w:rsidRPr="003167FF" w:rsidRDefault="0033653C" w:rsidP="0033653C">
      <w:pPr>
        <w:pStyle w:val="B1"/>
        <w:rPr>
          <w:lang w:eastAsia="ko-KR"/>
        </w:rPr>
      </w:pPr>
      <w:r w:rsidRPr="003167FF">
        <w:rPr>
          <w:lang w:eastAsia="zh-CN"/>
        </w:rPr>
        <w:t>6</w:t>
      </w:r>
      <w:r w:rsidRPr="003167FF">
        <w:rPr>
          <w:lang w:eastAsia="ko-KR"/>
        </w:rPr>
        <w:t>-</w:t>
      </w:r>
      <w:r w:rsidRPr="003167FF">
        <w:rPr>
          <w:lang w:eastAsia="zh-CN"/>
        </w:rPr>
        <w:t>7</w:t>
      </w:r>
      <w:r w:rsidRPr="003167FF">
        <w:rPr>
          <w:lang w:eastAsia="ko-KR"/>
        </w:rPr>
        <w:t>.</w:t>
      </w:r>
      <w:r w:rsidRPr="003167FF">
        <w:rPr>
          <w:lang w:eastAsia="ko-KR"/>
        </w:rPr>
        <w:tab/>
        <w:t xml:space="preserve">If </w:t>
      </w:r>
      <w:r w:rsidRPr="003167FF">
        <w:rPr>
          <w:lang w:eastAsia="zh-CN"/>
        </w:rPr>
        <w:t>the</w:t>
      </w:r>
      <w:r w:rsidRPr="003167FF">
        <w:rPr>
          <w:lang w:eastAsia="ko-KR"/>
        </w:rPr>
        <w:t xml:space="preserv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not fulfilled, </w:t>
      </w:r>
      <w:r w:rsidRPr="003167FF">
        <w:rPr>
          <w:lang w:eastAsia="zh-CN"/>
        </w:rPr>
        <w:t xml:space="preserve">the </w:t>
      </w:r>
      <w:r w:rsidR="00CE30D0">
        <w:rPr>
          <w:noProof/>
          <w:lang w:eastAsia="zh-CN"/>
        </w:rPr>
        <w:t xml:space="preserve">location management server </w:t>
      </w:r>
      <w:bookmarkStart w:id="836" w:name="OLE_LINK23"/>
      <w:bookmarkStart w:id="837" w:name="OLE_LINK24"/>
      <w:r w:rsidRPr="003167FF">
        <w:rPr>
          <w:lang w:eastAsia="zh-CN"/>
        </w:rPr>
        <w:t xml:space="preserve">will repeat the step 3~5 </w:t>
      </w:r>
      <w:r w:rsidRPr="003167FF">
        <w:rPr>
          <w:lang w:eastAsia="ko-KR"/>
        </w:rPr>
        <w:t xml:space="preserve">iteratively </w:t>
      </w:r>
      <w:bookmarkEnd w:id="836"/>
      <w:bookmarkEnd w:id="837"/>
      <w:r w:rsidRPr="003167FF">
        <w:rPr>
          <w:lang w:eastAsia="zh-CN"/>
        </w:rPr>
        <w:t xml:space="preserve">to </w:t>
      </w:r>
      <w:r w:rsidRPr="003167FF">
        <w:rPr>
          <w:lang w:eastAsia="ko-KR"/>
        </w:rPr>
        <w:t>request location information and re-check whether the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met</w:t>
      </w:r>
      <w:r w:rsidRPr="003167FF">
        <w:rPr>
          <w:lang w:eastAsia="zh-CN"/>
        </w:rPr>
        <w:t xml:space="preserve"> or not</w:t>
      </w:r>
      <w:r w:rsidRPr="003167FF">
        <w:rPr>
          <w:lang w:eastAsia="ko-KR"/>
        </w:rPr>
        <w:t xml:space="preserve">. </w:t>
      </w:r>
    </w:p>
    <w:p w14:paraId="33254A18" w14:textId="482DDDDB" w:rsidR="009A3C3E" w:rsidRPr="003167FF" w:rsidRDefault="0033653C" w:rsidP="009A76F1">
      <w:pPr>
        <w:pStyle w:val="B1"/>
        <w:rPr>
          <w:lang w:eastAsia="ko-KR"/>
        </w:rPr>
      </w:pPr>
      <w:r w:rsidRPr="003167FF">
        <w:rPr>
          <w:lang w:eastAsia="zh-CN"/>
        </w:rPr>
        <w:t>8</w:t>
      </w:r>
      <w:r w:rsidRPr="003167FF">
        <w:rPr>
          <w:lang w:eastAsia="ko-KR"/>
        </w:rPr>
        <w:t>.</w:t>
      </w:r>
      <w:r w:rsidRPr="003167FF">
        <w:rPr>
          <w:lang w:eastAsia="ko-KR"/>
        </w:rPr>
        <w:tab/>
      </w:r>
      <w:r w:rsidRPr="003167FF">
        <w:rPr>
          <w:lang w:eastAsia="zh-CN"/>
        </w:rPr>
        <w:t xml:space="preserve">If the </w:t>
      </w:r>
      <w:r w:rsidRPr="003167FF">
        <w:rPr>
          <w:lang w:eastAsia="ko-KR"/>
        </w:rPr>
        <w:t>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fulfilled</w:t>
      </w:r>
      <w:r w:rsidRPr="003167FF">
        <w:rPr>
          <w:lang w:eastAsia="zh-CN"/>
        </w:rPr>
        <w:t>,</w:t>
      </w:r>
      <w:r w:rsidRPr="003167FF">
        <w:rPr>
          <w:lang w:eastAsia="ko-KR"/>
        </w:rPr>
        <w:t xml:space="preserve"> </w:t>
      </w:r>
      <w:r w:rsidRPr="003167FF">
        <w:rPr>
          <w:lang w:eastAsia="zh-CN"/>
        </w:rPr>
        <w:t>t</w:t>
      </w:r>
      <w:r w:rsidRPr="003167FF">
        <w:rPr>
          <w:lang w:eastAsia="ko-KR"/>
        </w:rPr>
        <w:t xml:space="preserve">he </w:t>
      </w:r>
      <w:r w:rsidR="00CE30D0">
        <w:rPr>
          <w:noProof/>
          <w:lang w:eastAsia="zh-CN"/>
        </w:rPr>
        <w:t xml:space="preserve">location management server </w:t>
      </w:r>
      <w:r w:rsidRPr="003167FF">
        <w:rPr>
          <w:lang w:eastAsia="ko-KR"/>
        </w:rPr>
        <w:t>sends t</w:t>
      </w:r>
      <w:r w:rsidRPr="003167FF">
        <w:rPr>
          <w:lang w:eastAsia="zh-CN"/>
        </w:rPr>
        <w:t xml:space="preserve">he </w:t>
      </w:r>
      <w:r w:rsidRPr="003167FF">
        <w:rPr>
          <w:lang w:eastAsia="ko-KR"/>
        </w:rPr>
        <w:t xml:space="preserve">location </w:t>
      </w:r>
      <w:r w:rsidRPr="003167FF">
        <w:rPr>
          <w:lang w:eastAsia="zh-CN"/>
        </w:rPr>
        <w:t xml:space="preserve">information </w:t>
      </w:r>
      <w:r w:rsidRPr="003167FF">
        <w:rPr>
          <w:lang w:eastAsia="ko-KR"/>
        </w:rPr>
        <w:t>report to the VAL server.</w:t>
      </w:r>
    </w:p>
    <w:p w14:paraId="21CCAF41" w14:textId="59372222" w:rsidR="00213BEF" w:rsidRPr="003167FF" w:rsidRDefault="00213BEF" w:rsidP="00213BEF">
      <w:pPr>
        <w:pStyle w:val="Heading3"/>
        <w:rPr>
          <w:lang w:eastAsia="zh-CN"/>
        </w:rPr>
      </w:pPr>
      <w:bookmarkStart w:id="838" w:name="_Toc200926703"/>
      <w:r w:rsidRPr="003167FF">
        <w:rPr>
          <w:lang w:eastAsia="zh-CN"/>
        </w:rPr>
        <w:t>9.3</w:t>
      </w:r>
      <w:r w:rsidRPr="003167FF">
        <w:t>.15</w:t>
      </w:r>
      <w:r w:rsidRPr="003167FF">
        <w:tab/>
      </w:r>
      <w:r w:rsidRPr="003167FF">
        <w:rPr>
          <w:lang w:eastAsia="zh-CN"/>
        </w:rPr>
        <w:t>Location service registration procedure</w:t>
      </w:r>
      <w:bookmarkEnd w:id="838"/>
    </w:p>
    <w:p w14:paraId="446C091C" w14:textId="00053915" w:rsidR="00213BEF" w:rsidRPr="003167FF" w:rsidRDefault="00213BEF" w:rsidP="00213BEF">
      <w:pPr>
        <w:rPr>
          <w:lang w:eastAsia="zh-CN"/>
        </w:rPr>
      </w:pPr>
      <w:r w:rsidRPr="003167FF">
        <w:rPr>
          <w:lang w:eastAsia="zh-CN"/>
        </w:rPr>
        <w:t xml:space="preserve">Before the </w:t>
      </w:r>
      <w:r w:rsidR="00CE30D0">
        <w:rPr>
          <w:noProof/>
          <w:lang w:eastAsia="zh-CN"/>
        </w:rPr>
        <w:t xml:space="preserve">location management server </w:t>
      </w:r>
      <w:r w:rsidRPr="003167FF">
        <w:rPr>
          <w:lang w:eastAsia="zh-CN"/>
        </w:rPr>
        <w:t xml:space="preserve">requesting the location information for the target UE, the </w:t>
      </w:r>
      <w:r w:rsidR="00CE30D0">
        <w:rPr>
          <w:noProof/>
          <w:lang w:eastAsia="zh-CN"/>
        </w:rPr>
        <w:t xml:space="preserve">location management client </w:t>
      </w:r>
      <w:r w:rsidRPr="003167FF">
        <w:rPr>
          <w:lang w:eastAsia="zh-CN"/>
        </w:rPr>
        <w:t xml:space="preserve">may </w:t>
      </w:r>
      <w:bookmarkStart w:id="839" w:name="OLE_LINK34"/>
      <w:bookmarkStart w:id="840" w:name="OLE_LINK35"/>
      <w:r w:rsidRPr="003167FF">
        <w:rPr>
          <w:lang w:eastAsia="zh-CN"/>
        </w:rPr>
        <w:t xml:space="preserve">register the available location services to the </w:t>
      </w:r>
      <w:r w:rsidR="00CE30D0">
        <w:rPr>
          <w:lang w:eastAsia="zh-CN"/>
        </w:rPr>
        <w:t xml:space="preserve">location management server </w:t>
      </w:r>
      <w:r w:rsidRPr="003167FF">
        <w:rPr>
          <w:lang w:eastAsia="zh-CN"/>
        </w:rPr>
        <w:t>to report the UE</w:t>
      </w:r>
      <w:r w:rsidR="00204B97" w:rsidRPr="00204B97">
        <w:rPr>
          <w:lang w:eastAsia="zh-CN"/>
        </w:rPr>
        <w:t>'</w:t>
      </w:r>
      <w:r w:rsidRPr="003167FF">
        <w:rPr>
          <w:lang w:eastAsia="zh-CN"/>
        </w:rPr>
        <w:t>s location capabilities.</w:t>
      </w:r>
    </w:p>
    <w:bookmarkEnd w:id="839"/>
    <w:bookmarkEnd w:id="840"/>
    <w:p w14:paraId="7FA64F5C" w14:textId="1546FDF7" w:rsidR="00213BEF" w:rsidRPr="003167FF" w:rsidRDefault="00213BEF" w:rsidP="00213BEF">
      <w:pPr>
        <w:rPr>
          <w:lang w:eastAsia="zh-CN"/>
        </w:rPr>
      </w:pPr>
      <w:r w:rsidRPr="003167FF">
        <w:rPr>
          <w:lang w:eastAsia="zh-CN"/>
        </w:rPr>
        <w:t>Figure 9.3.15-1 illustrates the procedure of client-triggered location service registration.</w:t>
      </w:r>
    </w:p>
    <w:p w14:paraId="2A3F749C" w14:textId="77777777" w:rsidR="00213BEF" w:rsidRPr="003167FF" w:rsidRDefault="00213BEF" w:rsidP="00213BEF">
      <w:pPr>
        <w:pStyle w:val="TH"/>
        <w:jc w:val="left"/>
        <w:rPr>
          <w:lang w:eastAsia="zh-CN"/>
        </w:rPr>
      </w:pPr>
    </w:p>
    <w:p w14:paraId="5F6945A2" w14:textId="77777777" w:rsidR="00213BEF" w:rsidRPr="003167FF" w:rsidRDefault="00213BEF" w:rsidP="00213BEF">
      <w:pPr>
        <w:pStyle w:val="TH"/>
        <w:rPr>
          <w:lang w:eastAsia="zh-CN"/>
        </w:rPr>
      </w:pPr>
      <w:r w:rsidRPr="003167FF">
        <w:object w:dxaOrig="5753" w:dyaOrig="3485" w14:anchorId="59F186C9">
          <v:shape id="_x0000_i1072" type="#_x0000_t75" style="width:4in;height:172pt" o:ole="">
            <v:imagedata r:id="rId105" o:title=""/>
          </v:shape>
          <o:OLEObject Type="Embed" ProgID="Visio.Drawing.11" ShapeID="_x0000_i1072" DrawAspect="Content" ObjectID="_1811585315" r:id="rId106"/>
        </w:object>
      </w:r>
    </w:p>
    <w:p w14:paraId="64A14432" w14:textId="44522DF3" w:rsidR="00213BEF" w:rsidRPr="003167FF" w:rsidRDefault="00213BEF" w:rsidP="00213BEF">
      <w:pPr>
        <w:pStyle w:val="TF"/>
        <w:rPr>
          <w:lang w:eastAsia="zh-CN"/>
        </w:rPr>
      </w:pPr>
      <w:r w:rsidRPr="003167FF">
        <w:rPr>
          <w:lang w:eastAsia="zh-CN"/>
        </w:rPr>
        <w:t>Figure 9.3.15-1: Location service registration procedure</w:t>
      </w:r>
    </w:p>
    <w:p w14:paraId="19C22508" w14:textId="314B6711" w:rsidR="00213BEF" w:rsidRPr="003167FF" w:rsidRDefault="00213BEF" w:rsidP="00213BEF">
      <w:pPr>
        <w:pStyle w:val="B1"/>
        <w:rPr>
          <w:noProof/>
          <w:lang w:eastAsia="zh-CN"/>
        </w:rPr>
      </w:pPr>
      <w:r w:rsidRPr="003167FF">
        <w:rPr>
          <w:noProof/>
          <w:lang w:eastAsia="zh-CN"/>
        </w:rPr>
        <w:t>1.</w:t>
      </w:r>
      <w:r w:rsidRPr="003167FF">
        <w:rPr>
          <w:noProof/>
          <w:lang w:eastAsia="zh-CN"/>
        </w:rPr>
        <w:tab/>
        <w:t xml:space="preserve">The </w:t>
      </w:r>
      <w:r w:rsidR="00CE30D0">
        <w:rPr>
          <w:lang w:eastAsia="zh-CN"/>
        </w:rPr>
        <w:t xml:space="preserve">location management client </w:t>
      </w:r>
      <w:r w:rsidRPr="003167FF">
        <w:rPr>
          <w:noProof/>
          <w:lang w:eastAsia="zh-CN"/>
        </w:rPr>
        <w:t xml:space="preserve">of a VAL UE sends location service registration request to the </w:t>
      </w:r>
      <w:r w:rsidR="00CE30D0">
        <w:rPr>
          <w:lang w:eastAsia="zh-CN"/>
        </w:rPr>
        <w:t>location management server</w:t>
      </w:r>
      <w:r w:rsidRPr="003167FF">
        <w:rPr>
          <w:noProof/>
          <w:lang w:eastAsia="zh-CN"/>
        </w:rPr>
        <w:t>, with the identifier of the UE (e.g. GPSI) and UE-based location capabilities</w:t>
      </w:r>
      <w:r w:rsidR="00AF7AAF" w:rsidRPr="00AF7AAF">
        <w:rPr>
          <w:noProof/>
          <w:lang w:eastAsia="zh-CN"/>
        </w:rPr>
        <w:t>, the associated ID with other UEs, etc</w:t>
      </w:r>
      <w:r w:rsidRPr="003167FF">
        <w:rPr>
          <w:noProof/>
          <w:lang w:eastAsia="zh-CN"/>
        </w:rPr>
        <w:t xml:space="preserve">. </w:t>
      </w:r>
    </w:p>
    <w:p w14:paraId="481368D7" w14:textId="34BDD271" w:rsidR="00213BEF" w:rsidRPr="003167FF" w:rsidRDefault="00213BEF" w:rsidP="00213BEF">
      <w:pPr>
        <w:pStyle w:val="B1"/>
        <w:rPr>
          <w:noProof/>
          <w:lang w:eastAsia="zh-CN"/>
        </w:rPr>
      </w:pPr>
      <w:r w:rsidRPr="003167FF">
        <w:rPr>
          <w:noProof/>
          <w:lang w:eastAsia="zh-CN"/>
        </w:rPr>
        <w:t>2.</w:t>
      </w:r>
      <w:r w:rsidRPr="003167FF">
        <w:rPr>
          <w:noProof/>
          <w:lang w:eastAsia="zh-CN"/>
        </w:rPr>
        <w:tab/>
        <w:t xml:space="preserve">The </w:t>
      </w:r>
      <w:r w:rsidR="00CE30D0">
        <w:rPr>
          <w:lang w:eastAsia="zh-CN"/>
        </w:rPr>
        <w:t xml:space="preserve">location management server </w:t>
      </w:r>
      <w:r w:rsidRPr="003167FF">
        <w:rPr>
          <w:noProof/>
          <w:lang w:eastAsia="zh-CN"/>
        </w:rPr>
        <w:t>checks authorization for the VAL UE's registration request.</w:t>
      </w:r>
    </w:p>
    <w:p w14:paraId="2BA9DE24" w14:textId="0ED48AFA" w:rsidR="00213BEF" w:rsidRPr="003167FF" w:rsidRDefault="00213BEF" w:rsidP="00213BEF">
      <w:pPr>
        <w:pStyle w:val="B1"/>
        <w:rPr>
          <w:noProof/>
          <w:lang w:eastAsia="zh-CN"/>
        </w:rPr>
      </w:pPr>
      <w:r w:rsidRPr="003167FF">
        <w:rPr>
          <w:noProof/>
          <w:lang w:eastAsia="zh-CN"/>
        </w:rPr>
        <w:t>3.</w:t>
      </w:r>
      <w:r w:rsidRPr="003167FF">
        <w:rPr>
          <w:noProof/>
          <w:lang w:eastAsia="zh-CN"/>
        </w:rPr>
        <w:tab/>
        <w:t xml:space="preserve">After successful authorization, </w:t>
      </w:r>
      <w:r w:rsidR="00CE30D0">
        <w:rPr>
          <w:lang w:eastAsia="zh-CN"/>
        </w:rPr>
        <w:t xml:space="preserve">location management server </w:t>
      </w:r>
      <w:r w:rsidRPr="003167FF">
        <w:rPr>
          <w:noProof/>
          <w:lang w:eastAsia="zh-CN"/>
        </w:rPr>
        <w:t xml:space="preserve">sends location service registration response to the </w:t>
      </w:r>
      <w:r w:rsidR="00CE30D0">
        <w:rPr>
          <w:lang w:eastAsia="zh-CN"/>
        </w:rPr>
        <w:t xml:space="preserve">location management client </w:t>
      </w:r>
      <w:r w:rsidRPr="003167FF">
        <w:rPr>
          <w:noProof/>
          <w:lang w:eastAsia="zh-CN"/>
        </w:rPr>
        <w:t>and stores the UE</w:t>
      </w:r>
      <w:r w:rsidR="00AF7AAF" w:rsidRPr="00AF7AAF">
        <w:rPr>
          <w:noProof/>
          <w:lang w:eastAsia="zh-CN"/>
        </w:rPr>
        <w:t>'</w:t>
      </w:r>
      <w:r w:rsidR="00AF7AAF">
        <w:rPr>
          <w:noProof/>
          <w:lang w:eastAsia="zh-CN"/>
        </w:rPr>
        <w:t>s</w:t>
      </w:r>
      <w:r w:rsidRPr="003167FF">
        <w:rPr>
          <w:noProof/>
          <w:lang w:eastAsia="zh-CN"/>
        </w:rPr>
        <w:t xml:space="preserve"> information </w:t>
      </w:r>
      <w:r w:rsidR="00AF7AAF">
        <w:rPr>
          <w:rFonts w:hint="eastAsia"/>
          <w:noProof/>
          <w:lang w:eastAsia="zh-CN"/>
        </w:rPr>
        <w:t>received in step</w:t>
      </w:r>
      <w:r w:rsidR="00AF7AAF">
        <w:rPr>
          <w:noProof/>
          <w:lang w:eastAsia="zh-CN"/>
        </w:rPr>
        <w:t> </w:t>
      </w:r>
      <w:r w:rsidR="00AF7AAF">
        <w:rPr>
          <w:rFonts w:hint="eastAsia"/>
          <w:noProof/>
          <w:lang w:eastAsia="zh-CN"/>
        </w:rPr>
        <w:t>1</w:t>
      </w:r>
      <w:r w:rsidRPr="003167FF">
        <w:rPr>
          <w:noProof/>
          <w:lang w:eastAsia="zh-CN"/>
        </w:rPr>
        <w:t>.</w:t>
      </w:r>
    </w:p>
    <w:p w14:paraId="75B4BD74" w14:textId="23634C27" w:rsidR="003167FF" w:rsidRPr="003167FF" w:rsidRDefault="003167FF" w:rsidP="004D2268">
      <w:pPr>
        <w:pStyle w:val="Heading3"/>
      </w:pPr>
      <w:bookmarkStart w:id="841" w:name="_Toc200926704"/>
      <w:r w:rsidRPr="003167FF">
        <w:lastRenderedPageBreak/>
        <w:t>9.3.16</w:t>
      </w:r>
      <w:r w:rsidRPr="003167FF">
        <w:tab/>
        <w:t xml:space="preserve">Location </w:t>
      </w:r>
      <w:r w:rsidRPr="003167FF">
        <w:rPr>
          <w:lang w:eastAsia="zh-CN"/>
        </w:rPr>
        <w:t xml:space="preserve">information </w:t>
      </w:r>
      <w:r w:rsidRPr="003167FF">
        <w:t>unsubscribe procedure</w:t>
      </w:r>
      <w:bookmarkEnd w:id="841"/>
    </w:p>
    <w:p w14:paraId="31D512D6" w14:textId="4ADBDBF6" w:rsidR="003167FF" w:rsidRPr="003167FF" w:rsidRDefault="003167FF" w:rsidP="003167FF">
      <w:pPr>
        <w:rPr>
          <w:rFonts w:eastAsia="SimSun"/>
          <w:lang w:eastAsia="zh-CN"/>
        </w:rPr>
      </w:pPr>
      <w:r w:rsidRPr="003167FF">
        <w:rPr>
          <w:lang w:eastAsia="zh-CN"/>
        </w:rPr>
        <w:t xml:space="preserve">Figure </w:t>
      </w:r>
      <w:r w:rsidRPr="003167FF">
        <w:t>9.3.16</w:t>
      </w:r>
      <w:r w:rsidRPr="003167FF">
        <w:rPr>
          <w:lang w:eastAsia="zh-CN"/>
        </w:rPr>
        <w:t xml:space="preserve">-1 </w:t>
      </w:r>
      <w:r w:rsidRPr="003167FF">
        <w:t xml:space="preserve">illustrates the high level procedure of location </w:t>
      </w:r>
      <w:r w:rsidRPr="003167FF">
        <w:rPr>
          <w:rFonts w:eastAsia="SimSun"/>
          <w:lang w:eastAsia="zh-CN"/>
        </w:rPr>
        <w:t>information</w:t>
      </w:r>
      <w:r w:rsidRPr="003167FF">
        <w:rPr>
          <w:lang w:eastAsia="zh-CN"/>
        </w:rPr>
        <w:t xml:space="preserve"> </w:t>
      </w:r>
      <w:r w:rsidRPr="003167FF">
        <w:t xml:space="preserve">unsubscribe request. </w:t>
      </w:r>
      <w:r w:rsidRPr="003167FF">
        <w:rPr>
          <w:lang w:eastAsia="zh-CN"/>
        </w:rPr>
        <w:t xml:space="preserve">The same procedure can be applied for </w:t>
      </w:r>
      <w:r w:rsidRPr="003167FF">
        <w:rPr>
          <w:rFonts w:eastAsia="SimSun"/>
          <w:lang w:eastAsia="zh-CN"/>
        </w:rPr>
        <w:t xml:space="preserve">the </w:t>
      </w:r>
      <w:r w:rsidRPr="003167FF">
        <w:rPr>
          <w:lang w:eastAsia="zh-CN"/>
        </w:rPr>
        <w:t xml:space="preserve">location management client and other entities that would like to </w:t>
      </w:r>
      <w:r w:rsidRPr="003167FF">
        <w:rPr>
          <w:rFonts w:eastAsia="SimSun"/>
          <w:lang w:eastAsia="zh-CN"/>
        </w:rPr>
        <w:t>un</w:t>
      </w:r>
      <w:r w:rsidRPr="003167FF">
        <w:rPr>
          <w:lang w:eastAsia="zh-CN"/>
        </w:rPr>
        <w:t xml:space="preserve">subscribe to </w:t>
      </w:r>
      <w:r w:rsidRPr="003167FF">
        <w:rPr>
          <w:rFonts w:eastAsia="SimSun"/>
          <w:lang w:eastAsia="zh-CN"/>
        </w:rPr>
        <w:t xml:space="preserve">the </w:t>
      </w:r>
      <w:r w:rsidRPr="003167FF">
        <w:rPr>
          <w:lang w:eastAsia="zh-CN"/>
        </w:rPr>
        <w:t>VAL UE</w:t>
      </w:r>
      <w:r w:rsidR="00204B97" w:rsidRPr="00204B97">
        <w:rPr>
          <w:lang w:eastAsia="zh-CN"/>
        </w:rPr>
        <w:t>'</w:t>
      </w:r>
      <w:r w:rsidRPr="003167FF">
        <w:rPr>
          <w:rFonts w:eastAsia="SimSun"/>
          <w:lang w:eastAsia="zh-CN"/>
        </w:rPr>
        <w:t>s</w:t>
      </w:r>
      <w:r w:rsidRPr="003167FF">
        <w:rPr>
          <w:lang w:eastAsia="zh-CN"/>
        </w:rPr>
        <w:t xml:space="preserve"> location information.</w:t>
      </w:r>
    </w:p>
    <w:p w14:paraId="564073C8" w14:textId="77777777" w:rsidR="003167FF" w:rsidRPr="003167FF" w:rsidRDefault="003167FF" w:rsidP="003167FF">
      <w:pPr>
        <w:pStyle w:val="TH"/>
        <w:rPr>
          <w:rFonts w:eastAsia="SimSun"/>
          <w:lang w:eastAsia="zh-CN"/>
        </w:rPr>
      </w:pPr>
      <w:r w:rsidRPr="003167FF">
        <w:rPr>
          <w:rFonts w:ascii="Times New Roman" w:hAnsi="Times New Roman"/>
        </w:rPr>
        <w:object w:dxaOrig="5754" w:dyaOrig="3486" w14:anchorId="5375AF61">
          <v:shape id="_x0000_i1073" type="#_x0000_t75" style="width:4in;height:175.5pt" o:ole="">
            <v:imagedata r:id="rId107" o:title=""/>
          </v:shape>
          <o:OLEObject Type="Embed" ProgID="Visio.Drawing.11" ShapeID="_x0000_i1073" DrawAspect="Content" ObjectID="_1811585316" r:id="rId108"/>
        </w:object>
      </w:r>
    </w:p>
    <w:p w14:paraId="01A6A9E9" w14:textId="6AA3F571" w:rsidR="003167FF" w:rsidRPr="003167FF" w:rsidRDefault="003167FF" w:rsidP="003167FF">
      <w:pPr>
        <w:pStyle w:val="TF"/>
        <w:rPr>
          <w:lang w:eastAsia="zh-CN"/>
        </w:rPr>
      </w:pPr>
      <w:r w:rsidRPr="003167FF">
        <w:rPr>
          <w:lang w:eastAsia="zh-CN"/>
        </w:rPr>
        <w:t xml:space="preserve">Figure </w:t>
      </w:r>
      <w:r w:rsidRPr="003167FF">
        <w:t>9.3.</w:t>
      </w:r>
      <w:r w:rsidRPr="003167FF">
        <w:rPr>
          <w:rFonts w:eastAsia="SimSun"/>
          <w:lang w:eastAsia="zh-CN"/>
        </w:rPr>
        <w:t>16</w:t>
      </w:r>
      <w:r w:rsidRPr="003167FF">
        <w:rPr>
          <w:lang w:eastAsia="zh-CN"/>
        </w:rPr>
        <w:t xml:space="preserve">-1: Location </w:t>
      </w:r>
      <w:r w:rsidRPr="003167FF">
        <w:rPr>
          <w:rFonts w:eastAsia="SimSun"/>
          <w:lang w:eastAsia="zh-CN"/>
        </w:rPr>
        <w:t xml:space="preserve">information </w:t>
      </w:r>
      <w:r w:rsidRPr="003167FF">
        <w:rPr>
          <w:lang w:eastAsia="zh-CN"/>
        </w:rPr>
        <w:t>unsubscribe procedure</w:t>
      </w:r>
    </w:p>
    <w:p w14:paraId="71D0F27C" w14:textId="270475E0" w:rsidR="003167FF" w:rsidRPr="003167FF" w:rsidRDefault="003167FF" w:rsidP="003167FF">
      <w:pPr>
        <w:pStyle w:val="B1"/>
        <w:rPr>
          <w:lang w:eastAsia="zh-CN"/>
        </w:rPr>
      </w:pPr>
      <w:r w:rsidRPr="003167FF">
        <w:rPr>
          <w:lang w:eastAsia="zh-CN"/>
        </w:rPr>
        <w:t>1</w:t>
      </w:r>
      <w:r w:rsidRPr="003167FF">
        <w:t>.</w:t>
      </w:r>
      <w:r w:rsidRPr="003167FF">
        <w:tab/>
        <w:t xml:space="preserve">The VAL server sends location </w:t>
      </w:r>
      <w:r w:rsidRPr="003167FF">
        <w:rPr>
          <w:rFonts w:eastAsia="SimSun"/>
          <w:lang w:eastAsia="zh-CN"/>
        </w:rPr>
        <w:t xml:space="preserve">information </w:t>
      </w:r>
      <w:r w:rsidRPr="003167FF">
        <w:rPr>
          <w:lang w:eastAsia="zh-CN"/>
        </w:rPr>
        <w:t>un</w:t>
      </w:r>
      <w:r w:rsidRPr="003167FF">
        <w:t xml:space="preserve">subscribe request to the location management server to </w:t>
      </w:r>
      <w:bookmarkStart w:id="842" w:name="OLE_LINK3"/>
      <w:bookmarkStart w:id="843" w:name="OLE_LINK4"/>
      <w:r w:rsidRPr="003167FF">
        <w:t>unsubscribe</w:t>
      </w:r>
      <w:bookmarkEnd w:id="842"/>
      <w:bookmarkEnd w:id="843"/>
      <w:r w:rsidRPr="003167FF">
        <w:t xml:space="preserve"> the subscription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r w:rsidRPr="003167FF">
        <w:t xml:space="preserve">. </w:t>
      </w:r>
    </w:p>
    <w:p w14:paraId="77F36AA4" w14:textId="77777777" w:rsidR="003167FF" w:rsidRPr="003167FF" w:rsidRDefault="003167FF" w:rsidP="003167FF">
      <w:pPr>
        <w:pStyle w:val="B1"/>
      </w:pPr>
      <w:r w:rsidRPr="003167FF">
        <w:rPr>
          <w:lang w:eastAsia="zh-CN"/>
        </w:rPr>
        <w:t>2</w:t>
      </w:r>
      <w:r w:rsidRPr="003167FF">
        <w:t>.</w:t>
      </w:r>
      <w:r w:rsidRPr="003167FF">
        <w:tab/>
      </w:r>
      <w:r w:rsidRPr="003167FF">
        <w:rPr>
          <w:lang w:eastAsia="zh-CN"/>
        </w:rPr>
        <w:t xml:space="preserve">The location management server replies with location </w:t>
      </w:r>
      <w:r w:rsidRPr="003167FF">
        <w:rPr>
          <w:rFonts w:eastAsia="SimSun"/>
          <w:lang w:eastAsia="zh-CN"/>
        </w:rPr>
        <w:t xml:space="preserve">information </w:t>
      </w:r>
      <w:r w:rsidRPr="003167FF">
        <w:rPr>
          <w:lang w:eastAsia="zh-CN"/>
        </w:rPr>
        <w:t>un</w:t>
      </w:r>
      <w:r w:rsidRPr="003167FF">
        <w:t xml:space="preserve">subscribe </w:t>
      </w:r>
      <w:r w:rsidRPr="003167FF">
        <w:rPr>
          <w:lang w:eastAsia="zh-CN"/>
        </w:rPr>
        <w:t xml:space="preserve">response indicating the </w:t>
      </w:r>
      <w:r w:rsidRPr="003167FF">
        <w:rPr>
          <w:rFonts w:eastAsia="SimSun"/>
          <w:lang w:eastAsia="zh-CN"/>
        </w:rPr>
        <w:t>unsubscribe</w:t>
      </w:r>
      <w:r w:rsidRPr="003167FF">
        <w:rPr>
          <w:lang w:eastAsia="zh-CN"/>
        </w:rPr>
        <w:t xml:space="preserve"> status.</w:t>
      </w:r>
    </w:p>
    <w:p w14:paraId="482F49A1" w14:textId="34910222" w:rsidR="003167FF" w:rsidRPr="003167FF" w:rsidRDefault="003167FF" w:rsidP="004D2268">
      <w:pPr>
        <w:pStyle w:val="Heading3"/>
      </w:pPr>
      <w:bookmarkStart w:id="844" w:name="_Toc200926705"/>
      <w:r w:rsidRPr="003167FF">
        <w:t>9.3.</w:t>
      </w:r>
      <w:r w:rsidRPr="003167FF">
        <w:rPr>
          <w:lang w:eastAsia="zh-CN"/>
        </w:rPr>
        <w:t>17</w:t>
      </w:r>
      <w:r w:rsidRPr="003167FF">
        <w:tab/>
      </w:r>
      <w:r w:rsidRPr="003167FF">
        <w:rPr>
          <w:lang w:eastAsia="zh-CN"/>
        </w:rPr>
        <w:t xml:space="preserve">Monitor location </w:t>
      </w:r>
      <w:r w:rsidRPr="003167FF">
        <w:t>unsubscribe procedure</w:t>
      </w:r>
      <w:bookmarkEnd w:id="844"/>
    </w:p>
    <w:p w14:paraId="592890A2" w14:textId="42D87C48" w:rsidR="003167FF" w:rsidRPr="003167FF" w:rsidRDefault="003167FF" w:rsidP="003167FF">
      <w:pPr>
        <w:rPr>
          <w:lang w:eastAsia="zh-CN"/>
        </w:rPr>
      </w:pPr>
      <w:r w:rsidRPr="003167FF">
        <w:rPr>
          <w:lang w:eastAsia="zh-CN"/>
        </w:rPr>
        <w:t xml:space="preserve">Figure </w:t>
      </w:r>
      <w:r w:rsidRPr="003167FF">
        <w:t>9.3.17</w:t>
      </w:r>
      <w:r w:rsidRPr="003167FF">
        <w:rPr>
          <w:lang w:eastAsia="zh-CN"/>
        </w:rPr>
        <w:t xml:space="preserve">-1 </w:t>
      </w:r>
      <w:r w:rsidRPr="003167FF">
        <w:t>illustrates the high level procedure of location</w:t>
      </w:r>
      <w:r w:rsidRPr="003167FF">
        <w:rPr>
          <w:rFonts w:eastAsia="SimSun"/>
          <w:lang w:eastAsia="zh-CN"/>
        </w:rPr>
        <w:t xml:space="preserve"> </w:t>
      </w:r>
      <w:r w:rsidRPr="003167FF">
        <w:rPr>
          <w:lang w:eastAsia="zh-CN"/>
        </w:rPr>
        <w:t xml:space="preserve">monitoring </w:t>
      </w:r>
      <w:r w:rsidRPr="003167FF">
        <w:t>unsubscribe request. The same procedure can be applied for other</w:t>
      </w:r>
      <w:r w:rsidRPr="003167FF">
        <w:rPr>
          <w:lang w:eastAsia="zh-CN"/>
        </w:rPr>
        <w:t xml:space="preserve"> entities</w:t>
      </w:r>
      <w:r w:rsidRPr="003167FF">
        <w:t xml:space="preserve"> that would like to </w:t>
      </w:r>
      <w:r w:rsidRPr="003167FF">
        <w:rPr>
          <w:rFonts w:eastAsia="SimSun"/>
          <w:lang w:eastAsia="zh-CN"/>
        </w:rPr>
        <w:t xml:space="preserve">unsubscribe the subscription to </w:t>
      </w:r>
      <w:r w:rsidRPr="003167FF">
        <w:t xml:space="preserve">monitor the VAL UE's location in a given area of interest. </w:t>
      </w:r>
    </w:p>
    <w:p w14:paraId="04418D51" w14:textId="77777777" w:rsidR="003167FF" w:rsidRPr="003167FF" w:rsidRDefault="003167FF" w:rsidP="003167FF">
      <w:pPr>
        <w:pStyle w:val="TH"/>
        <w:rPr>
          <w:lang w:eastAsia="zh-CN"/>
        </w:rPr>
      </w:pPr>
      <w:r w:rsidRPr="003167FF">
        <w:rPr>
          <w:rFonts w:ascii="Times New Roman" w:hAnsi="Times New Roman"/>
        </w:rPr>
        <w:object w:dxaOrig="5754" w:dyaOrig="3486" w14:anchorId="64D5FD45">
          <v:shape id="_x0000_i1074" type="#_x0000_t75" style="width:4in;height:175.5pt" o:ole="">
            <v:imagedata r:id="rId109" o:title=""/>
          </v:shape>
          <o:OLEObject Type="Embed" ProgID="Visio.Drawing.11" ShapeID="_x0000_i1074" DrawAspect="Content" ObjectID="_1811585317" r:id="rId110"/>
        </w:object>
      </w:r>
    </w:p>
    <w:p w14:paraId="61D71692" w14:textId="28B9483E" w:rsidR="003167FF" w:rsidRPr="003167FF" w:rsidRDefault="003167FF" w:rsidP="003167FF">
      <w:pPr>
        <w:pStyle w:val="TF"/>
        <w:rPr>
          <w:lang w:eastAsia="zh-CN"/>
        </w:rPr>
      </w:pPr>
      <w:r w:rsidRPr="003167FF">
        <w:rPr>
          <w:lang w:eastAsia="zh-CN"/>
        </w:rPr>
        <w:t xml:space="preserve">Figure </w:t>
      </w:r>
      <w:r w:rsidRPr="003167FF">
        <w:t>9.3.17</w:t>
      </w:r>
      <w:r w:rsidRPr="003167FF">
        <w:rPr>
          <w:lang w:eastAsia="zh-CN"/>
        </w:rPr>
        <w:t xml:space="preserve">-1: </w:t>
      </w:r>
      <w:r w:rsidRPr="003167FF">
        <w:rPr>
          <w:rFonts w:eastAsia="SimSun"/>
          <w:lang w:eastAsia="zh-CN"/>
        </w:rPr>
        <w:t>Monitor l</w:t>
      </w:r>
      <w:r w:rsidRPr="003167FF">
        <w:rPr>
          <w:lang w:eastAsia="zh-CN"/>
        </w:rPr>
        <w:t>ocation unsubscribe</w:t>
      </w:r>
      <w:r w:rsidRPr="003167FF">
        <w:rPr>
          <w:rFonts w:eastAsia="SimSun"/>
          <w:lang w:eastAsia="zh-CN"/>
        </w:rPr>
        <w:t xml:space="preserve"> </w:t>
      </w:r>
      <w:r w:rsidRPr="003167FF">
        <w:rPr>
          <w:lang w:eastAsia="zh-CN"/>
        </w:rPr>
        <w:t>procedure</w:t>
      </w:r>
    </w:p>
    <w:p w14:paraId="1389B715" w14:textId="77777777" w:rsidR="003167FF" w:rsidRPr="003167FF" w:rsidRDefault="003167FF" w:rsidP="003167FF">
      <w:pPr>
        <w:pStyle w:val="B1"/>
        <w:rPr>
          <w:lang w:eastAsia="zh-CN"/>
        </w:rPr>
      </w:pPr>
      <w:r w:rsidRPr="003167FF">
        <w:rPr>
          <w:lang w:eastAsia="zh-CN"/>
        </w:rPr>
        <w:t>1</w:t>
      </w:r>
      <w:r w:rsidRPr="003167FF">
        <w:t>.</w:t>
      </w:r>
      <w:r w:rsidRPr="003167FF">
        <w:tab/>
        <w:t xml:space="preserve">The VAL server sends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nsubscribe</w:t>
      </w:r>
      <w:r w:rsidRPr="003167FF">
        <w:t xml:space="preserve"> request to the location management server to unsubscribe </w:t>
      </w:r>
      <w:r w:rsidRPr="003167FF">
        <w:rPr>
          <w:rFonts w:eastAsia="SimSun"/>
          <w:lang w:eastAsia="zh-CN"/>
        </w:rPr>
        <w:t xml:space="preserve">the subscription to </w:t>
      </w:r>
      <w:r w:rsidRPr="003167FF">
        <w:t xml:space="preserve">monitor the VAL UE's location in a given area of interest. </w:t>
      </w:r>
    </w:p>
    <w:p w14:paraId="2B6DA32F" w14:textId="17B5A7DA" w:rsidR="003167FF" w:rsidRPr="00626E7C" w:rsidRDefault="003167FF" w:rsidP="00626E7C">
      <w:pPr>
        <w:pStyle w:val="B1"/>
        <w:rPr>
          <w:rFonts w:eastAsia="SimSun"/>
        </w:rPr>
      </w:pPr>
      <w:r w:rsidRPr="003167FF">
        <w:rPr>
          <w:lang w:eastAsia="zh-CN"/>
        </w:rPr>
        <w:t>2</w:t>
      </w:r>
      <w:r w:rsidRPr="003167FF">
        <w:t>.</w:t>
      </w:r>
      <w:r w:rsidRPr="003167FF">
        <w:tab/>
      </w:r>
      <w:r w:rsidRPr="003167FF">
        <w:rPr>
          <w:lang w:eastAsia="zh-CN"/>
        </w:rPr>
        <w:t xml:space="preserve">The location management server replies with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 xml:space="preserve">nsubscribe response indicating the </w:t>
      </w:r>
      <w:r w:rsidRPr="003167FF">
        <w:rPr>
          <w:rFonts w:eastAsia="SimSun"/>
          <w:lang w:eastAsia="zh-CN"/>
        </w:rPr>
        <w:t xml:space="preserve">unsubscribe </w:t>
      </w:r>
      <w:r w:rsidRPr="003167FF">
        <w:rPr>
          <w:lang w:eastAsia="zh-CN"/>
        </w:rPr>
        <w:t>status.</w:t>
      </w:r>
    </w:p>
    <w:p w14:paraId="4F61EAA4" w14:textId="2CD501A5" w:rsidR="00197097" w:rsidRDefault="00197097" w:rsidP="00197097">
      <w:pPr>
        <w:pStyle w:val="Heading3"/>
        <w:rPr>
          <w:lang w:eastAsia="zh-CN"/>
        </w:rPr>
      </w:pPr>
      <w:bookmarkStart w:id="845" w:name="_Toc200926706"/>
      <w:r w:rsidRPr="00F2731B">
        <w:rPr>
          <w:lang w:eastAsia="zh-CN"/>
        </w:rPr>
        <w:lastRenderedPageBreak/>
        <w:t>9.3</w:t>
      </w:r>
      <w:r>
        <w:t>.</w:t>
      </w:r>
      <w:r>
        <w:rPr>
          <w:lang w:eastAsia="zh-CN"/>
        </w:rPr>
        <w:t>18</w:t>
      </w:r>
      <w:r w:rsidRPr="00F2731B">
        <w:tab/>
      </w:r>
      <w:r w:rsidRPr="00684733">
        <w:rPr>
          <w:rFonts w:hint="eastAsia"/>
          <w:lang w:eastAsia="zh-CN"/>
        </w:rPr>
        <w:t xml:space="preserve">Location service </w:t>
      </w:r>
      <w:r>
        <w:rPr>
          <w:lang w:eastAsia="zh-CN"/>
        </w:rPr>
        <w:t>registration</w:t>
      </w:r>
      <w:r>
        <w:rPr>
          <w:rFonts w:hint="eastAsia"/>
          <w:lang w:eastAsia="zh-CN"/>
        </w:rPr>
        <w:t xml:space="preserve"> update procedure</w:t>
      </w:r>
      <w:bookmarkEnd w:id="845"/>
    </w:p>
    <w:p w14:paraId="7A737C4D" w14:textId="75CDF491" w:rsidR="00197097" w:rsidRPr="0065464F" w:rsidRDefault="00197097" w:rsidP="00197097">
      <w:pPr>
        <w:rPr>
          <w:lang w:val="nl-NL" w:eastAsia="zh-CN"/>
        </w:rPr>
      </w:pPr>
      <w:r w:rsidRPr="00F2731B">
        <w:rPr>
          <w:rFonts w:hint="eastAsia"/>
          <w:lang w:val="nl-NL" w:eastAsia="zh-CN"/>
        </w:rPr>
        <w:t xml:space="preserve">Figure </w:t>
      </w:r>
      <w:r>
        <w:rPr>
          <w:lang w:val="nl-NL" w:eastAsia="zh-CN"/>
        </w:rPr>
        <w:t>9.3.18</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 xml:space="preserve">location service </w:t>
      </w:r>
      <w:r>
        <w:rPr>
          <w:lang w:eastAsia="zh-CN"/>
        </w:rPr>
        <w:t>registration</w:t>
      </w:r>
      <w:r>
        <w:rPr>
          <w:rFonts w:hint="eastAsia"/>
          <w:lang w:val="nl-NL" w:eastAsia="zh-CN"/>
        </w:rPr>
        <w:t xml:space="preserve">  update</w:t>
      </w:r>
      <w:r w:rsidRPr="00F2731B">
        <w:rPr>
          <w:rFonts w:hint="eastAsia"/>
          <w:lang w:val="nl-NL" w:eastAsia="zh-CN"/>
        </w:rPr>
        <w:t>.</w:t>
      </w:r>
      <w:r>
        <w:rPr>
          <w:rFonts w:hint="eastAsia"/>
          <w:lang w:val="nl-NL" w:eastAsia="zh-CN"/>
        </w:rPr>
        <w:t xml:space="preserve"> </w:t>
      </w:r>
      <w:r>
        <w:rPr>
          <w:rFonts w:hint="eastAsia"/>
          <w:lang w:eastAsia="zh-CN"/>
        </w:rPr>
        <w:t xml:space="preserve">The </w:t>
      </w:r>
      <w:r w:rsidR="00CE30D0">
        <w:rPr>
          <w:lang w:eastAsia="zh-CN"/>
        </w:rPr>
        <w:t xml:space="preserve">location management client </w:t>
      </w:r>
      <w:r>
        <w:rPr>
          <w:rFonts w:hint="eastAsia"/>
          <w:lang w:eastAsia="zh-CN"/>
        </w:rPr>
        <w:t>may update</w:t>
      </w:r>
      <w:r>
        <w:rPr>
          <w:lang w:eastAsia="zh-CN"/>
        </w:rPr>
        <w:t xml:space="preserve"> </w:t>
      </w:r>
      <w:r>
        <w:rPr>
          <w:rFonts w:hint="eastAsia"/>
          <w:lang w:eastAsia="zh-CN"/>
        </w:rPr>
        <w:t>its supported location capabilities (e.g.</w:t>
      </w:r>
      <w:r>
        <w:rPr>
          <w:lang w:eastAsia="zh-CN"/>
        </w:rPr>
        <w:t xml:space="preserve"> </w:t>
      </w:r>
      <w:r>
        <w:rPr>
          <w:rFonts w:hint="eastAsia"/>
          <w:lang w:eastAsia="zh-CN"/>
        </w:rPr>
        <w:t>location access type, position methods) which has registered to</w:t>
      </w:r>
      <w:r>
        <w:rPr>
          <w:lang w:eastAsia="zh-CN"/>
        </w:rPr>
        <w:t xml:space="preserve"> the</w:t>
      </w:r>
      <w:r>
        <w:rPr>
          <w:rFonts w:hint="eastAsia"/>
          <w:lang w:eastAsia="zh-CN"/>
        </w:rPr>
        <w:t xml:space="preserve"> </w:t>
      </w:r>
      <w:r w:rsidR="00E97A1F">
        <w:rPr>
          <w:lang w:eastAsia="zh-CN"/>
        </w:rPr>
        <w:t xml:space="preserve">location management server </w:t>
      </w:r>
      <w:r>
        <w:rPr>
          <w:rFonts w:hint="eastAsia"/>
          <w:lang w:eastAsia="zh-CN"/>
        </w:rPr>
        <w:t>before</w:t>
      </w:r>
      <w:r>
        <w:rPr>
          <w:lang w:eastAsia="zh-CN"/>
        </w:rPr>
        <w:t>.</w:t>
      </w:r>
    </w:p>
    <w:p w14:paraId="3B74974D" w14:textId="77777777" w:rsidR="00197097" w:rsidRDefault="00197097" w:rsidP="00197097">
      <w:pPr>
        <w:rPr>
          <w:lang w:val="nl-NL" w:eastAsia="zh-CN"/>
        </w:rPr>
      </w:pPr>
      <w:r>
        <w:rPr>
          <w:rFonts w:hint="eastAsia"/>
          <w:lang w:val="nl-NL" w:eastAsia="zh-CN"/>
        </w:rPr>
        <w:t>Pre-condition:</w:t>
      </w:r>
    </w:p>
    <w:p w14:paraId="02DD2C3C" w14:textId="370FA62D" w:rsidR="00197097" w:rsidRDefault="00197097" w:rsidP="00197097">
      <w:pPr>
        <w:rPr>
          <w:lang w:val="nl-NL" w:eastAsia="zh-CN"/>
        </w:rPr>
      </w:pPr>
      <w:r>
        <w:rPr>
          <w:lang w:val="nl-NL" w:eastAsia="zh-CN"/>
        </w:rPr>
        <w:t>T</w:t>
      </w:r>
      <w:r>
        <w:rPr>
          <w:rFonts w:hint="eastAsia"/>
          <w:lang w:val="nl-NL" w:eastAsia="zh-CN"/>
        </w:rPr>
        <w:t xml:space="preserve">he </w:t>
      </w:r>
      <w:r w:rsidR="00E97A1F">
        <w:rPr>
          <w:lang w:eastAsia="zh-CN"/>
        </w:rPr>
        <w:t xml:space="preserve">location management client </w:t>
      </w:r>
      <w:r>
        <w:rPr>
          <w:rFonts w:hint="eastAsia"/>
          <w:lang w:eastAsia="zh-CN"/>
        </w:rPr>
        <w:t xml:space="preserve">has registered to the </w:t>
      </w:r>
      <w:r w:rsidR="00E97A1F">
        <w:rPr>
          <w:lang w:eastAsia="zh-CN"/>
        </w:rPr>
        <w:t>location management server</w:t>
      </w:r>
      <w:r>
        <w:rPr>
          <w:rFonts w:hint="eastAsia"/>
          <w:lang w:eastAsia="zh-CN"/>
        </w:rPr>
        <w:t>.</w:t>
      </w:r>
    </w:p>
    <w:p w14:paraId="79F6A34E" w14:textId="77777777" w:rsidR="00197097" w:rsidRPr="00722D59" w:rsidRDefault="00197097" w:rsidP="00197097">
      <w:pPr>
        <w:pStyle w:val="TH"/>
        <w:jc w:val="left"/>
        <w:rPr>
          <w:lang w:val="nl-NL" w:eastAsia="zh-CN"/>
        </w:rPr>
      </w:pPr>
    </w:p>
    <w:p w14:paraId="05E3D94F" w14:textId="77777777" w:rsidR="00197097" w:rsidRDefault="00197097" w:rsidP="00197097">
      <w:pPr>
        <w:pStyle w:val="TH"/>
        <w:rPr>
          <w:lang w:eastAsia="zh-CN"/>
        </w:rPr>
      </w:pPr>
      <w:r>
        <w:object w:dxaOrig="5754" w:dyaOrig="3486" w14:anchorId="59208382">
          <v:shape id="_x0000_i1075" type="#_x0000_t75" style="width:4in;height:173.5pt" o:ole="">
            <v:imagedata r:id="rId111" o:title=""/>
          </v:shape>
          <o:OLEObject Type="Embed" ProgID="Visio.Drawing.11" ShapeID="_x0000_i1075" DrawAspect="Content" ObjectID="_1811585318" r:id="rId112"/>
        </w:object>
      </w:r>
    </w:p>
    <w:p w14:paraId="11145A62" w14:textId="45D7514D" w:rsidR="00197097" w:rsidRDefault="00197097" w:rsidP="00197097">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18</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registration</w:t>
      </w:r>
      <w:r>
        <w:rPr>
          <w:rFonts w:hint="eastAsia"/>
          <w:lang w:eastAsia="zh-CN"/>
        </w:rPr>
        <w:t xml:space="preserve"> update</w:t>
      </w:r>
      <w:r>
        <w:rPr>
          <w:lang w:eastAsia="zh-CN"/>
        </w:rPr>
        <w:t xml:space="preserve"> procedure</w:t>
      </w:r>
    </w:p>
    <w:p w14:paraId="54DC1B4C" w14:textId="1B299834" w:rsidR="00197097" w:rsidRDefault="00197097" w:rsidP="00197097">
      <w:pPr>
        <w:pStyle w:val="B1"/>
        <w:rPr>
          <w:noProof/>
          <w:lang w:eastAsia="zh-CN"/>
        </w:rPr>
      </w:pPr>
      <w:r>
        <w:rPr>
          <w:noProof/>
          <w:lang w:eastAsia="zh-CN"/>
        </w:rPr>
        <w:t>1.</w:t>
      </w:r>
      <w:r>
        <w:rPr>
          <w:noProof/>
          <w:lang w:eastAsia="zh-CN"/>
        </w:rPr>
        <w:tab/>
      </w:r>
      <w:r>
        <w:rPr>
          <w:rFonts w:hint="eastAsia"/>
          <w:noProof/>
          <w:lang w:eastAsia="zh-CN"/>
        </w:rPr>
        <w:t xml:space="preserve">The </w:t>
      </w:r>
      <w:r w:rsidR="00E97A1F">
        <w:rPr>
          <w:noProof/>
          <w:lang w:eastAsia="zh-CN"/>
        </w:rPr>
        <w:t xml:space="preserve">location management client </w:t>
      </w:r>
      <w:r>
        <w:rPr>
          <w:rFonts w:hint="eastAsia"/>
          <w:noProof/>
          <w:lang w:eastAsia="zh-CN"/>
        </w:rPr>
        <w:t xml:space="preserve">decides to trigger the </w:t>
      </w:r>
      <w:r w:rsidRPr="009B4D98">
        <w:rPr>
          <w:noProof/>
          <w:lang w:eastAsia="zh-CN"/>
        </w:rPr>
        <w:t>registration</w:t>
      </w:r>
      <w:r w:rsidRPr="009B4D98">
        <w:rPr>
          <w:rFonts w:hint="eastAsia"/>
          <w:noProof/>
          <w:lang w:eastAsia="zh-CN"/>
        </w:rPr>
        <w:t xml:space="preserve"> </w:t>
      </w:r>
      <w:r>
        <w:rPr>
          <w:rFonts w:hint="eastAsia"/>
          <w:noProof/>
          <w:lang w:eastAsia="zh-CN"/>
        </w:rPr>
        <w:t xml:space="preserve"> update request to </w:t>
      </w:r>
      <w:r w:rsidR="00E97A1F">
        <w:rPr>
          <w:noProof/>
          <w:lang w:eastAsia="zh-CN"/>
        </w:rPr>
        <w:t xml:space="preserve">location management server </w:t>
      </w:r>
      <w:r>
        <w:rPr>
          <w:rFonts w:hint="eastAsia"/>
          <w:noProof/>
          <w:lang w:eastAsia="zh-CN"/>
        </w:rPr>
        <w:t xml:space="preserve">to update the location capabilities which have registered to the </w:t>
      </w:r>
      <w:r w:rsidR="00E97A1F">
        <w:rPr>
          <w:noProof/>
          <w:lang w:eastAsia="zh-CN"/>
        </w:rPr>
        <w:t xml:space="preserve">location management server </w:t>
      </w:r>
      <w:r>
        <w:rPr>
          <w:rFonts w:hint="eastAsia"/>
          <w:noProof/>
          <w:lang w:eastAsia="zh-CN"/>
        </w:rPr>
        <w:t xml:space="preserve">before. </w:t>
      </w:r>
    </w:p>
    <w:p w14:paraId="1B100735" w14:textId="4A1E14AF" w:rsidR="00197097" w:rsidRDefault="00197097" w:rsidP="00197097">
      <w:pPr>
        <w:pStyle w:val="B1"/>
        <w:rPr>
          <w:noProof/>
          <w:lang w:eastAsia="zh-CN"/>
        </w:rPr>
      </w:pPr>
      <w:r>
        <w:rPr>
          <w:noProof/>
          <w:lang w:eastAsia="zh-CN"/>
        </w:rPr>
        <w:t>2.</w:t>
      </w:r>
      <w:r>
        <w:rPr>
          <w:noProof/>
          <w:lang w:eastAsia="zh-CN"/>
        </w:rPr>
        <w:tab/>
      </w:r>
      <w:r>
        <w:rPr>
          <w:rFonts w:hint="eastAsia"/>
          <w:noProof/>
          <w:lang w:eastAsia="zh-CN"/>
        </w:rPr>
        <w:t xml:space="preserve">The </w:t>
      </w:r>
      <w:r w:rsidR="00E97A1F">
        <w:rPr>
          <w:noProof/>
          <w:lang w:eastAsia="zh-CN"/>
        </w:rPr>
        <w:t xml:space="preserve">location management client </w:t>
      </w:r>
      <w:r>
        <w:rPr>
          <w:noProof/>
          <w:lang w:eastAsia="zh-CN"/>
        </w:rPr>
        <w:t xml:space="preserve">sends </w:t>
      </w:r>
      <w:r>
        <w:rPr>
          <w:rFonts w:hint="eastAsia"/>
          <w:noProof/>
          <w:lang w:eastAsia="zh-CN"/>
        </w:rPr>
        <w:t xml:space="preserve">location service </w:t>
      </w:r>
      <w:r w:rsidRPr="009B4D98">
        <w:rPr>
          <w:noProof/>
          <w:lang w:eastAsia="zh-CN"/>
        </w:rPr>
        <w:t xml:space="preserve">registration </w:t>
      </w:r>
      <w:r>
        <w:rPr>
          <w:rFonts w:hint="eastAsia"/>
          <w:noProof/>
          <w:lang w:eastAsia="zh-CN"/>
        </w:rPr>
        <w:t xml:space="preserve">update </w:t>
      </w:r>
      <w:r>
        <w:rPr>
          <w:noProof/>
          <w:lang w:eastAsia="zh-CN"/>
        </w:rPr>
        <w:t>request to t</w:t>
      </w:r>
      <w:r>
        <w:rPr>
          <w:rFonts w:hint="eastAsia"/>
          <w:noProof/>
          <w:lang w:eastAsia="zh-CN"/>
        </w:rPr>
        <w:t xml:space="preserve">he </w:t>
      </w:r>
      <w:r w:rsidR="00E97A1F">
        <w:rPr>
          <w:noProof/>
          <w:lang w:eastAsia="zh-CN"/>
        </w:rPr>
        <w:t xml:space="preserve">location management server </w:t>
      </w:r>
      <w:r>
        <w:rPr>
          <w:rFonts w:hint="eastAsia"/>
          <w:noProof/>
          <w:lang w:eastAsia="zh-CN"/>
        </w:rPr>
        <w:t>with</w:t>
      </w:r>
      <w:r>
        <w:rPr>
          <w:noProof/>
          <w:lang w:eastAsia="zh-CN"/>
        </w:rPr>
        <w:t xml:space="preserve"> the identifier of the </w:t>
      </w:r>
      <w:r>
        <w:rPr>
          <w:rFonts w:hint="eastAsia"/>
          <w:noProof/>
          <w:lang w:eastAsia="zh-CN"/>
        </w:rPr>
        <w:t xml:space="preserve">VAL </w:t>
      </w:r>
      <w:r>
        <w:rPr>
          <w:noProof/>
          <w:lang w:eastAsia="zh-CN"/>
        </w:rPr>
        <w:t>UE</w:t>
      </w:r>
      <w:r>
        <w:rPr>
          <w:rFonts w:hint="eastAsia"/>
          <w:noProof/>
          <w:lang w:eastAsia="zh-CN"/>
        </w:rPr>
        <w:t>, the VAL service ID</w:t>
      </w:r>
      <w:r>
        <w:rPr>
          <w:noProof/>
          <w:lang w:eastAsia="zh-CN"/>
        </w:rPr>
        <w:t xml:space="preserve"> and </w:t>
      </w:r>
      <w:r>
        <w:rPr>
          <w:rFonts w:hint="eastAsia"/>
          <w:noProof/>
          <w:lang w:eastAsia="zh-CN"/>
        </w:rPr>
        <w:t>updated</w:t>
      </w:r>
      <w:r w:rsidRPr="005A0064">
        <w:rPr>
          <w:rFonts w:hint="eastAsia"/>
          <w:noProof/>
          <w:lang w:eastAsia="zh-CN"/>
        </w:rPr>
        <w:t xml:space="preserve"> </w:t>
      </w:r>
      <w:r>
        <w:rPr>
          <w:rFonts w:hint="eastAsia"/>
          <w:noProof/>
          <w:lang w:eastAsia="zh-CN"/>
        </w:rPr>
        <w:t>location capabilities.</w:t>
      </w:r>
      <w:r>
        <w:rPr>
          <w:noProof/>
          <w:lang w:eastAsia="zh-CN"/>
        </w:rPr>
        <w:t xml:space="preserve"> </w:t>
      </w:r>
    </w:p>
    <w:p w14:paraId="50F13280" w14:textId="1737928C" w:rsidR="00197097" w:rsidRDefault="00197097" w:rsidP="00197097">
      <w:pPr>
        <w:pStyle w:val="B1"/>
        <w:rPr>
          <w:noProof/>
          <w:lang w:eastAsia="zh-CN"/>
        </w:rPr>
      </w:pPr>
      <w:r>
        <w:rPr>
          <w:noProof/>
          <w:lang w:eastAsia="zh-CN"/>
        </w:rPr>
        <w:t>3.</w:t>
      </w:r>
      <w:r>
        <w:rPr>
          <w:noProof/>
          <w:lang w:eastAsia="zh-CN"/>
        </w:rPr>
        <w:tab/>
      </w:r>
      <w:r>
        <w:rPr>
          <w:rFonts w:hint="eastAsia"/>
          <w:noProof/>
          <w:lang w:eastAsia="zh-CN"/>
        </w:rPr>
        <w:t xml:space="preserve">The </w:t>
      </w:r>
      <w:r w:rsidR="00E97A1F">
        <w:rPr>
          <w:noProof/>
          <w:lang w:eastAsia="zh-CN"/>
        </w:rPr>
        <w:t xml:space="preserve">location management server </w:t>
      </w:r>
      <w:r>
        <w:rPr>
          <w:rFonts w:hint="eastAsia"/>
          <w:noProof/>
          <w:lang w:eastAsia="zh-CN"/>
        </w:rPr>
        <w:t xml:space="preserve">checks the </w:t>
      </w:r>
      <w:r>
        <w:rPr>
          <w:noProof/>
          <w:lang w:eastAsia="zh-CN"/>
        </w:rPr>
        <w:t xml:space="preserve">authorization for the VAL UE's </w:t>
      </w:r>
      <w:r w:rsidRPr="009B4D98">
        <w:rPr>
          <w:noProof/>
          <w:lang w:eastAsia="zh-CN"/>
        </w:rPr>
        <w:t>registration</w:t>
      </w:r>
      <w:r>
        <w:rPr>
          <w:rFonts w:hint="eastAsia"/>
          <w:noProof/>
          <w:lang w:eastAsia="zh-CN"/>
        </w:rPr>
        <w:t xml:space="preserve">  update</w:t>
      </w:r>
      <w:r>
        <w:rPr>
          <w:noProof/>
          <w:lang w:eastAsia="zh-CN"/>
        </w:rPr>
        <w:t xml:space="preserve"> request.</w:t>
      </w:r>
      <w:r>
        <w:rPr>
          <w:rFonts w:hint="eastAsia"/>
          <w:noProof/>
          <w:lang w:eastAsia="zh-CN"/>
        </w:rPr>
        <w:t xml:space="preserve"> </w:t>
      </w:r>
      <w:r>
        <w:rPr>
          <w:noProof/>
          <w:lang w:eastAsia="zh-CN"/>
        </w:rPr>
        <w:t>I</w:t>
      </w:r>
      <w:r>
        <w:rPr>
          <w:rFonts w:hint="eastAsia"/>
          <w:noProof/>
          <w:lang w:eastAsia="zh-CN"/>
        </w:rPr>
        <w:t xml:space="preserve">f the </w:t>
      </w:r>
      <w:r>
        <w:rPr>
          <w:noProof/>
          <w:lang w:eastAsia="zh-CN"/>
        </w:rPr>
        <w:t>authorization</w:t>
      </w:r>
      <w:r>
        <w:rPr>
          <w:rFonts w:hint="eastAsia"/>
          <w:noProof/>
          <w:lang w:eastAsia="zh-CN"/>
        </w:rPr>
        <w:t xml:space="preserve"> is successful, the </w:t>
      </w:r>
      <w:r w:rsidR="00E97A1F">
        <w:rPr>
          <w:noProof/>
          <w:lang w:eastAsia="zh-CN"/>
        </w:rPr>
        <w:t xml:space="preserve">location management server </w:t>
      </w:r>
      <w:r>
        <w:rPr>
          <w:rFonts w:hint="eastAsia"/>
          <w:noProof/>
          <w:lang w:eastAsia="zh-CN"/>
        </w:rPr>
        <w:t>will update the UE</w:t>
      </w:r>
      <w:r w:rsidR="00204B97" w:rsidRPr="00204B97">
        <w:rPr>
          <w:noProof/>
          <w:lang w:eastAsia="zh-CN"/>
        </w:rPr>
        <w:t>'</w:t>
      </w:r>
      <w:r>
        <w:rPr>
          <w:rFonts w:hint="eastAsia"/>
          <w:noProof/>
          <w:lang w:eastAsia="zh-CN"/>
        </w:rPr>
        <w:t>s location capabilities received in step 2.</w:t>
      </w:r>
    </w:p>
    <w:p w14:paraId="6C2988A4" w14:textId="367D72A5" w:rsidR="00197097" w:rsidRDefault="00197097" w:rsidP="00626E7C">
      <w:pPr>
        <w:pStyle w:val="B1"/>
        <w:rPr>
          <w:noProof/>
          <w:lang w:eastAsia="zh-CN"/>
        </w:rPr>
      </w:pPr>
      <w:r>
        <w:rPr>
          <w:rFonts w:hint="eastAsia"/>
          <w:noProof/>
          <w:lang w:eastAsia="zh-CN"/>
        </w:rPr>
        <w:t>4.</w:t>
      </w:r>
      <w:r>
        <w:rPr>
          <w:noProof/>
          <w:lang w:eastAsia="zh-CN"/>
        </w:rPr>
        <w:tab/>
      </w:r>
      <w:r>
        <w:rPr>
          <w:rFonts w:hint="eastAsia"/>
          <w:noProof/>
          <w:lang w:eastAsia="zh-CN"/>
        </w:rPr>
        <w:t xml:space="preserve">The </w:t>
      </w:r>
      <w:r w:rsidR="00E97A1F">
        <w:rPr>
          <w:noProof/>
          <w:lang w:eastAsia="zh-CN"/>
        </w:rPr>
        <w:t>location management server</w:t>
      </w:r>
      <w:r w:rsidR="00E97A1F">
        <w:rPr>
          <w:rFonts w:hint="eastAsia"/>
          <w:noProof/>
          <w:lang w:eastAsia="zh-CN"/>
        </w:rPr>
        <w:t xml:space="preserve"> </w:t>
      </w:r>
      <w:r>
        <w:rPr>
          <w:rFonts w:hint="eastAsia"/>
          <w:noProof/>
          <w:lang w:eastAsia="zh-CN"/>
        </w:rPr>
        <w:t xml:space="preserve">sends location service </w:t>
      </w:r>
      <w:r w:rsidRPr="009B4D98">
        <w:rPr>
          <w:noProof/>
          <w:lang w:eastAsia="zh-CN"/>
        </w:rPr>
        <w:t>registration</w:t>
      </w:r>
      <w:r>
        <w:rPr>
          <w:rFonts w:hint="eastAsia"/>
          <w:noProof/>
          <w:lang w:eastAsia="zh-CN"/>
        </w:rPr>
        <w:t xml:space="preserve"> update</w:t>
      </w:r>
      <w:r>
        <w:rPr>
          <w:noProof/>
          <w:lang w:eastAsia="zh-CN"/>
        </w:rPr>
        <w:t xml:space="preserve"> re</w:t>
      </w:r>
      <w:r>
        <w:rPr>
          <w:rFonts w:hint="eastAsia"/>
          <w:noProof/>
          <w:lang w:eastAsia="zh-CN"/>
        </w:rPr>
        <w:t>sponse</w:t>
      </w:r>
      <w:r>
        <w:rPr>
          <w:noProof/>
          <w:lang w:eastAsia="zh-CN"/>
        </w:rPr>
        <w:t xml:space="preserve"> to t</w:t>
      </w:r>
      <w:r>
        <w:rPr>
          <w:rFonts w:hint="eastAsia"/>
          <w:noProof/>
          <w:lang w:eastAsia="zh-CN"/>
        </w:rPr>
        <w:t xml:space="preserve">he </w:t>
      </w:r>
      <w:r w:rsidR="00E97A1F">
        <w:rPr>
          <w:noProof/>
          <w:lang w:eastAsia="zh-CN"/>
        </w:rPr>
        <w:t>location management client</w:t>
      </w:r>
      <w:r>
        <w:rPr>
          <w:rFonts w:hint="eastAsia"/>
          <w:noProof/>
          <w:lang w:eastAsia="zh-CN"/>
        </w:rPr>
        <w:t>.</w:t>
      </w:r>
    </w:p>
    <w:p w14:paraId="190222C7" w14:textId="62AA6634" w:rsidR="00AF41E3" w:rsidRDefault="00AF41E3" w:rsidP="00AF41E3">
      <w:pPr>
        <w:pStyle w:val="Heading3"/>
        <w:rPr>
          <w:lang w:eastAsia="zh-CN"/>
        </w:rPr>
      </w:pPr>
      <w:bookmarkStart w:id="846" w:name="_Toc200926707"/>
      <w:r w:rsidRPr="00F2731B">
        <w:rPr>
          <w:lang w:eastAsia="zh-CN"/>
        </w:rPr>
        <w:t>9.3</w:t>
      </w:r>
      <w:r>
        <w:t>.19</w:t>
      </w:r>
      <w:r w:rsidRPr="00F2731B">
        <w:tab/>
      </w:r>
      <w:r w:rsidRPr="00684733">
        <w:rPr>
          <w:rFonts w:hint="eastAsia"/>
          <w:lang w:eastAsia="zh-CN"/>
        </w:rPr>
        <w:t xml:space="preserve">Location service </w:t>
      </w:r>
      <w:r>
        <w:rPr>
          <w:rFonts w:hint="eastAsia"/>
          <w:lang w:eastAsia="zh-CN"/>
        </w:rPr>
        <w:t>de</w:t>
      </w:r>
      <w:r w:rsidRPr="00684733">
        <w:rPr>
          <w:lang w:eastAsia="zh-CN"/>
        </w:rPr>
        <w:t>registration</w:t>
      </w:r>
      <w:r>
        <w:rPr>
          <w:rFonts w:hint="eastAsia"/>
          <w:lang w:eastAsia="zh-CN"/>
        </w:rPr>
        <w:t xml:space="preserve"> procedure</w:t>
      </w:r>
      <w:bookmarkEnd w:id="846"/>
    </w:p>
    <w:p w14:paraId="01FCF1AE" w14:textId="24557F1A" w:rsidR="00AF41E3" w:rsidRPr="00491EA5" w:rsidRDefault="00AF41E3" w:rsidP="00AF41E3">
      <w:pPr>
        <w:rPr>
          <w:lang w:eastAsia="zh-CN"/>
        </w:rPr>
      </w:pPr>
      <w:r w:rsidRPr="00491EA5">
        <w:rPr>
          <w:lang w:eastAsia="zh-CN"/>
        </w:rPr>
        <w:t xml:space="preserve">Figure 9.3.19-1 illustrates the procedure of client-triggered location service deregistration. By deregistration, </w:t>
      </w:r>
      <w:r w:rsidRPr="00E97A1F">
        <w:rPr>
          <w:lang w:eastAsia="zh-CN"/>
        </w:rPr>
        <w:t xml:space="preserve">the </w:t>
      </w:r>
      <w:r w:rsidR="00E97A1F" w:rsidRPr="00E97A1F">
        <w:rPr>
          <w:noProof/>
          <w:lang w:eastAsia="zh-CN"/>
        </w:rPr>
        <w:t xml:space="preserve">location management client </w:t>
      </w:r>
      <w:r w:rsidRPr="00E97A1F">
        <w:rPr>
          <w:lang w:eastAsia="zh-CN"/>
        </w:rPr>
        <w:t xml:space="preserve">may deregister the available location services which have registered to the </w:t>
      </w:r>
      <w:r w:rsidR="00E97A1F">
        <w:rPr>
          <w:noProof/>
          <w:lang w:eastAsia="zh-CN"/>
        </w:rPr>
        <w:t xml:space="preserve">location management server </w:t>
      </w:r>
      <w:r w:rsidRPr="00E97A1F">
        <w:rPr>
          <w:lang w:eastAsia="zh-CN"/>
        </w:rPr>
        <w:t>before.</w:t>
      </w:r>
    </w:p>
    <w:p w14:paraId="5FD05B54" w14:textId="77777777" w:rsidR="00AF41E3" w:rsidRDefault="00AF41E3" w:rsidP="00AF41E3">
      <w:pPr>
        <w:rPr>
          <w:lang w:val="nl-NL" w:eastAsia="zh-CN"/>
        </w:rPr>
      </w:pPr>
      <w:r>
        <w:rPr>
          <w:rFonts w:hint="eastAsia"/>
          <w:lang w:val="nl-NL" w:eastAsia="zh-CN"/>
        </w:rPr>
        <w:t>Pre-condition:</w:t>
      </w:r>
    </w:p>
    <w:p w14:paraId="574C8B6B" w14:textId="51CCEED0" w:rsidR="00AF41E3" w:rsidRDefault="00AF41E3" w:rsidP="00AF41E3">
      <w:pPr>
        <w:rPr>
          <w:lang w:val="nl-NL" w:eastAsia="zh-CN"/>
        </w:rPr>
      </w:pPr>
      <w:r>
        <w:rPr>
          <w:lang w:val="nl-NL" w:eastAsia="zh-CN"/>
        </w:rPr>
        <w:t>T</w:t>
      </w:r>
      <w:r>
        <w:rPr>
          <w:rFonts w:hint="eastAsia"/>
          <w:lang w:val="nl-NL" w:eastAsia="zh-CN"/>
        </w:rPr>
        <w:t xml:space="preserve">he </w:t>
      </w:r>
      <w:r w:rsidR="00E97A1F">
        <w:rPr>
          <w:noProof/>
          <w:lang w:eastAsia="zh-CN"/>
        </w:rPr>
        <w:t xml:space="preserve">location management client </w:t>
      </w:r>
      <w:r>
        <w:rPr>
          <w:rFonts w:hint="eastAsia"/>
          <w:lang w:eastAsia="zh-CN"/>
        </w:rPr>
        <w:t xml:space="preserve">has registered to the </w:t>
      </w:r>
      <w:r w:rsidR="00E97A1F">
        <w:rPr>
          <w:noProof/>
          <w:lang w:eastAsia="zh-CN"/>
        </w:rPr>
        <w:t>location management server</w:t>
      </w:r>
      <w:r>
        <w:rPr>
          <w:rFonts w:hint="eastAsia"/>
          <w:lang w:eastAsia="zh-CN"/>
        </w:rPr>
        <w:t>.</w:t>
      </w:r>
    </w:p>
    <w:p w14:paraId="2E8D79EA" w14:textId="77777777" w:rsidR="00AF41E3" w:rsidRPr="00722D59" w:rsidRDefault="00AF41E3" w:rsidP="00AF41E3">
      <w:pPr>
        <w:pStyle w:val="TH"/>
        <w:jc w:val="left"/>
        <w:rPr>
          <w:lang w:val="nl-NL" w:eastAsia="zh-CN"/>
        </w:rPr>
      </w:pPr>
    </w:p>
    <w:p w14:paraId="048ACB05" w14:textId="77777777" w:rsidR="00AF41E3" w:rsidRDefault="00AF41E3" w:rsidP="00AF41E3">
      <w:pPr>
        <w:pStyle w:val="TH"/>
        <w:rPr>
          <w:lang w:eastAsia="zh-CN"/>
        </w:rPr>
      </w:pPr>
      <w:r>
        <w:object w:dxaOrig="5754" w:dyaOrig="3486" w14:anchorId="2FC7A498">
          <v:shape id="_x0000_i1076" type="#_x0000_t75" style="width:4in;height:173.5pt" o:ole="">
            <v:imagedata r:id="rId113" o:title=""/>
          </v:shape>
          <o:OLEObject Type="Embed" ProgID="Visio.Drawing.11" ShapeID="_x0000_i1076" DrawAspect="Content" ObjectID="_1811585319" r:id="rId114"/>
        </w:object>
      </w:r>
    </w:p>
    <w:p w14:paraId="5B9B3D75" w14:textId="12E5C368" w:rsidR="00AF41E3" w:rsidRDefault="00AF41E3" w:rsidP="00AF41E3">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19</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rFonts w:hint="eastAsia"/>
          <w:lang w:eastAsia="zh-CN"/>
        </w:rPr>
        <w:t>de</w:t>
      </w:r>
      <w:r>
        <w:rPr>
          <w:lang w:eastAsia="zh-CN"/>
        </w:rPr>
        <w:t>registr</w:t>
      </w:r>
      <w:r w:rsidRPr="00121996">
        <w:rPr>
          <w:rFonts w:hint="eastAsia"/>
          <w:lang w:eastAsia="zh-CN"/>
        </w:rPr>
        <w:t>ation</w:t>
      </w:r>
      <w:r>
        <w:rPr>
          <w:lang w:eastAsia="zh-CN"/>
        </w:rPr>
        <w:t xml:space="preserve"> procedure</w:t>
      </w:r>
    </w:p>
    <w:p w14:paraId="6D9185A5" w14:textId="3C1519F1" w:rsidR="00AF41E3" w:rsidRDefault="00AF41E3" w:rsidP="00AF41E3">
      <w:pPr>
        <w:pStyle w:val="B1"/>
        <w:rPr>
          <w:noProof/>
          <w:lang w:eastAsia="zh-CN"/>
        </w:rPr>
      </w:pPr>
      <w:r>
        <w:rPr>
          <w:noProof/>
          <w:lang w:eastAsia="zh-CN"/>
        </w:rPr>
        <w:t>1.</w:t>
      </w:r>
      <w:r>
        <w:rPr>
          <w:noProof/>
          <w:lang w:eastAsia="zh-CN"/>
        </w:rPr>
        <w:tab/>
      </w:r>
      <w:r>
        <w:rPr>
          <w:rFonts w:hint="eastAsia"/>
          <w:noProof/>
          <w:lang w:eastAsia="zh-CN"/>
        </w:rPr>
        <w:t xml:space="preserve">The </w:t>
      </w:r>
      <w:r w:rsidR="00E97A1F">
        <w:rPr>
          <w:noProof/>
          <w:lang w:eastAsia="zh-CN"/>
        </w:rPr>
        <w:t xml:space="preserve">location management client </w:t>
      </w:r>
      <w:r>
        <w:rPr>
          <w:rFonts w:hint="eastAsia"/>
          <w:noProof/>
          <w:lang w:eastAsia="zh-CN"/>
        </w:rPr>
        <w:t xml:space="preserve">decides to trigger the deresgistration request to </w:t>
      </w:r>
      <w:r w:rsidR="00E97A1F">
        <w:rPr>
          <w:noProof/>
          <w:lang w:eastAsia="zh-CN"/>
        </w:rPr>
        <w:t xml:space="preserve">location management server </w:t>
      </w:r>
      <w:r>
        <w:rPr>
          <w:rFonts w:hint="eastAsia"/>
          <w:noProof/>
          <w:lang w:eastAsia="zh-CN"/>
        </w:rPr>
        <w:t xml:space="preserve">to </w:t>
      </w:r>
      <w:r>
        <w:rPr>
          <w:lang w:eastAsia="zh-CN"/>
        </w:rPr>
        <w:t>deregister</w:t>
      </w:r>
      <w:r>
        <w:rPr>
          <w:rFonts w:hint="eastAsia"/>
          <w:noProof/>
          <w:lang w:eastAsia="zh-CN"/>
        </w:rPr>
        <w:t xml:space="preserve"> the location services which have registered to the </w:t>
      </w:r>
      <w:r w:rsidR="00E97A1F">
        <w:rPr>
          <w:noProof/>
          <w:lang w:eastAsia="zh-CN"/>
        </w:rPr>
        <w:t xml:space="preserve">location management server </w:t>
      </w:r>
      <w:r>
        <w:rPr>
          <w:rFonts w:hint="eastAsia"/>
          <w:noProof/>
          <w:lang w:eastAsia="zh-CN"/>
        </w:rPr>
        <w:t>before.</w:t>
      </w:r>
    </w:p>
    <w:p w14:paraId="02C10A79" w14:textId="0EBF8549" w:rsidR="00AF41E3" w:rsidRDefault="00AF41E3" w:rsidP="00AF41E3">
      <w:pPr>
        <w:pStyle w:val="B1"/>
        <w:rPr>
          <w:noProof/>
          <w:lang w:eastAsia="zh-CN"/>
        </w:rPr>
      </w:pPr>
      <w:r>
        <w:rPr>
          <w:noProof/>
          <w:lang w:eastAsia="zh-CN"/>
        </w:rPr>
        <w:t>2.</w:t>
      </w:r>
      <w:r>
        <w:rPr>
          <w:noProof/>
          <w:lang w:eastAsia="zh-CN"/>
        </w:rPr>
        <w:tab/>
      </w:r>
      <w:r>
        <w:rPr>
          <w:rFonts w:hint="eastAsia"/>
          <w:noProof/>
          <w:lang w:eastAsia="zh-CN"/>
        </w:rPr>
        <w:t xml:space="preserve">The </w:t>
      </w:r>
      <w:r w:rsidR="00E97A1F">
        <w:rPr>
          <w:noProof/>
          <w:lang w:eastAsia="zh-CN"/>
        </w:rPr>
        <w:t xml:space="preserve">location management client </w:t>
      </w:r>
      <w:r>
        <w:rPr>
          <w:noProof/>
          <w:lang w:eastAsia="zh-CN"/>
        </w:rPr>
        <w:t xml:space="preserve">sends </w:t>
      </w:r>
      <w:r>
        <w:rPr>
          <w:rFonts w:hint="eastAsia"/>
          <w:noProof/>
          <w:lang w:eastAsia="zh-CN"/>
        </w:rPr>
        <w:t>location service de</w:t>
      </w:r>
      <w:r>
        <w:rPr>
          <w:noProof/>
          <w:lang w:eastAsia="zh-CN"/>
        </w:rPr>
        <w:t>registration request to t</w:t>
      </w:r>
      <w:r>
        <w:rPr>
          <w:rFonts w:hint="eastAsia"/>
          <w:noProof/>
          <w:lang w:eastAsia="zh-CN"/>
        </w:rPr>
        <w:t xml:space="preserve">he </w:t>
      </w:r>
      <w:r w:rsidR="00E97A1F">
        <w:rPr>
          <w:noProof/>
          <w:lang w:eastAsia="zh-CN"/>
        </w:rPr>
        <w:t xml:space="preserve">location management server </w:t>
      </w:r>
      <w:r>
        <w:rPr>
          <w:rFonts w:hint="eastAsia"/>
          <w:noProof/>
          <w:lang w:eastAsia="zh-CN"/>
        </w:rPr>
        <w:t>with</w:t>
      </w:r>
      <w:r>
        <w:rPr>
          <w:noProof/>
          <w:lang w:eastAsia="zh-CN"/>
        </w:rPr>
        <w:t xml:space="preserve"> the identifier of the UE</w:t>
      </w:r>
      <w:r>
        <w:rPr>
          <w:rFonts w:hint="eastAsia"/>
          <w:noProof/>
          <w:lang w:eastAsia="zh-CN"/>
        </w:rPr>
        <w:t>.</w:t>
      </w:r>
    </w:p>
    <w:p w14:paraId="4AD4C448" w14:textId="511C207D" w:rsidR="00AF41E3" w:rsidRDefault="00AF41E3" w:rsidP="00626E7C">
      <w:pPr>
        <w:pStyle w:val="B1"/>
        <w:rPr>
          <w:noProof/>
          <w:lang w:eastAsia="zh-CN"/>
        </w:rPr>
      </w:pPr>
      <w:r>
        <w:rPr>
          <w:noProof/>
          <w:lang w:eastAsia="zh-CN"/>
        </w:rPr>
        <w:t>3.</w:t>
      </w:r>
      <w:r>
        <w:rPr>
          <w:noProof/>
          <w:lang w:eastAsia="zh-CN"/>
        </w:rPr>
        <w:tab/>
      </w:r>
      <w:r>
        <w:rPr>
          <w:rFonts w:hint="eastAsia"/>
          <w:noProof/>
          <w:lang w:eastAsia="zh-CN"/>
        </w:rPr>
        <w:t xml:space="preserve">The </w:t>
      </w:r>
      <w:r w:rsidR="00E97A1F">
        <w:rPr>
          <w:noProof/>
          <w:lang w:eastAsia="zh-CN"/>
        </w:rPr>
        <w:t xml:space="preserve">location management server </w:t>
      </w:r>
      <w:r>
        <w:rPr>
          <w:rFonts w:hint="eastAsia"/>
          <w:noProof/>
          <w:lang w:eastAsia="zh-CN"/>
        </w:rPr>
        <w:t>sends location service de</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 xml:space="preserve">he </w:t>
      </w:r>
      <w:r w:rsidR="00E97A1F">
        <w:rPr>
          <w:noProof/>
          <w:lang w:eastAsia="zh-CN"/>
        </w:rPr>
        <w:t xml:space="preserve">location management client </w:t>
      </w:r>
      <w:r>
        <w:rPr>
          <w:noProof/>
          <w:lang w:eastAsia="zh-CN"/>
        </w:rPr>
        <w:t xml:space="preserve">and </w:t>
      </w:r>
      <w:r w:rsidRPr="000128AD">
        <w:t xml:space="preserve">removes </w:t>
      </w:r>
      <w:r w:rsidRPr="000128AD">
        <w:rPr>
          <w:rFonts w:hint="eastAsia"/>
          <w:lang w:eastAsia="zh-CN"/>
        </w:rPr>
        <w:t>all</w:t>
      </w:r>
      <w:r w:rsidRPr="000128AD">
        <w:t xml:space="preserve"> registration information</w:t>
      </w:r>
      <w:r>
        <w:rPr>
          <w:rFonts w:hint="eastAsia"/>
          <w:lang w:eastAsia="zh-CN"/>
        </w:rPr>
        <w:t xml:space="preserve"> of the UE</w:t>
      </w:r>
      <w:r>
        <w:rPr>
          <w:rFonts w:hint="eastAsia"/>
          <w:noProof/>
          <w:lang w:eastAsia="zh-CN"/>
        </w:rPr>
        <w:t>.</w:t>
      </w:r>
    </w:p>
    <w:p w14:paraId="1D6BEF58" w14:textId="77777777" w:rsidR="009F4C68" w:rsidRDefault="009F4C68" w:rsidP="009F4C68">
      <w:pPr>
        <w:pStyle w:val="Heading3"/>
        <w:rPr>
          <w:lang w:eastAsia="zh-CN"/>
        </w:rPr>
      </w:pPr>
      <w:bookmarkStart w:id="847" w:name="_Toc172624261"/>
      <w:bookmarkStart w:id="848" w:name="_Toc200926708"/>
      <w:r w:rsidRPr="00F2731B">
        <w:rPr>
          <w:lang w:eastAsia="zh-CN"/>
        </w:rPr>
        <w:t>9.3</w:t>
      </w:r>
      <w:r>
        <w:t>.20</w:t>
      </w:r>
      <w:r w:rsidRPr="00FB0986">
        <w:tab/>
      </w:r>
      <w:r>
        <w:rPr>
          <w:lang w:eastAsia="zh-CN"/>
        </w:rPr>
        <w:t>SEAL location management server provides adaptive configuration</w:t>
      </w:r>
      <w:bookmarkEnd w:id="847"/>
      <w:bookmarkEnd w:id="848"/>
    </w:p>
    <w:p w14:paraId="50C9B432" w14:textId="4650BF0C" w:rsidR="009F4C68" w:rsidRDefault="009F4C68" w:rsidP="009F4C68">
      <w:r w:rsidRPr="00F477AF">
        <w:t>Figure </w:t>
      </w:r>
      <w:r w:rsidRPr="00F2731B">
        <w:rPr>
          <w:lang w:eastAsia="zh-CN"/>
        </w:rPr>
        <w:t>9.3</w:t>
      </w:r>
      <w:r>
        <w:t>.</w:t>
      </w:r>
      <w:r w:rsidR="00433EAE">
        <w:t>20</w:t>
      </w:r>
      <w:r>
        <w:t>-1</w:t>
      </w:r>
      <w:r w:rsidRPr="00F477AF">
        <w:t xml:space="preserve"> illustrates </w:t>
      </w:r>
      <w:r>
        <w:t>procedure for SEAL LMS to provide adaptive location configuration suggestion to the VAL server for the VAL UE for which VAL server has requested for adaptive reporting (as specified in clause </w:t>
      </w:r>
      <w:r w:rsidRPr="003167FF">
        <w:t>9.3.5</w:t>
      </w:r>
      <w:r>
        <w:t>)</w:t>
      </w:r>
      <w:r w:rsidRPr="00F477AF">
        <w:t>.</w:t>
      </w:r>
    </w:p>
    <w:p w14:paraId="6512C8F7" w14:textId="79B8BA87" w:rsidR="009F4C68" w:rsidRPr="00C6631D" w:rsidRDefault="009F4C68" w:rsidP="009F4C68">
      <w:pPr>
        <w:pStyle w:val="NO"/>
      </w:pPr>
      <w:r>
        <w:t>NOTE:</w:t>
      </w:r>
      <w:r>
        <w:tab/>
        <w:t xml:space="preserve">The procedure is applicable to SEAL </w:t>
      </w:r>
      <w:r w:rsidR="00E97A1F">
        <w:t>location management client</w:t>
      </w:r>
      <w:r>
        <w:t xml:space="preserve">-2 (as specified in above clause 9.3.5) if SEAL </w:t>
      </w:r>
      <w:r w:rsidR="00E97A1F">
        <w:t>location management client</w:t>
      </w:r>
      <w:r>
        <w:t>-2 has requested adaptive reporting.</w:t>
      </w:r>
    </w:p>
    <w:p w14:paraId="1CB48DAA" w14:textId="77777777" w:rsidR="009F4C68" w:rsidRPr="00F477AF" w:rsidRDefault="009F4C68" w:rsidP="009F4C68">
      <w:r w:rsidRPr="00F477AF">
        <w:t>Pre-conditions:</w:t>
      </w:r>
    </w:p>
    <w:p w14:paraId="55AB75BE" w14:textId="77777777" w:rsidR="009F4C68" w:rsidRDefault="009F4C68" w:rsidP="009F4C68">
      <w:pPr>
        <w:pStyle w:val="B1"/>
      </w:pPr>
      <w:r>
        <w:t>1.</w:t>
      </w:r>
      <w:r>
        <w:tab/>
        <w:t>The VAL server has requested to SEAL LMS to suggest adaptive configuration for VAL UE</w:t>
      </w:r>
      <w:r w:rsidRPr="00F477AF">
        <w:t>;</w:t>
      </w:r>
    </w:p>
    <w:p w14:paraId="2DD0E2B3" w14:textId="77777777" w:rsidR="009F4C68" w:rsidRDefault="009F4C68" w:rsidP="009F4C68">
      <w:pPr>
        <w:pStyle w:val="B1"/>
      </w:pPr>
      <w:r>
        <w:t>2.</w:t>
      </w:r>
      <w:r>
        <w:tab/>
        <w:t xml:space="preserve">The VAL server has provided endpoint information in the </w:t>
      </w:r>
      <w:r w:rsidRPr="007C346D">
        <w:t>Location reporting trigger</w:t>
      </w:r>
      <w:r>
        <w:t xml:space="preserve"> to the SEAL LMS.</w:t>
      </w:r>
    </w:p>
    <w:p w14:paraId="4195BD5A" w14:textId="77777777" w:rsidR="009F4C68" w:rsidRPr="00F477AF" w:rsidRDefault="009F4C68" w:rsidP="009F4C68">
      <w:pPr>
        <w:pStyle w:val="B1"/>
      </w:pPr>
      <w:r>
        <w:t>3.</w:t>
      </w:r>
      <w:r>
        <w:tab/>
        <w:t>The SEAL LMS has received location reports from SEAL client and based on the different information the SEAL LMS as determined the new/adaptive location configuration.</w:t>
      </w:r>
    </w:p>
    <w:p w14:paraId="288DF4BF" w14:textId="77777777" w:rsidR="009F4C68" w:rsidRPr="007B6E7C" w:rsidRDefault="009F4C68" w:rsidP="009F4C68">
      <w:pPr>
        <w:pStyle w:val="TH"/>
        <w:rPr>
          <w:sz w:val="14"/>
          <w:szCs w:val="14"/>
        </w:rPr>
      </w:pPr>
      <w:r>
        <w:object w:dxaOrig="7693" w:dyaOrig="2316" w14:anchorId="76D67C50">
          <v:shape id="_x0000_i1077" type="#_x0000_t75" style="width:383.5pt;height:116pt" o:ole="">
            <v:imagedata r:id="rId115" o:title=""/>
          </v:shape>
          <o:OLEObject Type="Embed" ProgID="Visio.Drawing.15" ShapeID="_x0000_i1077" DrawAspect="Content" ObjectID="_1811585320" r:id="rId116"/>
        </w:object>
      </w:r>
    </w:p>
    <w:p w14:paraId="68F30F10" w14:textId="0FF983EF" w:rsidR="009F4C68" w:rsidRPr="00644C71" w:rsidRDefault="009F4C68" w:rsidP="009F4C68">
      <w:pPr>
        <w:pStyle w:val="TF"/>
      </w:pPr>
      <w:r w:rsidRPr="00273FE4">
        <w:t>Figure </w:t>
      </w:r>
      <w:r w:rsidRPr="00F2731B">
        <w:rPr>
          <w:lang w:eastAsia="zh-CN"/>
        </w:rPr>
        <w:t>9.3</w:t>
      </w:r>
      <w:r>
        <w:t>.</w:t>
      </w:r>
      <w:r w:rsidR="00433EAE">
        <w:t>20</w:t>
      </w:r>
      <w:r>
        <w:t>-1</w:t>
      </w:r>
      <w:r w:rsidRPr="00273FE4">
        <w:t xml:space="preserve">: </w:t>
      </w:r>
      <w:r>
        <w:t>Adaptive location reporting configuration provisioning</w:t>
      </w:r>
    </w:p>
    <w:p w14:paraId="4F95C42F" w14:textId="1F748DFB" w:rsidR="009F4C68" w:rsidRDefault="009F4C68" w:rsidP="009F4C68">
      <w:pPr>
        <w:pStyle w:val="B1"/>
      </w:pPr>
      <w:r>
        <w:t>1.</w:t>
      </w:r>
      <w:r>
        <w:tab/>
      </w:r>
      <w:r>
        <w:rPr>
          <w:bCs/>
          <w:color w:val="000000"/>
        </w:rPr>
        <w:t>T</w:t>
      </w:r>
      <w:r w:rsidRPr="00CC5F0A">
        <w:rPr>
          <w:bCs/>
          <w:color w:val="000000"/>
        </w:rPr>
        <w:t xml:space="preserve">he </w:t>
      </w:r>
      <w:r>
        <w:rPr>
          <w:bCs/>
          <w:color w:val="000000"/>
        </w:rPr>
        <w:t>SEAL LMS</w:t>
      </w:r>
      <w:r w:rsidRPr="00CC5F0A">
        <w:rPr>
          <w:bCs/>
          <w:color w:val="000000"/>
        </w:rPr>
        <w:t xml:space="preserve"> sends a message to the </w:t>
      </w:r>
      <w:r>
        <w:rPr>
          <w:bCs/>
          <w:color w:val="000000"/>
        </w:rPr>
        <w:t>VAL</w:t>
      </w:r>
      <w:r w:rsidRPr="00CC5F0A">
        <w:rPr>
          <w:bCs/>
          <w:color w:val="000000"/>
        </w:rPr>
        <w:t xml:space="preserve"> server</w:t>
      </w:r>
      <w:r w:rsidRPr="00D36185">
        <w:rPr>
          <w:bCs/>
          <w:color w:val="000000"/>
        </w:rPr>
        <w:t xml:space="preserve"> </w:t>
      </w:r>
      <w:r w:rsidRPr="00D36185">
        <w:rPr>
          <w:lang w:eastAsia="zh-CN"/>
        </w:rPr>
        <w:t xml:space="preserve">(or authorized SEAL </w:t>
      </w:r>
      <w:r w:rsidR="00E97A1F">
        <w:rPr>
          <w:lang w:eastAsia="zh-CN"/>
        </w:rPr>
        <w:t>location management client</w:t>
      </w:r>
      <w:r w:rsidRPr="00D36185">
        <w:rPr>
          <w:lang w:eastAsia="zh-CN"/>
        </w:rPr>
        <w:t>)</w:t>
      </w:r>
      <w:r w:rsidRPr="00CC5F0A">
        <w:rPr>
          <w:bCs/>
          <w:color w:val="000000"/>
        </w:rPr>
        <w:t xml:space="preserve">. The message includes UE identity and </w:t>
      </w:r>
      <w:r>
        <w:rPr>
          <w:bCs/>
          <w:color w:val="000000"/>
        </w:rPr>
        <w:t>suggested updates for</w:t>
      </w:r>
      <w:r w:rsidRPr="00CC5F0A">
        <w:rPr>
          <w:bCs/>
          <w:color w:val="000000"/>
        </w:rPr>
        <w:t xml:space="preserve"> location reporting t</w:t>
      </w:r>
      <w:r>
        <w:rPr>
          <w:bCs/>
          <w:color w:val="000000"/>
        </w:rPr>
        <w:t>rigger configuration</w:t>
      </w:r>
      <w:r w:rsidRPr="00CC5F0A">
        <w:rPr>
          <w:bCs/>
          <w:color w:val="000000"/>
        </w:rPr>
        <w:t>.</w:t>
      </w:r>
    </w:p>
    <w:p w14:paraId="3F942414" w14:textId="748FAD81" w:rsidR="009F4C68" w:rsidRDefault="009F4C68" w:rsidP="009F4C68">
      <w:pPr>
        <w:pStyle w:val="B1"/>
      </w:pPr>
      <w:r>
        <w:lastRenderedPageBreak/>
        <w:t>2.</w:t>
      </w:r>
      <w:r>
        <w:tab/>
        <w:t>U</w:t>
      </w:r>
      <w:r w:rsidRPr="00CC5F0A">
        <w:t xml:space="preserve">pon receiving the request from the </w:t>
      </w:r>
      <w:r>
        <w:t>SEAL LMS</w:t>
      </w:r>
      <w:r w:rsidRPr="00CC5F0A">
        <w:t xml:space="preserve">, the </w:t>
      </w:r>
      <w:r>
        <w:t>VAL</w:t>
      </w:r>
      <w:r w:rsidRPr="00CC5F0A">
        <w:t xml:space="preserve"> server </w:t>
      </w:r>
      <w:r w:rsidRPr="00D36185">
        <w:rPr>
          <w:lang w:eastAsia="zh-CN"/>
        </w:rPr>
        <w:t xml:space="preserve">(or authorized SEAL </w:t>
      </w:r>
      <w:r w:rsidR="00E97A1F">
        <w:rPr>
          <w:lang w:eastAsia="zh-CN"/>
        </w:rPr>
        <w:t>location management client</w:t>
      </w:r>
      <w:r w:rsidRPr="00D36185">
        <w:rPr>
          <w:lang w:eastAsia="zh-CN"/>
        </w:rPr>
        <w:t>)</w:t>
      </w:r>
      <w:r>
        <w:rPr>
          <w:b/>
          <w:i/>
          <w:lang w:eastAsia="zh-CN"/>
        </w:rPr>
        <w:t xml:space="preserve"> </w:t>
      </w:r>
      <w:r w:rsidRPr="00CC5F0A">
        <w:t xml:space="preserve">sends a response message. The response message includes whether the </w:t>
      </w:r>
      <w:r>
        <w:t>VAL</w:t>
      </w:r>
      <w:r w:rsidRPr="00CC5F0A">
        <w:t xml:space="preserve"> server accepts or rejects the updated location reporting configuration suggestion or not. If the </w:t>
      </w:r>
      <w:r>
        <w:t>VAL</w:t>
      </w:r>
      <w:r w:rsidRPr="00CC5F0A">
        <w:t xml:space="preserve"> server accepts the location reporting configuration as suggested by the </w:t>
      </w:r>
      <w:r>
        <w:t>SEAL LMS</w:t>
      </w:r>
      <w:r w:rsidRPr="00CC5F0A">
        <w:t xml:space="preserve">, then the </w:t>
      </w:r>
      <w:r>
        <w:t>SEAL LMS</w:t>
      </w:r>
      <w:r w:rsidRPr="00CC5F0A">
        <w:t xml:space="preserve"> updates the location reporting configuration to the </w:t>
      </w:r>
      <w:r>
        <w:t xml:space="preserve">SEAL </w:t>
      </w:r>
      <w:r w:rsidR="00E97A1F">
        <w:t xml:space="preserve">location management client </w:t>
      </w:r>
      <w:r w:rsidRPr="00CC5F0A">
        <w:t>of the target UE.</w:t>
      </w:r>
    </w:p>
    <w:p w14:paraId="2EE5666C" w14:textId="77777777" w:rsidR="00433EAE" w:rsidRPr="003167FF" w:rsidRDefault="00433EAE" w:rsidP="00433EAE">
      <w:pPr>
        <w:pStyle w:val="Heading3"/>
      </w:pPr>
      <w:bookmarkStart w:id="849" w:name="_Toc200926709"/>
      <w:r>
        <w:t>9.3.</w:t>
      </w:r>
      <w:r>
        <w:rPr>
          <w:lang w:eastAsia="zh-CN"/>
        </w:rPr>
        <w:t>21</w:t>
      </w:r>
      <w:r w:rsidRPr="003167FF">
        <w:tab/>
      </w:r>
      <w:bookmarkStart w:id="850" w:name="OLE_LINK140"/>
      <w:bookmarkStart w:id="851" w:name="OLE_LINK141"/>
      <w:r w:rsidRPr="003167FF">
        <w:t>Loca</w:t>
      </w:r>
      <w:r>
        <w:t xml:space="preserve">tion </w:t>
      </w:r>
      <w:r>
        <w:rPr>
          <w:rFonts w:hint="eastAsia"/>
          <w:lang w:eastAsia="zh-CN"/>
        </w:rPr>
        <w:t>history querying</w:t>
      </w:r>
      <w:bookmarkEnd w:id="850"/>
      <w:bookmarkEnd w:id="851"/>
      <w:r w:rsidRPr="003167FF">
        <w:t xml:space="preserve"> procedure</w:t>
      </w:r>
      <w:bookmarkEnd w:id="849"/>
    </w:p>
    <w:p w14:paraId="31970EAF" w14:textId="77777777" w:rsidR="00433EAE" w:rsidRPr="003167FF" w:rsidRDefault="00433EAE" w:rsidP="00433EAE">
      <w:pPr>
        <w:pStyle w:val="Heading4"/>
      </w:pPr>
      <w:bookmarkStart w:id="852" w:name="_Toc200926710"/>
      <w:r>
        <w:t>9.3.</w:t>
      </w:r>
      <w:r>
        <w:rPr>
          <w:lang w:eastAsia="zh-CN"/>
        </w:rPr>
        <w:t>21</w:t>
      </w:r>
      <w:r>
        <w:t>.1</w:t>
      </w:r>
      <w:r>
        <w:tab/>
      </w:r>
      <w:bookmarkStart w:id="853" w:name="OLE_LINK144"/>
      <w:bookmarkStart w:id="854" w:name="OLE_LINK145"/>
      <w:bookmarkStart w:id="855" w:name="OLE_LINK215"/>
      <w:r>
        <w:t xml:space="preserve">Location </w:t>
      </w:r>
      <w:r>
        <w:rPr>
          <w:rFonts w:hint="eastAsia"/>
          <w:lang w:eastAsia="zh-CN"/>
        </w:rPr>
        <w:t>tracing configuration</w:t>
      </w:r>
      <w:r w:rsidRPr="003167FF">
        <w:t xml:space="preserve"> </w:t>
      </w:r>
      <w:r>
        <w:rPr>
          <w:rFonts w:hint="eastAsia"/>
          <w:lang w:eastAsia="zh-CN"/>
        </w:rPr>
        <w:t xml:space="preserve">create </w:t>
      </w:r>
      <w:r w:rsidRPr="003167FF">
        <w:t>procedure</w:t>
      </w:r>
      <w:bookmarkEnd w:id="852"/>
      <w:bookmarkEnd w:id="853"/>
      <w:bookmarkEnd w:id="854"/>
      <w:bookmarkEnd w:id="855"/>
    </w:p>
    <w:p w14:paraId="0B1B1410" w14:textId="68FD61A6" w:rsidR="00433EAE" w:rsidRPr="003167FF" w:rsidRDefault="00433EAE" w:rsidP="00433EAE">
      <w:pPr>
        <w:rPr>
          <w:lang w:eastAsia="zh-CN"/>
        </w:rPr>
      </w:pPr>
      <w:r w:rsidRPr="003167FF">
        <w:rPr>
          <w:lang w:eastAsia="zh-CN"/>
        </w:rPr>
        <w:t xml:space="preserve">Figure </w:t>
      </w:r>
      <w:r>
        <w:t>9.3.21</w:t>
      </w:r>
      <w:r w:rsidRPr="003167FF">
        <w:t>.1</w:t>
      </w:r>
      <w:r w:rsidRPr="003167FF">
        <w:rPr>
          <w:lang w:eastAsia="zh-CN"/>
        </w:rPr>
        <w:t xml:space="preserve">-1 illustrates the high level procedure of </w:t>
      </w:r>
      <w:r>
        <w:rPr>
          <w:rFonts w:hint="eastAsia"/>
          <w:lang w:eastAsia="zh-CN"/>
        </w:rPr>
        <w:t xml:space="preserve">creating </w:t>
      </w:r>
      <w:bookmarkStart w:id="856" w:name="OLE_LINK220"/>
      <w:bookmarkStart w:id="857" w:name="OLE_LINK221"/>
      <w:r w:rsidRPr="003167FF">
        <w:rPr>
          <w:lang w:eastAsia="zh-CN"/>
        </w:rPr>
        <w:t xml:space="preserve">location </w:t>
      </w:r>
      <w:r>
        <w:rPr>
          <w:rFonts w:hint="eastAsia"/>
          <w:lang w:eastAsia="zh-CN"/>
        </w:rPr>
        <w:t>tracing configuration</w:t>
      </w:r>
      <w:bookmarkEnd w:id="856"/>
      <w:bookmarkEnd w:id="857"/>
      <w:r>
        <w:rPr>
          <w:rFonts w:hint="eastAsia"/>
          <w:lang w:eastAsia="zh-CN"/>
        </w:rPr>
        <w:t xml:space="preserve"> from VAL server to the </w:t>
      </w:r>
      <w:r w:rsidR="00E97A1F">
        <w:rPr>
          <w:lang w:eastAsia="zh-CN"/>
        </w:rPr>
        <w:t>location management server</w:t>
      </w:r>
      <w:r w:rsidRPr="003167FF">
        <w:rPr>
          <w:lang w:eastAsia="zh-CN"/>
        </w:rPr>
        <w:t>.</w:t>
      </w:r>
    </w:p>
    <w:bookmarkStart w:id="858" w:name="OLE_LINK485"/>
    <w:bookmarkStart w:id="859" w:name="OLE_LINK486"/>
    <w:bookmarkStart w:id="860" w:name="OLE_LINK487"/>
    <w:bookmarkStart w:id="861" w:name="OLE_LINK488"/>
    <w:bookmarkStart w:id="862" w:name="OLE_LINK489"/>
    <w:bookmarkStart w:id="863" w:name="OLE_LINK494"/>
    <w:bookmarkStart w:id="864" w:name="OLE_LINK495"/>
    <w:bookmarkStart w:id="865" w:name="OLE_LINK496"/>
    <w:bookmarkStart w:id="866" w:name="OLE_LINK497"/>
    <w:p w14:paraId="28DD5E0A" w14:textId="77777777" w:rsidR="00433EAE" w:rsidRPr="003167FF" w:rsidRDefault="00433EAE" w:rsidP="00433EAE">
      <w:pPr>
        <w:pStyle w:val="TH"/>
        <w:rPr>
          <w:lang w:eastAsia="zh-CN"/>
        </w:rPr>
      </w:pPr>
      <w:r w:rsidRPr="003167FF">
        <w:rPr>
          <w:rFonts w:ascii="Times New Roman" w:hAnsi="Times New Roman"/>
        </w:rPr>
        <w:object w:dxaOrig="5754" w:dyaOrig="3486" w14:anchorId="4646D560">
          <v:shape id="_x0000_i1078" type="#_x0000_t75" style="width:4in;height:175.5pt" o:ole="">
            <v:imagedata r:id="rId117" o:title=""/>
          </v:shape>
          <o:OLEObject Type="Embed" ProgID="Visio.Drawing.11" ShapeID="_x0000_i1078" DrawAspect="Content" ObjectID="_1811585321" r:id="rId118"/>
        </w:object>
      </w:r>
      <w:bookmarkEnd w:id="858"/>
      <w:bookmarkEnd w:id="859"/>
      <w:bookmarkEnd w:id="860"/>
      <w:bookmarkEnd w:id="861"/>
      <w:bookmarkEnd w:id="862"/>
      <w:bookmarkEnd w:id="863"/>
      <w:bookmarkEnd w:id="864"/>
      <w:bookmarkEnd w:id="865"/>
      <w:bookmarkEnd w:id="866"/>
    </w:p>
    <w:p w14:paraId="4F6D7043" w14:textId="77777777" w:rsidR="00433EAE" w:rsidRDefault="00433EAE" w:rsidP="00433EAE">
      <w:pPr>
        <w:pStyle w:val="TF"/>
      </w:pPr>
      <w:r w:rsidRPr="003167FF">
        <w:rPr>
          <w:lang w:eastAsia="zh-CN"/>
        </w:rPr>
        <w:t xml:space="preserve">Figure </w:t>
      </w:r>
      <w:r>
        <w:t>9.3.21</w:t>
      </w:r>
      <w:r w:rsidRPr="003167FF">
        <w:t>.1</w:t>
      </w:r>
      <w:r>
        <w:rPr>
          <w:lang w:eastAsia="zh-CN"/>
        </w:rPr>
        <w:t xml:space="preserve">-1: </w:t>
      </w:r>
      <w:bookmarkStart w:id="867" w:name="OLE_LINK236"/>
      <w:bookmarkStart w:id="868" w:name="OLE_LINK237"/>
      <w:bookmarkStart w:id="869" w:name="OLE_LINK192"/>
      <w:bookmarkStart w:id="870" w:name="OLE_LINK193"/>
      <w:r>
        <w:t xml:space="preserve">Location </w:t>
      </w:r>
      <w:r>
        <w:rPr>
          <w:lang w:eastAsia="zh-CN"/>
        </w:rPr>
        <w:t>tracing configuration</w:t>
      </w:r>
      <w:bookmarkEnd w:id="867"/>
      <w:bookmarkEnd w:id="868"/>
      <w:r>
        <w:t xml:space="preserve"> procedure</w:t>
      </w:r>
      <w:bookmarkEnd w:id="869"/>
      <w:bookmarkEnd w:id="870"/>
    </w:p>
    <w:p w14:paraId="68908D72" w14:textId="5B98018F" w:rsidR="00433EAE" w:rsidRDefault="00433EAE" w:rsidP="00433EAE">
      <w:pPr>
        <w:pStyle w:val="B1"/>
      </w:pPr>
      <w:r>
        <w:t>1.</w:t>
      </w:r>
      <w:r>
        <w:tab/>
      </w:r>
      <w:r w:rsidRPr="00433EAE">
        <w:t xml:space="preserve">The VAL server sends a location tracing configuration request to the </w:t>
      </w:r>
      <w:r w:rsidR="00EF2A49">
        <w:t xml:space="preserve">location management server </w:t>
      </w:r>
      <w:r w:rsidRPr="00433EAE">
        <w:t>to configure the location tracing service in advance. The location tracing configuration request may contain the geographical area for history location tracing, events/conditions for triggering the location history report, location QoS, the identities for the UE and service, the time till when the SEAL LM needs to store the location history data and the required positioning method(s) , etc.</w:t>
      </w:r>
      <w:r>
        <w:t xml:space="preserve"> </w:t>
      </w:r>
    </w:p>
    <w:p w14:paraId="2700F981" w14:textId="77777777" w:rsidR="00433EAE" w:rsidRPr="001C311E" w:rsidRDefault="00433EAE" w:rsidP="00433EAE">
      <w:pPr>
        <w:pStyle w:val="NO"/>
      </w:pPr>
      <w:r w:rsidRPr="001C311E">
        <w:t>NOTE:</w:t>
      </w:r>
      <w:r w:rsidRPr="001C311E">
        <w:tab/>
        <w:t xml:space="preserve">Step 1 can be </w:t>
      </w:r>
      <w:r>
        <w:rPr>
          <w:rFonts w:hint="eastAsia"/>
          <w:lang w:eastAsia="zh-CN"/>
        </w:rPr>
        <w:t xml:space="preserve">also </w:t>
      </w:r>
      <w:r w:rsidRPr="001C311E">
        <w:t xml:space="preserve">performed when </w:t>
      </w:r>
      <w:r>
        <w:rPr>
          <w:rFonts w:hint="eastAsia"/>
          <w:lang w:eastAsia="zh-CN"/>
        </w:rPr>
        <w:t xml:space="preserve">the </w:t>
      </w:r>
      <w:r w:rsidRPr="001C311E">
        <w:t>VAL server require</w:t>
      </w:r>
      <w:r>
        <w:rPr>
          <w:rFonts w:hint="eastAsia"/>
          <w:lang w:eastAsia="zh-CN"/>
        </w:rPr>
        <w:t>s</w:t>
      </w:r>
      <w:r w:rsidRPr="001C311E">
        <w:t xml:space="preserve"> updating the </w:t>
      </w:r>
      <w:r>
        <w:rPr>
          <w:lang w:eastAsia="zh-CN"/>
        </w:rPr>
        <w:t>location tracing configuration</w:t>
      </w:r>
      <w:r w:rsidRPr="001C311E">
        <w:t xml:space="preserve"> correspondi</w:t>
      </w:r>
      <w:r>
        <w:t xml:space="preserve">ng to location management </w:t>
      </w:r>
      <w:r>
        <w:rPr>
          <w:rFonts w:hint="eastAsia"/>
          <w:lang w:eastAsia="zh-CN"/>
        </w:rPr>
        <w:t>server</w:t>
      </w:r>
      <w:r w:rsidRPr="001C311E">
        <w:t xml:space="preserve">. </w:t>
      </w:r>
    </w:p>
    <w:p w14:paraId="1B8CF723" w14:textId="13288383" w:rsidR="00433EAE" w:rsidRDefault="00433EAE" w:rsidP="00433EAE">
      <w:pPr>
        <w:pStyle w:val="B1"/>
      </w:pPr>
      <w:r>
        <w:t>2.</w:t>
      </w:r>
      <w:r>
        <w:tab/>
        <w:t xml:space="preserve">The </w:t>
      </w:r>
      <w:r w:rsidR="00EF2A49">
        <w:t xml:space="preserve">location management server </w:t>
      </w:r>
      <w:r>
        <w:t xml:space="preserve">checks whether the VAL server is authorized to request the location tracing configuration service. If the request is approved, the </w:t>
      </w:r>
      <w:r w:rsidR="00EF2A49">
        <w:t xml:space="preserve">location management server </w:t>
      </w:r>
      <w:r>
        <w:t xml:space="preserve">stores the configuration received in step 1. If the request includes multiple UEs, the </w:t>
      </w:r>
      <w:r w:rsidR="00EF2A49">
        <w:t xml:space="preserve">location management server </w:t>
      </w:r>
      <w:r>
        <w:t xml:space="preserve">creates and stores the contexts for each UE. </w:t>
      </w:r>
    </w:p>
    <w:p w14:paraId="5CCC7FEB" w14:textId="1449E746" w:rsidR="00433EAE" w:rsidRDefault="00433EAE" w:rsidP="00433EAE">
      <w:pPr>
        <w:pStyle w:val="B1"/>
      </w:pPr>
      <w:r>
        <w:t>3.</w:t>
      </w:r>
      <w:r>
        <w:tab/>
        <w:t xml:space="preserve">The </w:t>
      </w:r>
      <w:r w:rsidR="00EF2A49">
        <w:t xml:space="preserve">location management server </w:t>
      </w:r>
      <w:r>
        <w:t>sends the location tracing configuration responses to the VAL server.</w:t>
      </w:r>
    </w:p>
    <w:p w14:paraId="717F6BB4" w14:textId="77777777" w:rsidR="00433EAE" w:rsidRPr="003167FF" w:rsidRDefault="00433EAE" w:rsidP="00433EAE">
      <w:pPr>
        <w:pStyle w:val="Heading4"/>
      </w:pPr>
      <w:bookmarkStart w:id="871" w:name="OLE_LINK190"/>
      <w:bookmarkStart w:id="872" w:name="OLE_LINK191"/>
      <w:bookmarkStart w:id="873" w:name="_Toc200926711"/>
      <w:r>
        <w:t>9.3.21</w:t>
      </w:r>
      <w:r w:rsidRPr="003167FF">
        <w:t>.</w:t>
      </w:r>
      <w:r>
        <w:rPr>
          <w:rFonts w:hint="eastAsia"/>
          <w:lang w:eastAsia="zh-CN"/>
        </w:rPr>
        <w:t>2</w:t>
      </w:r>
      <w:bookmarkEnd w:id="871"/>
      <w:bookmarkEnd w:id="872"/>
      <w:r>
        <w:tab/>
      </w:r>
      <w:bookmarkStart w:id="874" w:name="OLE_LINK261"/>
      <w:bookmarkStart w:id="875" w:name="OLE_LINK262"/>
      <w:r>
        <w:t xml:space="preserve">Location </w:t>
      </w:r>
      <w:r>
        <w:rPr>
          <w:rFonts w:hint="eastAsia"/>
          <w:lang w:eastAsia="zh-CN"/>
        </w:rPr>
        <w:t>history request</w:t>
      </w:r>
      <w:bookmarkEnd w:id="874"/>
      <w:bookmarkEnd w:id="875"/>
      <w:r w:rsidRPr="003167FF">
        <w:t xml:space="preserve"> procedure</w:t>
      </w:r>
      <w:bookmarkEnd w:id="873"/>
    </w:p>
    <w:p w14:paraId="4053D9F1" w14:textId="77777777" w:rsidR="00433EAE" w:rsidRDefault="00433EAE" w:rsidP="00433EAE">
      <w:pPr>
        <w:rPr>
          <w:lang w:eastAsia="zh-CN"/>
        </w:rPr>
      </w:pPr>
      <w:bookmarkStart w:id="876" w:name="OLE_LINK218"/>
      <w:bookmarkStart w:id="877" w:name="OLE_LINK219"/>
      <w:r w:rsidRPr="003167FF">
        <w:rPr>
          <w:lang w:eastAsia="zh-CN"/>
        </w:rPr>
        <w:t xml:space="preserve">Figure </w:t>
      </w:r>
      <w:r>
        <w:t>9.3.21.</w:t>
      </w:r>
      <w:r>
        <w:rPr>
          <w:rFonts w:hint="eastAsia"/>
          <w:lang w:eastAsia="zh-CN"/>
        </w:rPr>
        <w:t>2</w:t>
      </w:r>
      <w:r w:rsidRPr="003167FF">
        <w:rPr>
          <w:lang w:eastAsia="zh-CN"/>
        </w:rPr>
        <w:t>-1 illustrates the high level procedure of locat</w:t>
      </w:r>
      <w:r>
        <w:rPr>
          <w:lang w:eastAsia="zh-CN"/>
        </w:rPr>
        <w:t xml:space="preserve">ion </w:t>
      </w:r>
      <w:r>
        <w:rPr>
          <w:rFonts w:hint="eastAsia"/>
          <w:lang w:eastAsia="zh-CN"/>
        </w:rPr>
        <w:t>history</w:t>
      </w:r>
      <w:r w:rsidRPr="003167FF">
        <w:rPr>
          <w:lang w:eastAsia="zh-CN"/>
        </w:rPr>
        <w:t xml:space="preserve"> request</w:t>
      </w:r>
      <w:r>
        <w:rPr>
          <w:rFonts w:hint="eastAsia"/>
          <w:lang w:eastAsia="zh-CN"/>
        </w:rPr>
        <w:t xml:space="preserve"> which the VAL server triggers to query the history location data for some </w:t>
      </w:r>
      <w:bookmarkStart w:id="878" w:name="OLE_LINK194"/>
      <w:bookmarkStart w:id="879" w:name="OLE_LINK195"/>
      <w:r>
        <w:rPr>
          <w:rFonts w:hint="eastAsia"/>
          <w:lang w:eastAsia="zh-CN"/>
        </w:rPr>
        <w:t>specific</w:t>
      </w:r>
      <w:bookmarkEnd w:id="878"/>
      <w:bookmarkEnd w:id="879"/>
      <w:r>
        <w:rPr>
          <w:rFonts w:hint="eastAsia"/>
          <w:lang w:eastAsia="zh-CN"/>
        </w:rPr>
        <w:t xml:space="preserve"> UEs in some specific conditions</w:t>
      </w:r>
      <w:r w:rsidRPr="003167FF">
        <w:rPr>
          <w:lang w:eastAsia="zh-CN"/>
        </w:rPr>
        <w:t xml:space="preserve">. </w:t>
      </w:r>
    </w:p>
    <w:bookmarkEnd w:id="876"/>
    <w:bookmarkEnd w:id="877"/>
    <w:p w14:paraId="6BDCCEA3" w14:textId="77777777" w:rsidR="00433EAE" w:rsidRPr="003167FF" w:rsidRDefault="00433EAE" w:rsidP="00433EAE">
      <w:r w:rsidRPr="003167FF">
        <w:t>Pre-conditions:</w:t>
      </w:r>
    </w:p>
    <w:p w14:paraId="10F02620" w14:textId="77777777" w:rsidR="00433EAE" w:rsidRPr="003167FF" w:rsidRDefault="00433EAE" w:rsidP="00433EAE">
      <w:pPr>
        <w:pStyle w:val="B1"/>
      </w:pPr>
      <w:r w:rsidRPr="003167FF">
        <w:t>1.</w:t>
      </w:r>
      <w:r w:rsidRPr="003167FF">
        <w:tab/>
        <w:t>The location management server has</w:t>
      </w:r>
      <w:r>
        <w:rPr>
          <w:rFonts w:hint="eastAsia"/>
          <w:lang w:eastAsia="zh-CN"/>
        </w:rPr>
        <w:t xml:space="preserve"> </w:t>
      </w:r>
      <w:r w:rsidRPr="001C311E">
        <w:rPr>
          <w:lang w:eastAsia="zh-CN"/>
        </w:rPr>
        <w:t>obtain</w:t>
      </w:r>
      <w:r>
        <w:rPr>
          <w:rFonts w:hint="eastAsia"/>
          <w:lang w:eastAsia="zh-CN"/>
        </w:rPr>
        <w:t>ed</w:t>
      </w:r>
      <w:r w:rsidRPr="001C311E">
        <w:rPr>
          <w:lang w:eastAsia="zh-CN"/>
        </w:rPr>
        <w:t xml:space="preserve"> the UE location data from multiple sources as defined in clause 9.3.3 and </w:t>
      </w:r>
      <w:r>
        <w:rPr>
          <w:rFonts w:hint="eastAsia"/>
          <w:lang w:eastAsia="zh-CN"/>
        </w:rPr>
        <w:t xml:space="preserve">clause </w:t>
      </w:r>
      <w:r w:rsidRPr="001C311E">
        <w:rPr>
          <w:lang w:eastAsia="zh-CN"/>
        </w:rPr>
        <w:t>9.3.5 periodically</w:t>
      </w:r>
      <w:r>
        <w:rPr>
          <w:rFonts w:hint="eastAsia"/>
          <w:lang w:eastAsia="zh-CN"/>
        </w:rPr>
        <w:t xml:space="preserve"> </w:t>
      </w:r>
      <w:r w:rsidRPr="001C311E">
        <w:rPr>
          <w:lang w:eastAsia="zh-CN"/>
        </w:rPr>
        <w:t xml:space="preserve">based on the event triggers or conditions received in the request of </w:t>
      </w:r>
      <w:r>
        <w:rPr>
          <w:rFonts w:hint="eastAsia"/>
          <w:lang w:eastAsia="zh-CN"/>
        </w:rPr>
        <w:t xml:space="preserve">step 1 in clause </w:t>
      </w:r>
      <w:r>
        <w:t>9.3.21</w:t>
      </w:r>
      <w:r w:rsidRPr="003167FF">
        <w:t>.</w:t>
      </w:r>
      <w:r>
        <w:rPr>
          <w:rFonts w:hint="eastAsia"/>
          <w:lang w:eastAsia="zh-CN"/>
        </w:rPr>
        <w:t>1</w:t>
      </w:r>
      <w:r w:rsidRPr="003167FF">
        <w:t>.</w:t>
      </w:r>
    </w:p>
    <w:p w14:paraId="67F3441B" w14:textId="77777777" w:rsidR="00433EAE" w:rsidRPr="001C311E" w:rsidRDefault="00433EAE" w:rsidP="00433EAE">
      <w:pPr>
        <w:rPr>
          <w:lang w:eastAsia="zh-CN"/>
        </w:rPr>
      </w:pPr>
    </w:p>
    <w:p w14:paraId="7A88BFA2" w14:textId="77777777" w:rsidR="00433EAE" w:rsidRPr="002F2DF3" w:rsidRDefault="00433EAE" w:rsidP="00433EAE">
      <w:pPr>
        <w:rPr>
          <w:lang w:eastAsia="zh-CN"/>
        </w:rPr>
      </w:pPr>
    </w:p>
    <w:bookmarkStart w:id="880" w:name="OLE_LINK216"/>
    <w:bookmarkStart w:id="881" w:name="OLE_LINK217"/>
    <w:p w14:paraId="6B2CA568" w14:textId="77777777" w:rsidR="00433EAE" w:rsidRPr="003167FF" w:rsidRDefault="00433EAE" w:rsidP="00433EAE">
      <w:pPr>
        <w:pStyle w:val="TH"/>
        <w:rPr>
          <w:lang w:eastAsia="zh-CN"/>
        </w:rPr>
      </w:pPr>
      <w:r w:rsidRPr="003167FF">
        <w:rPr>
          <w:rFonts w:ascii="Times New Roman" w:hAnsi="Times New Roman"/>
        </w:rPr>
        <w:object w:dxaOrig="5754" w:dyaOrig="3486" w14:anchorId="2674A608">
          <v:shape id="_x0000_i1079" type="#_x0000_t75" style="width:4in;height:175.5pt" o:ole="">
            <v:imagedata r:id="rId119" o:title=""/>
          </v:shape>
          <o:OLEObject Type="Embed" ProgID="Visio.Drawing.11" ShapeID="_x0000_i1079" DrawAspect="Content" ObjectID="_1811585322" r:id="rId120"/>
        </w:object>
      </w:r>
      <w:bookmarkEnd w:id="880"/>
      <w:bookmarkEnd w:id="881"/>
    </w:p>
    <w:p w14:paraId="2AD274DA" w14:textId="77777777" w:rsidR="00433EAE" w:rsidRDefault="00433EAE" w:rsidP="00433EAE">
      <w:pPr>
        <w:pStyle w:val="TF"/>
        <w:rPr>
          <w:lang w:eastAsia="zh-CN"/>
        </w:rPr>
      </w:pPr>
      <w:r w:rsidRPr="003167FF">
        <w:rPr>
          <w:lang w:eastAsia="zh-CN"/>
        </w:rPr>
        <w:t xml:space="preserve">Figure </w:t>
      </w:r>
      <w:r>
        <w:t>9.3.21.</w:t>
      </w:r>
      <w:r>
        <w:rPr>
          <w:rFonts w:hint="eastAsia"/>
          <w:lang w:eastAsia="zh-CN"/>
        </w:rPr>
        <w:t>2</w:t>
      </w:r>
      <w:r w:rsidRPr="003167FF">
        <w:rPr>
          <w:lang w:eastAsia="zh-CN"/>
        </w:rPr>
        <w:t xml:space="preserve">-1: </w:t>
      </w:r>
      <w:r>
        <w:rPr>
          <w:lang w:eastAsia="zh-CN"/>
        </w:rPr>
        <w:t xml:space="preserve">Location </w:t>
      </w:r>
      <w:r>
        <w:rPr>
          <w:rFonts w:hint="eastAsia"/>
          <w:lang w:eastAsia="zh-CN"/>
        </w:rPr>
        <w:t>history request</w:t>
      </w:r>
      <w:r w:rsidRPr="003167FF">
        <w:rPr>
          <w:lang w:eastAsia="zh-CN"/>
        </w:rPr>
        <w:t xml:space="preserve"> procedure</w:t>
      </w:r>
    </w:p>
    <w:p w14:paraId="0BF685FD" w14:textId="723A221F" w:rsidR="00433EAE" w:rsidRDefault="00433EAE" w:rsidP="007A3456">
      <w:pPr>
        <w:pStyle w:val="B1"/>
        <w:rPr>
          <w:lang w:eastAsia="zh-CN"/>
        </w:rPr>
      </w:pPr>
      <w:r>
        <w:rPr>
          <w:lang w:eastAsia="zh-CN"/>
        </w:rPr>
        <w:t>1.</w:t>
      </w:r>
      <w:r>
        <w:rPr>
          <w:lang w:eastAsia="zh-CN"/>
        </w:rPr>
        <w:tab/>
        <w:t xml:space="preserve">The VAL server sends a location history request to the </w:t>
      </w:r>
      <w:r w:rsidR="00EF2A49">
        <w:t xml:space="preserve">location management server </w:t>
      </w:r>
      <w:r>
        <w:rPr>
          <w:lang w:eastAsia="zh-CN"/>
        </w:rPr>
        <w:t>with the specific conditions (e.g. the given location area, time/period, etc.) to query the history location data for a single UE or multiple UEs.</w:t>
      </w:r>
    </w:p>
    <w:p w14:paraId="0B7EED91" w14:textId="6915E7D4" w:rsidR="00433EAE" w:rsidRDefault="00433EAE" w:rsidP="007A3456">
      <w:pPr>
        <w:pStyle w:val="B1"/>
        <w:rPr>
          <w:lang w:eastAsia="zh-CN"/>
        </w:rPr>
      </w:pPr>
      <w:r>
        <w:rPr>
          <w:lang w:eastAsia="zh-CN"/>
        </w:rPr>
        <w:t>2.</w:t>
      </w:r>
      <w:r>
        <w:rPr>
          <w:lang w:eastAsia="zh-CN"/>
        </w:rPr>
        <w:tab/>
        <w:t xml:space="preserve">The </w:t>
      </w:r>
      <w:r w:rsidR="00EF2A49">
        <w:t xml:space="preserve">location management server </w:t>
      </w:r>
      <w:r>
        <w:rPr>
          <w:lang w:eastAsia="zh-CN"/>
        </w:rPr>
        <w:t xml:space="preserve">checks the authorization for the request. If the request is authorized, the </w:t>
      </w:r>
      <w:r w:rsidR="00EF2A49">
        <w:t xml:space="preserve">location management server </w:t>
      </w:r>
      <w:r>
        <w:rPr>
          <w:lang w:eastAsia="zh-CN"/>
        </w:rPr>
        <w:t xml:space="preserve">matches the obtained UE location data with the location history request. Before the match, the </w:t>
      </w:r>
      <w:r w:rsidR="00EF2A49">
        <w:t xml:space="preserve">location management server </w:t>
      </w:r>
      <w:r>
        <w:rPr>
          <w:lang w:eastAsia="zh-CN"/>
        </w:rPr>
        <w:t>may transform the obtained UE location data into the same format of the location area information received in step 1 if needed.</w:t>
      </w:r>
    </w:p>
    <w:p w14:paraId="0BA78129" w14:textId="086BACA0" w:rsidR="00EF2A49" w:rsidRDefault="00433EAE" w:rsidP="008C0EE4">
      <w:pPr>
        <w:pStyle w:val="B1"/>
        <w:rPr>
          <w:lang w:eastAsia="zh-CN"/>
        </w:rPr>
      </w:pPr>
      <w:r>
        <w:rPr>
          <w:lang w:eastAsia="zh-CN"/>
        </w:rPr>
        <w:t>3.</w:t>
      </w:r>
      <w:r>
        <w:rPr>
          <w:lang w:eastAsia="zh-CN"/>
        </w:rPr>
        <w:tab/>
        <w:t xml:space="preserve">The </w:t>
      </w:r>
      <w:r w:rsidR="00EF2A49">
        <w:t xml:space="preserve">location management server </w:t>
      </w:r>
      <w:r>
        <w:rPr>
          <w:lang w:eastAsia="zh-CN"/>
        </w:rPr>
        <w:t>sends a location history response to the VAL server with the matched UE location information. If there is no matched UE location data, the failure reason can be included.</w:t>
      </w:r>
    </w:p>
    <w:p w14:paraId="6EA1944F" w14:textId="7CE22B63" w:rsidR="00433EAE" w:rsidRPr="003167FF" w:rsidRDefault="00433EAE" w:rsidP="00491EA5">
      <w:pPr>
        <w:pStyle w:val="Heading4"/>
        <w:rPr>
          <w:lang w:eastAsia="zh-CN"/>
        </w:rPr>
      </w:pPr>
      <w:bookmarkStart w:id="882" w:name="_Toc200926712"/>
      <w:r>
        <w:t>9.3.21.</w:t>
      </w:r>
      <w:r>
        <w:rPr>
          <w:rFonts w:hint="eastAsia"/>
          <w:lang w:eastAsia="zh-CN"/>
        </w:rPr>
        <w:t>3</w:t>
      </w:r>
      <w:r>
        <w:tab/>
      </w:r>
      <w:bookmarkStart w:id="883" w:name="OLE_LINK226"/>
      <w:bookmarkStart w:id="884" w:name="OLE_LINK227"/>
      <w:r>
        <w:t xml:space="preserve">Location </w:t>
      </w:r>
      <w:r>
        <w:rPr>
          <w:lang w:eastAsia="zh-CN"/>
        </w:rPr>
        <w:t>tracing configuration</w:t>
      </w:r>
      <w:r>
        <w:t xml:space="preserve"> </w:t>
      </w:r>
      <w:r>
        <w:rPr>
          <w:lang w:eastAsia="zh-CN"/>
        </w:rPr>
        <w:t>c</w:t>
      </w:r>
      <w:r>
        <w:rPr>
          <w:rFonts w:hint="eastAsia"/>
          <w:lang w:eastAsia="zh-CN"/>
        </w:rPr>
        <w:t>ancel</w:t>
      </w:r>
      <w:r>
        <w:rPr>
          <w:lang w:eastAsia="zh-CN"/>
        </w:rPr>
        <w:t xml:space="preserve"> </w:t>
      </w:r>
      <w:r>
        <w:t>procedure</w:t>
      </w:r>
      <w:bookmarkEnd w:id="882"/>
      <w:bookmarkEnd w:id="883"/>
      <w:bookmarkEnd w:id="884"/>
    </w:p>
    <w:p w14:paraId="47C39462" w14:textId="2A14D0BA" w:rsidR="00433EAE" w:rsidRDefault="00433EAE" w:rsidP="00433EAE">
      <w:pPr>
        <w:rPr>
          <w:lang w:eastAsia="zh-CN"/>
        </w:rPr>
      </w:pPr>
      <w:r>
        <w:rPr>
          <w:lang w:eastAsia="zh-CN"/>
        </w:rPr>
        <w:t xml:space="preserve">Figure </w:t>
      </w:r>
      <w:r>
        <w:t>9.3.21.</w:t>
      </w:r>
      <w:r w:rsidR="000F46C9">
        <w:t>3</w:t>
      </w:r>
      <w:r>
        <w:rPr>
          <w:lang w:eastAsia="zh-CN"/>
        </w:rPr>
        <w:t>-</w:t>
      </w:r>
      <w:r w:rsidR="00916751">
        <w:rPr>
          <w:lang w:eastAsia="zh-CN"/>
        </w:rPr>
        <w:t>1</w:t>
      </w:r>
      <w:r>
        <w:rPr>
          <w:lang w:eastAsia="zh-CN"/>
        </w:rPr>
        <w:t xml:space="preserve"> illustrates the high level procedure of </w:t>
      </w:r>
      <w:bookmarkStart w:id="885" w:name="OLE_LINK222"/>
      <w:bookmarkStart w:id="886" w:name="OLE_LINK223"/>
      <w:r>
        <w:rPr>
          <w:lang w:eastAsia="zh-CN"/>
        </w:rPr>
        <w:t>location tracing configuration</w:t>
      </w:r>
      <w:bookmarkEnd w:id="885"/>
      <w:bookmarkEnd w:id="886"/>
      <w:r>
        <w:rPr>
          <w:lang w:eastAsia="zh-CN"/>
        </w:rPr>
        <w:t xml:space="preserve"> </w:t>
      </w:r>
      <w:r>
        <w:rPr>
          <w:rFonts w:hint="eastAsia"/>
          <w:lang w:eastAsia="zh-CN"/>
        </w:rPr>
        <w:t xml:space="preserve">cancel request </w:t>
      </w:r>
      <w:r>
        <w:rPr>
          <w:lang w:eastAsia="zh-CN"/>
        </w:rPr>
        <w:t xml:space="preserve">which the VAL server triggers to </w:t>
      </w:r>
      <w:r>
        <w:rPr>
          <w:rFonts w:hint="eastAsia"/>
          <w:lang w:eastAsia="zh-CN"/>
        </w:rPr>
        <w:t>cancel</w:t>
      </w:r>
      <w:r>
        <w:rPr>
          <w:lang w:eastAsia="zh-CN"/>
        </w:rPr>
        <w:t xml:space="preserve"> the location tracing configuration for </w:t>
      </w:r>
      <w:r>
        <w:rPr>
          <w:rFonts w:hint="eastAsia"/>
          <w:lang w:eastAsia="zh-CN"/>
        </w:rPr>
        <w:t>a single UE or multiple</w:t>
      </w:r>
      <w:r>
        <w:rPr>
          <w:lang w:eastAsia="zh-CN"/>
        </w:rPr>
        <w:t xml:space="preserve"> UEs</w:t>
      </w:r>
      <w:r>
        <w:rPr>
          <w:rFonts w:hint="eastAsia"/>
          <w:lang w:eastAsia="zh-CN"/>
        </w:rPr>
        <w:t xml:space="preserve">. </w:t>
      </w:r>
    </w:p>
    <w:p w14:paraId="35204CD8" w14:textId="77777777" w:rsidR="00433EAE" w:rsidRPr="00314A5E" w:rsidRDefault="00433EAE" w:rsidP="00433EAE">
      <w:pPr>
        <w:rPr>
          <w:lang w:eastAsia="zh-CN"/>
        </w:rPr>
      </w:pPr>
    </w:p>
    <w:p w14:paraId="3330BAC2" w14:textId="77777777" w:rsidR="00433EAE" w:rsidRPr="003167FF" w:rsidRDefault="00433EAE" w:rsidP="00433EAE">
      <w:pPr>
        <w:pStyle w:val="TH"/>
        <w:rPr>
          <w:lang w:eastAsia="zh-CN"/>
        </w:rPr>
      </w:pPr>
      <w:r w:rsidRPr="003167FF">
        <w:object w:dxaOrig="5754" w:dyaOrig="3486" w14:anchorId="641258CC">
          <v:shape id="_x0000_i1080" type="#_x0000_t75" style="width:4in;height:175.5pt" o:ole="">
            <v:imagedata r:id="rId121" o:title=""/>
          </v:shape>
          <o:OLEObject Type="Embed" ProgID="Visio.Drawing.11" ShapeID="_x0000_i1080" DrawAspect="Content" ObjectID="_1811585323" r:id="rId122"/>
        </w:object>
      </w:r>
    </w:p>
    <w:p w14:paraId="6F797878" w14:textId="7B98419D" w:rsidR="00433EAE" w:rsidRDefault="00433EAE" w:rsidP="00433EAE">
      <w:pPr>
        <w:pStyle w:val="TF"/>
      </w:pPr>
      <w:r w:rsidRPr="003167FF">
        <w:rPr>
          <w:lang w:eastAsia="zh-CN"/>
        </w:rPr>
        <w:t xml:space="preserve">Figure </w:t>
      </w:r>
      <w:r>
        <w:t>9.3.21.</w:t>
      </w:r>
      <w:r w:rsidR="000F46C9">
        <w:t>3</w:t>
      </w:r>
      <w:r>
        <w:rPr>
          <w:lang w:eastAsia="zh-CN"/>
        </w:rPr>
        <w:t>-</w:t>
      </w:r>
      <w:r w:rsidR="00916751">
        <w:rPr>
          <w:lang w:eastAsia="zh-CN"/>
        </w:rPr>
        <w:t>1</w:t>
      </w:r>
      <w:r>
        <w:rPr>
          <w:lang w:eastAsia="zh-CN"/>
        </w:rPr>
        <w:t xml:space="preserve">: </w:t>
      </w:r>
      <w:r>
        <w:t xml:space="preserve">Location </w:t>
      </w:r>
      <w:r>
        <w:rPr>
          <w:lang w:eastAsia="zh-CN"/>
        </w:rPr>
        <w:t>tracing configuration</w:t>
      </w:r>
      <w:r>
        <w:t xml:space="preserve"> </w:t>
      </w:r>
      <w:r>
        <w:rPr>
          <w:lang w:eastAsia="zh-CN"/>
        </w:rPr>
        <w:t xml:space="preserve">cancel </w:t>
      </w:r>
      <w:r>
        <w:t>procedure</w:t>
      </w:r>
    </w:p>
    <w:p w14:paraId="742F2CD0" w14:textId="295AAD57" w:rsidR="00433EAE" w:rsidRDefault="00433EAE" w:rsidP="007A3456">
      <w:pPr>
        <w:pStyle w:val="B1"/>
        <w:rPr>
          <w:lang w:eastAsia="zh-CN"/>
        </w:rPr>
      </w:pPr>
      <w:r>
        <w:rPr>
          <w:lang w:eastAsia="zh-CN"/>
        </w:rPr>
        <w:t>1.</w:t>
      </w:r>
      <w:r>
        <w:rPr>
          <w:lang w:eastAsia="zh-CN"/>
        </w:rPr>
        <w:tab/>
        <w:t xml:space="preserve">If the VAL server decides to stop the location tracing services for the UE(s), it sends a location tracing configuration cancel request to the </w:t>
      </w:r>
      <w:r w:rsidR="00EF2A49">
        <w:t xml:space="preserve">location management server </w:t>
      </w:r>
      <w:r>
        <w:rPr>
          <w:lang w:eastAsia="zh-CN"/>
        </w:rPr>
        <w:t>with the UE identities.</w:t>
      </w:r>
    </w:p>
    <w:p w14:paraId="50D72045" w14:textId="16B8B674" w:rsidR="00433EAE" w:rsidRDefault="00433EAE" w:rsidP="007A3456">
      <w:pPr>
        <w:pStyle w:val="B1"/>
        <w:rPr>
          <w:lang w:eastAsia="zh-CN"/>
        </w:rPr>
      </w:pPr>
      <w:r>
        <w:rPr>
          <w:lang w:eastAsia="zh-CN"/>
        </w:rPr>
        <w:t>2.</w:t>
      </w:r>
      <w:r>
        <w:rPr>
          <w:lang w:eastAsia="zh-CN"/>
        </w:rPr>
        <w:tab/>
        <w:t xml:space="preserve">The </w:t>
      </w:r>
      <w:r w:rsidR="00EF2A49">
        <w:rPr>
          <w:lang w:eastAsia="zh-CN"/>
        </w:rPr>
        <w:t xml:space="preserve">location management server </w:t>
      </w:r>
      <w:r>
        <w:rPr>
          <w:lang w:eastAsia="zh-CN"/>
        </w:rPr>
        <w:t>stops getting the UE</w:t>
      </w:r>
      <w:r w:rsidR="00EF2A49" w:rsidRPr="00EF2A49">
        <w:rPr>
          <w:lang w:eastAsia="zh-CN"/>
        </w:rPr>
        <w:t>'</w:t>
      </w:r>
      <w:r>
        <w:rPr>
          <w:lang w:eastAsia="zh-CN"/>
        </w:rPr>
        <w:t>s location and deletes the stored UE location data and the location tracing configuration for the service.</w:t>
      </w:r>
    </w:p>
    <w:p w14:paraId="0A0BA4AC" w14:textId="473C3D6F" w:rsidR="00433EAE" w:rsidRDefault="00433EAE" w:rsidP="007A3456">
      <w:pPr>
        <w:pStyle w:val="B1"/>
        <w:rPr>
          <w:lang w:eastAsia="zh-CN"/>
        </w:rPr>
      </w:pPr>
      <w:r>
        <w:rPr>
          <w:lang w:eastAsia="zh-CN"/>
        </w:rPr>
        <w:t>3.</w:t>
      </w:r>
      <w:r>
        <w:rPr>
          <w:lang w:eastAsia="zh-CN"/>
        </w:rPr>
        <w:tab/>
        <w:t xml:space="preserve">The </w:t>
      </w:r>
      <w:r w:rsidR="00EF2A49">
        <w:rPr>
          <w:lang w:eastAsia="zh-CN"/>
        </w:rPr>
        <w:t xml:space="preserve">location management server </w:t>
      </w:r>
      <w:r>
        <w:rPr>
          <w:lang w:eastAsia="zh-CN"/>
        </w:rPr>
        <w:t>sends location tracing configuration cancel response to the VAL server.</w:t>
      </w:r>
    </w:p>
    <w:p w14:paraId="63A2375B" w14:textId="4A20D4B5" w:rsidR="006129A0" w:rsidRPr="003167FF" w:rsidRDefault="006129A0" w:rsidP="006129A0">
      <w:pPr>
        <w:pStyle w:val="Heading4"/>
      </w:pPr>
      <w:bookmarkStart w:id="887" w:name="_Toc200926713"/>
      <w:r>
        <w:lastRenderedPageBreak/>
        <w:t>9.3.</w:t>
      </w:r>
      <w:r>
        <w:rPr>
          <w:lang w:eastAsia="zh-CN"/>
        </w:rPr>
        <w:t>21</w:t>
      </w:r>
      <w:r>
        <w:t>.</w:t>
      </w:r>
      <w:r w:rsidR="000F46C9">
        <w:t>4</w:t>
      </w:r>
      <w:r>
        <w:tab/>
        <w:t xml:space="preserve">Off-network history location </w:t>
      </w:r>
      <w:r>
        <w:rPr>
          <w:lang w:eastAsia="zh-CN"/>
        </w:rPr>
        <w:t xml:space="preserve">result </w:t>
      </w:r>
      <w:r w:rsidRPr="009B24F9">
        <w:rPr>
          <w:lang w:eastAsia="zh-CN"/>
        </w:rPr>
        <w:t>retrieve</w:t>
      </w:r>
      <w:bookmarkEnd w:id="887"/>
    </w:p>
    <w:p w14:paraId="61329C03" w14:textId="688CFDD1" w:rsidR="006129A0" w:rsidRPr="003167FF" w:rsidRDefault="006129A0" w:rsidP="006129A0">
      <w:pPr>
        <w:pStyle w:val="Heading5"/>
      </w:pPr>
      <w:bookmarkStart w:id="888" w:name="_Toc200926714"/>
      <w:r>
        <w:t>9.3.21.</w:t>
      </w:r>
      <w:r w:rsidR="000F46C9">
        <w:t>4</w:t>
      </w:r>
      <w:r>
        <w:t>.1</w:t>
      </w:r>
      <w:r>
        <w:tab/>
        <w:t xml:space="preserve">Off-network location </w:t>
      </w:r>
      <w:r>
        <w:rPr>
          <w:lang w:eastAsia="zh-CN"/>
        </w:rPr>
        <w:t>positioning configuration</w:t>
      </w:r>
      <w:bookmarkEnd w:id="888"/>
    </w:p>
    <w:p w14:paraId="6D9805E4" w14:textId="03F22182" w:rsidR="006129A0" w:rsidRDefault="006129A0" w:rsidP="006129A0">
      <w:pPr>
        <w:rPr>
          <w:lang w:eastAsia="zh-CN"/>
        </w:rPr>
      </w:pPr>
      <w:r w:rsidRPr="003167FF">
        <w:rPr>
          <w:lang w:eastAsia="zh-CN"/>
        </w:rPr>
        <w:t xml:space="preserve">Figure </w:t>
      </w:r>
      <w:r>
        <w:t>9.3.21.</w:t>
      </w:r>
      <w:r w:rsidR="000F46C9">
        <w:t>4</w:t>
      </w:r>
      <w:r>
        <w:t>.1</w:t>
      </w:r>
      <w:r w:rsidRPr="003167FF">
        <w:rPr>
          <w:lang w:eastAsia="zh-CN"/>
        </w:rPr>
        <w:t xml:space="preserve">-1 illustrates the high level procedure of </w:t>
      </w:r>
      <w:r>
        <w:rPr>
          <w:lang w:eastAsia="zh-CN"/>
        </w:rPr>
        <w:t>provisioning the o</w:t>
      </w:r>
      <w:r>
        <w:t xml:space="preserve">ff-network location </w:t>
      </w:r>
      <w:r>
        <w:rPr>
          <w:lang w:eastAsia="zh-CN"/>
        </w:rPr>
        <w:t>positioning and report configuration</w:t>
      </w:r>
      <w:r>
        <w:rPr>
          <w:rFonts w:hint="eastAsia"/>
          <w:lang w:eastAsia="zh-CN"/>
        </w:rPr>
        <w:t xml:space="preserve"> from </w:t>
      </w:r>
      <w:r w:rsidR="00EF2A49">
        <w:rPr>
          <w:lang w:eastAsia="zh-CN"/>
        </w:rPr>
        <w:t>location management</w:t>
      </w:r>
      <w:r>
        <w:rPr>
          <w:lang w:eastAsia="zh-CN"/>
        </w:rPr>
        <w:t xml:space="preserve"> server</w:t>
      </w:r>
      <w:r>
        <w:rPr>
          <w:rFonts w:hint="eastAsia"/>
          <w:lang w:eastAsia="zh-CN"/>
        </w:rPr>
        <w:t xml:space="preserve"> to the </w:t>
      </w:r>
      <w:r w:rsidR="00EF2A49">
        <w:rPr>
          <w:lang w:eastAsia="zh-CN"/>
        </w:rPr>
        <w:t xml:space="preserve">location management </w:t>
      </w:r>
      <w:r>
        <w:rPr>
          <w:lang w:eastAsia="zh-CN"/>
        </w:rPr>
        <w:t>client</w:t>
      </w:r>
      <w:r w:rsidRPr="003167FF">
        <w:rPr>
          <w:lang w:eastAsia="zh-CN"/>
        </w:rPr>
        <w:t xml:space="preserve">. </w:t>
      </w:r>
      <w:r>
        <w:rPr>
          <w:lang w:eastAsia="zh-CN"/>
        </w:rPr>
        <w:t>This procedure is also used to update the configuration.</w:t>
      </w:r>
    </w:p>
    <w:p w14:paraId="7C26DDC2" w14:textId="77777777" w:rsidR="006129A0" w:rsidRPr="003167FF" w:rsidRDefault="006129A0" w:rsidP="00206967">
      <w:pPr>
        <w:pStyle w:val="TH"/>
        <w:rPr>
          <w:lang w:eastAsia="zh-CN"/>
        </w:rPr>
      </w:pPr>
      <w:r>
        <w:object w:dxaOrig="5746" w:dyaOrig="3173" w14:anchorId="243069E2">
          <v:shape id="_x0000_i1081" type="#_x0000_t75" style="width:286.5pt;height:158.5pt" o:ole="">
            <v:imagedata r:id="rId123" o:title=""/>
          </v:shape>
          <o:OLEObject Type="Embed" ProgID="Visio.Drawing.15" ShapeID="_x0000_i1081" DrawAspect="Content" ObjectID="_1811585324" r:id="rId124"/>
        </w:object>
      </w:r>
    </w:p>
    <w:p w14:paraId="435E1B46" w14:textId="7AFC1EE3" w:rsidR="006129A0" w:rsidRDefault="006129A0" w:rsidP="006129A0">
      <w:pPr>
        <w:pStyle w:val="TF"/>
      </w:pPr>
      <w:r w:rsidRPr="003167FF">
        <w:rPr>
          <w:lang w:eastAsia="zh-CN"/>
        </w:rPr>
        <w:t xml:space="preserve">Figure </w:t>
      </w:r>
      <w:r>
        <w:t>9.3.21.</w:t>
      </w:r>
      <w:r w:rsidR="000F46C9">
        <w:t>4</w:t>
      </w:r>
      <w:r>
        <w:t>.1</w:t>
      </w:r>
      <w:r>
        <w:rPr>
          <w:lang w:eastAsia="zh-CN"/>
        </w:rPr>
        <w:t xml:space="preserve">-1: </w:t>
      </w:r>
      <w:r>
        <w:t xml:space="preserve">Off-network location </w:t>
      </w:r>
      <w:r>
        <w:rPr>
          <w:lang w:eastAsia="zh-CN"/>
        </w:rPr>
        <w:t>positioning configuration</w:t>
      </w:r>
    </w:p>
    <w:p w14:paraId="0C491FAE" w14:textId="3539E02E" w:rsidR="006129A0" w:rsidRDefault="006129A0" w:rsidP="006129A0">
      <w:pPr>
        <w:pStyle w:val="B1"/>
      </w:pPr>
      <w:r>
        <w:t>1.</w:t>
      </w:r>
      <w:r>
        <w:tab/>
      </w:r>
      <w:r w:rsidRPr="00433EAE">
        <w:t xml:space="preserve">The </w:t>
      </w:r>
      <w:r w:rsidR="00EF2A49">
        <w:rPr>
          <w:lang w:eastAsia="zh-CN"/>
        </w:rPr>
        <w:t>location management</w:t>
      </w:r>
      <w:r w:rsidRPr="00433EAE">
        <w:t xml:space="preserve"> server sends a</w:t>
      </w:r>
      <w:r>
        <w:t>n</w:t>
      </w:r>
      <w:r w:rsidRPr="00433EAE">
        <w:t xml:space="preserve"> </w:t>
      </w:r>
      <w:r w:rsidRPr="00405DF7">
        <w:t>Off-network location positioning and report configuration request</w:t>
      </w:r>
      <w:r w:rsidRPr="00433EAE">
        <w:t xml:space="preserve"> to </w:t>
      </w:r>
      <w:r>
        <w:t>the location management client</w:t>
      </w:r>
      <w:r w:rsidRPr="00433EAE">
        <w:t xml:space="preserve"> to configure the </w:t>
      </w:r>
      <w:r>
        <w:t xml:space="preserve">off-network location positioning and report policy to be used later. </w:t>
      </w:r>
      <w:r w:rsidRPr="00433EAE">
        <w:t>The</w:t>
      </w:r>
      <w:r>
        <w:t xml:space="preserve"> request includes</w:t>
      </w:r>
      <w:r w:rsidRPr="00433EAE">
        <w:t xml:space="preserve"> events/conditions for triggering the location history report, </w:t>
      </w:r>
      <w:r>
        <w:t xml:space="preserve">requested location type (i.e., absolute location or relative location), </w:t>
      </w:r>
      <w:r w:rsidRPr="00433EAE">
        <w:t xml:space="preserve">location QoS, the required positioning </w:t>
      </w:r>
      <w:r>
        <w:t xml:space="preserve">mechanism (i.e., </w:t>
      </w:r>
      <w:r w:rsidRPr="00361BED">
        <w:t>UE-only Operation SL/Ranging</w:t>
      </w:r>
      <w:r>
        <w:t xml:space="preserve">), </w:t>
      </w:r>
      <w:r>
        <w:rPr>
          <w:lang w:eastAsia="zh-CN"/>
        </w:rPr>
        <w:t>time duration</w:t>
      </w:r>
      <w:r>
        <w:t xml:space="preserve"> for the off-networking positioning and report. </w:t>
      </w:r>
    </w:p>
    <w:p w14:paraId="6C51021E" w14:textId="77777777" w:rsidR="006129A0" w:rsidRPr="001C311E" w:rsidRDefault="006129A0" w:rsidP="006129A0">
      <w:pPr>
        <w:pStyle w:val="NO"/>
      </w:pPr>
      <w:r w:rsidRPr="001C311E">
        <w:t>NOTE:</w:t>
      </w:r>
      <w:r w:rsidRPr="001C311E">
        <w:tab/>
        <w:t xml:space="preserve">Step 1 can be </w:t>
      </w:r>
      <w:r>
        <w:rPr>
          <w:rFonts w:hint="eastAsia"/>
          <w:lang w:eastAsia="zh-CN"/>
        </w:rPr>
        <w:t xml:space="preserve">also </w:t>
      </w:r>
      <w:r w:rsidRPr="001C311E">
        <w:t xml:space="preserve">performed when </w:t>
      </w:r>
      <w:r>
        <w:rPr>
          <w:rFonts w:hint="eastAsia"/>
          <w:lang w:eastAsia="zh-CN"/>
        </w:rPr>
        <w:t xml:space="preserve">the </w:t>
      </w:r>
      <w:r>
        <w:t>LM</w:t>
      </w:r>
      <w:r w:rsidRPr="001C311E">
        <w:t xml:space="preserve"> server require</w:t>
      </w:r>
      <w:r>
        <w:rPr>
          <w:rFonts w:hint="eastAsia"/>
          <w:lang w:eastAsia="zh-CN"/>
        </w:rPr>
        <w:t>s</w:t>
      </w:r>
      <w:r w:rsidRPr="001C311E">
        <w:t xml:space="preserve"> updating the </w:t>
      </w:r>
      <w:r>
        <w:rPr>
          <w:lang w:eastAsia="zh-CN"/>
        </w:rPr>
        <w:t>configuration</w:t>
      </w:r>
      <w:r w:rsidRPr="001C311E">
        <w:t xml:space="preserve"> correspondi</w:t>
      </w:r>
      <w:r>
        <w:t xml:space="preserve">ng to location management </w:t>
      </w:r>
      <w:r>
        <w:rPr>
          <w:lang w:eastAsia="zh-CN"/>
        </w:rPr>
        <w:t>client</w:t>
      </w:r>
      <w:r w:rsidRPr="001C311E">
        <w:t xml:space="preserve">. </w:t>
      </w:r>
    </w:p>
    <w:p w14:paraId="7ACB23AB" w14:textId="32D09486" w:rsidR="006129A0" w:rsidRDefault="006129A0" w:rsidP="006129A0">
      <w:pPr>
        <w:pStyle w:val="B1"/>
      </w:pPr>
      <w:r>
        <w:t>2.</w:t>
      </w:r>
      <w:r>
        <w:tab/>
        <w:t xml:space="preserve">The </w:t>
      </w:r>
      <w:r w:rsidR="00EF2A49">
        <w:rPr>
          <w:lang w:eastAsia="zh-CN"/>
        </w:rPr>
        <w:t>location management</w:t>
      </w:r>
      <w:r>
        <w:t xml:space="preserve"> client checks whether the VAL server is authorized to configure off-network location positioning and report policy. If the request is approved, the </w:t>
      </w:r>
      <w:r w:rsidR="00EF2A49">
        <w:rPr>
          <w:lang w:eastAsia="zh-CN"/>
        </w:rPr>
        <w:t>location management</w:t>
      </w:r>
      <w:r>
        <w:t xml:space="preserve"> client stores the configuration received in step 1. </w:t>
      </w:r>
    </w:p>
    <w:p w14:paraId="5E24512E" w14:textId="1307D790" w:rsidR="006129A0" w:rsidRDefault="006129A0" w:rsidP="006129A0">
      <w:pPr>
        <w:pStyle w:val="B1"/>
      </w:pPr>
      <w:r>
        <w:t>3.</w:t>
      </w:r>
      <w:r>
        <w:tab/>
        <w:t xml:space="preserve">The </w:t>
      </w:r>
      <w:r w:rsidR="00EF2A49">
        <w:rPr>
          <w:lang w:eastAsia="zh-CN"/>
        </w:rPr>
        <w:t>location management</w:t>
      </w:r>
      <w:r>
        <w:t xml:space="preserve"> server sends the </w:t>
      </w:r>
      <w:r w:rsidRPr="00405DF7">
        <w:t xml:space="preserve">Off-network location positioning and report configuration </w:t>
      </w:r>
      <w:r>
        <w:t xml:space="preserve">response to the </w:t>
      </w:r>
      <w:r w:rsidR="00EF2A49">
        <w:rPr>
          <w:lang w:eastAsia="zh-CN"/>
        </w:rPr>
        <w:t>location management</w:t>
      </w:r>
      <w:r>
        <w:t xml:space="preserve"> server.</w:t>
      </w:r>
    </w:p>
    <w:p w14:paraId="324B2781" w14:textId="1B1A2045" w:rsidR="006129A0" w:rsidRPr="003167FF" w:rsidRDefault="006129A0" w:rsidP="006129A0">
      <w:pPr>
        <w:pStyle w:val="Heading5"/>
      </w:pPr>
      <w:bookmarkStart w:id="889" w:name="_Toc200926715"/>
      <w:r>
        <w:t>9.3.21.</w:t>
      </w:r>
      <w:r w:rsidR="00916751">
        <w:t>4</w:t>
      </w:r>
      <w:r>
        <w:t>.2</w:t>
      </w:r>
      <w:r>
        <w:tab/>
        <w:t xml:space="preserve">Off-network history location </w:t>
      </w:r>
      <w:r>
        <w:rPr>
          <w:lang w:eastAsia="zh-CN"/>
        </w:rPr>
        <w:t>result report</w:t>
      </w:r>
      <w:bookmarkEnd w:id="889"/>
    </w:p>
    <w:p w14:paraId="083758E2" w14:textId="5454B0D6" w:rsidR="006129A0" w:rsidRDefault="006129A0" w:rsidP="006129A0">
      <w:pPr>
        <w:rPr>
          <w:lang w:eastAsia="zh-CN"/>
        </w:rPr>
      </w:pPr>
      <w:r w:rsidRPr="003167FF">
        <w:rPr>
          <w:lang w:eastAsia="zh-CN"/>
        </w:rPr>
        <w:t xml:space="preserve">Figure </w:t>
      </w:r>
      <w:r>
        <w:t>9.3.21.</w:t>
      </w:r>
      <w:r w:rsidR="00916751">
        <w:t>4</w:t>
      </w:r>
      <w:r>
        <w:t>.2</w:t>
      </w:r>
      <w:r w:rsidRPr="003167FF">
        <w:rPr>
          <w:lang w:eastAsia="zh-CN"/>
        </w:rPr>
        <w:t xml:space="preserve">-1 illustrates the high level procedure of </w:t>
      </w:r>
      <w:r>
        <w:rPr>
          <w:lang w:eastAsia="zh-CN"/>
        </w:rPr>
        <w:t xml:space="preserve">reporting the cached </w:t>
      </w:r>
      <w:r w:rsidRPr="009B24F9">
        <w:rPr>
          <w:lang w:eastAsia="zh-CN"/>
        </w:rPr>
        <w:t>history location result</w:t>
      </w:r>
      <w:r>
        <w:rPr>
          <w:lang w:eastAsia="zh-CN"/>
        </w:rPr>
        <w:t xml:space="preserve"> to the</w:t>
      </w:r>
      <w:r w:rsidRPr="009B24F9">
        <w:rPr>
          <w:lang w:eastAsia="zh-CN"/>
        </w:rPr>
        <w:t xml:space="preserve"> </w:t>
      </w:r>
      <w:r w:rsidR="00EF2A49">
        <w:rPr>
          <w:lang w:eastAsia="zh-CN"/>
        </w:rPr>
        <w:t>location management</w:t>
      </w:r>
      <w:r>
        <w:rPr>
          <w:lang w:eastAsia="zh-CN"/>
        </w:rPr>
        <w:t xml:space="preserve"> server</w:t>
      </w:r>
      <w:r w:rsidRPr="003167FF">
        <w:rPr>
          <w:lang w:eastAsia="zh-CN"/>
        </w:rPr>
        <w:t>.</w:t>
      </w:r>
    </w:p>
    <w:p w14:paraId="4E59817C" w14:textId="77777777" w:rsidR="006129A0" w:rsidRDefault="006129A0" w:rsidP="006129A0">
      <w:pPr>
        <w:rPr>
          <w:lang w:eastAsia="zh-CN"/>
        </w:rPr>
      </w:pPr>
      <w:r>
        <w:rPr>
          <w:lang w:eastAsia="zh-CN"/>
        </w:rPr>
        <w:t>Pre-condition:</w:t>
      </w:r>
    </w:p>
    <w:p w14:paraId="5AC95267" w14:textId="314407B6" w:rsidR="006129A0" w:rsidRPr="003167FF" w:rsidRDefault="0050624E" w:rsidP="0050624E">
      <w:pPr>
        <w:pStyle w:val="B1"/>
        <w:rPr>
          <w:lang w:eastAsia="zh-CN"/>
        </w:rPr>
      </w:pPr>
      <w:r>
        <w:rPr>
          <w:lang w:eastAsia="zh-CN"/>
        </w:rPr>
        <w:t>-</w:t>
      </w:r>
      <w:r>
        <w:rPr>
          <w:lang w:eastAsia="zh-CN"/>
        </w:rPr>
        <w:tab/>
      </w:r>
      <w:r w:rsidR="006129A0">
        <w:rPr>
          <w:lang w:eastAsia="zh-CN"/>
        </w:rPr>
        <w:t>The location management client is configured with the off-networking location positioning and report policy.</w:t>
      </w:r>
    </w:p>
    <w:p w14:paraId="786B29E2" w14:textId="77777777" w:rsidR="006129A0" w:rsidRPr="00EE0BC7" w:rsidRDefault="006129A0" w:rsidP="00491EA5">
      <w:pPr>
        <w:pStyle w:val="TH"/>
      </w:pPr>
      <w:r>
        <w:object w:dxaOrig="5727" w:dyaOrig="3174" w14:anchorId="705ABA19">
          <v:shape id="_x0000_i1082" type="#_x0000_t75" style="width:286.5pt;height:159pt" o:ole="">
            <v:imagedata r:id="rId125" o:title=""/>
          </v:shape>
          <o:OLEObject Type="Embed" ProgID="Visio.Drawing.15" ShapeID="_x0000_i1082" DrawAspect="Content" ObjectID="_1811585325" r:id="rId126"/>
        </w:object>
      </w:r>
    </w:p>
    <w:p w14:paraId="4232B598" w14:textId="5010DD4E" w:rsidR="006129A0" w:rsidRDefault="006129A0" w:rsidP="006129A0">
      <w:pPr>
        <w:pStyle w:val="TF"/>
      </w:pPr>
      <w:r w:rsidRPr="003167FF">
        <w:rPr>
          <w:lang w:eastAsia="zh-CN"/>
        </w:rPr>
        <w:t xml:space="preserve">Figure </w:t>
      </w:r>
      <w:r>
        <w:t>9.3.21.</w:t>
      </w:r>
      <w:r w:rsidR="00916751">
        <w:t>4</w:t>
      </w:r>
      <w:r>
        <w:t>.2</w:t>
      </w:r>
      <w:r>
        <w:rPr>
          <w:lang w:eastAsia="zh-CN"/>
        </w:rPr>
        <w:t xml:space="preserve">-1: </w:t>
      </w:r>
      <w:r w:rsidRPr="009B24F9">
        <w:t>Off-network history location result report</w:t>
      </w:r>
    </w:p>
    <w:p w14:paraId="2E6D50AD" w14:textId="4B4F30CA" w:rsidR="006129A0" w:rsidRDefault="006129A0" w:rsidP="006129A0">
      <w:pPr>
        <w:pStyle w:val="B1"/>
      </w:pPr>
      <w:r>
        <w:t>1.</w:t>
      </w:r>
      <w:r>
        <w:tab/>
        <w:t xml:space="preserve">The </w:t>
      </w:r>
      <w:r w:rsidRPr="00405DF7">
        <w:t xml:space="preserve">Off-network location positioning </w:t>
      </w:r>
      <w:r>
        <w:t xml:space="preserve">trigger is met, e.g., the </w:t>
      </w:r>
      <w:r w:rsidR="00435E7B">
        <w:t>reference</w:t>
      </w:r>
      <w:r>
        <w:t xml:space="preserve"> VAL UE which hosts the </w:t>
      </w:r>
      <w:r w:rsidR="00EF2A49">
        <w:rPr>
          <w:lang w:eastAsia="zh-CN"/>
        </w:rPr>
        <w:t>location management</w:t>
      </w:r>
      <w:r>
        <w:t xml:space="preserve"> client detects it is in off-network and the target VAL UE identified by the target UE identity is also in off-network. </w:t>
      </w:r>
    </w:p>
    <w:p w14:paraId="32BCC920" w14:textId="0B216ED5" w:rsidR="006129A0" w:rsidRDefault="006129A0" w:rsidP="006129A0">
      <w:pPr>
        <w:pStyle w:val="B1"/>
      </w:pPr>
      <w:r>
        <w:t>2.</w:t>
      </w:r>
      <w:r>
        <w:tab/>
        <w:t xml:space="preserve">The </w:t>
      </w:r>
      <w:r w:rsidR="00EF2A49">
        <w:rPr>
          <w:lang w:eastAsia="zh-CN"/>
        </w:rPr>
        <w:t>location management</w:t>
      </w:r>
      <w:r>
        <w:t xml:space="preserve"> client checks whether it is within the valid period as indicated by the time duration if configured. If yes, the </w:t>
      </w:r>
      <w:r w:rsidR="00936034">
        <w:rPr>
          <w:lang w:eastAsia="zh-CN"/>
        </w:rPr>
        <w:t>location management</w:t>
      </w:r>
      <w:r>
        <w:t xml:space="preserve"> client initiates the </w:t>
      </w:r>
      <w:r w:rsidRPr="00361BED">
        <w:t>UE-only Operation SL/Ranging</w:t>
      </w:r>
      <w:r>
        <w:t xml:space="preserve"> </w:t>
      </w:r>
      <w:r>
        <w:rPr>
          <w:lang w:eastAsia="zh-CN"/>
        </w:rPr>
        <w:t xml:space="preserve">as described in </w:t>
      </w:r>
      <w:r w:rsidRPr="007A3456">
        <w:rPr>
          <w:lang w:val="en-US"/>
        </w:rPr>
        <w:t>3GPP TS 23.</w:t>
      </w:r>
      <w:r w:rsidRPr="007A3456">
        <w:rPr>
          <w:rFonts w:hint="eastAsia"/>
          <w:lang w:val="en-US"/>
        </w:rPr>
        <w:t>586</w:t>
      </w:r>
      <w:r>
        <w:rPr>
          <w:lang w:val="en-US"/>
        </w:rPr>
        <w:t> [57]</w:t>
      </w:r>
      <w:r>
        <w:t xml:space="preserve">, obtains its own location or the target VAL UE location, and caches the location result with time stamp. This step may be performed periodically as configured. </w:t>
      </w:r>
    </w:p>
    <w:p w14:paraId="0F7CA705" w14:textId="505BD749" w:rsidR="006129A0" w:rsidRDefault="006129A0" w:rsidP="006129A0">
      <w:pPr>
        <w:pStyle w:val="B1"/>
      </w:pPr>
      <w:r>
        <w:t>3.</w:t>
      </w:r>
      <w:r>
        <w:tab/>
        <w:t xml:space="preserve">When the connectivity is back and it is within the valid period as indicated by the time duration, the </w:t>
      </w:r>
      <w:r w:rsidR="00936034">
        <w:rPr>
          <w:lang w:eastAsia="zh-CN"/>
        </w:rPr>
        <w:t>location management</w:t>
      </w:r>
      <w:r>
        <w:t xml:space="preserve"> client sends the </w:t>
      </w:r>
      <w:r w:rsidRPr="00405DF7">
        <w:t xml:space="preserve">Off-network </w:t>
      </w:r>
      <w:r>
        <w:t xml:space="preserve">history location result to the </w:t>
      </w:r>
      <w:r w:rsidR="00936034">
        <w:rPr>
          <w:lang w:eastAsia="zh-CN"/>
        </w:rPr>
        <w:t>location management</w:t>
      </w:r>
      <w:r>
        <w:t xml:space="preserve"> server.</w:t>
      </w:r>
    </w:p>
    <w:p w14:paraId="2729F2E8" w14:textId="27594685" w:rsidR="00F22170" w:rsidRDefault="00F22170" w:rsidP="00F22170">
      <w:pPr>
        <w:pStyle w:val="Heading3"/>
        <w:rPr>
          <w:lang w:eastAsia="zh-CN"/>
        </w:rPr>
      </w:pPr>
      <w:bookmarkStart w:id="890" w:name="_Toc200926716"/>
      <w:r w:rsidRPr="00F2731B">
        <w:rPr>
          <w:lang w:eastAsia="zh-CN"/>
        </w:rPr>
        <w:t>9.3</w:t>
      </w:r>
      <w:r>
        <w:t>.22</w:t>
      </w:r>
      <w:r w:rsidRPr="00F2731B">
        <w:tab/>
      </w:r>
      <w:r>
        <w:t>S</w:t>
      </w:r>
      <w:r>
        <w:rPr>
          <w:lang w:eastAsia="zh-CN"/>
        </w:rPr>
        <w:t>urrounding UEs</w:t>
      </w:r>
      <w:r>
        <w:rPr>
          <w:rFonts w:hint="eastAsia"/>
          <w:lang w:eastAsia="zh-CN"/>
        </w:rPr>
        <w:t xml:space="preserve"> </w:t>
      </w:r>
      <w:r>
        <w:rPr>
          <w:lang w:eastAsia="zh-CN"/>
        </w:rPr>
        <w:t xml:space="preserve">retrieval </w:t>
      </w:r>
      <w:r>
        <w:rPr>
          <w:rFonts w:hint="eastAsia"/>
          <w:lang w:eastAsia="zh-CN"/>
        </w:rPr>
        <w:t>procedure</w:t>
      </w:r>
      <w:bookmarkEnd w:id="890"/>
    </w:p>
    <w:p w14:paraId="0F5866C8" w14:textId="3D1EE99B" w:rsidR="00F22170" w:rsidRPr="0065464F" w:rsidRDefault="00F22170" w:rsidP="00F22170">
      <w:pPr>
        <w:rPr>
          <w:lang w:val="nl-NL" w:eastAsia="zh-CN"/>
        </w:rPr>
      </w:pPr>
      <w:r w:rsidRPr="00F2731B">
        <w:rPr>
          <w:rFonts w:hint="eastAsia"/>
          <w:lang w:val="nl-NL" w:eastAsia="zh-CN"/>
        </w:rPr>
        <w:t xml:space="preserve">Figure </w:t>
      </w:r>
      <w:r>
        <w:rPr>
          <w:lang w:val="nl-NL" w:eastAsia="zh-CN"/>
        </w:rPr>
        <w:t>9.3.22</w:t>
      </w:r>
      <w:r>
        <w:rPr>
          <w:rFonts w:hint="eastAsia"/>
          <w:lang w:val="nl-NL" w:eastAsia="zh-CN"/>
        </w:rPr>
        <w:t xml:space="preserve">-1 illustrates the </w:t>
      </w:r>
      <w:r w:rsidRPr="00F2731B">
        <w:rPr>
          <w:rFonts w:hint="eastAsia"/>
          <w:lang w:val="nl-NL" w:eastAsia="zh-CN"/>
        </w:rPr>
        <w:t xml:space="preserve">procedure of </w:t>
      </w:r>
      <w:r>
        <w:rPr>
          <w:lang w:val="nl-NL" w:eastAsia="zh-CN"/>
        </w:rPr>
        <w:t>surrounding UE(s) retrieval</w:t>
      </w:r>
      <w:r w:rsidRPr="00F2731B">
        <w:rPr>
          <w:rFonts w:hint="eastAsia"/>
          <w:lang w:val="nl-NL" w:eastAsia="zh-CN"/>
        </w:rPr>
        <w:t>.</w:t>
      </w:r>
      <w:r>
        <w:rPr>
          <w:rFonts w:hint="eastAsia"/>
          <w:lang w:val="nl-NL" w:eastAsia="zh-CN"/>
        </w:rPr>
        <w:t xml:space="preserve"> </w:t>
      </w:r>
      <w:r>
        <w:rPr>
          <w:lang w:val="nl-NL" w:eastAsia="zh-CN"/>
        </w:rPr>
        <w:t xml:space="preserve">The </w:t>
      </w:r>
      <w:r w:rsidR="00936034">
        <w:rPr>
          <w:lang w:val="nl-NL" w:eastAsia="zh-CN"/>
        </w:rPr>
        <w:t xml:space="preserve">location management server </w:t>
      </w:r>
      <w:r>
        <w:rPr>
          <w:lang w:val="nl-NL" w:eastAsia="zh-CN"/>
        </w:rPr>
        <w:t xml:space="preserve">can use this procedure to know how many UE(s) are close to the requested UE hosting the </w:t>
      </w:r>
      <w:r w:rsidR="00936034">
        <w:rPr>
          <w:lang w:val="nl-NL" w:eastAsia="zh-CN"/>
        </w:rPr>
        <w:t>location management client</w:t>
      </w:r>
      <w:r>
        <w:rPr>
          <w:lang w:val="nl-NL" w:eastAsia="zh-CN"/>
        </w:rPr>
        <w:t>, and their identities</w:t>
      </w:r>
      <w:r>
        <w:rPr>
          <w:lang w:eastAsia="zh-CN"/>
        </w:rPr>
        <w:t>.</w:t>
      </w:r>
    </w:p>
    <w:p w14:paraId="4D6BB87C" w14:textId="77777777" w:rsidR="00F22170" w:rsidRDefault="00F22170" w:rsidP="00F22170">
      <w:pPr>
        <w:pStyle w:val="TH"/>
        <w:rPr>
          <w:lang w:eastAsia="zh-CN"/>
        </w:rPr>
      </w:pPr>
      <w:r>
        <w:object w:dxaOrig="5753" w:dyaOrig="2806" w14:anchorId="1A61709D">
          <v:shape id="_x0000_i1083" type="#_x0000_t75" style="width:4in;height:139.5pt" o:ole="">
            <v:imagedata r:id="rId127" o:title=""/>
          </v:shape>
          <o:OLEObject Type="Embed" ProgID="Visio.Drawing.11" ShapeID="_x0000_i1083" DrawAspect="Content" ObjectID="_1811585326" r:id="rId128"/>
        </w:object>
      </w:r>
    </w:p>
    <w:p w14:paraId="38913EDF" w14:textId="669AE46F" w:rsidR="00F22170" w:rsidRDefault="00F22170" w:rsidP="00F22170">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22</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Surrounding UE(s) retrieval procedure</w:t>
      </w:r>
    </w:p>
    <w:p w14:paraId="3725B1FA" w14:textId="09837D34" w:rsidR="00F22170" w:rsidRDefault="00F22170" w:rsidP="00F22170">
      <w:pPr>
        <w:pStyle w:val="B1"/>
        <w:rPr>
          <w:noProof/>
          <w:lang w:eastAsia="zh-CN"/>
        </w:rPr>
      </w:pPr>
      <w:r>
        <w:rPr>
          <w:noProof/>
          <w:lang w:eastAsia="zh-CN"/>
        </w:rPr>
        <w:t>1.</w:t>
      </w:r>
      <w:r>
        <w:rPr>
          <w:noProof/>
          <w:lang w:eastAsia="zh-CN"/>
        </w:rPr>
        <w:tab/>
      </w:r>
      <w:r>
        <w:rPr>
          <w:rFonts w:hint="eastAsia"/>
          <w:noProof/>
          <w:lang w:eastAsia="zh-CN"/>
        </w:rPr>
        <w:t xml:space="preserve">The </w:t>
      </w:r>
      <w:r w:rsidR="00936034" w:rsidRPr="00936034">
        <w:rPr>
          <w:noProof/>
          <w:lang w:eastAsia="zh-CN"/>
        </w:rPr>
        <w:t>location management server</w:t>
      </w:r>
      <w:r w:rsidR="00936034">
        <w:rPr>
          <w:noProof/>
          <w:lang w:eastAsia="zh-CN"/>
        </w:rPr>
        <w:t xml:space="preserve"> </w:t>
      </w:r>
      <w:r>
        <w:rPr>
          <w:rFonts w:hint="eastAsia"/>
          <w:noProof/>
          <w:lang w:eastAsia="zh-CN"/>
        </w:rPr>
        <w:t xml:space="preserve">decides to </w:t>
      </w:r>
      <w:r w:rsidR="00916751">
        <w:rPr>
          <w:noProof/>
          <w:lang w:eastAsia="zh-CN"/>
        </w:rPr>
        <w:t xml:space="preserve">send </w:t>
      </w:r>
      <w:r>
        <w:rPr>
          <w:noProof/>
          <w:lang w:eastAsia="zh-CN"/>
        </w:rPr>
        <w:t>Surrounding UE retrieval request</w:t>
      </w:r>
      <w:r>
        <w:rPr>
          <w:rFonts w:hint="eastAsia"/>
          <w:noProof/>
          <w:lang w:eastAsia="zh-CN"/>
        </w:rPr>
        <w:t xml:space="preserve"> to </w:t>
      </w:r>
      <w:r>
        <w:rPr>
          <w:noProof/>
          <w:lang w:eastAsia="zh-CN"/>
        </w:rPr>
        <w:t xml:space="preserve">the </w:t>
      </w:r>
      <w:r w:rsidR="00936034" w:rsidRPr="00936034">
        <w:rPr>
          <w:noProof/>
          <w:lang w:eastAsia="zh-CN"/>
        </w:rPr>
        <w:t xml:space="preserve">location management </w:t>
      </w:r>
      <w:r w:rsidR="00936034">
        <w:rPr>
          <w:noProof/>
          <w:lang w:eastAsia="zh-CN"/>
        </w:rPr>
        <w:t>client</w:t>
      </w:r>
      <w:r>
        <w:rPr>
          <w:rFonts w:hint="eastAsia"/>
          <w:noProof/>
          <w:lang w:eastAsia="zh-CN"/>
        </w:rPr>
        <w:t>.</w:t>
      </w:r>
      <w:r w:rsidRPr="00E82D8C">
        <w:t xml:space="preserve"> </w:t>
      </w:r>
      <w:r>
        <w:t xml:space="preserve">The request may include </w:t>
      </w:r>
      <w:r w:rsidRPr="00A44D3C">
        <w:t>surrounding UE retrieval method</w:t>
      </w:r>
      <w:r>
        <w:t>.</w:t>
      </w:r>
    </w:p>
    <w:p w14:paraId="3C2989CE" w14:textId="256CD10B" w:rsidR="00F22170" w:rsidRDefault="00F22170" w:rsidP="00F22170">
      <w:pPr>
        <w:pStyle w:val="B1"/>
        <w:rPr>
          <w:noProof/>
          <w:lang w:eastAsia="zh-CN"/>
        </w:rPr>
      </w:pPr>
      <w:r>
        <w:rPr>
          <w:noProof/>
          <w:lang w:eastAsia="zh-CN"/>
        </w:rPr>
        <w:t>2.</w:t>
      </w:r>
      <w:r>
        <w:rPr>
          <w:noProof/>
          <w:lang w:eastAsia="zh-CN"/>
        </w:rPr>
        <w:tab/>
      </w:r>
      <w:r>
        <w:rPr>
          <w:rFonts w:hint="eastAsia"/>
          <w:noProof/>
          <w:lang w:eastAsia="zh-CN"/>
        </w:rPr>
        <w:t xml:space="preserve">The </w:t>
      </w:r>
      <w:r w:rsidR="00936034">
        <w:rPr>
          <w:lang w:val="nl-NL" w:eastAsia="zh-CN"/>
        </w:rPr>
        <w:t xml:space="preserve">location management client </w:t>
      </w:r>
      <w:r>
        <w:rPr>
          <w:noProof/>
          <w:lang w:eastAsia="zh-CN"/>
        </w:rPr>
        <w:t xml:space="preserve">obtains UE(s) close to itself. The </w:t>
      </w:r>
      <w:r w:rsidR="00936034">
        <w:rPr>
          <w:lang w:val="nl-NL" w:eastAsia="zh-CN"/>
        </w:rPr>
        <w:t xml:space="preserve">location management client </w:t>
      </w:r>
      <w:r>
        <w:rPr>
          <w:noProof/>
          <w:lang w:eastAsia="zh-CN"/>
        </w:rPr>
        <w:t xml:space="preserve">considers the surrounding UE retrieval method (if received) during the obtaining procedure. </w:t>
      </w:r>
    </w:p>
    <w:p w14:paraId="20987057" w14:textId="3BC93948" w:rsidR="00F22170" w:rsidRDefault="00F22170" w:rsidP="00F22170">
      <w:pPr>
        <w:pStyle w:val="B1"/>
        <w:rPr>
          <w:noProof/>
          <w:lang w:eastAsia="zh-CN"/>
        </w:rPr>
      </w:pPr>
      <w:r>
        <w:rPr>
          <w:noProof/>
          <w:lang w:eastAsia="zh-CN"/>
        </w:rPr>
        <w:t>3.</w:t>
      </w:r>
      <w:r>
        <w:rPr>
          <w:noProof/>
          <w:lang w:eastAsia="zh-CN"/>
        </w:rPr>
        <w:tab/>
        <w:t xml:space="preserve">The </w:t>
      </w:r>
      <w:r w:rsidR="00936034">
        <w:rPr>
          <w:lang w:val="nl-NL" w:eastAsia="zh-CN"/>
        </w:rPr>
        <w:t xml:space="preserve">location management client </w:t>
      </w:r>
      <w:r>
        <w:rPr>
          <w:noProof/>
          <w:lang w:eastAsia="zh-CN"/>
        </w:rPr>
        <w:t xml:space="preserve">sends its surrounding UE(s) to the </w:t>
      </w:r>
      <w:r w:rsidR="00936034">
        <w:rPr>
          <w:lang w:val="nl-NL" w:eastAsia="zh-CN"/>
        </w:rPr>
        <w:t xml:space="preserve">location management server </w:t>
      </w:r>
      <w:r>
        <w:rPr>
          <w:noProof/>
          <w:lang w:eastAsia="zh-CN"/>
        </w:rPr>
        <w:t>in Surrouding UE retrieval response</w:t>
      </w:r>
      <w:r>
        <w:rPr>
          <w:rFonts w:hint="eastAsia"/>
          <w:noProof/>
          <w:lang w:eastAsia="zh-CN"/>
        </w:rPr>
        <w:t>.</w:t>
      </w:r>
    </w:p>
    <w:p w14:paraId="1D957183" w14:textId="3206D1D4" w:rsidR="00AF7AAF" w:rsidRPr="003167FF" w:rsidRDefault="00AF7AAF" w:rsidP="00AF7AAF">
      <w:pPr>
        <w:pStyle w:val="Heading3"/>
        <w:rPr>
          <w:lang w:eastAsia="zh-CN"/>
        </w:rPr>
      </w:pPr>
      <w:bookmarkStart w:id="891" w:name="_Toc169991016"/>
      <w:bookmarkStart w:id="892" w:name="_Toc200926717"/>
      <w:r>
        <w:lastRenderedPageBreak/>
        <w:t>9.3.23</w:t>
      </w:r>
      <w:r w:rsidRPr="003167FF">
        <w:tab/>
      </w:r>
      <w:bookmarkEnd w:id="891"/>
      <w:r>
        <w:rPr>
          <w:rFonts w:hint="eastAsia"/>
          <w:lang w:eastAsia="zh-CN"/>
        </w:rPr>
        <w:t xml:space="preserve">Optimization </w:t>
      </w:r>
      <w:r w:rsidR="00B21E3D" w:rsidRPr="00B21E3D">
        <w:rPr>
          <w:lang w:eastAsia="zh-CN"/>
        </w:rPr>
        <w:t xml:space="preserve">of </w:t>
      </w:r>
      <w:r>
        <w:rPr>
          <w:rFonts w:hint="eastAsia"/>
          <w:lang w:eastAsia="zh-CN"/>
        </w:rPr>
        <w:t xml:space="preserve">location service for </w:t>
      </w:r>
      <w:r>
        <w:rPr>
          <w:rFonts w:eastAsia="SimSun"/>
          <w:lang w:eastAsia="zh-CN"/>
        </w:rPr>
        <w:t>multiple UEs shar</w:t>
      </w:r>
      <w:r>
        <w:rPr>
          <w:rFonts w:eastAsia="SimSun" w:hint="eastAsia"/>
          <w:lang w:eastAsia="zh-CN"/>
        </w:rPr>
        <w:t>ing</w:t>
      </w:r>
      <w:r w:rsidRPr="00A47841">
        <w:rPr>
          <w:rFonts w:eastAsia="SimSun"/>
          <w:lang w:eastAsia="zh-CN"/>
        </w:rPr>
        <w:t xml:space="preserve"> the same location</w:t>
      </w:r>
      <w:bookmarkEnd w:id="892"/>
    </w:p>
    <w:p w14:paraId="09307241" w14:textId="6EA61DB6" w:rsidR="00AF7AAF" w:rsidRPr="003167FF" w:rsidRDefault="00AF7AAF" w:rsidP="00AF7AAF">
      <w:pPr>
        <w:pStyle w:val="Heading4"/>
      </w:pPr>
      <w:bookmarkStart w:id="893" w:name="_Toc169991017"/>
      <w:bookmarkStart w:id="894" w:name="_Toc200926718"/>
      <w:r>
        <w:t>9.3.23</w:t>
      </w:r>
      <w:r w:rsidRPr="003167FF">
        <w:t>.1</w:t>
      </w:r>
      <w:r w:rsidRPr="003167FF">
        <w:tab/>
        <w:t>General</w:t>
      </w:r>
      <w:bookmarkEnd w:id="893"/>
      <w:bookmarkEnd w:id="894"/>
    </w:p>
    <w:p w14:paraId="229BDBEA" w14:textId="2960C273" w:rsidR="00AF7AAF" w:rsidRDefault="00AF7AAF" w:rsidP="00AF7AAF">
      <w:pPr>
        <w:rPr>
          <w:rFonts w:eastAsia="SimSun"/>
          <w:lang w:val="en-US" w:eastAsia="zh-CN"/>
        </w:rPr>
      </w:pPr>
      <w:r>
        <w:rPr>
          <w:rFonts w:eastAsia="SimSun"/>
          <w:lang w:eastAsia="zh-CN"/>
        </w:rPr>
        <w:t>I</w:t>
      </w:r>
      <w:r>
        <w:rPr>
          <w:rFonts w:eastAsia="SimSun" w:hint="eastAsia"/>
          <w:lang w:eastAsia="zh-CN"/>
        </w:rPr>
        <w:t xml:space="preserve">f multiple VAL UEs share the same location area with each other, </w:t>
      </w:r>
      <w:r w:rsidR="00B21E3D">
        <w:rPr>
          <w:rFonts w:eastAsia="SimSun"/>
          <w:lang w:eastAsia="zh-CN"/>
        </w:rPr>
        <w:t xml:space="preserve">and </w:t>
      </w:r>
      <w:r>
        <w:rPr>
          <w:rFonts w:eastAsia="SimSun" w:hint="eastAsia"/>
          <w:lang w:eastAsia="zh-CN"/>
        </w:rPr>
        <w:t xml:space="preserve">when the VAL server requests the location information for each UE among them, the </w:t>
      </w:r>
      <w:r w:rsidR="00936034">
        <w:rPr>
          <w:lang w:val="nl-NL" w:eastAsia="zh-CN"/>
        </w:rPr>
        <w:t xml:space="preserve">location management </w:t>
      </w:r>
      <w:r w:rsidR="00936034" w:rsidRPr="00936034">
        <w:rPr>
          <w:lang w:eastAsia="zh-CN"/>
        </w:rPr>
        <w:t>s</w:t>
      </w:r>
      <w:r w:rsidRPr="00936034">
        <w:rPr>
          <w:rFonts w:eastAsia="SimSun"/>
          <w:lang w:eastAsia="zh-CN"/>
        </w:rPr>
        <w:t>erver</w:t>
      </w:r>
      <w:r>
        <w:rPr>
          <w:rFonts w:eastAsia="SimSun" w:hint="eastAsia"/>
          <w:lang w:eastAsia="zh-CN"/>
        </w:rPr>
        <w:t xml:space="preserve"> will select one or several of them to obtain the location data instead of triggering all of UE</w:t>
      </w:r>
      <w:r w:rsidRPr="000F0399">
        <w:rPr>
          <w:rFonts w:eastAsia="SimSun"/>
          <w:lang w:eastAsia="zh-CN"/>
        </w:rPr>
        <w:t>'</w:t>
      </w:r>
      <w:r>
        <w:rPr>
          <w:rFonts w:eastAsia="SimSun" w:hint="eastAsia"/>
          <w:lang w:eastAsia="zh-CN"/>
        </w:rPr>
        <w:t xml:space="preserve">s positioning procedure, </w:t>
      </w:r>
      <w:r>
        <w:rPr>
          <w:rFonts w:eastAsia="SimSun" w:hint="eastAsia"/>
          <w:lang w:val="en-US" w:eastAsia="zh-CN"/>
        </w:rPr>
        <w:t xml:space="preserve">which could </w:t>
      </w:r>
      <w:r w:rsidRPr="00A0226D">
        <w:rPr>
          <w:rFonts w:eastAsia="SimSun"/>
          <w:lang w:val="en-US" w:eastAsia="zh-CN"/>
        </w:rPr>
        <w:t>reduce the signaling message</w:t>
      </w:r>
      <w:r>
        <w:rPr>
          <w:rFonts w:eastAsia="SimSun" w:hint="eastAsia"/>
          <w:lang w:val="en-US" w:eastAsia="zh-CN"/>
        </w:rPr>
        <w:t xml:space="preserve">s, </w:t>
      </w:r>
      <w:r w:rsidRPr="00A0226D">
        <w:rPr>
          <w:rFonts w:eastAsia="SimSun"/>
          <w:lang w:val="en-US" w:eastAsia="zh-CN"/>
        </w:rPr>
        <w:t xml:space="preserve">save </w:t>
      </w:r>
      <w:r>
        <w:rPr>
          <w:rFonts w:eastAsia="SimSun" w:hint="eastAsia"/>
          <w:lang w:val="en-US" w:eastAsia="zh-CN"/>
        </w:rPr>
        <w:t xml:space="preserve">energy and </w:t>
      </w:r>
      <w:r w:rsidRPr="00A0226D">
        <w:rPr>
          <w:rFonts w:eastAsia="SimSun"/>
          <w:lang w:val="en-US" w:eastAsia="zh-CN"/>
        </w:rPr>
        <w:t>power consumption</w:t>
      </w:r>
      <w:r>
        <w:rPr>
          <w:rFonts w:eastAsia="SimSun" w:hint="eastAsia"/>
          <w:lang w:val="en-US" w:eastAsia="zh-CN"/>
        </w:rPr>
        <w:t>, etc</w:t>
      </w:r>
      <w:r w:rsidRPr="00A0226D">
        <w:rPr>
          <w:rFonts w:eastAsia="SimSun"/>
          <w:lang w:val="en-US" w:eastAsia="zh-CN"/>
        </w:rPr>
        <w:t>.</w:t>
      </w:r>
      <w:r>
        <w:rPr>
          <w:rFonts w:eastAsia="SimSun" w:hint="eastAsia"/>
          <w:lang w:val="en-US" w:eastAsia="zh-CN"/>
        </w:rPr>
        <w:t xml:space="preserve"> </w:t>
      </w:r>
    </w:p>
    <w:p w14:paraId="5050719B" w14:textId="77777777" w:rsidR="00AF7AAF" w:rsidRPr="008F774C" w:rsidRDefault="00AF7AAF" w:rsidP="00AF7AAF">
      <w:pPr>
        <w:rPr>
          <w:rFonts w:eastAsia="SimSun"/>
          <w:lang w:val="en-US" w:eastAsia="zh-CN"/>
        </w:rPr>
      </w:pPr>
      <w:r>
        <w:rPr>
          <w:rFonts w:eastAsia="SimSun" w:hint="eastAsia"/>
          <w:lang w:val="en-US" w:eastAsia="zh-CN"/>
        </w:rPr>
        <w:t xml:space="preserve">The following are the procedures to describe the related functions for such </w:t>
      </w:r>
      <w:r>
        <w:rPr>
          <w:rFonts w:eastAsia="SimSun"/>
          <w:lang w:val="en-US" w:eastAsia="zh-CN"/>
        </w:rPr>
        <w:t>scenario</w:t>
      </w:r>
      <w:r>
        <w:rPr>
          <w:rFonts w:eastAsia="SimSun" w:hint="eastAsia"/>
          <w:lang w:val="en-US" w:eastAsia="zh-CN"/>
        </w:rPr>
        <w:t>.</w:t>
      </w:r>
    </w:p>
    <w:p w14:paraId="392319BB" w14:textId="4AAC7959" w:rsidR="00AF7AAF" w:rsidRPr="003167FF" w:rsidRDefault="00AF7AAF" w:rsidP="00AF7AAF">
      <w:pPr>
        <w:pStyle w:val="Heading4"/>
        <w:rPr>
          <w:lang w:eastAsia="zh-CN"/>
        </w:rPr>
      </w:pPr>
      <w:bookmarkStart w:id="895" w:name="_Toc169991018"/>
      <w:bookmarkStart w:id="896" w:name="_Toc200926719"/>
      <w:bookmarkStart w:id="897" w:name="OLE_LINK510"/>
      <w:bookmarkStart w:id="898" w:name="OLE_LINK511"/>
      <w:r>
        <w:t>9.3.23.2</w:t>
      </w:r>
      <w:r>
        <w:tab/>
      </w:r>
      <w:bookmarkStart w:id="899" w:name="OLE_LINK512"/>
      <w:bookmarkStart w:id="900" w:name="OLE_LINK513"/>
      <w:bookmarkStart w:id="901" w:name="OLE_LINK427"/>
      <w:bookmarkStart w:id="902" w:name="OLE_LINK428"/>
      <w:r>
        <w:rPr>
          <w:rFonts w:hint="eastAsia"/>
          <w:lang w:eastAsia="zh-CN"/>
        </w:rPr>
        <w:t>Procedure of</w:t>
      </w:r>
      <w:bookmarkEnd w:id="899"/>
      <w:bookmarkEnd w:id="900"/>
      <w:r>
        <w:rPr>
          <w:rFonts w:hint="eastAsia"/>
          <w:lang w:eastAsia="zh-CN"/>
        </w:rPr>
        <w:t xml:space="preserve"> </w:t>
      </w:r>
      <w:r>
        <w:rPr>
          <w:rFonts w:eastAsia="SimSun"/>
          <w:lang w:eastAsia="zh-CN"/>
        </w:rPr>
        <w:t>LM</w:t>
      </w:r>
      <w:r>
        <w:rPr>
          <w:rFonts w:eastAsia="SimSun" w:hint="eastAsia"/>
          <w:lang w:eastAsia="zh-CN"/>
        </w:rPr>
        <w:t xml:space="preserve"> </w:t>
      </w:r>
      <w:r>
        <w:rPr>
          <w:rFonts w:eastAsia="SimSun"/>
          <w:lang w:eastAsia="zh-CN"/>
        </w:rPr>
        <w:t>S</w:t>
      </w:r>
      <w:r>
        <w:rPr>
          <w:rFonts w:eastAsia="SimSun" w:hint="eastAsia"/>
          <w:lang w:eastAsia="zh-CN"/>
        </w:rPr>
        <w:t>erver</w:t>
      </w:r>
      <w:r>
        <w:rPr>
          <w:rFonts w:eastAsia="SimSun"/>
          <w:lang w:eastAsia="zh-CN"/>
        </w:rPr>
        <w:t xml:space="preserve"> </w:t>
      </w:r>
      <w:bookmarkStart w:id="903" w:name="OLE_LINK372"/>
      <w:bookmarkStart w:id="904" w:name="OLE_LINK435"/>
      <w:bookmarkStart w:id="905" w:name="OLE_LINK436"/>
      <w:r>
        <w:rPr>
          <w:rFonts w:eastAsia="SimSun"/>
          <w:lang w:eastAsia="zh-CN"/>
        </w:rPr>
        <w:t xml:space="preserve">identifying </w:t>
      </w:r>
      <w:r>
        <w:rPr>
          <w:rFonts w:eastAsia="SimSun" w:hint="eastAsia"/>
          <w:lang w:eastAsia="zh-CN"/>
        </w:rPr>
        <w:t xml:space="preserve">the </w:t>
      </w:r>
      <w:r>
        <w:rPr>
          <w:rFonts w:eastAsia="SimSun"/>
          <w:lang w:eastAsia="zh-CN"/>
        </w:rPr>
        <w:t>UEs</w:t>
      </w:r>
      <w:r>
        <w:rPr>
          <w:rFonts w:eastAsia="SimSun" w:hint="eastAsia"/>
          <w:lang w:eastAsia="zh-CN"/>
        </w:rPr>
        <w:t xml:space="preserve"> </w:t>
      </w:r>
      <w:r>
        <w:rPr>
          <w:rFonts w:eastAsia="SimSun"/>
          <w:lang w:eastAsia="zh-CN"/>
        </w:rPr>
        <w:t>shar</w:t>
      </w:r>
      <w:r>
        <w:rPr>
          <w:rFonts w:eastAsia="SimSun" w:hint="eastAsia"/>
          <w:lang w:eastAsia="zh-CN"/>
        </w:rPr>
        <w:t>ing</w:t>
      </w:r>
      <w:r w:rsidRPr="00A47841">
        <w:rPr>
          <w:rFonts w:eastAsia="SimSun"/>
          <w:lang w:eastAsia="zh-CN"/>
        </w:rPr>
        <w:t xml:space="preserve"> the same location</w:t>
      </w:r>
      <w:bookmarkEnd w:id="895"/>
      <w:bookmarkEnd w:id="896"/>
      <w:bookmarkEnd w:id="901"/>
      <w:bookmarkEnd w:id="902"/>
      <w:bookmarkEnd w:id="903"/>
      <w:bookmarkEnd w:id="904"/>
      <w:bookmarkEnd w:id="905"/>
    </w:p>
    <w:p w14:paraId="129EED48" w14:textId="55B8222C" w:rsidR="00AF7AAF" w:rsidRDefault="00AF7AAF" w:rsidP="00AF7AAF">
      <w:pPr>
        <w:rPr>
          <w:lang w:eastAsia="zh-CN"/>
        </w:rPr>
      </w:pPr>
      <w:r>
        <w:t>Figure 9.3.23</w:t>
      </w:r>
      <w:r w:rsidRPr="003167FF">
        <w:t>.</w:t>
      </w:r>
      <w:r>
        <w:t xml:space="preserve">2-1 describes the procedure </w:t>
      </w:r>
      <w:r w:rsidR="00B21E3D">
        <w:t xml:space="preserve">on </w:t>
      </w:r>
      <w:r>
        <w:rPr>
          <w:rFonts w:hint="eastAsia"/>
          <w:lang w:eastAsia="zh-CN"/>
        </w:rPr>
        <w:t xml:space="preserve">how </w:t>
      </w:r>
      <w:r w:rsidR="00B21E3D">
        <w:rPr>
          <w:lang w:eastAsia="zh-CN"/>
        </w:rPr>
        <w:t xml:space="preserve">the </w:t>
      </w:r>
      <w:r w:rsidR="00936034">
        <w:rPr>
          <w:lang w:val="nl-NL" w:eastAsia="zh-CN"/>
        </w:rPr>
        <w:t>location management</w:t>
      </w:r>
      <w:r>
        <w:rPr>
          <w:rFonts w:hint="eastAsia"/>
          <w:lang w:eastAsia="zh-CN"/>
        </w:rPr>
        <w:t xml:space="preserve"> server </w:t>
      </w:r>
      <w:r>
        <w:rPr>
          <w:rFonts w:eastAsia="SimSun"/>
          <w:lang w:eastAsia="zh-CN"/>
        </w:rPr>
        <w:t>identif</w:t>
      </w:r>
      <w:r>
        <w:rPr>
          <w:rFonts w:eastAsia="SimSun" w:hint="eastAsia"/>
          <w:lang w:eastAsia="zh-CN"/>
        </w:rPr>
        <w:t>ies</w:t>
      </w:r>
      <w:r>
        <w:rPr>
          <w:rFonts w:eastAsia="SimSun"/>
          <w:lang w:eastAsia="zh-CN"/>
        </w:rPr>
        <w:t xml:space="preserve"> </w:t>
      </w:r>
      <w:r>
        <w:rPr>
          <w:rFonts w:eastAsia="SimSun" w:hint="eastAsia"/>
          <w:lang w:eastAsia="zh-CN"/>
        </w:rPr>
        <w:t xml:space="preserve">the </w:t>
      </w:r>
      <w:r>
        <w:rPr>
          <w:rFonts w:eastAsia="SimSun"/>
          <w:lang w:eastAsia="zh-CN"/>
        </w:rPr>
        <w:t xml:space="preserve">UEs </w:t>
      </w:r>
      <w:r>
        <w:rPr>
          <w:rFonts w:eastAsia="SimSun" w:hint="eastAsia"/>
          <w:lang w:eastAsia="zh-CN"/>
        </w:rPr>
        <w:t xml:space="preserve">that </w:t>
      </w:r>
      <w:r w:rsidR="00B21E3D" w:rsidRPr="00B21E3D">
        <w:rPr>
          <w:rFonts w:eastAsia="SimSun"/>
          <w:lang w:eastAsia="zh-CN"/>
        </w:rPr>
        <w:t xml:space="preserve">are </w:t>
      </w:r>
      <w:r>
        <w:rPr>
          <w:rFonts w:eastAsia="SimSun"/>
          <w:lang w:eastAsia="zh-CN"/>
        </w:rPr>
        <w:t>shar</w:t>
      </w:r>
      <w:r>
        <w:rPr>
          <w:rFonts w:eastAsia="SimSun" w:hint="eastAsia"/>
          <w:lang w:eastAsia="zh-CN"/>
        </w:rPr>
        <w:t>ing</w:t>
      </w:r>
      <w:r w:rsidRPr="00A47841">
        <w:rPr>
          <w:rFonts w:eastAsia="SimSun"/>
          <w:lang w:eastAsia="zh-CN"/>
        </w:rPr>
        <w:t xml:space="preserve"> the same location</w:t>
      </w:r>
      <w:r w:rsidRPr="003167FF">
        <w:t>.</w:t>
      </w:r>
    </w:p>
    <w:p w14:paraId="7601AE88" w14:textId="77777777" w:rsidR="00AF7AAF" w:rsidRPr="003167FF" w:rsidRDefault="00AF7AAF" w:rsidP="00AF7AAF">
      <w:r w:rsidRPr="003167FF">
        <w:t>Pre-condition:</w:t>
      </w:r>
    </w:p>
    <w:p w14:paraId="39918D45" w14:textId="77777777" w:rsidR="00AF7AAF" w:rsidRDefault="00AF7AAF" w:rsidP="00AF7AAF">
      <w:pPr>
        <w:pStyle w:val="B1"/>
        <w:rPr>
          <w:lang w:eastAsia="zh-CN"/>
        </w:rPr>
      </w:pPr>
      <w:r>
        <w:t>-</w:t>
      </w:r>
      <w:r>
        <w:tab/>
      </w:r>
      <w:bookmarkStart w:id="906" w:name="OLE_LINK464"/>
      <w:bookmarkStart w:id="907" w:name="OLE_LINK465"/>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bookmarkEnd w:id="906"/>
      <w:bookmarkEnd w:id="907"/>
      <w:r>
        <w:rPr>
          <w:rFonts w:eastAsia="SimSun" w:hint="eastAsia"/>
          <w:lang w:eastAsia="zh-CN"/>
        </w:rPr>
        <w:t xml:space="preserve"> and may belong to the same user</w:t>
      </w:r>
      <w:r>
        <w:rPr>
          <w:rFonts w:eastAsia="SimSun"/>
          <w:lang w:eastAsia="zh-CN"/>
        </w:rPr>
        <w:t xml:space="preserve"> or different users</w:t>
      </w:r>
      <w:r w:rsidRPr="003167FF">
        <w:t>.</w:t>
      </w:r>
    </w:p>
    <w:p w14:paraId="1FE55F45" w14:textId="34463EC3" w:rsidR="00AF7AAF" w:rsidRDefault="00AF7AAF" w:rsidP="00AF7AAF">
      <w:pPr>
        <w:pStyle w:val="B1"/>
        <w:rPr>
          <w:lang w:eastAsia="zh-CN"/>
        </w:rPr>
      </w:pPr>
      <w:r>
        <w:rPr>
          <w:rFonts w:hint="eastAsia"/>
          <w:lang w:eastAsia="zh-CN"/>
        </w:rPr>
        <w:t>-</w:t>
      </w:r>
      <w:r>
        <w:rPr>
          <w:rFonts w:hint="eastAsia"/>
          <w:lang w:eastAsia="zh-CN"/>
        </w:rPr>
        <w:tab/>
        <w:t xml:space="preserve">The </w:t>
      </w:r>
      <w:r w:rsidR="00936034">
        <w:rPr>
          <w:lang w:val="nl-NL" w:eastAsia="zh-CN"/>
        </w:rPr>
        <w:t xml:space="preserve">location management </w:t>
      </w:r>
      <w:r w:rsidR="00936034" w:rsidRPr="00936034">
        <w:rPr>
          <w:lang w:eastAsia="zh-CN"/>
        </w:rPr>
        <w:t>c</w:t>
      </w:r>
      <w:r w:rsidRPr="00936034">
        <w:rPr>
          <w:lang w:eastAsia="zh-CN"/>
        </w:rPr>
        <w:t>lient</w:t>
      </w:r>
      <w:r>
        <w:rPr>
          <w:rFonts w:hint="eastAsia"/>
          <w:lang w:eastAsia="zh-CN"/>
        </w:rPr>
        <w:t xml:space="preserve"> 1</w:t>
      </w:r>
      <w:bookmarkStart w:id="908" w:name="OLE_LINK479"/>
      <w:bookmarkStart w:id="909" w:name="OLE_LINK480"/>
      <w:r>
        <w:rPr>
          <w:rFonts w:hint="eastAsia"/>
          <w:lang w:eastAsia="zh-CN"/>
        </w:rPr>
        <w:t>(in VAL UE1)</w:t>
      </w:r>
      <w:bookmarkEnd w:id="908"/>
      <w:bookmarkEnd w:id="909"/>
      <w:r>
        <w:rPr>
          <w:rFonts w:hint="eastAsia"/>
          <w:lang w:eastAsia="zh-CN"/>
        </w:rPr>
        <w:t xml:space="preserve"> and </w:t>
      </w:r>
      <w:r w:rsidR="00936034">
        <w:rPr>
          <w:lang w:val="nl-NL" w:eastAsia="zh-CN"/>
        </w:rPr>
        <w:t xml:space="preserve">location management </w:t>
      </w:r>
      <w:r w:rsidR="00936034" w:rsidRPr="00936034">
        <w:rPr>
          <w:lang w:eastAsia="zh-CN"/>
        </w:rPr>
        <w:t>c</w:t>
      </w:r>
      <w:r>
        <w:rPr>
          <w:rFonts w:hint="eastAsia"/>
          <w:lang w:eastAsia="zh-CN"/>
        </w:rPr>
        <w:t>lient 2(in VAL UE2) have reported the location capabilities (</w:t>
      </w:r>
      <w:r>
        <w:rPr>
          <w:lang w:eastAsia="zh-CN"/>
        </w:rPr>
        <w:t>e.g.</w:t>
      </w:r>
      <w:r>
        <w:rPr>
          <w:noProof/>
          <w:lang w:eastAsia="zh-CN"/>
        </w:rPr>
        <w:t xml:space="preserve"> associated</w:t>
      </w:r>
      <w:r>
        <w:rPr>
          <w:rFonts w:hint="eastAsia"/>
          <w:noProof/>
          <w:lang w:eastAsia="zh-CN"/>
        </w:rPr>
        <w:t xml:space="preserve"> ID</w:t>
      </w:r>
      <w:bookmarkEnd w:id="897"/>
      <w:bookmarkEnd w:id="898"/>
      <w:r>
        <w:rPr>
          <w:rFonts w:hint="eastAsia"/>
          <w:lang w:eastAsia="zh-CN"/>
        </w:rPr>
        <w:t xml:space="preserve">) for VAL UE1 and VAL UE2 to </w:t>
      </w:r>
      <w:r w:rsidR="00936034">
        <w:rPr>
          <w:noProof/>
          <w:lang w:eastAsia="zh-CN"/>
        </w:rPr>
        <w:t>location management</w:t>
      </w:r>
      <w:r>
        <w:rPr>
          <w:rFonts w:hint="eastAsia"/>
          <w:lang w:eastAsia="zh-CN"/>
        </w:rPr>
        <w:t xml:space="preserve"> server respectively as </w:t>
      </w:r>
      <w:bookmarkStart w:id="910" w:name="OLE_LINK492"/>
      <w:bookmarkStart w:id="911" w:name="OLE_LINK493"/>
      <w:r>
        <w:rPr>
          <w:rFonts w:hint="eastAsia"/>
          <w:lang w:eastAsia="zh-CN"/>
        </w:rPr>
        <w:t>defined in clause 9.3.15</w:t>
      </w:r>
      <w:bookmarkEnd w:id="910"/>
      <w:bookmarkEnd w:id="911"/>
      <w:r>
        <w:rPr>
          <w:rFonts w:hint="eastAsia"/>
          <w:lang w:eastAsia="zh-CN"/>
        </w:rPr>
        <w:t>.</w:t>
      </w:r>
    </w:p>
    <w:p w14:paraId="3D848D51" w14:textId="77777777" w:rsidR="00AF7AAF" w:rsidRDefault="00AF7AAF" w:rsidP="00AF7AAF">
      <w:pPr>
        <w:pStyle w:val="NO"/>
        <w:rPr>
          <w:rFonts w:eastAsia="SimSun"/>
          <w:lang w:eastAsia="zh-CN"/>
        </w:rPr>
      </w:pPr>
      <w:r>
        <w:rPr>
          <w:rFonts w:eastAsia="SimSun"/>
          <w:lang w:eastAsia="zh-CN"/>
        </w:rPr>
        <w:t>NOTE:</w:t>
      </w:r>
      <w:r>
        <w:rPr>
          <w:rFonts w:eastAsia="SimSun"/>
          <w:lang w:eastAsia="zh-CN"/>
        </w:rPr>
        <w:tab/>
      </w:r>
      <w:r>
        <w:rPr>
          <w:rFonts w:eastAsia="SimSun" w:hint="eastAsia"/>
          <w:lang w:eastAsia="zh-CN"/>
        </w:rPr>
        <w:t xml:space="preserve">The </w:t>
      </w:r>
      <w:r>
        <w:rPr>
          <w:rFonts w:hint="eastAsia"/>
          <w:lang w:eastAsia="zh-CN"/>
        </w:rPr>
        <w:t>associated ID for VAL UE</w:t>
      </w:r>
      <w:r w:rsidRPr="00160251">
        <w:rPr>
          <w:rFonts w:hint="eastAsia"/>
          <w:lang w:eastAsia="zh-CN"/>
        </w:rPr>
        <w:t xml:space="preserve">1 and </w:t>
      </w:r>
      <w:r>
        <w:rPr>
          <w:rFonts w:hint="eastAsia"/>
          <w:lang w:eastAsia="zh-CN"/>
        </w:rPr>
        <w:t xml:space="preserve">VAL UE2 is </w:t>
      </w:r>
      <w:r w:rsidRPr="00160251">
        <w:rPr>
          <w:rFonts w:hint="eastAsia"/>
          <w:lang w:eastAsia="zh-CN"/>
        </w:rPr>
        <w:t>same</w:t>
      </w:r>
      <w:r>
        <w:rPr>
          <w:rFonts w:hint="eastAsia"/>
          <w:lang w:eastAsia="zh-CN"/>
        </w:rPr>
        <w:t>.</w:t>
      </w:r>
    </w:p>
    <w:p w14:paraId="212E3F8F" w14:textId="77777777" w:rsidR="00AF7AAF" w:rsidRDefault="00AF7AAF" w:rsidP="00AF7AAF">
      <w:pPr>
        <w:jc w:val="center"/>
        <w:rPr>
          <w:lang w:eastAsia="zh-CN"/>
        </w:rPr>
      </w:pPr>
    </w:p>
    <w:p w14:paraId="06491058" w14:textId="77777777" w:rsidR="00AF7AAF" w:rsidRDefault="00AF7AAF" w:rsidP="00491EA5">
      <w:pPr>
        <w:pStyle w:val="TH"/>
        <w:rPr>
          <w:lang w:eastAsia="zh-CN"/>
        </w:rPr>
      </w:pPr>
      <w:r>
        <w:object w:dxaOrig="8266" w:dyaOrig="5910" w14:anchorId="3BAB6AEC">
          <v:shape id="_x0000_i1084" type="#_x0000_t75" style="width:412.5pt;height:295.5pt" o:ole="">
            <v:imagedata r:id="rId129" o:title=""/>
          </v:shape>
          <o:OLEObject Type="Embed" ProgID="Visio.Drawing.15" ShapeID="_x0000_i1084" DrawAspect="Content" ObjectID="_1811585327" r:id="rId130"/>
        </w:object>
      </w:r>
    </w:p>
    <w:p w14:paraId="3C04A6B5" w14:textId="543822E9" w:rsidR="00AF7AAF" w:rsidRDefault="00AF7AAF" w:rsidP="00AF7AAF">
      <w:pPr>
        <w:pStyle w:val="TF"/>
        <w:rPr>
          <w:lang w:eastAsia="zh-CN"/>
        </w:rPr>
      </w:pPr>
      <w:r>
        <w:rPr>
          <w:lang w:eastAsia="zh-CN"/>
        </w:rPr>
        <w:t xml:space="preserve">Figure </w:t>
      </w:r>
      <w:r>
        <w:rPr>
          <w:rFonts w:hint="eastAsia"/>
          <w:lang w:eastAsia="zh-CN"/>
        </w:rPr>
        <w:t>9.3.23.2</w:t>
      </w:r>
      <w:r w:rsidRPr="00C56FA5">
        <w:rPr>
          <w:lang w:eastAsia="zh-CN"/>
        </w:rPr>
        <w:t>-</w:t>
      </w:r>
      <w:r>
        <w:rPr>
          <w:rFonts w:hint="eastAsia"/>
          <w:lang w:eastAsia="zh-CN"/>
        </w:rPr>
        <w:t>1</w:t>
      </w:r>
      <w:r w:rsidRPr="00C56FA5">
        <w:rPr>
          <w:lang w:eastAsia="zh-CN"/>
        </w:rPr>
        <w:t xml:space="preserve">: Procedure of </w:t>
      </w:r>
      <w:r>
        <w:rPr>
          <w:lang w:eastAsia="zh-CN"/>
        </w:rPr>
        <w:t>LM S</w:t>
      </w:r>
      <w:r>
        <w:rPr>
          <w:rFonts w:hint="eastAsia"/>
          <w:lang w:eastAsia="zh-CN"/>
        </w:rPr>
        <w:t>erver</w:t>
      </w:r>
      <w:r w:rsidRPr="00C56FA5">
        <w:rPr>
          <w:lang w:eastAsia="zh-CN"/>
        </w:rPr>
        <w:t xml:space="preserve"> identifying </w:t>
      </w:r>
      <w:r>
        <w:rPr>
          <w:rFonts w:hint="eastAsia"/>
          <w:lang w:eastAsia="zh-CN"/>
        </w:rPr>
        <w:t xml:space="preserve">the </w:t>
      </w:r>
      <w:r w:rsidRPr="00C56FA5">
        <w:rPr>
          <w:lang w:eastAsia="zh-CN"/>
        </w:rPr>
        <w:t xml:space="preserve">UEs </w:t>
      </w:r>
      <w:r w:rsidRPr="00C56FA5">
        <w:rPr>
          <w:rFonts w:hint="eastAsia"/>
          <w:lang w:eastAsia="zh-CN"/>
        </w:rPr>
        <w:t>that</w:t>
      </w:r>
      <w:r w:rsidRPr="00C56FA5">
        <w:rPr>
          <w:lang w:eastAsia="zh-CN"/>
        </w:rPr>
        <w:t xml:space="preserve"> sharing the same location</w:t>
      </w:r>
    </w:p>
    <w:p w14:paraId="1B0FFB9B" w14:textId="5CFFA659" w:rsidR="005F556D" w:rsidRDefault="005F556D" w:rsidP="00491EA5">
      <w:pPr>
        <w:pStyle w:val="B1"/>
        <w:rPr>
          <w:lang w:eastAsia="zh-CN"/>
        </w:rPr>
      </w:pPr>
      <w:r>
        <w:rPr>
          <w:lang w:eastAsia="zh-CN"/>
        </w:rPr>
        <w:t>1.</w:t>
      </w:r>
      <w:r>
        <w:rPr>
          <w:lang w:eastAsia="zh-CN"/>
        </w:rPr>
        <w:tab/>
        <w:t xml:space="preserve">The </w:t>
      </w:r>
      <w:r w:rsidR="00936034">
        <w:rPr>
          <w:noProof/>
          <w:lang w:eastAsia="zh-CN"/>
        </w:rPr>
        <w:t>location management</w:t>
      </w:r>
      <w:r>
        <w:rPr>
          <w:lang w:eastAsia="zh-CN"/>
        </w:rPr>
        <w:t xml:space="preserve"> </w:t>
      </w:r>
      <w:r w:rsidR="00936034">
        <w:rPr>
          <w:lang w:eastAsia="zh-CN"/>
        </w:rPr>
        <w:t>s</w:t>
      </w:r>
      <w:r>
        <w:rPr>
          <w:lang w:eastAsia="zh-CN"/>
        </w:rPr>
        <w:t xml:space="preserve">erver identifies the registered </w:t>
      </w:r>
      <w:r w:rsidR="00936034">
        <w:rPr>
          <w:noProof/>
          <w:lang w:eastAsia="zh-CN"/>
        </w:rPr>
        <w:t>location management</w:t>
      </w:r>
      <w:r>
        <w:rPr>
          <w:lang w:eastAsia="zh-CN"/>
        </w:rPr>
        <w:t xml:space="preserve"> </w:t>
      </w:r>
      <w:r w:rsidR="00936034">
        <w:rPr>
          <w:lang w:eastAsia="zh-CN"/>
        </w:rPr>
        <w:t>c</w:t>
      </w:r>
      <w:r>
        <w:rPr>
          <w:lang w:eastAsia="zh-CN"/>
        </w:rPr>
        <w:t xml:space="preserve">lient1 and </w:t>
      </w:r>
      <w:r w:rsidR="00936034">
        <w:rPr>
          <w:noProof/>
          <w:lang w:eastAsia="zh-CN"/>
        </w:rPr>
        <w:t>location management server</w:t>
      </w:r>
      <w:r>
        <w:rPr>
          <w:lang w:eastAsia="zh-CN"/>
        </w:rPr>
        <w:t xml:space="preserve"> </w:t>
      </w:r>
      <w:r w:rsidR="00936034">
        <w:rPr>
          <w:lang w:eastAsia="zh-CN"/>
        </w:rPr>
        <w:t>c</w:t>
      </w:r>
      <w:r>
        <w:rPr>
          <w:lang w:eastAsia="zh-CN"/>
        </w:rPr>
        <w:t xml:space="preserve">lient 2 are associated and may share the same location with each other based on the received location service registration information (e.g. same associated ID as defined in clause 9.3.15). Then it further verifies if they are sharing the same location at present. </w:t>
      </w:r>
    </w:p>
    <w:p w14:paraId="2A221562" w14:textId="1403DFD5" w:rsidR="005F556D" w:rsidRPr="00C56FA5" w:rsidRDefault="005F556D" w:rsidP="00491EA5">
      <w:pPr>
        <w:pStyle w:val="B1"/>
        <w:rPr>
          <w:lang w:eastAsia="zh-CN"/>
        </w:rPr>
      </w:pPr>
      <w:r>
        <w:rPr>
          <w:lang w:eastAsia="zh-CN"/>
        </w:rPr>
        <w:lastRenderedPageBreak/>
        <w:t>2.</w:t>
      </w:r>
      <w:r>
        <w:rPr>
          <w:lang w:eastAsia="zh-CN"/>
        </w:rPr>
        <w:tab/>
        <w:t xml:space="preserve">The </w:t>
      </w:r>
      <w:r w:rsidR="00936034">
        <w:rPr>
          <w:noProof/>
          <w:lang w:eastAsia="zh-CN"/>
        </w:rPr>
        <w:t>location management server</w:t>
      </w:r>
      <w:r>
        <w:rPr>
          <w:lang w:eastAsia="zh-CN"/>
        </w:rPr>
        <w:t xml:space="preserve"> initiates the verify location sharing request to the </w:t>
      </w:r>
      <w:r w:rsidR="00A03C38">
        <w:rPr>
          <w:noProof/>
          <w:lang w:eastAsia="zh-CN"/>
        </w:rPr>
        <w:t>location management server</w:t>
      </w:r>
      <w:r>
        <w:rPr>
          <w:lang w:eastAsia="zh-CN"/>
        </w:rPr>
        <w:t xml:space="preserve"> </w:t>
      </w:r>
      <w:r w:rsidR="00A03C38">
        <w:rPr>
          <w:lang w:eastAsia="zh-CN"/>
        </w:rPr>
        <w:t>c</w:t>
      </w:r>
      <w:r>
        <w:rPr>
          <w:lang w:eastAsia="zh-CN"/>
        </w:rPr>
        <w:t xml:space="preserve">lient 1 with the </w:t>
      </w:r>
      <w:r w:rsidR="00916751">
        <w:rPr>
          <w:lang w:eastAsia="zh-CN"/>
        </w:rPr>
        <w:t xml:space="preserve">UE </w:t>
      </w:r>
      <w:r>
        <w:rPr>
          <w:lang w:eastAsia="zh-CN"/>
        </w:rPr>
        <w:t xml:space="preserve">ID of </w:t>
      </w:r>
      <w:r w:rsidR="00A03C38">
        <w:rPr>
          <w:noProof/>
          <w:lang w:eastAsia="zh-CN"/>
        </w:rPr>
        <w:t>location management c</w:t>
      </w:r>
      <w:r>
        <w:rPr>
          <w:lang w:eastAsia="zh-CN"/>
        </w:rPr>
        <w:t>lient 2 to verify if they are sharing the same location.</w:t>
      </w:r>
    </w:p>
    <w:p w14:paraId="3CBE8A5B" w14:textId="59ADAA17" w:rsidR="00AF7AAF" w:rsidRPr="0053092E" w:rsidRDefault="00AF7AAF" w:rsidP="00AF7AAF">
      <w:pPr>
        <w:pStyle w:val="NO"/>
        <w:rPr>
          <w:rFonts w:eastAsia="SimSun"/>
          <w:lang w:eastAsia="zh-CN"/>
        </w:rPr>
      </w:pPr>
      <w:r w:rsidRPr="00160251">
        <w:t>NOTE:</w:t>
      </w:r>
      <w:r>
        <w:tab/>
      </w:r>
      <w:r w:rsidRPr="00160251">
        <w:rPr>
          <w:rFonts w:hint="eastAsia"/>
        </w:rPr>
        <w:t>The</w:t>
      </w:r>
      <w:r>
        <w:rPr>
          <w:rFonts w:eastAsia="SimSun" w:hint="eastAsia"/>
          <w:lang w:eastAsia="zh-CN"/>
        </w:rPr>
        <w:t xml:space="preserve"> step</w:t>
      </w:r>
      <w:r w:rsidR="005F556D">
        <w:rPr>
          <w:rFonts w:eastAsia="SimSun"/>
          <w:lang w:eastAsia="zh-CN"/>
        </w:rPr>
        <w:t> </w:t>
      </w:r>
      <w:r>
        <w:rPr>
          <w:rFonts w:eastAsia="SimSun" w:hint="eastAsia"/>
          <w:lang w:eastAsia="zh-CN"/>
        </w:rPr>
        <w:t xml:space="preserve">2 may occur after the </w:t>
      </w:r>
      <w:r w:rsidR="00A03C38">
        <w:rPr>
          <w:noProof/>
          <w:lang w:eastAsia="zh-CN"/>
        </w:rPr>
        <w:t>location management server</w:t>
      </w:r>
      <w:r>
        <w:rPr>
          <w:rFonts w:eastAsia="SimSun" w:hint="eastAsia"/>
          <w:lang w:eastAsia="zh-CN"/>
        </w:rPr>
        <w:t xml:space="preserve"> receives the location request to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sidR="005F556D">
        <w:rPr>
          <w:rFonts w:eastAsia="SimSun"/>
          <w:lang w:eastAsia="zh-CN"/>
        </w:rPr>
        <w:t> </w:t>
      </w:r>
      <w:r>
        <w:rPr>
          <w:rFonts w:eastAsia="SimSun" w:hint="eastAsia"/>
          <w:lang w:eastAsia="zh-CN"/>
        </w:rPr>
        <w:t>2 from the VAL server.</w:t>
      </w:r>
    </w:p>
    <w:p w14:paraId="74CEA809" w14:textId="1E48D884" w:rsidR="00AF7AAF" w:rsidRPr="00CF4BDB" w:rsidRDefault="00AF7AAF" w:rsidP="00AF7AAF">
      <w:pPr>
        <w:pStyle w:val="B1"/>
        <w:rPr>
          <w:rFonts w:eastAsia="SimSun"/>
          <w:lang w:eastAsia="zh-CN"/>
        </w:rPr>
      </w:pPr>
      <w:r>
        <w:rPr>
          <w:rFonts w:eastAsia="SimSun" w:hint="eastAsia"/>
          <w:lang w:eastAsia="zh-CN"/>
        </w:rPr>
        <w:t>3.</w:t>
      </w:r>
      <w:r w:rsidR="005F556D">
        <w:rPr>
          <w:rFonts w:eastAsia="SimSun"/>
          <w:lang w:eastAsia="zh-CN"/>
        </w:rPr>
        <w:tab/>
      </w:r>
      <w:r w:rsidRPr="006C40A4">
        <w:rPr>
          <w:lang w:eastAsia="ko-KR"/>
        </w:rPr>
        <w:t xml:space="preserve">The </w:t>
      </w:r>
      <w:r w:rsidR="00A03C38">
        <w:rPr>
          <w:noProof/>
          <w:lang w:eastAsia="zh-CN"/>
        </w:rPr>
        <w:t xml:space="preserve">location management </w:t>
      </w:r>
      <w:r w:rsidR="00A03C38">
        <w:rPr>
          <w:rFonts w:eastAsia="SimSun"/>
          <w:noProof/>
          <w:lang w:eastAsia="zh-CN"/>
        </w:rPr>
        <w:t>c</w:t>
      </w:r>
      <w:r>
        <w:rPr>
          <w:rFonts w:eastAsia="SimSun"/>
          <w:noProof/>
          <w:lang w:eastAsia="zh-CN"/>
        </w:rPr>
        <w:t>lient</w:t>
      </w:r>
      <w:r w:rsidR="005F556D">
        <w:rPr>
          <w:lang w:eastAsia="ko-KR"/>
        </w:rPr>
        <w:t> </w:t>
      </w:r>
      <w:r>
        <w:rPr>
          <w:lang w:eastAsia="ko-KR"/>
        </w:rPr>
        <w:t xml:space="preserve">1 </w:t>
      </w:r>
      <w:r w:rsidRPr="00CF4BDB">
        <w:rPr>
          <w:rFonts w:eastAsia="SimSun" w:hint="eastAsia"/>
          <w:lang w:eastAsia="zh-CN"/>
        </w:rPr>
        <w:t>check</w:t>
      </w:r>
      <w:r>
        <w:rPr>
          <w:rFonts w:eastAsia="SimSun" w:hint="eastAsia"/>
          <w:lang w:eastAsia="zh-CN"/>
        </w:rPr>
        <w:t>s</w:t>
      </w:r>
      <w:r w:rsidRPr="00CF4BDB">
        <w:rPr>
          <w:rFonts w:eastAsia="SimSun" w:hint="eastAsia"/>
          <w:lang w:eastAsia="zh-CN"/>
        </w:rPr>
        <w:t xml:space="preserve"> </w:t>
      </w:r>
      <w:r>
        <w:rPr>
          <w:rFonts w:eastAsia="SimSun" w:hint="eastAsia"/>
          <w:lang w:eastAsia="zh-CN"/>
        </w:rPr>
        <w:t xml:space="preserve">if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Pr>
          <w:rFonts w:eastAsia="SimSun" w:hint="eastAsia"/>
          <w:lang w:eastAsia="zh-CN"/>
        </w:rPr>
        <w:t xml:space="preserve"> 2 is close enough and shares the same location via the following ways.</w:t>
      </w:r>
    </w:p>
    <w:p w14:paraId="37115F73" w14:textId="73AEACCB" w:rsidR="00AF7AAF" w:rsidRPr="0053092E" w:rsidRDefault="00AF7AAF" w:rsidP="00491EA5">
      <w:pPr>
        <w:pStyle w:val="B2"/>
        <w:rPr>
          <w:rFonts w:eastAsia="SimSun"/>
        </w:rPr>
      </w:pPr>
      <w:r>
        <w:rPr>
          <w:rFonts w:eastAsia="SimSun" w:hint="eastAsia"/>
          <w:lang w:eastAsia="zh-CN"/>
        </w:rPr>
        <w:t>-</w:t>
      </w:r>
      <w:r>
        <w:rPr>
          <w:rFonts w:eastAsia="SimSun" w:hint="eastAsia"/>
          <w:lang w:eastAsia="zh-CN"/>
        </w:rPr>
        <w:tab/>
      </w:r>
      <w:r w:rsidRPr="0053092E">
        <w:rPr>
          <w:rFonts w:eastAsia="SimSun" w:hint="eastAsia"/>
        </w:rPr>
        <w:t xml:space="preserve">The </w:t>
      </w:r>
      <w:r w:rsidR="00A03C38">
        <w:rPr>
          <w:noProof/>
          <w:lang w:eastAsia="zh-CN"/>
        </w:rPr>
        <w:t>location management c</w:t>
      </w:r>
      <w:r>
        <w:rPr>
          <w:rFonts w:eastAsia="SimSun"/>
          <w:noProof/>
          <w:lang w:eastAsia="zh-CN"/>
        </w:rPr>
        <w:t>lient</w:t>
      </w:r>
      <w:r w:rsidRPr="0053092E">
        <w:rPr>
          <w:rFonts w:eastAsia="SimSun" w:hint="eastAsia"/>
        </w:rPr>
        <w:t xml:space="preserve"> 1 may </w:t>
      </w:r>
      <w:r>
        <w:rPr>
          <w:rFonts w:eastAsia="SimSun" w:hint="eastAsia"/>
          <w:lang w:eastAsia="zh-CN"/>
        </w:rPr>
        <w:t xml:space="preserve">trigger the location reporting to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Pr>
          <w:rFonts w:eastAsia="SimSun" w:hint="eastAsia"/>
          <w:lang w:eastAsia="zh-CN"/>
        </w:rPr>
        <w:t xml:space="preserve"> 2 via </w:t>
      </w:r>
      <w:r>
        <w:rPr>
          <w:rFonts w:hint="eastAsia"/>
          <w:lang w:eastAsia="zh-CN"/>
        </w:rPr>
        <w:t xml:space="preserve">some </w:t>
      </w:r>
      <w:r w:rsidRPr="0063303D">
        <w:rPr>
          <w:lang w:eastAsia="zh-CN"/>
        </w:rPr>
        <w:t>positioning</w:t>
      </w:r>
      <w:r w:rsidRPr="0063303D">
        <w:rPr>
          <w:rFonts w:hint="eastAsia"/>
          <w:lang w:eastAsia="zh-CN"/>
        </w:rPr>
        <w:t xml:space="preserve"> capabilities (e.g., Pro</w:t>
      </w:r>
      <w:r w:rsidR="00B21E3D">
        <w:rPr>
          <w:lang w:eastAsia="zh-CN"/>
        </w:rPr>
        <w:t>S</w:t>
      </w:r>
      <w:r w:rsidRPr="0063303D">
        <w:rPr>
          <w:rFonts w:hint="eastAsia"/>
          <w:lang w:eastAsia="zh-CN"/>
        </w:rPr>
        <w:t>e)</w:t>
      </w:r>
      <w:r>
        <w:rPr>
          <w:rFonts w:hint="eastAsia"/>
          <w:lang w:eastAsia="zh-CN"/>
        </w:rPr>
        <w:t xml:space="preserve"> and </w:t>
      </w:r>
      <w:r w:rsidRPr="0053092E">
        <w:rPr>
          <w:rFonts w:eastAsia="SimSun"/>
        </w:rPr>
        <w:t>receive off-networ</w:t>
      </w:r>
      <w:r>
        <w:rPr>
          <w:rFonts w:eastAsia="SimSun"/>
        </w:rPr>
        <w:t xml:space="preserve">k location report from the </w:t>
      </w:r>
      <w:r w:rsidR="00A03C38">
        <w:rPr>
          <w:noProof/>
          <w:lang w:eastAsia="zh-CN"/>
        </w:rPr>
        <w:t>location management</w:t>
      </w:r>
      <w:r>
        <w:rPr>
          <w:rFonts w:eastAsia="SimSun"/>
        </w:rPr>
        <w:t xml:space="preserve"> </w:t>
      </w:r>
      <w:r w:rsidR="00A03C38">
        <w:rPr>
          <w:rFonts w:eastAsia="SimSun"/>
        </w:rPr>
        <w:t>c</w:t>
      </w:r>
      <w:r>
        <w:rPr>
          <w:rFonts w:eastAsia="SimSun"/>
          <w:noProof/>
          <w:lang w:eastAsia="zh-CN"/>
        </w:rPr>
        <w:t>lient</w:t>
      </w:r>
      <w:r w:rsidRPr="0053092E">
        <w:rPr>
          <w:rFonts w:eastAsia="SimSun"/>
        </w:rPr>
        <w:t xml:space="preserve"> 2</w:t>
      </w:r>
      <w:r w:rsidRPr="0053092E">
        <w:rPr>
          <w:rFonts w:eastAsia="SimSun" w:hint="eastAsia"/>
        </w:rPr>
        <w:t xml:space="preserve"> and </w:t>
      </w:r>
      <w:r w:rsidRPr="0053092E">
        <w:rPr>
          <w:rFonts w:eastAsia="SimSun"/>
        </w:rPr>
        <w:t xml:space="preserve">determines that the </w:t>
      </w:r>
      <w:r w:rsidRPr="0053092E">
        <w:rPr>
          <w:rFonts w:eastAsia="SimSun" w:hint="eastAsia"/>
        </w:rPr>
        <w:t xml:space="preserve">VAL </w:t>
      </w:r>
      <w:r w:rsidRPr="0053092E">
        <w:rPr>
          <w:rFonts w:eastAsia="SimSun"/>
        </w:rPr>
        <w:t xml:space="preserve">UE2 is within allowed proximity range of the </w:t>
      </w:r>
      <w:r w:rsidRPr="0053092E">
        <w:rPr>
          <w:rFonts w:eastAsia="SimSun" w:hint="eastAsia"/>
        </w:rPr>
        <w:t xml:space="preserve">VAL </w:t>
      </w:r>
      <w:r w:rsidRPr="0053092E">
        <w:rPr>
          <w:rFonts w:eastAsia="SimSun"/>
        </w:rPr>
        <w:t>UE1</w:t>
      </w:r>
      <w:r>
        <w:rPr>
          <w:rFonts w:eastAsia="SimSun" w:hint="eastAsia"/>
          <w:lang w:eastAsia="zh-CN"/>
        </w:rPr>
        <w:t xml:space="preserve"> as </w:t>
      </w:r>
      <w:bookmarkStart w:id="912" w:name="OLE_LINK13"/>
      <w:bookmarkStart w:id="913" w:name="OLE_LINK14"/>
      <w:r>
        <w:rPr>
          <w:rFonts w:eastAsia="SimSun" w:hint="eastAsia"/>
          <w:lang w:eastAsia="zh-CN"/>
        </w:rPr>
        <w:t>specified in step</w:t>
      </w:r>
      <w:r w:rsidR="005F556D">
        <w:rPr>
          <w:rFonts w:eastAsia="SimSun"/>
          <w:lang w:eastAsia="zh-CN"/>
        </w:rPr>
        <w:t> </w:t>
      </w:r>
      <w:r>
        <w:rPr>
          <w:rFonts w:eastAsia="SimSun" w:hint="eastAsia"/>
          <w:lang w:eastAsia="zh-CN"/>
        </w:rPr>
        <w:t>1 of clause</w:t>
      </w:r>
      <w:r w:rsidR="005F556D">
        <w:rPr>
          <w:rFonts w:eastAsia="SimSun"/>
          <w:lang w:eastAsia="zh-CN"/>
        </w:rPr>
        <w:t> </w:t>
      </w:r>
      <w:r>
        <w:rPr>
          <w:rFonts w:eastAsia="SimSun" w:hint="eastAsia"/>
          <w:lang w:eastAsia="zh-CN"/>
        </w:rPr>
        <w:t>9.3.23.3</w:t>
      </w:r>
      <w:bookmarkEnd w:id="912"/>
      <w:bookmarkEnd w:id="913"/>
      <w:r w:rsidRPr="0053092E">
        <w:rPr>
          <w:rFonts w:eastAsia="SimSun" w:hint="eastAsia"/>
        </w:rPr>
        <w:t>.</w:t>
      </w:r>
    </w:p>
    <w:p w14:paraId="3087941F" w14:textId="18141F03" w:rsidR="00AF7AAF" w:rsidRPr="0053092E" w:rsidRDefault="00AF7AAF" w:rsidP="00491EA5">
      <w:pPr>
        <w:pStyle w:val="B2"/>
        <w:rPr>
          <w:rFonts w:eastAsia="SimSun"/>
          <w:lang w:eastAsia="zh-CN"/>
        </w:rPr>
      </w:pPr>
      <w:r>
        <w:rPr>
          <w:rFonts w:eastAsia="SimSun" w:hint="eastAsia"/>
          <w:lang w:eastAsia="zh-CN"/>
        </w:rPr>
        <w:t>-</w:t>
      </w:r>
      <w:r>
        <w:rPr>
          <w:rFonts w:eastAsia="SimSun" w:hint="eastAsia"/>
          <w:lang w:eastAsia="zh-CN"/>
        </w:rPr>
        <w:tab/>
      </w:r>
      <w:r>
        <w:rPr>
          <w:rFonts w:eastAsia="SimSun" w:hint="eastAsia"/>
        </w:rPr>
        <w:t xml:space="preserve">The </w:t>
      </w:r>
      <w:r w:rsidR="00A03C38">
        <w:rPr>
          <w:noProof/>
          <w:lang w:eastAsia="zh-CN"/>
        </w:rPr>
        <w:t>location management</w:t>
      </w:r>
      <w:r>
        <w:rPr>
          <w:rFonts w:eastAsia="SimSun" w:hint="eastAsia"/>
        </w:rPr>
        <w:t xml:space="preserve"> </w:t>
      </w:r>
      <w:r w:rsidR="00A03C38">
        <w:rPr>
          <w:rFonts w:eastAsia="SimSun"/>
          <w:noProof/>
          <w:lang w:eastAsia="zh-CN"/>
        </w:rPr>
        <w:t>c</w:t>
      </w:r>
      <w:r>
        <w:rPr>
          <w:rFonts w:eastAsia="SimSun"/>
          <w:noProof/>
          <w:lang w:eastAsia="zh-CN"/>
        </w:rPr>
        <w:t>lient</w:t>
      </w:r>
      <w:r w:rsidRPr="0053092E">
        <w:rPr>
          <w:rFonts w:eastAsia="SimSun" w:hint="eastAsia"/>
        </w:rPr>
        <w:t xml:space="preserve"> 1 may ask the VAL user to check if VAL UE1 and VAL UE2 a</w:t>
      </w:r>
      <w:r>
        <w:rPr>
          <w:rFonts w:eastAsia="SimSun" w:hint="eastAsia"/>
        </w:rPr>
        <w:t xml:space="preserve">re </w:t>
      </w:r>
      <w:r>
        <w:rPr>
          <w:rFonts w:eastAsia="SimSun" w:hint="eastAsia"/>
          <w:lang w:eastAsia="zh-CN"/>
        </w:rPr>
        <w:t>in</w:t>
      </w:r>
      <w:r>
        <w:rPr>
          <w:rFonts w:eastAsia="SimSun" w:hint="eastAsia"/>
        </w:rPr>
        <w:t xml:space="preserve"> the </w:t>
      </w:r>
      <w:r>
        <w:rPr>
          <w:rFonts w:eastAsia="SimSun" w:hint="eastAsia"/>
          <w:lang w:eastAsia="zh-CN"/>
        </w:rPr>
        <w:t>same</w:t>
      </w:r>
      <w:r w:rsidRPr="0053092E">
        <w:rPr>
          <w:rFonts w:eastAsia="SimSun" w:hint="eastAsia"/>
        </w:rPr>
        <w:t xml:space="preserve"> location. </w:t>
      </w:r>
      <w:r w:rsidRPr="0053092E">
        <w:rPr>
          <w:rFonts w:eastAsia="SimSun"/>
        </w:rPr>
        <w:t>I</w:t>
      </w:r>
      <w:r w:rsidRPr="0053092E">
        <w:rPr>
          <w:rFonts w:eastAsia="SimSun" w:hint="eastAsia"/>
        </w:rPr>
        <w:t xml:space="preserve">f </w:t>
      </w:r>
      <w:r>
        <w:rPr>
          <w:rFonts w:eastAsia="SimSun" w:hint="eastAsia"/>
          <w:lang w:eastAsia="zh-CN"/>
        </w:rPr>
        <w:t xml:space="preserve">the answer is yes, the VAL user may inform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noProof/>
          <w:lang w:eastAsia="zh-CN"/>
        </w:rPr>
        <w:t>lient</w:t>
      </w:r>
      <w:r>
        <w:rPr>
          <w:rFonts w:eastAsia="SimSun" w:hint="eastAsia"/>
          <w:lang w:eastAsia="zh-CN"/>
        </w:rPr>
        <w:t xml:space="preserve"> 1 that the VAL UE1 and VAL UE2 are in the same location area.</w:t>
      </w:r>
    </w:p>
    <w:p w14:paraId="5C4A3ED4" w14:textId="56EDC916" w:rsidR="00AF7AAF" w:rsidRDefault="00AF7AAF" w:rsidP="00AF7AAF">
      <w:pPr>
        <w:pStyle w:val="B1"/>
        <w:rPr>
          <w:rFonts w:eastAsia="SimSun"/>
          <w:lang w:eastAsia="zh-CN"/>
        </w:rPr>
      </w:pPr>
      <w:r>
        <w:rPr>
          <w:rFonts w:eastAsia="SimSun" w:hint="eastAsia"/>
          <w:lang w:eastAsia="zh-CN"/>
        </w:rPr>
        <w:t>4.</w:t>
      </w:r>
      <w:r w:rsidR="005F556D">
        <w:rPr>
          <w:rFonts w:eastAsia="SimSun"/>
          <w:lang w:eastAsia="zh-CN"/>
        </w:rPr>
        <w:tab/>
      </w:r>
      <w:r>
        <w:rPr>
          <w:rFonts w:eastAsia="SimSun" w:hint="eastAsia"/>
          <w:lang w:eastAsia="zh-CN"/>
        </w:rPr>
        <w:t>T</w:t>
      </w:r>
      <w:r w:rsidRPr="006C40A4">
        <w:rPr>
          <w:lang w:eastAsia="ko-KR"/>
        </w:rPr>
        <w:t xml:space="preserve">he </w:t>
      </w:r>
      <w:r w:rsidR="005371DB">
        <w:rPr>
          <w:noProof/>
          <w:lang w:eastAsia="zh-CN"/>
        </w:rPr>
        <w:t>location management server</w:t>
      </w:r>
      <w:r>
        <w:rPr>
          <w:lang w:eastAsia="ko-KR"/>
        </w:rPr>
        <w:t xml:space="preserve"> </w:t>
      </w:r>
      <w:r w:rsidR="005371DB">
        <w:rPr>
          <w:rFonts w:eastAsia="SimSun"/>
          <w:noProof/>
          <w:lang w:eastAsia="zh-CN"/>
        </w:rPr>
        <w:t>c</w:t>
      </w:r>
      <w:r>
        <w:rPr>
          <w:rFonts w:eastAsia="SimSun"/>
          <w:noProof/>
          <w:lang w:eastAsia="zh-CN"/>
        </w:rPr>
        <w:t>lient</w:t>
      </w:r>
      <w:r>
        <w:rPr>
          <w:lang w:eastAsia="ko-KR"/>
        </w:rPr>
        <w:t xml:space="preserve"> 1</w:t>
      </w:r>
      <w:r w:rsidRPr="006C40A4">
        <w:rPr>
          <w:lang w:eastAsia="ko-KR"/>
        </w:rPr>
        <w:t xml:space="preserve"> </w:t>
      </w:r>
      <w:r w:rsidRPr="00CF4BDB">
        <w:rPr>
          <w:rFonts w:eastAsia="SimSun" w:hint="eastAsia"/>
          <w:lang w:eastAsia="zh-CN"/>
        </w:rPr>
        <w:t xml:space="preserve">sends </w:t>
      </w:r>
      <w:r w:rsidRPr="003551EC">
        <w:rPr>
          <w:rFonts w:eastAsia="SimSun" w:hint="eastAsia"/>
          <w:lang w:eastAsia="zh-CN"/>
        </w:rPr>
        <w:t>the verify location sharing re</w:t>
      </w:r>
      <w:r>
        <w:rPr>
          <w:rFonts w:eastAsia="SimSun" w:hint="eastAsia"/>
          <w:lang w:eastAsia="zh-CN"/>
        </w:rPr>
        <w:t>sponse</w:t>
      </w:r>
      <w:r w:rsidRPr="003551EC">
        <w:rPr>
          <w:rFonts w:eastAsia="SimSun" w:hint="eastAsia"/>
          <w:lang w:eastAsia="zh-CN"/>
        </w:rPr>
        <w:t xml:space="preserve"> </w:t>
      </w:r>
      <w:r w:rsidRPr="00CF4BDB">
        <w:rPr>
          <w:rFonts w:eastAsia="SimSun" w:hint="eastAsia"/>
          <w:lang w:eastAsia="zh-CN"/>
        </w:rPr>
        <w:t xml:space="preserve">to the </w:t>
      </w:r>
      <w:r w:rsidR="005371DB">
        <w:rPr>
          <w:noProof/>
          <w:lang w:eastAsia="zh-CN"/>
        </w:rPr>
        <w:t>location management s</w:t>
      </w:r>
      <w:r>
        <w:rPr>
          <w:rFonts w:eastAsia="SimSun"/>
          <w:noProof/>
          <w:lang w:eastAsia="zh-CN"/>
        </w:rPr>
        <w:t>erver</w:t>
      </w:r>
      <w:r w:rsidRPr="00CF4BDB">
        <w:rPr>
          <w:rFonts w:eastAsia="SimSun" w:hint="eastAsia"/>
          <w:lang w:eastAsia="zh-CN"/>
        </w:rPr>
        <w:t xml:space="preserve"> with the confirmation of sharing same location with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noProof/>
          <w:lang w:eastAsia="zh-CN"/>
        </w:rPr>
        <w:t>lient</w:t>
      </w:r>
      <w:r w:rsidRPr="00CF4BDB">
        <w:rPr>
          <w:rFonts w:eastAsia="SimSun" w:hint="eastAsia"/>
          <w:lang w:eastAsia="zh-CN"/>
        </w:rPr>
        <w:t xml:space="preserve"> 2, and the </w:t>
      </w:r>
      <w:bookmarkStart w:id="914" w:name="OLE_LINK444"/>
      <w:bookmarkStart w:id="915" w:name="OLE_LINK445"/>
      <w:r w:rsidRPr="00CF4BDB">
        <w:rPr>
          <w:rFonts w:eastAsia="SimSun" w:hint="eastAsia"/>
          <w:lang w:eastAsia="zh-CN"/>
        </w:rPr>
        <w:t xml:space="preserve">validity timer </w:t>
      </w:r>
      <w:bookmarkEnd w:id="914"/>
      <w:bookmarkEnd w:id="915"/>
      <w:r w:rsidRPr="00CF4BDB">
        <w:rPr>
          <w:rFonts w:eastAsia="SimSun" w:hint="eastAsia"/>
          <w:lang w:eastAsia="zh-CN"/>
        </w:rPr>
        <w:t>is also included</w:t>
      </w:r>
      <w:r>
        <w:rPr>
          <w:rFonts w:eastAsia="SimSun" w:hint="eastAsia"/>
          <w:lang w:eastAsia="zh-CN"/>
        </w:rPr>
        <w:t xml:space="preserve"> to indicate the valid </w:t>
      </w:r>
      <w:r w:rsidRPr="0053092E">
        <w:rPr>
          <w:rFonts w:eastAsia="SimSun"/>
          <w:lang w:eastAsia="zh-CN"/>
        </w:rPr>
        <w:t>duration</w:t>
      </w:r>
      <w:r>
        <w:rPr>
          <w:rFonts w:eastAsia="SimSun" w:hint="eastAsia"/>
          <w:lang w:eastAsia="zh-CN"/>
        </w:rPr>
        <w:t xml:space="preserve"> for the confirmation</w:t>
      </w:r>
      <w:r w:rsidRPr="00CF4BDB">
        <w:rPr>
          <w:rFonts w:eastAsia="SimSun" w:hint="eastAsia"/>
          <w:lang w:eastAsia="zh-CN"/>
        </w:rPr>
        <w:t>.</w:t>
      </w:r>
    </w:p>
    <w:p w14:paraId="2759357E" w14:textId="0F27CD5A" w:rsidR="00AF7AAF" w:rsidRDefault="00AF7AAF" w:rsidP="00491EA5">
      <w:pPr>
        <w:pStyle w:val="B1"/>
        <w:ind w:hanging="1"/>
        <w:rPr>
          <w:rFonts w:eastAsia="SimSun"/>
          <w:lang w:eastAsia="zh-CN"/>
        </w:rPr>
      </w:pPr>
      <w:r>
        <w:rPr>
          <w:rFonts w:eastAsia="SimSun" w:hint="eastAsia"/>
          <w:lang w:eastAsia="zh-CN"/>
        </w:rPr>
        <w:t xml:space="preserve">Before the </w:t>
      </w:r>
      <w:r w:rsidRPr="00CF4BDB">
        <w:rPr>
          <w:rFonts w:eastAsia="SimSun" w:hint="eastAsia"/>
          <w:lang w:eastAsia="zh-CN"/>
        </w:rPr>
        <w:t>validity timer</w:t>
      </w:r>
      <w:r>
        <w:rPr>
          <w:rFonts w:eastAsia="SimSun" w:hint="eastAsia"/>
          <w:lang w:eastAsia="zh-CN"/>
        </w:rPr>
        <w:t xml:space="preserve"> expired, if the </w:t>
      </w:r>
      <w:bookmarkStart w:id="916" w:name="OLE_LINK446"/>
      <w:bookmarkStart w:id="917" w:name="OLE_LINK447"/>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lient 1</w:t>
      </w:r>
      <w:bookmarkEnd w:id="916"/>
      <w:bookmarkEnd w:id="917"/>
      <w:r>
        <w:rPr>
          <w:rFonts w:eastAsia="SimSun" w:hint="eastAsia"/>
          <w:lang w:eastAsia="zh-CN"/>
        </w:rPr>
        <w:t xml:space="preserve"> discovers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 xml:space="preserve">lient 2 is far away from itself and they are not able to share the same location,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 xml:space="preserve">lient 1 will inform the </w:t>
      </w:r>
      <w:r w:rsidR="005371DB">
        <w:rPr>
          <w:noProof/>
          <w:lang w:eastAsia="zh-CN"/>
        </w:rPr>
        <w:t>location management</w:t>
      </w:r>
      <w:r>
        <w:rPr>
          <w:rFonts w:eastAsia="SimSun" w:hint="eastAsia"/>
          <w:lang w:eastAsia="zh-CN"/>
        </w:rPr>
        <w:t xml:space="preserve"> </w:t>
      </w:r>
      <w:r w:rsidR="005371DB">
        <w:rPr>
          <w:rFonts w:eastAsia="SimSun"/>
          <w:lang w:eastAsia="zh-CN"/>
        </w:rPr>
        <w:t>s</w:t>
      </w:r>
      <w:r>
        <w:rPr>
          <w:rFonts w:eastAsia="SimSun" w:hint="eastAsia"/>
          <w:lang w:eastAsia="zh-CN"/>
        </w:rPr>
        <w:t>erver they no long</w:t>
      </w:r>
      <w:r w:rsidR="00B21E3D">
        <w:rPr>
          <w:rFonts w:eastAsia="SimSun"/>
          <w:lang w:eastAsia="zh-CN"/>
        </w:rPr>
        <w:t>er</w:t>
      </w:r>
      <w:r>
        <w:rPr>
          <w:rFonts w:eastAsia="SimSun" w:hint="eastAsia"/>
          <w:lang w:eastAsia="zh-CN"/>
        </w:rPr>
        <w:t xml:space="preserve"> sharing the same location as specified in step 2(</w:t>
      </w:r>
      <w:r>
        <w:rPr>
          <w:rFonts w:eastAsia="SimSun"/>
          <w:lang w:eastAsia="zh-CN"/>
        </w:rPr>
        <w:t>disable</w:t>
      </w:r>
      <w:r>
        <w:rPr>
          <w:rFonts w:eastAsia="SimSun" w:hint="eastAsia"/>
          <w:lang w:eastAsia="zh-CN"/>
        </w:rPr>
        <w:t>) of clause 9.3.23.3</w:t>
      </w:r>
      <w:r>
        <w:rPr>
          <w:rFonts w:hint="eastAsia"/>
          <w:lang w:eastAsia="zh-CN"/>
        </w:rPr>
        <w:t>.</w:t>
      </w:r>
    </w:p>
    <w:p w14:paraId="727CFF8C" w14:textId="6769C19E" w:rsidR="00AF7AAF" w:rsidRPr="00491EA5" w:rsidRDefault="00AF7AAF" w:rsidP="00491EA5">
      <w:pPr>
        <w:pStyle w:val="B1"/>
        <w:ind w:hanging="1"/>
        <w:rPr>
          <w:rFonts w:eastAsia="SimSun"/>
          <w:lang w:eastAsia="zh-CN"/>
        </w:rPr>
      </w:pPr>
      <w:r>
        <w:rPr>
          <w:rFonts w:eastAsia="SimSun"/>
          <w:lang w:eastAsia="zh-CN"/>
        </w:rPr>
        <w:t>I</w:t>
      </w:r>
      <w:r>
        <w:rPr>
          <w:rFonts w:eastAsia="SimSun" w:hint="eastAsia"/>
          <w:lang w:eastAsia="zh-CN"/>
        </w:rPr>
        <w:t xml:space="preserve">f the response is </w:t>
      </w:r>
      <w:r>
        <w:rPr>
          <w:rFonts w:eastAsia="SimSun"/>
          <w:lang w:eastAsia="zh-CN"/>
        </w:rPr>
        <w:t>negative</w:t>
      </w:r>
      <w:r>
        <w:rPr>
          <w:rFonts w:eastAsia="SimSun" w:hint="eastAsia"/>
          <w:lang w:eastAsia="zh-CN"/>
        </w:rPr>
        <w:t xml:space="preserve"> (e.g.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confirms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2 is not close with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or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can</w:t>
      </w:r>
      <w:r w:rsidR="005F556D" w:rsidRPr="005F556D">
        <w:rPr>
          <w:rFonts w:eastAsia="SimSun"/>
          <w:lang w:eastAsia="zh-CN"/>
        </w:rPr>
        <w:t>'</w:t>
      </w:r>
      <w:r>
        <w:rPr>
          <w:rFonts w:eastAsia="SimSun" w:hint="eastAsia"/>
          <w:lang w:eastAsia="zh-CN"/>
        </w:rPr>
        <w:t xml:space="preserve">t confirm whether both of UEs are </w:t>
      </w:r>
      <w:r>
        <w:rPr>
          <w:rFonts w:eastAsia="SimSun"/>
          <w:lang w:eastAsia="zh-CN"/>
        </w:rPr>
        <w:t>closing</w:t>
      </w:r>
      <w:r>
        <w:rPr>
          <w:rFonts w:eastAsia="SimSun" w:hint="eastAsia"/>
          <w:lang w:eastAsia="zh-CN"/>
        </w:rPr>
        <w:t xml:space="preserve"> enough), the </w:t>
      </w:r>
      <w:r w:rsidR="005371DB">
        <w:rPr>
          <w:noProof/>
          <w:lang w:eastAsia="zh-CN"/>
        </w:rPr>
        <w:t>location management</w:t>
      </w:r>
      <w:r>
        <w:rPr>
          <w:rFonts w:eastAsia="SimSun" w:hint="eastAsia"/>
          <w:lang w:eastAsia="zh-CN"/>
        </w:rPr>
        <w:t xml:space="preserve"> </w:t>
      </w:r>
      <w:r w:rsidR="005371DB">
        <w:rPr>
          <w:rFonts w:eastAsia="SimSun"/>
          <w:noProof/>
          <w:lang w:eastAsia="zh-CN"/>
        </w:rPr>
        <w:t>s</w:t>
      </w:r>
      <w:r>
        <w:rPr>
          <w:rFonts w:eastAsia="SimSun"/>
          <w:noProof/>
          <w:lang w:eastAsia="zh-CN"/>
        </w:rPr>
        <w:t>erver</w:t>
      </w:r>
      <w:r>
        <w:rPr>
          <w:rFonts w:eastAsia="SimSun" w:hint="eastAsia"/>
          <w:lang w:eastAsia="zh-CN"/>
        </w:rPr>
        <w:t xml:space="preserve"> will not reuse the stored UE1</w:t>
      </w:r>
      <w:r w:rsidR="005F556D" w:rsidRPr="005F556D">
        <w:rPr>
          <w:rFonts w:eastAsia="SimSun"/>
          <w:lang w:eastAsia="zh-CN"/>
        </w:rPr>
        <w:t>'</w:t>
      </w:r>
      <w:r>
        <w:rPr>
          <w:rFonts w:eastAsia="SimSun" w:hint="eastAsia"/>
          <w:lang w:eastAsia="zh-CN"/>
        </w:rPr>
        <w:t>s location for UE2.</w:t>
      </w:r>
    </w:p>
    <w:p w14:paraId="406498E4" w14:textId="131E7A86" w:rsidR="00AF7AAF" w:rsidRPr="00362847" w:rsidRDefault="00AF7AAF" w:rsidP="00AF7AAF">
      <w:pPr>
        <w:pStyle w:val="Heading4"/>
      </w:pPr>
      <w:bookmarkStart w:id="918" w:name="_Toc200926720"/>
      <w:r>
        <w:t>9.3.23</w:t>
      </w:r>
      <w:r w:rsidRPr="00362847">
        <w:rPr>
          <w:rFonts w:hint="eastAsia"/>
        </w:rPr>
        <w:t>.3</w:t>
      </w:r>
      <w:r w:rsidRPr="00362847">
        <w:tab/>
        <w:t>Location reuse request</w:t>
      </w:r>
      <w:bookmarkEnd w:id="918"/>
    </w:p>
    <w:p w14:paraId="6E4A468E" w14:textId="4CDD05BD" w:rsidR="00AF7AAF" w:rsidRDefault="00AF7AAF" w:rsidP="00AF7AAF">
      <w:pPr>
        <w:rPr>
          <w:lang w:eastAsia="zh-CN"/>
        </w:rPr>
      </w:pPr>
      <w:r w:rsidRPr="003167FF">
        <w:rPr>
          <w:lang w:eastAsia="zh-CN"/>
        </w:rPr>
        <w:t xml:space="preserve">Figure </w:t>
      </w:r>
      <w:r>
        <w:rPr>
          <w:lang w:eastAsia="zh-CN"/>
        </w:rPr>
        <w:t>9.3.23</w:t>
      </w:r>
      <w:r>
        <w:rPr>
          <w:rFonts w:hint="eastAsia"/>
          <w:lang w:eastAsia="zh-CN"/>
        </w:rPr>
        <w:t>.3</w:t>
      </w:r>
      <w:r w:rsidRPr="003167FF">
        <w:rPr>
          <w:lang w:eastAsia="zh-CN"/>
        </w:rPr>
        <w:t xml:space="preserve">-1 illustrates the procedure of client-triggered </w:t>
      </w:r>
      <w:r>
        <w:rPr>
          <w:lang w:eastAsia="zh-CN"/>
        </w:rPr>
        <w:t>enable location reuse request</w:t>
      </w:r>
      <w:r w:rsidRPr="003167FF">
        <w:rPr>
          <w:lang w:eastAsia="zh-CN"/>
        </w:rPr>
        <w:t>.</w:t>
      </w:r>
    </w:p>
    <w:p w14:paraId="3281ACB9" w14:textId="77777777" w:rsidR="00AF7AAF" w:rsidRDefault="00AF7AAF" w:rsidP="00AF7AAF">
      <w:pPr>
        <w:rPr>
          <w:lang w:eastAsia="zh-CN"/>
        </w:rPr>
      </w:pPr>
      <w:r>
        <w:rPr>
          <w:lang w:eastAsia="zh-CN"/>
        </w:rPr>
        <w:t>Pre-condition:</w:t>
      </w:r>
    </w:p>
    <w:p w14:paraId="33CC07DB" w14:textId="77777777" w:rsidR="00AF7AAF" w:rsidRDefault="00AF7AAF" w:rsidP="00AF7AAF">
      <w:pPr>
        <w:pStyle w:val="B1"/>
        <w:rPr>
          <w:lang w:eastAsia="zh-CN"/>
        </w:rPr>
      </w:pPr>
      <w:r>
        <w:rPr>
          <w:lang w:eastAsia="zh-CN"/>
        </w:rPr>
        <w:t>1.</w:t>
      </w:r>
      <w:r>
        <w:rPr>
          <w:lang w:eastAsia="zh-CN"/>
        </w:rPr>
        <w:tab/>
        <w:t>All UEs in the association are registered to share the location.</w:t>
      </w:r>
    </w:p>
    <w:p w14:paraId="35561D73" w14:textId="04FDB4DD" w:rsidR="00AF7AAF" w:rsidRDefault="00AF7AAF" w:rsidP="00AF7AAF">
      <w:pPr>
        <w:pStyle w:val="B1"/>
      </w:pPr>
      <w:r>
        <w:rPr>
          <w:lang w:eastAsia="zh-CN"/>
        </w:rPr>
        <w:t>2.</w:t>
      </w:r>
      <w:r>
        <w:rPr>
          <w:lang w:eastAsia="zh-CN"/>
        </w:rPr>
        <w:tab/>
        <w:t>UE has configured other UEs in the association to receive offline location reports as specified in clause </w:t>
      </w:r>
      <w:r w:rsidRPr="003167FF">
        <w:rPr>
          <w:lang w:eastAsia="zh-CN"/>
        </w:rPr>
        <w:t>9.5</w:t>
      </w:r>
      <w:r w:rsidRPr="003167FF">
        <w:t>.3</w:t>
      </w:r>
      <w:r>
        <w:t>.</w:t>
      </w:r>
    </w:p>
    <w:p w14:paraId="43B483CB" w14:textId="77777777" w:rsidR="00AF7AAF" w:rsidRDefault="00AF7AAF" w:rsidP="00AF7AAF">
      <w:pPr>
        <w:pStyle w:val="B1"/>
      </w:pPr>
      <w:r>
        <w:rPr>
          <w:rFonts w:eastAsia="SimSun"/>
        </w:rPr>
        <w:t>3.</w:t>
      </w:r>
      <w:r>
        <w:rPr>
          <w:rFonts w:eastAsia="SimSun"/>
        </w:rPr>
        <w:tab/>
      </w:r>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r>
        <w:rPr>
          <w:rFonts w:eastAsia="SimSun" w:hint="eastAsia"/>
          <w:lang w:eastAsia="zh-CN"/>
        </w:rPr>
        <w:t xml:space="preserve"> and may belong to the same user</w:t>
      </w:r>
      <w:r>
        <w:rPr>
          <w:rFonts w:eastAsia="SimSun"/>
          <w:lang w:eastAsia="zh-CN"/>
        </w:rPr>
        <w:t xml:space="preserve"> or different users</w:t>
      </w:r>
      <w:r w:rsidRPr="003167FF">
        <w:t>.</w:t>
      </w:r>
    </w:p>
    <w:p w14:paraId="7F30D35E" w14:textId="77777777" w:rsidR="00AF7AAF" w:rsidRPr="003167FF" w:rsidRDefault="00AF7AAF" w:rsidP="00AF7AAF">
      <w:pPr>
        <w:pStyle w:val="B1"/>
        <w:rPr>
          <w:lang w:eastAsia="zh-CN"/>
        </w:rPr>
      </w:pPr>
      <w:r>
        <w:rPr>
          <w:rFonts w:eastAsia="SimSun"/>
        </w:rPr>
        <w:t>4</w:t>
      </w:r>
      <w:r w:rsidRPr="00D32F54">
        <w:rPr>
          <w:lang w:eastAsia="zh-CN"/>
        </w:rPr>
        <w:t>.</w:t>
      </w:r>
      <w:r>
        <w:rPr>
          <w:lang w:eastAsia="zh-CN"/>
        </w:rPr>
        <w:tab/>
      </w:r>
      <w:r>
        <w:rPr>
          <w:rFonts w:hint="eastAsia"/>
          <w:lang w:eastAsia="zh-CN"/>
        </w:rPr>
        <w:t>The LM Client 1(in VAL UE1) and LM Client 2(in VAL UE2) have reported the location capabilities (</w:t>
      </w:r>
      <w:r>
        <w:rPr>
          <w:lang w:eastAsia="zh-CN"/>
        </w:rPr>
        <w:t>e.g.</w:t>
      </w:r>
      <w:r>
        <w:rPr>
          <w:noProof/>
          <w:lang w:eastAsia="zh-CN"/>
        </w:rPr>
        <w:t xml:space="preserve"> associated</w:t>
      </w:r>
      <w:r>
        <w:rPr>
          <w:rFonts w:hint="eastAsia"/>
          <w:noProof/>
          <w:lang w:eastAsia="zh-CN"/>
        </w:rPr>
        <w:t xml:space="preserve"> ID</w:t>
      </w:r>
      <w:r>
        <w:rPr>
          <w:rFonts w:hint="eastAsia"/>
          <w:lang w:eastAsia="zh-CN"/>
        </w:rPr>
        <w:t>) for VAL UE1 and VAL UE2 to LM server respectively as defined in clause 9.3.15.</w:t>
      </w:r>
    </w:p>
    <w:p w14:paraId="0F29A813" w14:textId="77777777" w:rsidR="00AF7AAF" w:rsidRPr="00AB6061" w:rsidRDefault="00AF7AAF" w:rsidP="00AF7AAF">
      <w:pPr>
        <w:pStyle w:val="TH"/>
        <w:jc w:val="left"/>
        <w:rPr>
          <w:lang w:eastAsia="zh-CN"/>
        </w:rPr>
      </w:pPr>
    </w:p>
    <w:p w14:paraId="4C219C2C" w14:textId="77777777" w:rsidR="00AF7AAF" w:rsidRPr="003167FF" w:rsidRDefault="00AF7AAF" w:rsidP="00AF7AAF">
      <w:pPr>
        <w:pStyle w:val="TH"/>
        <w:rPr>
          <w:lang w:eastAsia="zh-CN"/>
        </w:rPr>
      </w:pPr>
      <w:r>
        <w:object w:dxaOrig="7635" w:dyaOrig="3961" w14:anchorId="3A31A50B">
          <v:shape id="_x0000_i1085" type="#_x0000_t75" style="width:382.5pt;height:199pt" o:ole="">
            <v:imagedata r:id="rId131" o:title=""/>
          </v:shape>
          <o:OLEObject Type="Embed" ProgID="Visio.Drawing.15" ShapeID="_x0000_i1085" DrawAspect="Content" ObjectID="_1811585328" r:id="rId132"/>
        </w:object>
      </w:r>
    </w:p>
    <w:p w14:paraId="40711176" w14:textId="40122EDF" w:rsidR="00AF7AAF" w:rsidRPr="003167FF" w:rsidRDefault="00AF7AAF" w:rsidP="00AF7AAF">
      <w:pPr>
        <w:pStyle w:val="TF"/>
        <w:rPr>
          <w:lang w:eastAsia="zh-CN"/>
        </w:rPr>
      </w:pPr>
      <w:r w:rsidRPr="003167FF">
        <w:rPr>
          <w:lang w:eastAsia="zh-CN"/>
        </w:rPr>
        <w:t xml:space="preserve">Figure </w:t>
      </w:r>
      <w:r>
        <w:rPr>
          <w:lang w:eastAsia="zh-CN"/>
        </w:rPr>
        <w:t>9.3.23</w:t>
      </w:r>
      <w:r>
        <w:rPr>
          <w:rFonts w:hint="eastAsia"/>
          <w:lang w:eastAsia="zh-CN"/>
        </w:rPr>
        <w:t>.3</w:t>
      </w:r>
      <w:r w:rsidRPr="003167FF">
        <w:rPr>
          <w:lang w:eastAsia="zh-CN"/>
        </w:rPr>
        <w:t xml:space="preserve">-1: Location </w:t>
      </w:r>
      <w:r>
        <w:rPr>
          <w:lang w:eastAsia="zh-CN"/>
        </w:rPr>
        <w:t>reuse</w:t>
      </w:r>
      <w:r w:rsidRPr="003167FF">
        <w:rPr>
          <w:lang w:eastAsia="zh-CN"/>
        </w:rPr>
        <w:t xml:space="preserve"> procedure</w:t>
      </w:r>
    </w:p>
    <w:p w14:paraId="4CB7AEAA" w14:textId="77777777" w:rsidR="00AF7AAF" w:rsidRDefault="00AF7AAF" w:rsidP="00AF7AAF">
      <w:pPr>
        <w:pStyle w:val="B1"/>
        <w:rPr>
          <w:noProof/>
          <w:lang w:eastAsia="zh-CN"/>
        </w:rPr>
      </w:pPr>
      <w:r>
        <w:rPr>
          <w:noProof/>
          <w:lang w:eastAsia="zh-CN"/>
        </w:rPr>
        <w:t>1.</w:t>
      </w:r>
      <w:r>
        <w:rPr>
          <w:noProof/>
          <w:lang w:eastAsia="zh-CN"/>
        </w:rPr>
        <w:tab/>
      </w:r>
      <w:r w:rsidRPr="00684963">
        <w:rPr>
          <w:noProof/>
          <w:lang w:eastAsia="zh-CN"/>
        </w:rPr>
        <w:t xml:space="preserve">The SEAL LMC-1 (in UE-1) receives off-network location report from the SEAL LMC-2 (in UE-2). Based on location report, if UE-2 is within certain range of UE-1, the SEAL </w:t>
      </w:r>
      <w:r>
        <w:rPr>
          <w:noProof/>
          <w:lang w:eastAsia="zh-CN"/>
        </w:rPr>
        <w:t xml:space="preserve">LMC-1 determines that the UE-2 </w:t>
      </w:r>
      <w:r w:rsidRPr="00684963">
        <w:rPr>
          <w:noProof/>
          <w:lang w:eastAsia="zh-CN"/>
        </w:rPr>
        <w:t>is within allowed proximity range of the UE-1 (i.e. UE-1 and UE-2 are close enough</w:t>
      </w:r>
      <w:r>
        <w:rPr>
          <w:noProof/>
          <w:lang w:eastAsia="zh-CN"/>
        </w:rPr>
        <w:t>)</w:t>
      </w:r>
      <w:r w:rsidRPr="00684963">
        <w:rPr>
          <w:noProof/>
          <w:lang w:eastAsia="zh-CN"/>
        </w:rPr>
        <w:t xml:space="preserve"> and so UE-1's location can be used by SEAL </w:t>
      </w:r>
      <w:r>
        <w:rPr>
          <w:noProof/>
          <w:lang w:eastAsia="zh-CN"/>
        </w:rPr>
        <w:t>LMS instead of UE-2's location</w:t>
      </w:r>
      <w:r w:rsidRPr="003167FF">
        <w:rPr>
          <w:noProof/>
          <w:lang w:eastAsia="zh-CN"/>
        </w:rPr>
        <w:t xml:space="preserve">. </w:t>
      </w:r>
    </w:p>
    <w:p w14:paraId="3DB47E95" w14:textId="77777777" w:rsidR="00AF7AAF" w:rsidRPr="003167FF" w:rsidRDefault="00AF7AAF" w:rsidP="00AF7AAF">
      <w:pPr>
        <w:pStyle w:val="B1"/>
        <w:ind w:firstLine="0"/>
        <w:rPr>
          <w:noProof/>
          <w:lang w:eastAsia="zh-CN"/>
        </w:rPr>
      </w:pPr>
      <w:r w:rsidRPr="00FB0D44">
        <w:rPr>
          <w:noProof/>
          <w:lang w:eastAsia="zh-CN"/>
        </w:rPr>
        <w:t xml:space="preserve">Based on location report, if UE-2 is out of certain range of UE-1, the SEAL LMC-1 determines that the UE-2 </w:t>
      </w:r>
      <w:r>
        <w:rPr>
          <w:noProof/>
          <w:lang w:eastAsia="zh-CN"/>
        </w:rPr>
        <w:t>i</w:t>
      </w:r>
      <w:r w:rsidRPr="00FB0D44">
        <w:rPr>
          <w:noProof/>
          <w:lang w:eastAsia="zh-CN"/>
        </w:rPr>
        <w:t>s outside allowed proximity range of the UE-1 (i.e. UE-1 and UE-2 are not close enough</w:t>
      </w:r>
      <w:r>
        <w:rPr>
          <w:noProof/>
          <w:lang w:eastAsia="zh-CN"/>
        </w:rPr>
        <w:t>)</w:t>
      </w:r>
      <w:r w:rsidRPr="00FB0D44">
        <w:rPr>
          <w:noProof/>
          <w:lang w:eastAsia="zh-CN"/>
        </w:rPr>
        <w:t xml:space="preserve"> and so UE-1's location can not be used by SEAL LMS instead of UE-2's location.</w:t>
      </w:r>
    </w:p>
    <w:p w14:paraId="5068F744" w14:textId="03CF34CD" w:rsidR="00AF7AAF" w:rsidRPr="003167FF" w:rsidRDefault="00AF7AAF" w:rsidP="00AF7AAF">
      <w:pPr>
        <w:pStyle w:val="B1"/>
        <w:rPr>
          <w:noProof/>
          <w:lang w:eastAsia="zh-CN"/>
        </w:rPr>
      </w:pPr>
      <w:r w:rsidRPr="003167FF">
        <w:rPr>
          <w:noProof/>
          <w:lang w:eastAsia="zh-CN"/>
        </w:rPr>
        <w:t>2.</w:t>
      </w:r>
      <w:r w:rsidRPr="003167FF">
        <w:rPr>
          <w:noProof/>
          <w:lang w:eastAsia="zh-CN"/>
        </w:rPr>
        <w:tab/>
      </w:r>
      <w:r w:rsidRPr="00D83AFD">
        <w:rPr>
          <w:noProof/>
          <w:lang w:eastAsia="zh-CN"/>
        </w:rPr>
        <w:t xml:space="preserve">The </w:t>
      </w:r>
      <w:r w:rsidRPr="00684963">
        <w:rPr>
          <w:noProof/>
          <w:lang w:eastAsia="zh-CN"/>
        </w:rPr>
        <w:t>SEAL LMC-1 (in UE-1)</w:t>
      </w:r>
      <w:r>
        <w:rPr>
          <w:noProof/>
          <w:lang w:eastAsia="zh-CN"/>
        </w:rPr>
        <w:t xml:space="preserve"> sends location reuse </w:t>
      </w:r>
      <w:r w:rsidRPr="00D83AFD">
        <w:rPr>
          <w:noProof/>
          <w:lang w:eastAsia="zh-CN"/>
        </w:rPr>
        <w:t xml:space="preserve">request message to </w:t>
      </w:r>
      <w:r>
        <w:rPr>
          <w:noProof/>
          <w:lang w:eastAsia="zh-CN"/>
        </w:rPr>
        <w:t>the SEAL LMS</w:t>
      </w:r>
      <w:r w:rsidRPr="00D83AFD">
        <w:rPr>
          <w:noProof/>
          <w:lang w:eastAsia="zh-CN"/>
        </w:rPr>
        <w:t xml:space="preserve"> to enable reuse of location of UE-1 for UE-2. </w:t>
      </w:r>
      <w:r>
        <w:rPr>
          <w:noProof/>
          <w:lang w:eastAsia="zh-CN"/>
        </w:rPr>
        <w:t>If both UE1 and UE2 are close enough (i.e. within</w:t>
      </w:r>
      <w:r w:rsidRPr="00FB0D44">
        <w:rPr>
          <w:noProof/>
          <w:lang w:eastAsia="zh-CN"/>
        </w:rPr>
        <w:t xml:space="preserve"> allowed proximity range</w:t>
      </w:r>
      <w:r>
        <w:rPr>
          <w:noProof/>
          <w:lang w:eastAsia="zh-CN"/>
        </w:rPr>
        <w:t>), t</w:t>
      </w:r>
      <w:r>
        <w:rPr>
          <w:lang w:eastAsia="ko-KR"/>
        </w:rPr>
        <w:t>he request</w:t>
      </w:r>
      <w:r w:rsidRPr="00066602">
        <w:rPr>
          <w:lang w:eastAsia="ko-KR"/>
        </w:rPr>
        <w:t xml:space="preserve"> includes indication to enable reuse of location of UE-1 for UE-2</w:t>
      </w:r>
      <w:r>
        <w:rPr>
          <w:lang w:eastAsia="ko-KR"/>
        </w:rPr>
        <w:t xml:space="preserve">. </w:t>
      </w:r>
      <w:r>
        <w:rPr>
          <w:noProof/>
          <w:lang w:eastAsia="zh-CN"/>
        </w:rPr>
        <w:t xml:space="preserve">If both UE1 and UE2 are not close enough (i.e. </w:t>
      </w:r>
      <w:r w:rsidRPr="00FB0D44">
        <w:rPr>
          <w:noProof/>
          <w:lang w:eastAsia="zh-CN"/>
        </w:rPr>
        <w:t>outside allowed proximity range</w:t>
      </w:r>
      <w:r>
        <w:rPr>
          <w:noProof/>
          <w:lang w:eastAsia="zh-CN"/>
        </w:rPr>
        <w:t>), t</w:t>
      </w:r>
      <w:r>
        <w:rPr>
          <w:lang w:eastAsia="ko-KR"/>
        </w:rPr>
        <w:t>he request</w:t>
      </w:r>
      <w:r w:rsidRPr="00066602">
        <w:rPr>
          <w:lang w:eastAsia="ko-KR"/>
        </w:rPr>
        <w:t xml:space="preserve"> includes indication to </w:t>
      </w:r>
      <w:r>
        <w:rPr>
          <w:lang w:eastAsia="ko-KR"/>
        </w:rPr>
        <w:t>disable</w:t>
      </w:r>
      <w:r w:rsidRPr="00066602">
        <w:rPr>
          <w:lang w:eastAsia="ko-KR"/>
        </w:rPr>
        <w:t xml:space="preserve"> reuse of location of UE-1 for UE-2</w:t>
      </w:r>
      <w:r>
        <w:rPr>
          <w:lang w:eastAsia="ko-KR"/>
        </w:rPr>
        <w:t>. The request message also includes</w:t>
      </w:r>
      <w:r w:rsidRPr="00D83AFD">
        <w:rPr>
          <w:noProof/>
          <w:lang w:eastAsia="zh-CN"/>
        </w:rPr>
        <w:t xml:space="preserve"> </w:t>
      </w:r>
      <w:r>
        <w:rPr>
          <w:noProof/>
          <w:lang w:eastAsia="zh-CN"/>
        </w:rPr>
        <w:t>VAL user’s identity</w:t>
      </w:r>
      <w:r w:rsidRPr="00D83AFD">
        <w:rPr>
          <w:noProof/>
          <w:lang w:eastAsia="zh-CN"/>
        </w:rPr>
        <w:t xml:space="preserve">, </w:t>
      </w:r>
      <w:r>
        <w:rPr>
          <w:noProof/>
          <w:lang w:eastAsia="zh-CN"/>
        </w:rPr>
        <w:t xml:space="preserve">identity of VAL </w:t>
      </w:r>
      <w:r w:rsidRPr="00D83AFD">
        <w:rPr>
          <w:noProof/>
          <w:lang w:eastAsia="zh-CN"/>
        </w:rPr>
        <w:t xml:space="preserve">UE-1, </w:t>
      </w:r>
      <w:r>
        <w:rPr>
          <w:noProof/>
          <w:lang w:eastAsia="zh-CN"/>
        </w:rPr>
        <w:t xml:space="preserve">identity of </w:t>
      </w:r>
      <w:r w:rsidRPr="00D83AFD">
        <w:rPr>
          <w:noProof/>
          <w:lang w:eastAsia="zh-CN"/>
        </w:rPr>
        <w:t>UE-2 and latest location report of UE-1</w:t>
      </w:r>
      <w:r w:rsidR="004E7998" w:rsidRPr="004E7998">
        <w:rPr>
          <w:noProof/>
          <w:lang w:eastAsia="zh-CN"/>
        </w:rPr>
        <w:t xml:space="preserve"> as specificed in clause 9.3.2.59</w:t>
      </w:r>
      <w:r w:rsidRPr="00D83AFD">
        <w:rPr>
          <w:noProof/>
          <w:lang w:eastAsia="zh-CN"/>
        </w:rPr>
        <w:t>.</w:t>
      </w:r>
    </w:p>
    <w:p w14:paraId="65E2BD13" w14:textId="1D10C918" w:rsidR="00AF7AAF" w:rsidRDefault="00AF7AAF" w:rsidP="00AF7AAF">
      <w:pPr>
        <w:pStyle w:val="B1"/>
        <w:rPr>
          <w:noProof/>
          <w:lang w:eastAsia="zh-CN"/>
        </w:rPr>
      </w:pPr>
      <w:r w:rsidRPr="003167FF">
        <w:rPr>
          <w:noProof/>
          <w:lang w:eastAsia="zh-CN"/>
        </w:rPr>
        <w:t>3.</w:t>
      </w:r>
      <w:r w:rsidRPr="003167FF">
        <w:rPr>
          <w:noProof/>
          <w:lang w:eastAsia="zh-CN"/>
        </w:rPr>
        <w:tab/>
      </w:r>
      <w:r w:rsidRPr="00F01C97">
        <w:rPr>
          <w:noProof/>
          <w:lang w:eastAsia="zh-CN"/>
        </w:rPr>
        <w:t xml:space="preserve">The </w:t>
      </w:r>
      <w:r>
        <w:rPr>
          <w:noProof/>
          <w:lang w:eastAsia="zh-CN"/>
        </w:rPr>
        <w:t>SEAL LMS</w:t>
      </w:r>
      <w:r w:rsidRPr="00F01C97">
        <w:rPr>
          <w:noProof/>
          <w:lang w:eastAsia="zh-CN"/>
        </w:rPr>
        <w:t xml:space="preserve"> authorizes the </w:t>
      </w:r>
      <w:r w:rsidR="004E7998" w:rsidRPr="004E7998">
        <w:rPr>
          <w:noProof/>
          <w:lang w:eastAsia="zh-CN"/>
        </w:rPr>
        <w:t>request</w:t>
      </w:r>
      <w:r w:rsidRPr="00F01C97">
        <w:rPr>
          <w:noProof/>
          <w:lang w:eastAsia="zh-CN"/>
        </w:rPr>
        <w:t xml:space="preserve">. </w:t>
      </w:r>
      <w:r w:rsidRPr="00593C57">
        <w:rPr>
          <w:noProof/>
          <w:lang w:eastAsia="zh-CN"/>
        </w:rPr>
        <w:t xml:space="preserve">If authorized, the </w:t>
      </w:r>
      <w:r>
        <w:rPr>
          <w:noProof/>
          <w:lang w:eastAsia="zh-CN"/>
        </w:rPr>
        <w:t xml:space="preserve">SEAL </w:t>
      </w:r>
      <w:r w:rsidRPr="00593C57">
        <w:rPr>
          <w:noProof/>
          <w:lang w:eastAsia="zh-CN"/>
        </w:rPr>
        <w:t xml:space="preserve">LMS identifies </w:t>
      </w:r>
      <w:r>
        <w:rPr>
          <w:noProof/>
          <w:lang w:eastAsia="zh-CN"/>
        </w:rPr>
        <w:t xml:space="preserve">that </w:t>
      </w:r>
      <w:r w:rsidRPr="00593C57">
        <w:rPr>
          <w:noProof/>
          <w:lang w:eastAsia="zh-CN"/>
        </w:rPr>
        <w:t xml:space="preserve">if </w:t>
      </w:r>
      <w:r>
        <w:rPr>
          <w:noProof/>
          <w:lang w:eastAsia="zh-CN"/>
        </w:rPr>
        <w:t>SEAL</w:t>
      </w:r>
      <w:r w:rsidRPr="00593C57">
        <w:rPr>
          <w:noProof/>
          <w:lang w:eastAsia="zh-CN"/>
        </w:rPr>
        <w:t xml:space="preserve"> LMC</w:t>
      </w:r>
      <w:r>
        <w:rPr>
          <w:noProof/>
          <w:lang w:eastAsia="zh-CN"/>
        </w:rPr>
        <w:t>-</w:t>
      </w:r>
      <w:r w:rsidRPr="00593C57">
        <w:rPr>
          <w:noProof/>
          <w:lang w:eastAsia="zh-CN"/>
        </w:rPr>
        <w:t xml:space="preserve">1 and </w:t>
      </w:r>
      <w:r>
        <w:rPr>
          <w:noProof/>
          <w:lang w:eastAsia="zh-CN"/>
        </w:rPr>
        <w:t xml:space="preserve">SEAL </w:t>
      </w:r>
      <w:r w:rsidRPr="00593C57">
        <w:rPr>
          <w:noProof/>
          <w:lang w:eastAsia="zh-CN"/>
        </w:rPr>
        <w:t>LMC</w:t>
      </w:r>
      <w:r>
        <w:rPr>
          <w:noProof/>
          <w:lang w:eastAsia="zh-CN"/>
        </w:rPr>
        <w:t>-</w:t>
      </w:r>
      <w:r w:rsidRPr="00593C57">
        <w:rPr>
          <w:noProof/>
          <w:lang w:eastAsia="zh-CN"/>
        </w:rPr>
        <w:t xml:space="preserve">2 are associated (e.g. same associated ID) </w:t>
      </w:r>
      <w:r>
        <w:rPr>
          <w:noProof/>
          <w:lang w:eastAsia="zh-CN"/>
        </w:rPr>
        <w:t xml:space="preserve">or not </w:t>
      </w:r>
      <w:r w:rsidRPr="00593C57">
        <w:rPr>
          <w:noProof/>
          <w:lang w:eastAsia="zh-CN"/>
        </w:rPr>
        <w:t xml:space="preserve">based on the received registration information of </w:t>
      </w:r>
      <w:r>
        <w:rPr>
          <w:noProof/>
          <w:lang w:eastAsia="zh-CN"/>
        </w:rPr>
        <w:t xml:space="preserve">SEAL </w:t>
      </w:r>
      <w:r w:rsidRPr="00593C57">
        <w:rPr>
          <w:noProof/>
          <w:lang w:eastAsia="zh-CN"/>
        </w:rPr>
        <w:t>LMC</w:t>
      </w:r>
      <w:r>
        <w:rPr>
          <w:noProof/>
          <w:lang w:eastAsia="zh-CN"/>
        </w:rPr>
        <w:t>-</w:t>
      </w:r>
      <w:r w:rsidRPr="00593C57">
        <w:rPr>
          <w:noProof/>
          <w:lang w:eastAsia="zh-CN"/>
        </w:rPr>
        <w:t xml:space="preserve">1 and </w:t>
      </w:r>
      <w:r>
        <w:rPr>
          <w:noProof/>
          <w:lang w:eastAsia="zh-CN"/>
        </w:rPr>
        <w:t xml:space="preserve">SEAL </w:t>
      </w:r>
      <w:r w:rsidRPr="00593C57">
        <w:rPr>
          <w:noProof/>
          <w:lang w:eastAsia="zh-CN"/>
        </w:rPr>
        <w:t>LMC</w:t>
      </w:r>
      <w:r>
        <w:rPr>
          <w:noProof/>
          <w:lang w:eastAsia="zh-CN"/>
        </w:rPr>
        <w:t>-</w:t>
      </w:r>
      <w:r w:rsidRPr="00593C57">
        <w:rPr>
          <w:noProof/>
          <w:lang w:eastAsia="zh-CN"/>
        </w:rPr>
        <w:t xml:space="preserve">2, and if </w:t>
      </w:r>
      <w:r>
        <w:rPr>
          <w:noProof/>
          <w:lang w:eastAsia="zh-CN"/>
        </w:rPr>
        <w:t xml:space="preserve">reusing of location is allowed </w:t>
      </w:r>
      <w:r w:rsidR="004E7998">
        <w:rPr>
          <w:noProof/>
          <w:lang w:eastAsia="zh-CN"/>
        </w:rPr>
        <w:t xml:space="preserve">or </w:t>
      </w:r>
      <w:r>
        <w:rPr>
          <w:noProof/>
          <w:lang w:eastAsia="zh-CN"/>
        </w:rPr>
        <w:t>no</w:t>
      </w:r>
      <w:r>
        <w:rPr>
          <w:rFonts w:hint="eastAsia"/>
          <w:noProof/>
          <w:lang w:eastAsia="zh-CN"/>
        </w:rPr>
        <w:t>t</w:t>
      </w:r>
      <w:r>
        <w:rPr>
          <w:noProof/>
          <w:lang w:eastAsia="zh-CN"/>
        </w:rPr>
        <w:t>.</w:t>
      </w:r>
      <w:r w:rsidRPr="00593C57">
        <w:rPr>
          <w:noProof/>
          <w:lang w:eastAsia="zh-CN"/>
        </w:rPr>
        <w:t xml:space="preserve"> </w:t>
      </w:r>
    </w:p>
    <w:p w14:paraId="467C65C8" w14:textId="77777777" w:rsidR="00AF7AAF" w:rsidRPr="003167FF" w:rsidRDefault="00AF7AAF" w:rsidP="00AF7AAF">
      <w:pPr>
        <w:pStyle w:val="B1"/>
        <w:rPr>
          <w:noProof/>
          <w:lang w:eastAsia="zh-CN"/>
        </w:rPr>
      </w:pPr>
      <w:r>
        <w:rPr>
          <w:noProof/>
          <w:lang w:eastAsia="zh-CN"/>
        </w:rPr>
        <w:t>4.</w:t>
      </w:r>
      <w:r>
        <w:rPr>
          <w:noProof/>
          <w:lang w:eastAsia="zh-CN"/>
        </w:rPr>
        <w:tab/>
      </w:r>
      <w:r w:rsidRPr="00F01C97">
        <w:rPr>
          <w:noProof/>
          <w:lang w:eastAsia="zh-CN"/>
        </w:rPr>
        <w:t xml:space="preserve">If </w:t>
      </w:r>
      <w:r>
        <w:rPr>
          <w:noProof/>
          <w:lang w:eastAsia="zh-CN"/>
        </w:rPr>
        <w:t>both UE-1 and UE-2 are assocaited and reusing of location is allowed (as determined in step-3)</w:t>
      </w:r>
      <w:r w:rsidRPr="00F01C97">
        <w:rPr>
          <w:noProof/>
          <w:lang w:eastAsia="zh-CN"/>
        </w:rPr>
        <w:t xml:space="preserve">, then the </w:t>
      </w:r>
      <w:r>
        <w:rPr>
          <w:noProof/>
          <w:lang w:eastAsia="zh-CN"/>
        </w:rPr>
        <w:t>SEAL LMS</w:t>
      </w:r>
      <w:r w:rsidRPr="00F01C97">
        <w:rPr>
          <w:noProof/>
          <w:lang w:eastAsia="zh-CN"/>
        </w:rPr>
        <w:t xml:space="preserve"> stores the location of UE-1</w:t>
      </w:r>
      <w:r>
        <w:rPr>
          <w:noProof/>
          <w:lang w:eastAsia="zh-CN"/>
        </w:rPr>
        <w:t>.</w:t>
      </w:r>
      <w:r w:rsidRPr="00F01C97">
        <w:rPr>
          <w:noProof/>
          <w:lang w:eastAsia="zh-CN"/>
        </w:rPr>
        <w:t xml:space="preserve"> </w:t>
      </w:r>
      <w:r>
        <w:rPr>
          <w:noProof/>
          <w:lang w:eastAsia="zh-CN"/>
        </w:rPr>
        <w:t>If the request includes indication to enable reuse of location of UE-1, the SEAL LMS</w:t>
      </w:r>
      <w:r w:rsidRPr="00F01C97">
        <w:rPr>
          <w:noProof/>
          <w:lang w:eastAsia="zh-CN"/>
        </w:rPr>
        <w:t xml:space="preserve"> enables reuse of location of UE-1 for </w:t>
      </w:r>
      <w:r>
        <w:rPr>
          <w:noProof/>
          <w:lang w:eastAsia="zh-CN"/>
        </w:rPr>
        <w:t>UE-2</w:t>
      </w:r>
      <w:r w:rsidRPr="00F01C97">
        <w:rPr>
          <w:noProof/>
          <w:lang w:eastAsia="zh-CN"/>
        </w:rPr>
        <w:t xml:space="preserve">. </w:t>
      </w:r>
      <w:r>
        <w:rPr>
          <w:noProof/>
          <w:lang w:eastAsia="zh-CN"/>
        </w:rPr>
        <w:t>If the request includes indication to disable reuse of location of UE-1, the SEAL LMS</w:t>
      </w:r>
      <w:r w:rsidRPr="00F01C97">
        <w:rPr>
          <w:noProof/>
          <w:lang w:eastAsia="zh-CN"/>
        </w:rPr>
        <w:t xml:space="preserve"> </w:t>
      </w:r>
      <w:r>
        <w:rPr>
          <w:noProof/>
          <w:lang w:eastAsia="zh-CN"/>
        </w:rPr>
        <w:t>disables</w:t>
      </w:r>
      <w:r w:rsidRPr="00F01C97">
        <w:rPr>
          <w:noProof/>
          <w:lang w:eastAsia="zh-CN"/>
        </w:rPr>
        <w:t xml:space="preserve"> reuse of location of UE-1 for </w:t>
      </w:r>
      <w:r>
        <w:rPr>
          <w:noProof/>
          <w:lang w:eastAsia="zh-CN"/>
        </w:rPr>
        <w:t>UE-2</w:t>
      </w:r>
      <w:r w:rsidRPr="00F01C97">
        <w:rPr>
          <w:noProof/>
          <w:lang w:eastAsia="zh-CN"/>
        </w:rPr>
        <w:t xml:space="preserve">. The </w:t>
      </w:r>
      <w:r>
        <w:rPr>
          <w:noProof/>
          <w:lang w:eastAsia="zh-CN"/>
        </w:rPr>
        <w:t>SEAL LMS</w:t>
      </w:r>
      <w:r w:rsidRPr="00F01C97">
        <w:rPr>
          <w:noProof/>
          <w:lang w:eastAsia="zh-CN"/>
        </w:rPr>
        <w:t xml:space="preserve"> sends response back to the </w:t>
      </w:r>
      <w:r>
        <w:rPr>
          <w:noProof/>
          <w:lang w:eastAsia="zh-CN"/>
        </w:rPr>
        <w:t>SEAL LMC-1</w:t>
      </w:r>
      <w:r w:rsidRPr="003167FF">
        <w:rPr>
          <w:noProof/>
          <w:lang w:eastAsia="zh-CN"/>
        </w:rPr>
        <w:t>.</w:t>
      </w:r>
    </w:p>
    <w:p w14:paraId="2D59885E" w14:textId="27FF5D2F" w:rsidR="00AF7AAF" w:rsidRDefault="00AF7AAF" w:rsidP="00AF7AAF">
      <w:pPr>
        <w:ind w:left="284"/>
        <w:rPr>
          <w:noProof/>
        </w:rPr>
      </w:pPr>
      <w:r>
        <w:rPr>
          <w:noProof/>
        </w:rPr>
        <w:t xml:space="preserve">When location reuse is enabled, if location request for UE-2 is received from VAL server, the SEAL LMS reuses and provides the location of UE-1 (instead of </w:t>
      </w:r>
      <w:r w:rsidR="00B21E3D" w:rsidRPr="00B21E3D">
        <w:rPr>
          <w:noProof/>
        </w:rPr>
        <w:t xml:space="preserve">determining the </w:t>
      </w:r>
      <w:r>
        <w:rPr>
          <w:noProof/>
        </w:rPr>
        <w:t>location of UE-2) to the VAL server. When location reuse is disable, if location request for UE-2 is received from VAL server, the SEAL LMS provides the location of UE-2 only (</w:t>
      </w:r>
      <w:r w:rsidR="00B21E3D" w:rsidRPr="00B21E3D">
        <w:rPr>
          <w:noProof/>
        </w:rPr>
        <w:t>by determining the location of UE-2</w:t>
      </w:r>
      <w:r>
        <w:rPr>
          <w:noProof/>
        </w:rPr>
        <w:t>) to the VAL server.</w:t>
      </w:r>
    </w:p>
    <w:p w14:paraId="55214433" w14:textId="08D3C335" w:rsidR="00FE5C6A" w:rsidRDefault="00FE5C6A" w:rsidP="00FE5C6A">
      <w:pPr>
        <w:pStyle w:val="Heading3"/>
        <w:rPr>
          <w:lang w:eastAsia="zh-CN"/>
        </w:rPr>
      </w:pPr>
      <w:bookmarkStart w:id="919" w:name="_Toc200926721"/>
      <w:r>
        <w:t>9.3.24</w:t>
      </w:r>
      <w:r>
        <w:tab/>
        <w:t>Support for sidelink positioning / ranging management</w:t>
      </w:r>
      <w:bookmarkEnd w:id="919"/>
      <w:r>
        <w:t xml:space="preserve"> </w:t>
      </w:r>
    </w:p>
    <w:p w14:paraId="784240C0" w14:textId="196D3EAD" w:rsidR="00FE5C6A" w:rsidRDefault="00FE5C6A" w:rsidP="00FE5C6A">
      <w:pPr>
        <w:pStyle w:val="Heading4"/>
        <w:rPr>
          <w:lang w:eastAsia="zh-CN"/>
        </w:rPr>
      </w:pPr>
      <w:bookmarkStart w:id="920" w:name="_Hlk187536320"/>
      <w:bookmarkStart w:id="921" w:name="_Toc200926722"/>
      <w:r>
        <w:t>9.3.24</w:t>
      </w:r>
      <w:r>
        <w:rPr>
          <w:lang w:eastAsia="zh-CN"/>
        </w:rPr>
        <w:t>.1</w:t>
      </w:r>
      <w:bookmarkEnd w:id="920"/>
      <w:r>
        <w:tab/>
      </w:r>
      <w:r>
        <w:rPr>
          <w:lang w:eastAsia="zh-CN"/>
        </w:rPr>
        <w:t>Procedure of SL positioning /ranging management service</w:t>
      </w:r>
      <w:bookmarkEnd w:id="921"/>
    </w:p>
    <w:p w14:paraId="20BAF8FE" w14:textId="77777777" w:rsidR="00FE5C6A" w:rsidRDefault="00FE5C6A" w:rsidP="00FE5C6A">
      <w:r>
        <w:t xml:space="preserve">The procedure provides a mechanism for configuring and provisioning information on the entities to be used and their responsibilities for a SL positioning / ranging service. In this procedure, an SL positioning enabler capability at LMS is authorized / delegated by SL positioning server to support the provisioning/delivery of ranging services in an area. </w:t>
      </w:r>
    </w:p>
    <w:p w14:paraId="3FEEE9D6" w14:textId="73E40CCF" w:rsidR="00FE5C6A" w:rsidRDefault="00FE5C6A" w:rsidP="00FE5C6A">
      <w:pPr>
        <w:jc w:val="both"/>
      </w:pPr>
      <w:r>
        <w:t>Figure 9.3.24.1-1 shows a high-level procedure with the details.</w:t>
      </w:r>
    </w:p>
    <w:p w14:paraId="4B8D8E1C" w14:textId="0AA6A826" w:rsidR="00FE5C6A" w:rsidRDefault="003C1A29" w:rsidP="00FE5C6A">
      <w:pPr>
        <w:pStyle w:val="TH"/>
      </w:pPr>
      <w:r>
        <w:object w:dxaOrig="9661" w:dyaOrig="7351" w14:anchorId="68FBA4F2">
          <v:shape id="_x0000_i1086" type="#_x0000_t75" style="width:482pt;height:367.5pt" o:ole="">
            <v:imagedata r:id="rId133" o:title=""/>
          </v:shape>
          <o:OLEObject Type="Embed" ProgID="Visio.Drawing.15" ShapeID="_x0000_i1086" DrawAspect="Content" ObjectID="_1811585329" r:id="rId134"/>
        </w:object>
      </w:r>
    </w:p>
    <w:p w14:paraId="10919A12" w14:textId="73977339" w:rsidR="00FE5C6A" w:rsidRDefault="00FE5C6A" w:rsidP="00FE5C6A">
      <w:pPr>
        <w:pStyle w:val="TF"/>
      </w:pPr>
      <w:r>
        <w:t>Figure 9.3.24.1-1: Support for SL positioning procedure</w:t>
      </w:r>
    </w:p>
    <w:p w14:paraId="3CD06C79" w14:textId="2B2F2A71" w:rsidR="00FE5C6A" w:rsidRDefault="00FE5C6A" w:rsidP="00FE5C6A">
      <w:pPr>
        <w:pStyle w:val="B1"/>
      </w:pPr>
      <w:r>
        <w:t>1.</w:t>
      </w:r>
      <w:r>
        <w:tab/>
        <w:t xml:space="preserve">The VAL server (SL Positioning / Ranging Server) sends an SL positioning management subscription request </w:t>
      </w:r>
      <w:r w:rsidR="003C1A29" w:rsidRPr="003C1A29">
        <w:t>including IEs as defined in clause</w:t>
      </w:r>
      <w:r w:rsidR="003C1A29">
        <w:t> </w:t>
      </w:r>
      <w:r w:rsidR="003C1A29" w:rsidRPr="003C1A29">
        <w:t>9.3.2.61</w:t>
      </w:r>
      <w:r w:rsidR="003C1A29">
        <w:t xml:space="preserve"> </w:t>
      </w:r>
      <w:r>
        <w:t xml:space="preserve">to SEAL LMS to provision and manage SL positioning / ranging operation and configurations. </w:t>
      </w:r>
    </w:p>
    <w:p w14:paraId="22DE1FD2" w14:textId="77777777" w:rsidR="00FE5C6A" w:rsidRDefault="00FE5C6A" w:rsidP="00FE5C6A">
      <w:pPr>
        <w:pStyle w:val="B1"/>
      </w:pPr>
      <w:r>
        <w:t>2.</w:t>
      </w:r>
      <w:r>
        <w:tab/>
        <w:t>The SEAL LMS authorizes the VAL subscription request.</w:t>
      </w:r>
    </w:p>
    <w:p w14:paraId="3E77882A" w14:textId="77777777" w:rsidR="00FE5C6A" w:rsidRDefault="00FE5C6A" w:rsidP="00FE5C6A">
      <w:pPr>
        <w:pStyle w:val="B1"/>
      </w:pPr>
      <w:r>
        <w:t>3.</w:t>
      </w:r>
      <w:r>
        <w:tab/>
        <w:t xml:space="preserve">The SEAL LMS sends an SL positioning management subscription response to the requestor VAL Server. </w:t>
      </w:r>
    </w:p>
    <w:p w14:paraId="0AAF9B09" w14:textId="368D65A3" w:rsidR="00FE5C6A" w:rsidRDefault="00FE5C6A" w:rsidP="00FE5C6A">
      <w:pPr>
        <w:pStyle w:val="B1"/>
      </w:pPr>
      <w:r>
        <w:t>4.</w:t>
      </w:r>
      <w:r>
        <w:tab/>
        <w:t xml:space="preserve">The SEAL LMS discovers all the SEAL LMCs in the target service area, and categorizes them by their capabilities </w:t>
      </w:r>
      <w:r w:rsidR="002F6BCA" w:rsidRPr="002F6BCA">
        <w:t>and selection criteria specifie</w:t>
      </w:r>
      <w:r w:rsidR="002F6BCA">
        <w:t>d</w:t>
      </w:r>
      <w:r w:rsidR="002F6BCA" w:rsidRPr="002F6BCA">
        <w:t xml:space="preserve"> by VAL server in step</w:t>
      </w:r>
      <w:r w:rsidR="002F6BCA">
        <w:t> </w:t>
      </w:r>
      <w:r w:rsidR="002F6BCA" w:rsidRPr="002F6BCA">
        <w:t>1</w:t>
      </w:r>
      <w:r w:rsidR="002F6BCA">
        <w:t xml:space="preserve"> </w:t>
      </w:r>
      <w:r>
        <w:t xml:space="preserve">as </w:t>
      </w:r>
      <w:r>
        <w:rPr>
          <w:rFonts w:eastAsia="Calibri"/>
          <w:lang w:val="en-US"/>
        </w:rPr>
        <w:t>target UE, Reference UEs, or even Located UEs</w:t>
      </w:r>
      <w:r>
        <w:t xml:space="preserve"> (if Reference UE location is known or out of coverage scenarios). The identification of UEs in a target area happens via existing SEAL LMS procedures</w:t>
      </w:r>
      <w:r>
        <w:rPr>
          <w:lang w:eastAsia="zh-CN"/>
        </w:rPr>
        <w:t xml:space="preserve"> </w:t>
      </w:r>
      <w:r>
        <w:t>(as in clauses 9.3.10 and 9.3.12).</w:t>
      </w:r>
    </w:p>
    <w:p w14:paraId="0DDB71B4" w14:textId="77777777" w:rsidR="00FE5C6A" w:rsidRDefault="00FE5C6A" w:rsidP="00FE5C6A">
      <w:pPr>
        <w:pStyle w:val="B1"/>
      </w:pPr>
      <w:r>
        <w:t>5.</w:t>
      </w:r>
      <w:r>
        <w:tab/>
        <w:t xml:space="preserve">The SEAL LMS after getting all UE information at the target area, calculates the relative distances among them, and may request/receive HDMaps (e.g., from other VAL servers) for the target area. </w:t>
      </w:r>
    </w:p>
    <w:p w14:paraId="0EE3CACE" w14:textId="0640A954" w:rsidR="00FE5C6A" w:rsidRPr="008F4AF4" w:rsidRDefault="00FE5C6A" w:rsidP="00FE5C6A">
      <w:pPr>
        <w:pStyle w:val="B1"/>
        <w:ind w:firstLine="0"/>
        <w:rPr>
          <w:lang w:val="en-US"/>
        </w:rPr>
      </w:pPr>
      <w:r>
        <w:t xml:space="preserve">Then, SEAL LMS evaluates the need of reference UE (based the information in step 4), and if reference UE is needed (e.g. in NLoS situation), the SEAL LMS selects the appropriate VAL UE to </w:t>
      </w:r>
      <w:r w:rsidR="002F6BCA">
        <w:t xml:space="preserve">be </w:t>
      </w:r>
      <w:r>
        <w:t>serve</w:t>
      </w:r>
      <w:r w:rsidR="002F6BCA">
        <w:t>d</w:t>
      </w:r>
      <w:r>
        <w:t xml:space="preserve"> as reference </w:t>
      </w:r>
      <w:r w:rsidR="002F6BCA" w:rsidRPr="002F6BCA">
        <w:t xml:space="preserve">UEs </w:t>
      </w:r>
      <w:r>
        <w:t xml:space="preserve">and configures the VAL UEs (target, reference) with configuration information. </w:t>
      </w:r>
      <w:r w:rsidRPr="008F4AF4">
        <w:rPr>
          <w:lang w:val="en-US"/>
        </w:rPr>
        <w:t xml:space="preserve">The LMS </w:t>
      </w:r>
      <w:r>
        <w:rPr>
          <w:lang w:val="en-US"/>
        </w:rPr>
        <w:t>may</w:t>
      </w:r>
      <w:r w:rsidRPr="008F4AF4">
        <w:rPr>
          <w:lang w:val="en-US"/>
        </w:rPr>
        <w:t xml:space="preserve"> also leverage analytics services (e.g. NWDAF) to obtain </w:t>
      </w:r>
      <w:r>
        <w:rPr>
          <w:lang w:val="en-US"/>
        </w:rPr>
        <w:t xml:space="preserve">VAL UE location related </w:t>
      </w:r>
      <w:r w:rsidRPr="008F4AF4">
        <w:rPr>
          <w:lang w:val="en-US"/>
        </w:rPr>
        <w:t>predictions (e.g. UE location prediction, relative distance prediction) to discover reference UEs.</w:t>
      </w:r>
    </w:p>
    <w:p w14:paraId="53E809BE" w14:textId="49C3EB97" w:rsidR="00FE5C6A" w:rsidRDefault="00FE5C6A" w:rsidP="00FE5C6A">
      <w:pPr>
        <w:pStyle w:val="NO"/>
      </w:pPr>
      <w:r>
        <w:t>NOTE:</w:t>
      </w:r>
      <w:r w:rsidR="00827836">
        <w:tab/>
      </w:r>
      <w:r>
        <w:t xml:space="preserve">The selection of UE as reference UEs can be based on their capabilities and the selection criteria specified by the VAL server. </w:t>
      </w:r>
    </w:p>
    <w:p w14:paraId="08DBEEAB" w14:textId="3C04763B" w:rsidR="002F6BCA" w:rsidRDefault="002F6BCA" w:rsidP="002F6BCA">
      <w:pPr>
        <w:pStyle w:val="B1"/>
        <w:rPr>
          <w:lang w:eastAsia="zh-CN"/>
        </w:rPr>
      </w:pPr>
      <w:r>
        <w:t>6</w:t>
      </w:r>
      <w:r w:rsidR="00FE5C6A">
        <w:t>.</w:t>
      </w:r>
      <w:r w:rsidR="00FE5C6A">
        <w:tab/>
        <w:t xml:space="preserve">The SEAL LMS configures the SEAL LMCs with the configuration information applicable to the corresponding VAL UEs based on step 5, and in particular the expected role (acting as reference UE, target UE) in relation </w:t>
      </w:r>
      <w:r w:rsidR="00FE5C6A">
        <w:lastRenderedPageBreak/>
        <w:t>ranging/SL positioning service. Based on this configuration, the LM clients interacts each other using off-network location management procedures as described in clause 9.5.</w:t>
      </w:r>
    </w:p>
    <w:p w14:paraId="785FD26F" w14:textId="7A90996B" w:rsidR="002F6BCA" w:rsidRDefault="002F6BCA" w:rsidP="00436ADD">
      <w:pPr>
        <w:pStyle w:val="B1"/>
        <w:ind w:hanging="1"/>
        <w:rPr>
          <w:lang w:eastAsia="zh-CN"/>
        </w:rPr>
      </w:pPr>
      <w:r>
        <w:rPr>
          <w:rFonts w:hint="eastAsia"/>
          <w:lang w:eastAsia="zh-CN"/>
        </w:rPr>
        <w:t xml:space="preserve">The LMS may ask the client VAL UEs to report the </w:t>
      </w:r>
      <w:r>
        <w:rPr>
          <w:lang w:eastAsia="zh-CN"/>
        </w:rPr>
        <w:t>SL positioning parameters</w:t>
      </w:r>
      <w:r>
        <w:t xml:space="preserve"> (e.g. distance, direction</w:t>
      </w:r>
      <w:r>
        <w:rPr>
          <w:rFonts w:hint="eastAsia"/>
          <w:lang w:eastAsia="zh-CN"/>
        </w:rPr>
        <w:t xml:space="preserve"> or both) between target UEs and reference UEs.</w:t>
      </w:r>
    </w:p>
    <w:p w14:paraId="00ACBC6C" w14:textId="5F267363" w:rsidR="00FE5C6A" w:rsidRDefault="002F6BCA" w:rsidP="002F6BCA">
      <w:pPr>
        <w:pStyle w:val="B1"/>
        <w:rPr>
          <w:lang w:eastAsia="zh-CN"/>
        </w:rPr>
      </w:pPr>
      <w:r>
        <w:rPr>
          <w:rFonts w:hint="eastAsia"/>
          <w:lang w:eastAsia="zh-CN"/>
        </w:rPr>
        <w:t>7</w:t>
      </w:r>
      <w:r>
        <w:t>.</w:t>
      </w:r>
      <w:r>
        <w:tab/>
        <w:t>The SEAL LMS sends a SL positioning management notif</w:t>
      </w:r>
      <w:r>
        <w:rPr>
          <w:rFonts w:hint="eastAsia"/>
          <w:lang w:eastAsia="zh-CN"/>
        </w:rPr>
        <w:t>ication</w:t>
      </w:r>
      <w:r>
        <w:t xml:space="preserve"> message</w:t>
      </w:r>
      <w:r w:rsidRPr="00593B91">
        <w:t xml:space="preserve"> </w:t>
      </w:r>
      <w:r>
        <w:t>to the VAL server to indicate the roles of the VAL UEs</w:t>
      </w:r>
      <w:r>
        <w:rPr>
          <w:rFonts w:hint="eastAsia"/>
          <w:lang w:eastAsia="zh-CN"/>
        </w:rPr>
        <w:t xml:space="preserve">, the </w:t>
      </w:r>
      <w:r>
        <w:rPr>
          <w:lang w:eastAsia="zh-CN"/>
        </w:rPr>
        <w:t>SL positioning parameters</w:t>
      </w:r>
      <w:r>
        <w:rPr>
          <w:rFonts w:hint="eastAsia"/>
          <w:lang w:eastAsia="zh-CN"/>
        </w:rPr>
        <w:t xml:space="preserve"> </w:t>
      </w:r>
      <w:r>
        <w:t>and acknowledging that the SL positioning provisioning is performed</w:t>
      </w:r>
      <w:r>
        <w:rPr>
          <w:rFonts w:hint="eastAsia"/>
          <w:lang w:eastAsia="zh-CN"/>
        </w:rPr>
        <w:t xml:space="preserve"> </w:t>
      </w:r>
      <w:r w:rsidRPr="00B042D3">
        <w:rPr>
          <w:lang w:eastAsia="zh-CN"/>
        </w:rPr>
        <w:t>immediately</w:t>
      </w:r>
      <w:r>
        <w:t>.</w:t>
      </w:r>
    </w:p>
    <w:p w14:paraId="336C5587" w14:textId="70B6E87B" w:rsidR="00827836" w:rsidRDefault="00827836" w:rsidP="00827836">
      <w:pPr>
        <w:pStyle w:val="Heading3"/>
        <w:rPr>
          <w:lang w:eastAsia="zh-CN"/>
        </w:rPr>
      </w:pPr>
      <w:bookmarkStart w:id="922" w:name="_Toc200926723"/>
      <w:r>
        <w:rPr>
          <w:lang w:eastAsia="zh-CN"/>
        </w:rPr>
        <w:t>9.3.25</w:t>
      </w:r>
      <w:r>
        <w:rPr>
          <w:lang w:eastAsia="zh-CN"/>
        </w:rPr>
        <w:tab/>
        <w:t>Short-Range based positioning information</w:t>
      </w:r>
      <w:bookmarkEnd w:id="922"/>
    </w:p>
    <w:p w14:paraId="5E19D92F" w14:textId="343D54CD" w:rsidR="00827836" w:rsidRDefault="00827836" w:rsidP="00827836">
      <w:pPr>
        <w:rPr>
          <w:lang w:eastAsia="zh-CN"/>
        </w:rPr>
      </w:pPr>
      <w:r w:rsidRPr="003167FF">
        <w:rPr>
          <w:lang w:eastAsia="zh-CN"/>
        </w:rPr>
        <w:t xml:space="preserve">Figure </w:t>
      </w:r>
      <w:r>
        <w:t>9.3.25</w:t>
      </w:r>
      <w:r w:rsidRPr="003167FF">
        <w:rPr>
          <w:lang w:eastAsia="zh-CN"/>
        </w:rPr>
        <w:t xml:space="preserve">-1 </w:t>
      </w:r>
      <w:r>
        <w:rPr>
          <w:lang w:eastAsia="zh-CN"/>
        </w:rPr>
        <w:t>describes a procedure to expose Short-Range based positioning information to third parties</w:t>
      </w:r>
      <w:r w:rsidRPr="003167FF">
        <w:rPr>
          <w:lang w:eastAsia="zh-CN"/>
        </w:rPr>
        <w:t xml:space="preserve">. </w:t>
      </w:r>
    </w:p>
    <w:p w14:paraId="20ADC24F" w14:textId="77777777" w:rsidR="00827836" w:rsidRPr="003167FF" w:rsidRDefault="00827836" w:rsidP="00827836">
      <w:r w:rsidRPr="003167FF">
        <w:t>Pre-condition:</w:t>
      </w:r>
    </w:p>
    <w:p w14:paraId="45040932" w14:textId="4FC81C10" w:rsidR="00827836" w:rsidRDefault="00B263B6" w:rsidP="00B263B6">
      <w:pPr>
        <w:pStyle w:val="B1"/>
      </w:pPr>
      <w:r>
        <w:t>1.</w:t>
      </w:r>
      <w:r>
        <w:tab/>
      </w:r>
      <w:r w:rsidR="00827836">
        <w:t xml:space="preserve">Target and reference UEs are configured and provisioned for </w:t>
      </w:r>
      <w:r w:rsidR="00827836">
        <w:rPr>
          <w:lang w:eastAsia="zh-CN"/>
        </w:rPr>
        <w:t xml:space="preserve">SL </w:t>
      </w:r>
      <w:r w:rsidR="00827836">
        <w:t xml:space="preserve">positioning management service as described in </w:t>
      </w:r>
      <w:r w:rsidR="00827836">
        <w:rPr>
          <w:rFonts w:hint="eastAsia"/>
          <w:lang w:eastAsia="zh-CN"/>
        </w:rPr>
        <w:t xml:space="preserve">clause </w:t>
      </w:r>
      <w:r w:rsidR="00827836">
        <w:t>9.3.</w:t>
      </w:r>
      <w:r w:rsidR="00005733">
        <w:t>24</w:t>
      </w:r>
      <w:r w:rsidR="00827836" w:rsidRPr="003167FF">
        <w:t>.</w:t>
      </w:r>
    </w:p>
    <w:p w14:paraId="46E19B5B" w14:textId="5BB6D786" w:rsidR="00827836" w:rsidRPr="003167FF" w:rsidRDefault="00827836" w:rsidP="00827836">
      <w:pPr>
        <w:pStyle w:val="TH"/>
        <w:rPr>
          <w:lang w:eastAsia="zh-CN"/>
        </w:rPr>
      </w:pPr>
      <w:r>
        <w:object w:dxaOrig="13931" w:dyaOrig="4531" w14:anchorId="63F46FA7">
          <v:shape id="_x0000_i1087" type="#_x0000_t75" style="width:481.5pt;height:156pt" o:ole="">
            <v:imagedata r:id="rId135" o:title=""/>
          </v:shape>
          <o:OLEObject Type="Embed" ProgID="Visio.Drawing.15" ShapeID="_x0000_i1087" DrawAspect="Content" ObjectID="_1811585330" r:id="rId136"/>
        </w:object>
      </w:r>
    </w:p>
    <w:p w14:paraId="5811C3E1" w14:textId="6B862B60" w:rsidR="00827836" w:rsidRDefault="00827836" w:rsidP="00827836">
      <w:pPr>
        <w:pStyle w:val="TF"/>
      </w:pPr>
      <w:r w:rsidRPr="003167FF">
        <w:rPr>
          <w:lang w:eastAsia="zh-CN"/>
        </w:rPr>
        <w:t xml:space="preserve">Figure </w:t>
      </w:r>
      <w:r>
        <w:t>9.3.</w:t>
      </w:r>
      <w:r w:rsidR="00005733">
        <w:t>25</w:t>
      </w:r>
      <w:r>
        <w:rPr>
          <w:lang w:eastAsia="zh-CN"/>
        </w:rPr>
        <w:t xml:space="preserve">-1: </w:t>
      </w:r>
      <w:r>
        <w:t>Short-Range based positioning information procedure</w:t>
      </w:r>
    </w:p>
    <w:p w14:paraId="3C947611" w14:textId="3AF74EF2" w:rsidR="00827836" w:rsidRDefault="00B263B6" w:rsidP="00B263B6">
      <w:pPr>
        <w:pStyle w:val="B1"/>
      </w:pPr>
      <w:r>
        <w:t>1.</w:t>
      </w:r>
      <w:r>
        <w:tab/>
      </w:r>
      <w:r w:rsidR="00827836">
        <w:t xml:space="preserve">A VAL server sends a </w:t>
      </w:r>
      <w:r w:rsidR="00827836">
        <w:rPr>
          <w:lang w:eastAsia="zh-CN"/>
        </w:rPr>
        <w:t xml:space="preserve">Short-Range based </w:t>
      </w:r>
      <w:r w:rsidR="00827836">
        <w:t xml:space="preserve">positioning information request to SEAL LMS </w:t>
      </w:r>
      <w:r w:rsidR="00827836" w:rsidRPr="00CD2E1C">
        <w:t xml:space="preserve">to </w:t>
      </w:r>
      <w:r w:rsidR="00827836">
        <w:t>initiate</w:t>
      </w:r>
      <w:r w:rsidR="00827836" w:rsidRPr="00CD2E1C">
        <w:t xml:space="preserve"> </w:t>
      </w:r>
      <w:r w:rsidR="00827836">
        <w:t>ranging/SL</w:t>
      </w:r>
      <w:r w:rsidR="00827836" w:rsidRPr="00C838E9">
        <w:t xml:space="preserve"> </w:t>
      </w:r>
      <w:r w:rsidR="00827836">
        <w:t>positioning</w:t>
      </w:r>
      <w:r w:rsidR="00827836" w:rsidRPr="00CD2E1C">
        <w:t xml:space="preserve"> operation </w:t>
      </w:r>
      <w:r w:rsidR="00827836">
        <w:t xml:space="preserve">for target and reference UEs. The request includes the VAL service identifier, the </w:t>
      </w:r>
      <w:r w:rsidR="00827836" w:rsidRPr="0028770C">
        <w:t xml:space="preserve">UE </w:t>
      </w:r>
      <w:r w:rsidR="00827836">
        <w:t>list</w:t>
      </w:r>
      <w:r w:rsidR="00827836" w:rsidRPr="0028770C">
        <w:t xml:space="preserve"> </w:t>
      </w:r>
      <w:r w:rsidR="00827836">
        <w:t xml:space="preserve">(client, target and reference UEs), the requested </w:t>
      </w:r>
      <w:r w:rsidR="00827836" w:rsidRPr="006F3B2F">
        <w:rPr>
          <w:lang w:eastAsia="zh-CN"/>
        </w:rPr>
        <w:t xml:space="preserve">Short-Range based </w:t>
      </w:r>
      <w:r w:rsidR="00827836">
        <w:t xml:space="preserve">positioning information (e.g. range, direction, relative position, relative velocity, etc.), QoS requirement, and expiration of the </w:t>
      </w:r>
      <w:r w:rsidR="00827836">
        <w:rPr>
          <w:lang w:eastAsia="zh-CN"/>
        </w:rPr>
        <w:t xml:space="preserve">Short-Range based </w:t>
      </w:r>
      <w:r w:rsidR="00827836">
        <w:t>positioning information request</w:t>
      </w:r>
      <w:r w:rsidR="00827836" w:rsidRPr="00433EAE">
        <w:t>.</w:t>
      </w:r>
      <w:r w:rsidR="00827836">
        <w:t xml:space="preserve"> </w:t>
      </w:r>
    </w:p>
    <w:p w14:paraId="26823029" w14:textId="77777777" w:rsidR="00827836" w:rsidRDefault="00827836" w:rsidP="00827836">
      <w:pPr>
        <w:pStyle w:val="B1"/>
      </w:pPr>
      <w:r>
        <w:t>2.</w:t>
      </w:r>
      <w:r>
        <w:tab/>
        <w:t xml:space="preserve">The SEAL LMS sends a request to the Client UE to initiate the </w:t>
      </w:r>
      <w:r>
        <w:rPr>
          <w:lang w:eastAsia="zh-CN"/>
        </w:rPr>
        <w:t xml:space="preserve">Short-Range based </w:t>
      </w:r>
      <w:r>
        <w:t>positioning information procedure between the target and reference UEs using the information provided in step 1.</w:t>
      </w:r>
    </w:p>
    <w:p w14:paraId="6B7E6165" w14:textId="625D265C" w:rsidR="00827836" w:rsidRDefault="00827836" w:rsidP="00827836">
      <w:pPr>
        <w:pStyle w:val="B1"/>
      </w:pPr>
      <w:r>
        <w:t>3.</w:t>
      </w:r>
      <w:r>
        <w:tab/>
        <w:t>The Client UE initiates the Ranging/SL</w:t>
      </w:r>
      <w:r>
        <w:rPr>
          <w:lang w:eastAsia="zh-CN"/>
        </w:rPr>
        <w:t xml:space="preserve"> </w:t>
      </w:r>
      <w:r>
        <w:t xml:space="preserve">positioning operation as described in </w:t>
      </w:r>
      <w:r>
        <w:rPr>
          <w:rFonts w:hint="eastAsia"/>
          <w:lang w:eastAsia="zh-CN"/>
        </w:rPr>
        <w:t>3GPP</w:t>
      </w:r>
      <w:r w:rsidR="00005733">
        <w:rPr>
          <w:lang w:eastAsia="zh-CN"/>
        </w:rPr>
        <w:t> </w:t>
      </w:r>
      <w:r>
        <w:t>TS 23.586</w:t>
      </w:r>
      <w:r w:rsidR="00005733">
        <w:t> </w:t>
      </w:r>
      <w:r>
        <w:rPr>
          <w:rFonts w:hint="eastAsia"/>
          <w:lang w:eastAsia="zh-CN"/>
        </w:rPr>
        <w:t>[</w:t>
      </w:r>
      <w:r>
        <w:rPr>
          <w:lang w:eastAsia="zh-CN"/>
        </w:rPr>
        <w:t>57</w:t>
      </w:r>
      <w:r>
        <w:rPr>
          <w:rFonts w:hint="eastAsia"/>
          <w:lang w:eastAsia="zh-CN"/>
        </w:rPr>
        <w:t>]</w:t>
      </w:r>
      <w:r>
        <w:rPr>
          <w:lang w:eastAsia="zh-CN"/>
        </w:rPr>
        <w:t xml:space="preserve"> or in off network location reporting as specified in clause 9.5</w:t>
      </w:r>
      <w:r>
        <w:t>.</w:t>
      </w:r>
      <w:r w:rsidRPr="00465725">
        <w:t xml:space="preserve"> Either UE-only </w:t>
      </w:r>
      <w:r>
        <w:t>o</w:t>
      </w:r>
      <w:r w:rsidRPr="00465725">
        <w:t xml:space="preserve">peration or Network-based </w:t>
      </w:r>
      <w:r>
        <w:t>o</w:t>
      </w:r>
      <w:r w:rsidRPr="00465725">
        <w:t>peration is</w:t>
      </w:r>
      <w:r>
        <w:t xml:space="preserve"> performed when using procedure in </w:t>
      </w:r>
      <w:r>
        <w:rPr>
          <w:rFonts w:hint="eastAsia"/>
          <w:lang w:eastAsia="zh-CN"/>
        </w:rPr>
        <w:t>3GPP</w:t>
      </w:r>
      <w:r w:rsidR="00005733">
        <w:rPr>
          <w:lang w:eastAsia="zh-CN"/>
        </w:rPr>
        <w:t> </w:t>
      </w:r>
      <w:r>
        <w:t>TS</w:t>
      </w:r>
      <w:r w:rsidR="00005733">
        <w:t> </w:t>
      </w:r>
      <w:r>
        <w:t>23.586</w:t>
      </w:r>
      <w:r w:rsidR="00005733">
        <w:t> </w:t>
      </w:r>
      <w:r>
        <w:rPr>
          <w:rFonts w:hint="eastAsia"/>
          <w:lang w:eastAsia="zh-CN"/>
        </w:rPr>
        <w:t>[</w:t>
      </w:r>
      <w:r>
        <w:rPr>
          <w:lang w:eastAsia="zh-CN"/>
        </w:rPr>
        <w:t>57</w:t>
      </w:r>
      <w:r>
        <w:rPr>
          <w:rFonts w:hint="eastAsia"/>
          <w:lang w:eastAsia="zh-CN"/>
        </w:rPr>
        <w:t>]</w:t>
      </w:r>
      <w:r>
        <w:t>.</w:t>
      </w:r>
    </w:p>
    <w:p w14:paraId="6A6B4AFD" w14:textId="3C9C67C4" w:rsidR="00827836" w:rsidRDefault="00827836" w:rsidP="00827836">
      <w:pPr>
        <w:pStyle w:val="B1"/>
      </w:pPr>
      <w:r>
        <w:t>4.</w:t>
      </w:r>
      <w:r>
        <w:tab/>
        <w:t xml:space="preserve">The Client UE sends the </w:t>
      </w:r>
      <w:r>
        <w:rPr>
          <w:lang w:eastAsia="zh-CN"/>
        </w:rPr>
        <w:t xml:space="preserve">Short-Range based </w:t>
      </w:r>
      <w:r>
        <w:t xml:space="preserve">positioning information results to the SEAL LMS, which uses the </w:t>
      </w:r>
      <w:r>
        <w:rPr>
          <w:lang w:eastAsia="zh-CN"/>
        </w:rPr>
        <w:t xml:space="preserve">Short-Range based </w:t>
      </w:r>
      <w:r>
        <w:t xml:space="preserve">positioning </w:t>
      </w:r>
      <w:r w:rsidR="00005733">
        <w:t>information</w:t>
      </w:r>
      <w:r>
        <w:t xml:space="preserve"> results to derive a field of view for the target UE. The SEAL LMS uses the range and direction between the target UE and reference UEs to determine </w:t>
      </w:r>
      <w:r w:rsidR="003875F1" w:rsidRPr="003875F1">
        <w:t xml:space="preserve">target </w:t>
      </w:r>
      <w:r>
        <w:t xml:space="preserve">UEs that are within a field of view of the </w:t>
      </w:r>
      <w:r w:rsidR="003875F1" w:rsidRPr="003875F1">
        <w:t>reference</w:t>
      </w:r>
      <w:r w:rsidR="003875F1">
        <w:t xml:space="preserve"> </w:t>
      </w:r>
      <w:r>
        <w:t>UE.</w:t>
      </w:r>
    </w:p>
    <w:p w14:paraId="3128A9F2" w14:textId="5745997A" w:rsidR="00827836" w:rsidRDefault="00827836" w:rsidP="00827836">
      <w:pPr>
        <w:pStyle w:val="B1"/>
      </w:pPr>
      <w:r>
        <w:t>5.</w:t>
      </w:r>
      <w:r>
        <w:tab/>
        <w:t xml:space="preserve">The SEAL LMS sends a response to the VAL server with the requested </w:t>
      </w:r>
      <w:r>
        <w:rPr>
          <w:lang w:eastAsia="zh-CN"/>
        </w:rPr>
        <w:t xml:space="preserve">Short-Range based </w:t>
      </w:r>
      <w:r>
        <w:t xml:space="preserve">positioning information and exposes location information of </w:t>
      </w:r>
      <w:r w:rsidR="003875F1">
        <w:t xml:space="preserve">target </w:t>
      </w:r>
      <w:r>
        <w:t xml:space="preserve">UEs within a field of view of the </w:t>
      </w:r>
      <w:r w:rsidR="003875F1">
        <w:rPr>
          <w:rFonts w:hint="eastAsia"/>
          <w:lang w:eastAsia="zh-CN"/>
        </w:rPr>
        <w:t>reference</w:t>
      </w:r>
      <w:r w:rsidR="003875F1">
        <w:rPr>
          <w:lang w:eastAsia="zh-CN"/>
        </w:rPr>
        <w:t xml:space="preserve"> </w:t>
      </w:r>
      <w:r>
        <w:t>UE.</w:t>
      </w:r>
    </w:p>
    <w:p w14:paraId="436BC9BA" w14:textId="3182E7C2" w:rsidR="005A7ED2" w:rsidRDefault="005A7ED2" w:rsidP="005A7ED2">
      <w:pPr>
        <w:pStyle w:val="Heading3"/>
      </w:pPr>
      <w:bookmarkStart w:id="923" w:name="_Toc200926724"/>
      <w:r>
        <w:rPr>
          <w:lang w:eastAsia="zh-CN"/>
        </w:rPr>
        <w:lastRenderedPageBreak/>
        <w:t>9.3.26</w:t>
      </w:r>
      <w:r w:rsidRPr="005809A0">
        <w:tab/>
      </w:r>
      <w:r>
        <w:t>Verify UE location procedure</w:t>
      </w:r>
      <w:bookmarkEnd w:id="923"/>
    </w:p>
    <w:p w14:paraId="1926CE4C" w14:textId="4A671DB9" w:rsidR="005A7ED2" w:rsidRPr="00F60F59" w:rsidRDefault="005A7ED2" w:rsidP="005A7ED2">
      <w:pPr>
        <w:pStyle w:val="Heading4"/>
      </w:pPr>
      <w:bookmarkStart w:id="924" w:name="_Toc200926725"/>
      <w:r>
        <w:t>9.3.26</w:t>
      </w:r>
      <w:r w:rsidRPr="00F60F59">
        <w:t>.1</w:t>
      </w:r>
      <w:r>
        <w:tab/>
        <w:t>General</w:t>
      </w:r>
      <w:bookmarkEnd w:id="924"/>
    </w:p>
    <w:p w14:paraId="00C4F867" w14:textId="77777777" w:rsidR="005A7ED2" w:rsidRDefault="005A7ED2" w:rsidP="005A7ED2">
      <w:pPr>
        <w:rPr>
          <w:rFonts w:eastAsia="SimSun"/>
          <w:lang w:val="en-US" w:eastAsia="zh-CN"/>
        </w:rPr>
      </w:pPr>
      <w:r w:rsidRPr="005A7ED2">
        <w:rPr>
          <w:rFonts w:eastAsia="SimSun"/>
          <w:lang w:eastAsia="zh-CN"/>
        </w:rPr>
        <w:t>V</w:t>
      </w:r>
      <w:r w:rsidRPr="00491EA5">
        <w:rPr>
          <w:rFonts w:eastAsia="SimSun"/>
          <w:lang w:eastAsia="zh-CN"/>
        </w:rPr>
        <w:t>erify</w:t>
      </w:r>
      <w:r w:rsidRPr="00A76164">
        <w:rPr>
          <w:rFonts w:eastAsia="SimSun"/>
          <w:lang w:val="en-US" w:eastAsia="zh-CN"/>
        </w:rPr>
        <w:t xml:space="preserve"> </w:t>
      </w:r>
      <w:r>
        <w:rPr>
          <w:rFonts w:eastAsia="SimSun"/>
          <w:lang w:val="en-US" w:eastAsia="zh-CN"/>
        </w:rPr>
        <w:t xml:space="preserve">UE </w:t>
      </w:r>
      <w:r w:rsidRPr="00A76164">
        <w:rPr>
          <w:rFonts w:eastAsia="SimSun"/>
          <w:lang w:val="en-US" w:eastAsia="zh-CN"/>
        </w:rPr>
        <w:t xml:space="preserve">location could be used by multiple applications </w:t>
      </w:r>
      <w:r>
        <w:rPr>
          <w:rFonts w:eastAsia="SimSun"/>
          <w:lang w:val="en-US" w:eastAsia="zh-CN"/>
        </w:rPr>
        <w:t>that need confirmed location to provide their service</w:t>
      </w:r>
      <w:r w:rsidRPr="00A76164">
        <w:rPr>
          <w:rFonts w:eastAsia="SimSun"/>
          <w:lang w:val="en-US" w:eastAsia="zh-CN"/>
        </w:rPr>
        <w:t xml:space="preserve">. The </w:t>
      </w:r>
      <w:r>
        <w:rPr>
          <w:rFonts w:eastAsia="SimSun"/>
          <w:lang w:val="en-US" w:eastAsia="zh-CN"/>
        </w:rPr>
        <w:t>UE</w:t>
      </w:r>
      <w:r w:rsidRPr="00A76164">
        <w:rPr>
          <w:rFonts w:eastAsia="SimSun"/>
          <w:lang w:val="en-US" w:eastAsia="zh-CN"/>
        </w:rPr>
        <w:t xml:space="preserve"> application logic would first </w:t>
      </w:r>
      <w:r>
        <w:rPr>
          <w:rFonts w:eastAsia="SimSun"/>
          <w:lang w:val="en-US" w:eastAsia="zh-CN"/>
        </w:rPr>
        <w:t xml:space="preserve">confirm customer location </w:t>
      </w:r>
      <w:r w:rsidRPr="00A76164">
        <w:rPr>
          <w:rFonts w:eastAsia="SimSun"/>
          <w:lang w:val="en-US" w:eastAsia="zh-CN"/>
        </w:rPr>
        <w:t xml:space="preserve">before </w:t>
      </w:r>
      <w:r>
        <w:rPr>
          <w:rFonts w:eastAsia="SimSun"/>
          <w:lang w:val="en-US" w:eastAsia="zh-CN"/>
        </w:rPr>
        <w:t>accepting</w:t>
      </w:r>
      <w:r w:rsidRPr="00A76164">
        <w:rPr>
          <w:rFonts w:eastAsia="SimSun"/>
          <w:lang w:val="en-US" w:eastAsia="zh-CN"/>
        </w:rPr>
        <w:t xml:space="preserve"> customer requests </w:t>
      </w:r>
      <w:r>
        <w:rPr>
          <w:rFonts w:eastAsia="SimSun"/>
          <w:lang w:val="en-US" w:eastAsia="zh-CN"/>
        </w:rPr>
        <w:t xml:space="preserve">for service in a specific location. </w:t>
      </w:r>
    </w:p>
    <w:p w14:paraId="1F7A4323" w14:textId="77777777" w:rsidR="005A7ED2" w:rsidRPr="00627963" w:rsidRDefault="005A7ED2" w:rsidP="005A7ED2">
      <w:pPr>
        <w:rPr>
          <w:rFonts w:eastAsia="SimSun"/>
          <w:lang w:val="en-US" w:eastAsia="zh-CN"/>
        </w:rPr>
      </w:pPr>
      <w:r>
        <w:rPr>
          <w:rFonts w:eastAsia="SimSun"/>
          <w:lang w:eastAsia="zh-CN"/>
        </w:rPr>
        <w:t xml:space="preserve">This procedure provides the VAL server application with subscription for verification service and supports verification of UE provided location by the LMS. Only UEs using application with such subscription can use the confirm location verification from LMS. Sharing of UE location to the network is only possible with user consent. </w:t>
      </w:r>
      <w:r w:rsidRPr="00B72034">
        <w:rPr>
          <w:rFonts w:eastAsia="SimSun"/>
          <w:lang w:eastAsia="zh-CN"/>
        </w:rPr>
        <w:t>The network provided location is not directly shared but only verification is provided to the requesting LM client.</w:t>
      </w:r>
      <w:r>
        <w:rPr>
          <w:rFonts w:eastAsia="SimSun"/>
          <w:lang w:eastAsia="zh-CN"/>
        </w:rPr>
        <w:t xml:space="preserve"> The verified location is for internal UE usage.</w:t>
      </w:r>
    </w:p>
    <w:p w14:paraId="306E66A4" w14:textId="78871DCB" w:rsidR="005A7ED2" w:rsidRPr="00F60F59" w:rsidRDefault="005A7ED2" w:rsidP="005A7ED2">
      <w:pPr>
        <w:pStyle w:val="Heading4"/>
      </w:pPr>
      <w:bookmarkStart w:id="925" w:name="_Toc167727224"/>
      <w:bookmarkStart w:id="926" w:name="_Toc167727349"/>
      <w:bookmarkStart w:id="927" w:name="_Toc176183208"/>
      <w:bookmarkStart w:id="928" w:name="_Toc200926726"/>
      <w:r>
        <w:t>9.3.26</w:t>
      </w:r>
      <w:r w:rsidRPr="00F60F59">
        <w:t>.</w:t>
      </w:r>
      <w:r>
        <w:t>2</w:t>
      </w:r>
      <w:r>
        <w:tab/>
        <w:t>C</w:t>
      </w:r>
      <w:r w:rsidRPr="00F60F59">
        <w:t>onfirm location service subscription</w:t>
      </w:r>
      <w:bookmarkEnd w:id="925"/>
      <w:bookmarkEnd w:id="926"/>
      <w:bookmarkEnd w:id="927"/>
      <w:bookmarkEnd w:id="928"/>
    </w:p>
    <w:p w14:paraId="16646727" w14:textId="77777777" w:rsidR="005A7ED2" w:rsidRPr="00A76164" w:rsidRDefault="005A7ED2" w:rsidP="005A7ED2">
      <w:pPr>
        <w:rPr>
          <w:rFonts w:eastAsia="SimSun"/>
          <w:lang w:val="en-US" w:eastAsia="zh-CN"/>
        </w:rPr>
      </w:pPr>
      <w:r w:rsidRPr="00A76164">
        <w:rPr>
          <w:rFonts w:eastAsia="SimSun"/>
          <w:lang w:val="en-US" w:eastAsia="zh-CN"/>
        </w:rPr>
        <w:t>The application is running on a VAL server. The application would like to use confirm location service and subscribes to LMS for it using the following procedure:</w:t>
      </w:r>
    </w:p>
    <w:p w14:paraId="24D5FC87" w14:textId="77777777" w:rsidR="005A7ED2" w:rsidRDefault="005A7ED2" w:rsidP="005A7ED2">
      <w:pPr>
        <w:pStyle w:val="TH"/>
      </w:pPr>
      <w:r w:rsidRPr="005D6207">
        <w:object w:dxaOrig="5925" w:dyaOrig="2805" w14:anchorId="5370878A">
          <v:shape id="_x0000_i1088" type="#_x0000_t75" style="width:295.5pt;height:2in" o:ole="">
            <v:imagedata r:id="rId137" o:title=""/>
          </v:shape>
          <o:OLEObject Type="Embed" ProgID="Visio.Drawing.15" ShapeID="_x0000_i1088" DrawAspect="Content" ObjectID="_1811585331" r:id="rId138"/>
        </w:object>
      </w:r>
    </w:p>
    <w:p w14:paraId="40458F76" w14:textId="0B914125" w:rsidR="005A7ED2" w:rsidRDefault="005A7ED2" w:rsidP="005A7ED2">
      <w:pPr>
        <w:pStyle w:val="TF"/>
        <w:rPr>
          <w:rFonts w:eastAsia="SimSun"/>
          <w:lang w:eastAsia="zh-CN"/>
        </w:rPr>
      </w:pPr>
      <w:r>
        <w:rPr>
          <w:lang w:eastAsia="zh-CN"/>
        </w:rPr>
        <w:t xml:space="preserve">Figure 9.3.26.2-1: Procedure of </w:t>
      </w:r>
      <w:r>
        <w:rPr>
          <w:rFonts w:eastAsia="SimSun"/>
          <w:lang w:eastAsia="zh-CN"/>
        </w:rPr>
        <w:t>confirm location service subscription</w:t>
      </w:r>
    </w:p>
    <w:p w14:paraId="479D7DD7" w14:textId="51769F40" w:rsidR="005A7ED2" w:rsidRPr="001A413F" w:rsidRDefault="005A7ED2" w:rsidP="005A7ED2">
      <w:pPr>
        <w:pStyle w:val="B1"/>
        <w:rPr>
          <w:lang w:val="en-US" w:eastAsia="zh-CN"/>
        </w:rPr>
      </w:pPr>
      <w:r>
        <w:rPr>
          <w:lang w:val="en-US" w:eastAsia="zh-CN"/>
        </w:rPr>
        <w:t>1.</w:t>
      </w:r>
      <w:r>
        <w:rPr>
          <w:lang w:val="en-US" w:eastAsia="zh-CN"/>
        </w:rPr>
        <w:tab/>
      </w:r>
      <w:r w:rsidRPr="001A413F">
        <w:rPr>
          <w:lang w:val="en-US" w:eastAsia="zh-CN"/>
        </w:rPr>
        <w:t xml:space="preserve">The VAL server subscribes to LMS </w:t>
      </w:r>
      <w:r w:rsidR="005A5FE4" w:rsidRPr="005A5FE4">
        <w:rPr>
          <w:lang w:val="en-US" w:eastAsia="zh-CN"/>
        </w:rPr>
        <w:t xml:space="preserve">by sending Confirm location service subscription request </w:t>
      </w:r>
      <w:r w:rsidRPr="001A413F">
        <w:rPr>
          <w:lang w:val="en-US" w:eastAsia="zh-CN"/>
        </w:rPr>
        <w:t>to receive notification every time UE using specific application is requesting confirmation of location.</w:t>
      </w:r>
    </w:p>
    <w:p w14:paraId="7FF18CB3" w14:textId="77777777" w:rsidR="005A7ED2" w:rsidRPr="00A76164" w:rsidRDefault="005A7ED2" w:rsidP="005A7ED2">
      <w:pPr>
        <w:pStyle w:val="B1"/>
        <w:rPr>
          <w:lang w:val="en-US" w:eastAsia="zh-CN"/>
        </w:rPr>
      </w:pPr>
      <w:r>
        <w:rPr>
          <w:lang w:val="en-US" w:eastAsia="zh-CN"/>
        </w:rPr>
        <w:t>2.</w:t>
      </w:r>
      <w:r>
        <w:rPr>
          <w:lang w:val="en-US" w:eastAsia="zh-CN"/>
        </w:rPr>
        <w:tab/>
      </w:r>
      <w:r w:rsidRPr="00A76164">
        <w:rPr>
          <w:lang w:val="en-US" w:eastAsia="zh-CN"/>
        </w:rPr>
        <w:t>The LMS shall check if the VAL server is authorized to subscribe for the confirm location service notifications for a specific application identifier.</w:t>
      </w:r>
    </w:p>
    <w:p w14:paraId="70AFA8EF" w14:textId="77777777" w:rsidR="005A7ED2" w:rsidRPr="00A76164" w:rsidRDefault="005A7ED2" w:rsidP="005A7ED2">
      <w:pPr>
        <w:pStyle w:val="B1"/>
        <w:rPr>
          <w:lang w:val="en-US" w:eastAsia="zh-CN"/>
        </w:rPr>
      </w:pPr>
      <w:r>
        <w:rPr>
          <w:lang w:val="en-US" w:eastAsia="zh-CN"/>
        </w:rPr>
        <w:t>3.</w:t>
      </w:r>
      <w:r>
        <w:rPr>
          <w:lang w:val="en-US" w:eastAsia="zh-CN"/>
        </w:rPr>
        <w:tab/>
      </w:r>
      <w:r w:rsidRPr="00A76164">
        <w:rPr>
          <w:lang w:val="en-US" w:eastAsia="zh-CN"/>
        </w:rPr>
        <w:t>If the VAL server and specific application are authorized to subscribe for confirm location service, the LMS creates subscription based on provided parameters in the request.</w:t>
      </w:r>
    </w:p>
    <w:p w14:paraId="1DF0C70C" w14:textId="77777777" w:rsidR="005A7ED2" w:rsidRPr="00A76164" w:rsidRDefault="005A7ED2" w:rsidP="005A7ED2">
      <w:pPr>
        <w:pStyle w:val="B1"/>
        <w:rPr>
          <w:rFonts w:eastAsia="SimSun"/>
          <w:lang w:val="en-US" w:eastAsia="zh-CN"/>
        </w:rPr>
      </w:pPr>
      <w:r>
        <w:rPr>
          <w:rFonts w:eastAsia="SimSun"/>
          <w:lang w:val="en-US" w:eastAsia="zh-CN"/>
        </w:rPr>
        <w:t>4.</w:t>
      </w:r>
      <w:r>
        <w:rPr>
          <w:rFonts w:eastAsia="SimSun"/>
          <w:lang w:val="en-US" w:eastAsia="zh-CN"/>
        </w:rPr>
        <w:tab/>
      </w:r>
      <w:r w:rsidRPr="00A76164">
        <w:rPr>
          <w:rFonts w:eastAsia="SimSun"/>
          <w:lang w:val="en-US" w:eastAsia="zh-CN"/>
        </w:rPr>
        <w:t>The LMS sends to VAL server confirm location service subscription response.</w:t>
      </w:r>
    </w:p>
    <w:p w14:paraId="3910D254" w14:textId="1A271087" w:rsidR="005A7ED2" w:rsidRPr="00F60F59" w:rsidRDefault="005A7ED2" w:rsidP="005A7ED2">
      <w:pPr>
        <w:pStyle w:val="Heading4"/>
      </w:pPr>
      <w:bookmarkStart w:id="929" w:name="_Toc167727225"/>
      <w:bookmarkStart w:id="930" w:name="_Toc167727350"/>
      <w:bookmarkStart w:id="931" w:name="_Toc176183209"/>
      <w:bookmarkStart w:id="932" w:name="_Toc200926727"/>
      <w:r>
        <w:t>9.3.26</w:t>
      </w:r>
      <w:r w:rsidRPr="00F60F59">
        <w:t>.</w:t>
      </w:r>
      <w:r>
        <w:t>3</w:t>
      </w:r>
      <w:r w:rsidRPr="00F60F59">
        <w:tab/>
      </w:r>
      <w:r>
        <w:t>C</w:t>
      </w:r>
      <w:r w:rsidRPr="00F60F59">
        <w:t xml:space="preserve">onfirm location </w:t>
      </w:r>
      <w:r>
        <w:t>verification</w:t>
      </w:r>
      <w:bookmarkEnd w:id="929"/>
      <w:bookmarkEnd w:id="930"/>
      <w:bookmarkEnd w:id="931"/>
      <w:bookmarkEnd w:id="932"/>
    </w:p>
    <w:p w14:paraId="5561B87B" w14:textId="4D7909A6" w:rsidR="005A7ED2" w:rsidRPr="00A76164" w:rsidRDefault="005A7ED2" w:rsidP="005A7ED2">
      <w:pPr>
        <w:rPr>
          <w:rFonts w:eastAsia="SimSun"/>
          <w:lang w:val="en-US" w:eastAsia="zh-CN"/>
        </w:rPr>
      </w:pPr>
      <w:r w:rsidRPr="00A76164">
        <w:rPr>
          <w:rFonts w:eastAsia="SimSun"/>
          <w:lang w:val="en-US" w:eastAsia="zh-CN"/>
        </w:rPr>
        <w:t xml:space="preserve">The location management client (LMC)/application in the UE gets </w:t>
      </w:r>
      <w:r w:rsidR="00E01823" w:rsidRPr="00E01823">
        <w:rPr>
          <w:rFonts w:eastAsia="SimSun"/>
          <w:lang w:val="en-US" w:eastAsia="zh-CN"/>
        </w:rPr>
        <w:t xml:space="preserve">its location </w:t>
      </w:r>
      <w:r w:rsidRPr="00A76164">
        <w:rPr>
          <w:rFonts w:eastAsia="SimSun"/>
          <w:lang w:val="en-US" w:eastAsia="zh-CN"/>
        </w:rPr>
        <w:t xml:space="preserve">from </w:t>
      </w:r>
      <w:r>
        <w:rPr>
          <w:rFonts w:eastAsia="SimSun"/>
          <w:lang w:val="en-US" w:eastAsia="zh-CN"/>
        </w:rPr>
        <w:t>non-3GPP positioning</w:t>
      </w:r>
      <w:r w:rsidRPr="00A76164">
        <w:rPr>
          <w:rFonts w:eastAsia="SimSun"/>
          <w:lang w:val="en-US" w:eastAsia="zh-CN"/>
        </w:rPr>
        <w:t>. The application in the UE wants to check if this is really the correct location.</w:t>
      </w:r>
    </w:p>
    <w:p w14:paraId="20EF29F7" w14:textId="77777777" w:rsidR="005A7ED2" w:rsidRPr="00A76164" w:rsidRDefault="005A7ED2" w:rsidP="005A7ED2">
      <w:pPr>
        <w:rPr>
          <w:rFonts w:eastAsia="SimSun"/>
          <w:lang w:val="en-US" w:eastAsia="zh-CN"/>
        </w:rPr>
      </w:pPr>
      <w:r w:rsidRPr="00A76164">
        <w:rPr>
          <w:rFonts w:eastAsia="SimSun"/>
          <w:lang w:val="en-US" w:eastAsia="zh-CN"/>
        </w:rPr>
        <w:t>Pre-conditions:</w:t>
      </w:r>
    </w:p>
    <w:p w14:paraId="1229B60F" w14:textId="37740D62" w:rsidR="005A7ED2" w:rsidRPr="00A76164" w:rsidRDefault="005A7ED2" w:rsidP="005A7ED2">
      <w:pPr>
        <w:pStyle w:val="B1"/>
        <w:rPr>
          <w:rFonts w:eastAsia="SimSun"/>
          <w:lang w:val="en-US" w:eastAsia="zh-CN"/>
        </w:rPr>
      </w:pPr>
      <w:r w:rsidRPr="00A76164">
        <w:rPr>
          <w:rFonts w:eastAsia="SimSun"/>
          <w:lang w:val="en-US" w:eastAsia="zh-CN"/>
        </w:rPr>
        <w:t>1.</w:t>
      </w:r>
      <w:r w:rsidRPr="00A76164">
        <w:rPr>
          <w:rFonts w:eastAsia="SimSun"/>
          <w:lang w:val="en-US" w:eastAsia="zh-CN"/>
        </w:rPr>
        <w:tab/>
        <w:t xml:space="preserve">The LMC is authorized to discover the </w:t>
      </w:r>
      <w:r w:rsidR="00E01823">
        <w:rPr>
          <w:rFonts w:eastAsia="SimSun" w:hint="eastAsia"/>
          <w:lang w:val="en-US" w:eastAsia="zh-CN"/>
        </w:rPr>
        <w:t xml:space="preserve">related </w:t>
      </w:r>
      <w:r w:rsidRPr="00A76164">
        <w:rPr>
          <w:rFonts w:eastAsia="SimSun"/>
          <w:lang w:val="en-US" w:eastAsia="zh-CN"/>
        </w:rPr>
        <w:t>LMS;</w:t>
      </w:r>
    </w:p>
    <w:p w14:paraId="653A224E" w14:textId="77777777" w:rsidR="005A7ED2" w:rsidRPr="00A76164" w:rsidRDefault="005A7ED2" w:rsidP="005A7ED2">
      <w:pPr>
        <w:pStyle w:val="B1"/>
        <w:rPr>
          <w:rFonts w:eastAsia="SimSun"/>
          <w:lang w:val="en-US" w:eastAsia="zh-CN"/>
        </w:rPr>
      </w:pPr>
      <w:r w:rsidRPr="00A76164">
        <w:rPr>
          <w:rFonts w:eastAsia="SimSun"/>
          <w:lang w:val="en-US" w:eastAsia="zh-CN"/>
        </w:rPr>
        <w:t>2.</w:t>
      </w:r>
      <w:r w:rsidRPr="00A76164">
        <w:rPr>
          <w:rFonts w:eastAsia="SimSun"/>
          <w:lang w:val="en-US" w:eastAsia="zh-CN"/>
        </w:rPr>
        <w:tab/>
        <w:t>LMS is authorized to use Nnef Event Exposure API, based on SLA with NEF/5GS of MNO;</w:t>
      </w:r>
    </w:p>
    <w:p w14:paraId="1FD656C6" w14:textId="7A32278A" w:rsidR="005A5FE4" w:rsidRPr="00A76164" w:rsidRDefault="005A7ED2" w:rsidP="005A5FE4">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r w:rsidR="005A5FE4">
        <w:rPr>
          <w:rFonts w:eastAsia="SimSun"/>
          <w:lang w:val="en-US" w:eastAsia="zh-CN"/>
        </w:rPr>
        <w:t>;</w:t>
      </w:r>
    </w:p>
    <w:p w14:paraId="024307C5" w14:textId="60D4FAD8" w:rsidR="005A7ED2" w:rsidRDefault="005A5FE4" w:rsidP="005A5FE4">
      <w:pPr>
        <w:pStyle w:val="B1"/>
        <w:rPr>
          <w:rFonts w:eastAsia="SimSun"/>
          <w:lang w:val="en-US" w:eastAsia="zh-CN"/>
        </w:rPr>
      </w:pPr>
      <w:r>
        <w:rPr>
          <w:rFonts w:eastAsia="SimSun"/>
          <w:lang w:val="en-US" w:eastAsia="zh-CN"/>
        </w:rPr>
        <w:t>4</w:t>
      </w:r>
      <w:r w:rsidRPr="00A76164">
        <w:rPr>
          <w:rFonts w:eastAsia="SimSun"/>
          <w:lang w:val="en-US" w:eastAsia="zh-CN"/>
        </w:rPr>
        <w:t>.</w:t>
      </w:r>
      <w:r w:rsidRPr="00A76164">
        <w:rPr>
          <w:rFonts w:eastAsia="SimSun"/>
          <w:lang w:val="en-US" w:eastAsia="zh-CN"/>
        </w:rPr>
        <w:tab/>
      </w:r>
      <w:r>
        <w:rPr>
          <w:rFonts w:eastAsia="SimSun"/>
          <w:lang w:val="en-US" w:eastAsia="zh-CN"/>
        </w:rPr>
        <w:t>VAL server has subscribed to LMS for notification, whenever LMC requests for confirm location report from the LMS.</w:t>
      </w:r>
    </w:p>
    <w:p w14:paraId="608DC697" w14:textId="77777777" w:rsidR="005A7ED2" w:rsidRDefault="005A7ED2" w:rsidP="005A7ED2">
      <w:pPr>
        <w:pStyle w:val="TH"/>
      </w:pPr>
      <w:r w:rsidRPr="00267E2F">
        <w:object w:dxaOrig="7510" w:dyaOrig="4130" w14:anchorId="1F0CA6E8">
          <v:shape id="_x0000_i1089" type="#_x0000_t75" style="width:356.5pt;height:193.5pt" o:ole="">
            <v:imagedata r:id="rId139" o:title=""/>
          </v:shape>
          <o:OLEObject Type="Embed" ProgID="Visio.Drawing.15" ShapeID="_x0000_i1089" DrawAspect="Content" ObjectID="_1811585332" r:id="rId140"/>
        </w:object>
      </w:r>
    </w:p>
    <w:p w14:paraId="3A086746" w14:textId="0C8BB997" w:rsidR="005A7ED2" w:rsidRDefault="005A7ED2" w:rsidP="005A7ED2">
      <w:pPr>
        <w:pStyle w:val="TF"/>
        <w:rPr>
          <w:rFonts w:eastAsia="SimSun"/>
          <w:lang w:eastAsia="zh-CN"/>
        </w:rPr>
      </w:pPr>
      <w:r>
        <w:rPr>
          <w:lang w:eastAsia="zh-CN"/>
        </w:rPr>
        <w:t xml:space="preserve">Figure 9.3.26.3-1: Procedure of </w:t>
      </w:r>
      <w:r>
        <w:rPr>
          <w:rFonts w:eastAsia="SimSun"/>
          <w:lang w:eastAsia="zh-CN"/>
        </w:rPr>
        <w:t>confirm location verification</w:t>
      </w:r>
    </w:p>
    <w:p w14:paraId="06C0C703" w14:textId="77777777" w:rsidR="005A7ED2" w:rsidRPr="0085084E" w:rsidRDefault="005A7ED2" w:rsidP="005A7ED2">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2C9F5FBC" w14:textId="5D73483E" w:rsidR="005A7ED2" w:rsidRPr="0085084E" w:rsidRDefault="005A7ED2" w:rsidP="005A7ED2">
      <w:pPr>
        <w:pStyle w:val="B1"/>
      </w:pPr>
      <w:r>
        <w:rPr>
          <w:rFonts w:eastAsia="SimSun"/>
          <w:lang w:val="en-US" w:eastAsia="zh-CN"/>
        </w:rPr>
        <w:t>2.</w:t>
      </w:r>
      <w:r>
        <w:rPr>
          <w:rFonts w:eastAsia="SimSun"/>
          <w:lang w:val="en-US" w:eastAsia="zh-CN"/>
        </w:rPr>
        <w:tab/>
      </w:r>
      <w:r w:rsidRPr="0085084E">
        <w:t xml:space="preserve">The LMS shall check if there is subscription (based on VAL subscription </w:t>
      </w:r>
      <w:r>
        <w:t xml:space="preserve">in clause </w:t>
      </w:r>
      <w:r w:rsidR="00E01823" w:rsidRPr="00E01823">
        <w:t>9.3.26.2</w:t>
      </w:r>
      <w:r w:rsidRPr="0085084E">
        <w:t>) for confirm location service with the specific application identifier received in step</w:t>
      </w:r>
      <w:r w:rsidR="00E01823">
        <w:t xml:space="preserve"> </w:t>
      </w:r>
      <w:r w:rsidRPr="0085084E">
        <w:t>1.</w:t>
      </w:r>
      <w:r>
        <w:t xml:space="preserve"> If subscription is present, step 3 is performed. If subscription is not present</w:t>
      </w:r>
      <w:r w:rsidR="00E01823">
        <w:t>,</w:t>
      </w:r>
      <w:r>
        <w:t xml:space="preserve"> the LMS replies back to LMC with confirm location status unknown (</w:t>
      </w:r>
      <w:r w:rsidR="00E01823" w:rsidRPr="00E01823">
        <w:t xml:space="preserve">specified in </w:t>
      </w:r>
      <w:r>
        <w:t>step</w:t>
      </w:r>
      <w:r>
        <w:rPr>
          <w:rFonts w:hint="eastAsia"/>
          <w:lang w:eastAsia="zh-CN"/>
        </w:rPr>
        <w:t xml:space="preserve"> </w:t>
      </w:r>
      <w:r>
        <w:t>4).</w:t>
      </w:r>
    </w:p>
    <w:p w14:paraId="79287820" w14:textId="65A447E2" w:rsidR="005A7ED2" w:rsidRPr="00A76164" w:rsidRDefault="005A7ED2" w:rsidP="005A7ED2">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w:t>
      </w:r>
      <w:r w:rsidR="00E01823" w:rsidRPr="00E01823">
        <w:rPr>
          <w:rFonts w:eastAsia="SimSun"/>
          <w:lang w:val="en-US" w:eastAsia="zh-CN"/>
        </w:rPr>
        <w:t>/GMLC</w:t>
      </w:r>
      <w:r w:rsidRPr="00A76164">
        <w:rPr>
          <w:rFonts w:eastAsia="SimSun"/>
          <w:lang w:val="en-US" w:eastAsia="zh-CN"/>
        </w:rPr>
        <w:t xml:space="preserve"> (LMS send determine Location operation via NEF (N33 interface) </w:t>
      </w:r>
      <w:r w:rsidR="00E01823" w:rsidRPr="00E01823">
        <w:rPr>
          <w:rFonts w:eastAsia="SimSun"/>
          <w:lang w:val="en-US" w:eastAsia="zh-CN"/>
        </w:rPr>
        <w:t>or via GMLC (Nglc interface)</w:t>
      </w:r>
      <w:r w:rsidR="00E01823">
        <w:rPr>
          <w:rFonts w:eastAsia="SimSun"/>
          <w:lang w:val="en-US" w:eastAsia="zh-CN"/>
        </w:rPr>
        <w:t xml:space="preserve"> </w:t>
      </w:r>
      <w:r w:rsidRPr="00A76164">
        <w:rPr>
          <w:rFonts w:eastAsia="SimSun"/>
          <w:lang w:val="en-US" w:eastAsia="zh-CN"/>
        </w:rPr>
        <w:t xml:space="preserve">and using Nlmf_Location API defined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Pr>
          <w:rFonts w:eastAsia="SimSun" w:hint="eastAsia"/>
          <w:lang w:val="en-US" w:eastAsia="zh-CN"/>
        </w:rPr>
        <w:t xml:space="preserve"> [8]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w:t>
      </w:r>
      <w:r>
        <w:rPr>
          <w:rFonts w:eastAsia="SimSun"/>
          <w:lang w:val="en-US" w:eastAsia="zh-CN"/>
        </w:rPr>
        <w:t xml:space="preserve"> </w:t>
      </w:r>
      <w:r w:rsidR="00E01823">
        <w:rPr>
          <w:rFonts w:eastAsia="SimSun"/>
          <w:lang w:val="en-US" w:eastAsia="zh-CN"/>
        </w:rPr>
        <w:t xml:space="preserve">clause </w:t>
      </w:r>
      <w:r>
        <w:rPr>
          <w:rFonts w:eastAsia="SimSun"/>
          <w:lang w:val="en-US" w:eastAsia="zh-CN"/>
        </w:rPr>
        <w:t>6.1.</w:t>
      </w:r>
      <w:r w:rsidR="00E01823">
        <w:rPr>
          <w:rFonts w:eastAsia="SimSun"/>
          <w:lang w:val="en-US" w:eastAsia="zh-CN"/>
        </w:rPr>
        <w:t>2</w:t>
      </w:r>
      <w:r>
        <w:rPr>
          <w:rFonts w:eastAsia="SimSun"/>
          <w:lang w:val="en-US" w:eastAsia="zh-CN"/>
        </w:rPr>
        <w:t xml:space="preserve"> of</w:t>
      </w:r>
      <w:r w:rsidRPr="00A76164">
        <w:rPr>
          <w:rFonts w:eastAsia="SimSun"/>
          <w:lang w:val="en-US" w:eastAsia="zh-CN"/>
        </w:rPr>
        <w:t xml:space="preserve"> </w:t>
      </w:r>
      <w:r>
        <w:rPr>
          <w:rFonts w:eastAsia="SimSun" w:hint="eastAsia"/>
          <w:lang w:val="en-US" w:eastAsia="zh-CN"/>
        </w:rPr>
        <w:t xml:space="preserve">3GPP </w:t>
      </w:r>
      <w:r w:rsidRPr="00A76164">
        <w:rPr>
          <w:rFonts w:eastAsia="SimSun"/>
          <w:lang w:val="en-US" w:eastAsia="zh-CN"/>
        </w:rPr>
        <w:t>TS 23.273</w:t>
      </w:r>
      <w:r>
        <w:rPr>
          <w:rFonts w:eastAsia="SimSun" w:hint="eastAsia"/>
          <w:lang w:val="en-US" w:eastAsia="zh-CN"/>
        </w:rPr>
        <w:t xml:space="preserve"> [5]</w:t>
      </w:r>
      <w:r w:rsidRPr="00A76164">
        <w:rPr>
          <w:rFonts w:eastAsia="SimSun"/>
          <w:lang w:val="en-US" w:eastAsia="zh-CN"/>
        </w:rPr>
        <w:t>), acting as AF. LMS can also perform a location information request to 3rd party location servers via LM-3P interface</w:t>
      </w:r>
      <w:r w:rsidR="00E01823" w:rsidRPr="00E01823">
        <w:rPr>
          <w:rFonts w:eastAsia="SimSun"/>
          <w:lang w:val="en-US" w:eastAsia="zh-CN"/>
        </w:rPr>
        <w:t xml:space="preserve"> as defined in clause</w:t>
      </w:r>
      <w:r w:rsidR="00E01823">
        <w:rPr>
          <w:rFonts w:eastAsia="SimSun"/>
          <w:lang w:val="en-US" w:eastAsia="zh-CN"/>
        </w:rPr>
        <w:t> </w:t>
      </w:r>
      <w:r w:rsidR="00E01823" w:rsidRPr="00E01823">
        <w:rPr>
          <w:rFonts w:eastAsia="SimSun"/>
          <w:lang w:val="en-US" w:eastAsia="zh-CN"/>
        </w:rPr>
        <w:t>9.2.2</w:t>
      </w:r>
      <w:r w:rsidRPr="00A76164">
        <w:rPr>
          <w:rFonts w:eastAsia="SimSun"/>
          <w:lang w:val="en-US" w:eastAsia="zh-CN"/>
        </w:rPr>
        <w:t xml:space="preserve">. LMS can also use the T8 interface to obtain UE location. Or the LMS </w:t>
      </w:r>
      <w:r w:rsidR="005A5FE4">
        <w:rPr>
          <w:rFonts w:eastAsia="SimSun"/>
          <w:lang w:val="en-US" w:eastAsia="zh-CN"/>
        </w:rPr>
        <w:t xml:space="preserve">may </w:t>
      </w:r>
      <w:r w:rsidRPr="00A76164">
        <w:rPr>
          <w:rFonts w:eastAsia="SimSun"/>
          <w:lang w:val="en-US" w:eastAsia="zh-CN"/>
        </w:rPr>
        <w:t xml:space="preserve">already </w:t>
      </w:r>
      <w:r w:rsidR="005A5FE4">
        <w:rPr>
          <w:rFonts w:eastAsia="SimSun"/>
          <w:lang w:val="en-US" w:eastAsia="zh-CN"/>
        </w:rPr>
        <w:t xml:space="preserve">have </w:t>
      </w:r>
      <w:r w:rsidRPr="00A76164">
        <w:rPr>
          <w:rFonts w:eastAsia="SimSun"/>
          <w:lang w:val="en-US" w:eastAsia="zh-CN"/>
        </w:rPr>
        <w:t>the UE location based on the methods described in</w:t>
      </w:r>
      <w:r w:rsidR="00E01823" w:rsidRPr="00E01823">
        <w:t xml:space="preserve"> </w:t>
      </w:r>
      <w:r w:rsidR="00E01823" w:rsidRPr="00E01823">
        <w:rPr>
          <w:rFonts w:eastAsia="SimSun"/>
          <w:lang w:val="en-US" w:eastAsia="zh-CN"/>
        </w:rPr>
        <w:t>clause</w:t>
      </w:r>
      <w:r w:rsidR="00E01823">
        <w:rPr>
          <w:rFonts w:eastAsia="SimSun"/>
          <w:lang w:val="en-US" w:eastAsia="zh-CN"/>
        </w:rPr>
        <w:t> </w:t>
      </w:r>
      <w:r w:rsidR="00E01823" w:rsidRPr="00E01823">
        <w:rPr>
          <w:rFonts w:eastAsia="SimSun"/>
          <w:lang w:val="en-US" w:eastAsia="zh-CN"/>
        </w:rPr>
        <w:t>9.3.4 and 9.3.5</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w:t>
      </w:r>
      <w:r>
        <w:rPr>
          <w:rFonts w:eastAsia="SimSun"/>
          <w:lang w:val="en-US" w:eastAsia="zh-CN"/>
        </w:rPr>
        <w:t xml:space="preserve">LMS can use event exposure using NEF according to table 4.15.3.1-1 of </w:t>
      </w:r>
      <w:r w:rsidR="00E01823">
        <w:rPr>
          <w:rFonts w:eastAsia="SimSun"/>
          <w:lang w:val="en-US" w:eastAsia="zh-CN"/>
        </w:rPr>
        <w:t>3GPP </w:t>
      </w:r>
      <w:r>
        <w:rPr>
          <w:rFonts w:eastAsia="SimSun"/>
          <w:lang w:val="en-US" w:eastAsia="zh-CN"/>
        </w:rPr>
        <w:t>TS 23.502</w:t>
      </w:r>
      <w:r w:rsidR="00E01823">
        <w:rPr>
          <w:rFonts w:eastAsia="SimSun"/>
          <w:lang w:val="en-US" w:eastAsia="zh-CN"/>
        </w:rPr>
        <w:t> [11]</w:t>
      </w:r>
      <w:r>
        <w:rPr>
          <w:rFonts w:eastAsia="SimSun"/>
          <w:lang w:val="en-US" w:eastAsia="zh-CN"/>
        </w:rPr>
        <w:t xml:space="preserve"> to obtain user location information from AMF.</w:t>
      </w:r>
      <w:r w:rsidR="00E01823" w:rsidRPr="00E01823">
        <w:rPr>
          <w:rFonts w:eastAsia="SimSun" w:hint="eastAsia"/>
          <w:lang w:val="en-US" w:eastAsia="zh-CN"/>
        </w:rPr>
        <w:t xml:space="preserve"> </w:t>
      </w:r>
      <w:r w:rsidR="00E01823">
        <w:rPr>
          <w:rFonts w:eastAsia="SimSun" w:hint="eastAsia"/>
          <w:lang w:val="en-US" w:eastAsia="zh-CN"/>
        </w:rPr>
        <w:t xml:space="preserve">Finally, the </w:t>
      </w:r>
      <w:r w:rsidR="00E01823" w:rsidRPr="00A76164">
        <w:rPr>
          <w:rFonts w:eastAsia="SimSun"/>
          <w:lang w:val="en-US" w:eastAsia="zh-CN"/>
        </w:rPr>
        <w:t xml:space="preserve">LMS </w:t>
      </w:r>
      <w:r w:rsidR="00E01823">
        <w:rPr>
          <w:rFonts w:eastAsia="SimSun"/>
          <w:lang w:val="en-US" w:eastAsia="zh-CN"/>
        </w:rPr>
        <w:t>compares the location provided from the network with the location provided from the LMC</w:t>
      </w:r>
      <w:r w:rsidR="00E01823">
        <w:rPr>
          <w:rFonts w:eastAsia="SimSun" w:hint="eastAsia"/>
          <w:lang w:val="en-US" w:eastAsia="zh-CN"/>
        </w:rPr>
        <w:t>.</w:t>
      </w:r>
    </w:p>
    <w:p w14:paraId="209552BF" w14:textId="591F2235" w:rsidR="005A7ED2" w:rsidRPr="00A76164" w:rsidRDefault="005A7ED2" w:rsidP="005A7ED2">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r w:rsidR="00E01823" w:rsidRPr="00E01823">
        <w:t xml:space="preserve"> </w:t>
      </w:r>
      <w:r w:rsidR="00E01823" w:rsidRPr="00E01823">
        <w:rPr>
          <w:rFonts w:eastAsia="SimSun"/>
          <w:lang w:val="en-US" w:eastAsia="zh-CN"/>
        </w:rPr>
        <w:t>with confirmed location status (e.g. unknown, verified, mismatch in the same country, mismatch in other country, roaming country mismatch, error unauthorized, etc.) as specified in clause</w:t>
      </w:r>
      <w:r w:rsidR="00E01823">
        <w:rPr>
          <w:rFonts w:eastAsia="SimSun"/>
          <w:lang w:val="en-US" w:eastAsia="zh-CN"/>
        </w:rPr>
        <w:t> </w:t>
      </w:r>
      <w:r w:rsidR="00E01823" w:rsidRPr="00E01823">
        <w:rPr>
          <w:rFonts w:eastAsia="SimSun"/>
          <w:lang w:val="en-US" w:eastAsia="zh-CN"/>
        </w:rPr>
        <w:t>9.3.2.76</w:t>
      </w:r>
      <w:r>
        <w:rPr>
          <w:rFonts w:eastAsia="SimSun"/>
          <w:lang w:val="en-US" w:eastAsia="zh-CN"/>
        </w:rPr>
        <w:t>.</w:t>
      </w:r>
    </w:p>
    <w:p w14:paraId="1B942B40" w14:textId="207B7DD6" w:rsidR="005A7ED2" w:rsidRDefault="005A7ED2" w:rsidP="005A7ED2">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 xml:space="preserve">The LMS sends </w:t>
      </w:r>
      <w:r w:rsidR="005A5FE4" w:rsidRPr="005A5FE4">
        <w:rPr>
          <w:rFonts w:eastAsia="SimSun"/>
          <w:lang w:val="en-US" w:eastAsia="zh-CN"/>
        </w:rPr>
        <w:t xml:space="preserve">Confirm location service usage </w:t>
      </w:r>
      <w:r w:rsidRPr="00A76164">
        <w:rPr>
          <w:rFonts w:eastAsia="SimSun"/>
          <w:lang w:val="en-US" w:eastAsia="zh-CN"/>
        </w:rPr>
        <w:t>notification towards the VAL server with the UE identifier and application using the service.</w:t>
      </w:r>
    </w:p>
    <w:p w14:paraId="3708B829" w14:textId="1E94BAF3" w:rsidR="00312C76" w:rsidRPr="003167FF" w:rsidRDefault="00312C76" w:rsidP="00312C76">
      <w:pPr>
        <w:pStyle w:val="Heading2"/>
      </w:pPr>
      <w:bookmarkStart w:id="933" w:name="_Toc200926728"/>
      <w:r w:rsidRPr="003167FF">
        <w:t>9.4</w:t>
      </w:r>
      <w:r w:rsidRPr="003167FF">
        <w:tab/>
        <w:t>SEAL APIs for location management</w:t>
      </w:r>
      <w:bookmarkEnd w:id="933"/>
    </w:p>
    <w:p w14:paraId="648DCF17" w14:textId="77777777" w:rsidR="00312C76" w:rsidRPr="003167FF" w:rsidRDefault="00312C76" w:rsidP="00312C76">
      <w:pPr>
        <w:pStyle w:val="Heading3"/>
      </w:pPr>
      <w:bookmarkStart w:id="934" w:name="_Toc200926729"/>
      <w:r w:rsidRPr="003167FF">
        <w:t>9.4.1</w:t>
      </w:r>
      <w:r w:rsidRPr="003167FF">
        <w:tab/>
        <w:t>General</w:t>
      </w:r>
      <w:bookmarkEnd w:id="934"/>
    </w:p>
    <w:p w14:paraId="2F4E8929" w14:textId="77777777" w:rsidR="00312C76" w:rsidRPr="003167FF" w:rsidRDefault="00312C76" w:rsidP="00312C76">
      <w:r w:rsidRPr="003167FF">
        <w:t>Table 9.4.1-1 illustrates the SEAL APIs for location management.</w:t>
      </w:r>
    </w:p>
    <w:p w14:paraId="72F0C1A2" w14:textId="77777777" w:rsidR="00312C76" w:rsidRPr="003167FF" w:rsidRDefault="00312C76" w:rsidP="00312C76">
      <w:pPr>
        <w:pStyle w:val="TH"/>
        <w:rPr>
          <w:rFonts w:eastAsia="SimSun"/>
          <w:lang w:eastAsia="zh-CN"/>
        </w:rPr>
      </w:pPr>
      <w:r w:rsidRPr="003167FF">
        <w:lastRenderedPageBreak/>
        <w:t>Table 9.4.1-1: List of SEAL APIs 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969"/>
        <w:gridCol w:w="1275"/>
        <w:gridCol w:w="1922"/>
      </w:tblGrid>
      <w:tr w:rsidR="00626E7C" w:rsidRPr="003167FF" w14:paraId="773648E4" w14:textId="77777777" w:rsidTr="00491EA5">
        <w:tc>
          <w:tcPr>
            <w:tcW w:w="2689" w:type="dxa"/>
            <w:shd w:val="clear" w:color="auto" w:fill="auto"/>
          </w:tcPr>
          <w:p w14:paraId="19415898" w14:textId="77777777" w:rsidR="00312C76" w:rsidRPr="003167FF" w:rsidRDefault="00312C76" w:rsidP="007E0BCD">
            <w:pPr>
              <w:pStyle w:val="TAH"/>
            </w:pPr>
            <w:r w:rsidRPr="003167FF">
              <w:t>API Name</w:t>
            </w:r>
          </w:p>
        </w:tc>
        <w:tc>
          <w:tcPr>
            <w:tcW w:w="3969" w:type="dxa"/>
            <w:shd w:val="clear" w:color="auto" w:fill="auto"/>
          </w:tcPr>
          <w:p w14:paraId="7AF072B1" w14:textId="77777777" w:rsidR="00312C76" w:rsidRPr="003167FF" w:rsidRDefault="00312C76" w:rsidP="007E0BCD">
            <w:pPr>
              <w:pStyle w:val="TAH"/>
            </w:pPr>
            <w:r w:rsidRPr="003167FF">
              <w:t>API Operations</w:t>
            </w:r>
          </w:p>
        </w:tc>
        <w:tc>
          <w:tcPr>
            <w:tcW w:w="1275" w:type="dxa"/>
            <w:shd w:val="clear" w:color="auto" w:fill="auto"/>
          </w:tcPr>
          <w:p w14:paraId="756CE855" w14:textId="77777777" w:rsidR="00312C76" w:rsidRPr="003167FF" w:rsidRDefault="00312C76" w:rsidP="007E0BCD">
            <w:pPr>
              <w:pStyle w:val="TAH"/>
            </w:pPr>
            <w:r w:rsidRPr="003167FF">
              <w:t>Known Consumer(s)</w:t>
            </w:r>
          </w:p>
        </w:tc>
        <w:tc>
          <w:tcPr>
            <w:tcW w:w="1922" w:type="dxa"/>
            <w:shd w:val="clear" w:color="auto" w:fill="auto"/>
          </w:tcPr>
          <w:p w14:paraId="6E1A04C7" w14:textId="77777777" w:rsidR="00312C76" w:rsidRPr="003167FF" w:rsidRDefault="00312C76" w:rsidP="007E0BCD">
            <w:pPr>
              <w:pStyle w:val="TAH"/>
            </w:pPr>
            <w:r w:rsidRPr="003167FF">
              <w:t>Communication Type</w:t>
            </w:r>
          </w:p>
        </w:tc>
      </w:tr>
      <w:tr w:rsidR="0059652A" w:rsidRPr="003167FF" w14:paraId="00437294" w14:textId="77777777" w:rsidTr="00491EA5">
        <w:trPr>
          <w:trHeight w:val="136"/>
        </w:trPr>
        <w:tc>
          <w:tcPr>
            <w:tcW w:w="2689" w:type="dxa"/>
            <w:vMerge w:val="restart"/>
            <w:shd w:val="clear" w:color="auto" w:fill="auto"/>
          </w:tcPr>
          <w:p w14:paraId="789743BE" w14:textId="0B64AA4F" w:rsidR="0059652A" w:rsidRPr="003167FF" w:rsidRDefault="0059652A" w:rsidP="007E0BCD">
            <w:pPr>
              <w:pStyle w:val="TAL"/>
            </w:pPr>
            <w:r w:rsidRPr="003167FF">
              <w:t>SS_LocationReporting</w:t>
            </w:r>
          </w:p>
        </w:tc>
        <w:tc>
          <w:tcPr>
            <w:tcW w:w="3969" w:type="dxa"/>
            <w:shd w:val="clear" w:color="auto" w:fill="auto"/>
          </w:tcPr>
          <w:p w14:paraId="07117B28" w14:textId="0A9DC635" w:rsidR="0059652A" w:rsidRPr="003167FF" w:rsidRDefault="0059652A" w:rsidP="009F4C68">
            <w:pPr>
              <w:pStyle w:val="TAL"/>
            </w:pPr>
            <w:r w:rsidRPr="003167FF">
              <w:t>Create_Trigger_Location_Reporting</w:t>
            </w:r>
          </w:p>
        </w:tc>
        <w:tc>
          <w:tcPr>
            <w:tcW w:w="1275" w:type="dxa"/>
            <w:shd w:val="clear" w:color="auto" w:fill="auto"/>
          </w:tcPr>
          <w:p w14:paraId="44AE6B33" w14:textId="77777777" w:rsidR="0059652A" w:rsidRPr="003167FF" w:rsidRDefault="0059652A" w:rsidP="007E0BCD">
            <w:pPr>
              <w:pStyle w:val="TAL"/>
              <w:rPr>
                <w:lang w:eastAsia="zh-CN"/>
              </w:rPr>
            </w:pPr>
            <w:r w:rsidRPr="003167FF">
              <w:t>VAL server</w:t>
            </w:r>
          </w:p>
        </w:tc>
        <w:tc>
          <w:tcPr>
            <w:tcW w:w="1922" w:type="dxa"/>
            <w:vMerge w:val="restart"/>
            <w:shd w:val="clear" w:color="auto" w:fill="auto"/>
          </w:tcPr>
          <w:p w14:paraId="725349CF" w14:textId="259FF72F" w:rsidR="0059652A" w:rsidRPr="003167FF" w:rsidRDefault="0059652A" w:rsidP="007E0BCD">
            <w:pPr>
              <w:pStyle w:val="TAL"/>
            </w:pPr>
            <w:r w:rsidRPr="001A61DE">
              <w:t>Subscribe/Notify</w:t>
            </w:r>
          </w:p>
        </w:tc>
      </w:tr>
      <w:tr w:rsidR="0059652A" w:rsidRPr="003167FF" w14:paraId="26BD0760" w14:textId="77777777" w:rsidTr="00491EA5">
        <w:trPr>
          <w:trHeight w:val="136"/>
        </w:trPr>
        <w:tc>
          <w:tcPr>
            <w:tcW w:w="2689" w:type="dxa"/>
            <w:vMerge/>
            <w:shd w:val="clear" w:color="auto" w:fill="auto"/>
          </w:tcPr>
          <w:p w14:paraId="2B6BACD5" w14:textId="77777777" w:rsidR="0059652A" w:rsidRPr="003167FF" w:rsidRDefault="0059652A" w:rsidP="0059652A">
            <w:pPr>
              <w:pStyle w:val="TAL"/>
            </w:pPr>
          </w:p>
        </w:tc>
        <w:tc>
          <w:tcPr>
            <w:tcW w:w="3969" w:type="dxa"/>
            <w:shd w:val="clear" w:color="auto" w:fill="auto"/>
          </w:tcPr>
          <w:p w14:paraId="5CD24351" w14:textId="7BEB1322" w:rsidR="0059652A" w:rsidRPr="003167FF" w:rsidRDefault="0059652A" w:rsidP="0059652A">
            <w:pPr>
              <w:pStyle w:val="TAL"/>
            </w:pPr>
            <w:r w:rsidRPr="007E4DC3">
              <w:t>Update_Trigger_Location_Reporting</w:t>
            </w:r>
          </w:p>
        </w:tc>
        <w:tc>
          <w:tcPr>
            <w:tcW w:w="1275" w:type="dxa"/>
            <w:shd w:val="clear" w:color="auto" w:fill="auto"/>
          </w:tcPr>
          <w:p w14:paraId="096D4F66" w14:textId="6E85B9E4" w:rsidR="0059652A" w:rsidRPr="003167FF" w:rsidRDefault="0059652A" w:rsidP="0059652A">
            <w:pPr>
              <w:pStyle w:val="TAL"/>
            </w:pPr>
            <w:r>
              <w:rPr>
                <w:rFonts w:hint="eastAsia"/>
                <w:lang w:eastAsia="ko-KR"/>
              </w:rPr>
              <w:t>V</w:t>
            </w:r>
            <w:r>
              <w:rPr>
                <w:lang w:eastAsia="ko-KR"/>
              </w:rPr>
              <w:t>AL server</w:t>
            </w:r>
          </w:p>
        </w:tc>
        <w:tc>
          <w:tcPr>
            <w:tcW w:w="1922" w:type="dxa"/>
            <w:vMerge/>
            <w:shd w:val="clear" w:color="auto" w:fill="auto"/>
          </w:tcPr>
          <w:p w14:paraId="418BAEC8" w14:textId="77777777" w:rsidR="0059652A" w:rsidRPr="001A61DE" w:rsidRDefault="0059652A" w:rsidP="0059652A">
            <w:pPr>
              <w:pStyle w:val="TAL"/>
            </w:pPr>
          </w:p>
        </w:tc>
      </w:tr>
      <w:tr w:rsidR="0059652A" w:rsidRPr="003167FF" w14:paraId="600F0FFF" w14:textId="77777777" w:rsidTr="00491EA5">
        <w:trPr>
          <w:trHeight w:val="136"/>
        </w:trPr>
        <w:tc>
          <w:tcPr>
            <w:tcW w:w="2689" w:type="dxa"/>
            <w:vMerge/>
            <w:shd w:val="clear" w:color="auto" w:fill="auto"/>
          </w:tcPr>
          <w:p w14:paraId="370C23C4" w14:textId="77777777" w:rsidR="0059652A" w:rsidRPr="003167FF" w:rsidRDefault="0059652A" w:rsidP="0059652A">
            <w:pPr>
              <w:pStyle w:val="TAL"/>
            </w:pPr>
          </w:p>
        </w:tc>
        <w:tc>
          <w:tcPr>
            <w:tcW w:w="3969" w:type="dxa"/>
            <w:shd w:val="clear" w:color="auto" w:fill="auto"/>
          </w:tcPr>
          <w:p w14:paraId="67C4FA74" w14:textId="0449F4EB" w:rsidR="0059652A" w:rsidRPr="003167FF" w:rsidRDefault="0059652A" w:rsidP="0059652A">
            <w:pPr>
              <w:pStyle w:val="TAL"/>
            </w:pPr>
            <w:r w:rsidRPr="007E4DC3">
              <w:t>Cancel_Trigger_Location_Reporting</w:t>
            </w:r>
          </w:p>
        </w:tc>
        <w:tc>
          <w:tcPr>
            <w:tcW w:w="1275" w:type="dxa"/>
            <w:shd w:val="clear" w:color="auto" w:fill="auto"/>
          </w:tcPr>
          <w:p w14:paraId="0AC935B2" w14:textId="1B395A6A" w:rsidR="0059652A" w:rsidRPr="003167FF" w:rsidRDefault="0059652A" w:rsidP="0059652A">
            <w:pPr>
              <w:pStyle w:val="TAL"/>
            </w:pPr>
            <w:r>
              <w:rPr>
                <w:rFonts w:hint="eastAsia"/>
                <w:lang w:eastAsia="ko-KR"/>
              </w:rPr>
              <w:t>V</w:t>
            </w:r>
            <w:r>
              <w:rPr>
                <w:lang w:eastAsia="ko-KR"/>
              </w:rPr>
              <w:t>AL server</w:t>
            </w:r>
          </w:p>
        </w:tc>
        <w:tc>
          <w:tcPr>
            <w:tcW w:w="1922" w:type="dxa"/>
            <w:vMerge/>
            <w:shd w:val="clear" w:color="auto" w:fill="auto"/>
          </w:tcPr>
          <w:p w14:paraId="641DA350" w14:textId="77777777" w:rsidR="0059652A" w:rsidRPr="001A61DE" w:rsidRDefault="0059652A" w:rsidP="0059652A">
            <w:pPr>
              <w:pStyle w:val="TAL"/>
            </w:pPr>
          </w:p>
        </w:tc>
      </w:tr>
      <w:tr w:rsidR="0059652A" w:rsidRPr="003167FF" w14:paraId="6F15C368" w14:textId="77777777" w:rsidTr="00491EA5">
        <w:trPr>
          <w:trHeight w:val="136"/>
        </w:trPr>
        <w:tc>
          <w:tcPr>
            <w:tcW w:w="2689" w:type="dxa"/>
            <w:vMerge/>
            <w:shd w:val="clear" w:color="auto" w:fill="auto"/>
          </w:tcPr>
          <w:p w14:paraId="2469D939" w14:textId="77777777" w:rsidR="0059652A" w:rsidRPr="003167FF" w:rsidRDefault="0059652A" w:rsidP="0059652A">
            <w:pPr>
              <w:pStyle w:val="TAL"/>
            </w:pPr>
          </w:p>
        </w:tc>
        <w:tc>
          <w:tcPr>
            <w:tcW w:w="3969" w:type="dxa"/>
            <w:shd w:val="clear" w:color="auto" w:fill="auto"/>
          </w:tcPr>
          <w:p w14:paraId="0BBF30B5" w14:textId="24458EB3" w:rsidR="0059652A" w:rsidRPr="003167FF" w:rsidRDefault="0059652A" w:rsidP="0059652A">
            <w:pPr>
              <w:pStyle w:val="TAL"/>
            </w:pPr>
            <w:r w:rsidRPr="007E4DC3">
              <w:t>Notify_Trigger_Location_Reporting</w:t>
            </w:r>
          </w:p>
        </w:tc>
        <w:tc>
          <w:tcPr>
            <w:tcW w:w="1275" w:type="dxa"/>
            <w:shd w:val="clear" w:color="auto" w:fill="auto"/>
          </w:tcPr>
          <w:p w14:paraId="40BC50CB" w14:textId="024E4E48" w:rsidR="0059652A" w:rsidRPr="003167FF" w:rsidRDefault="0059652A" w:rsidP="0059652A">
            <w:pPr>
              <w:pStyle w:val="TAL"/>
            </w:pPr>
            <w:r>
              <w:rPr>
                <w:rFonts w:hint="eastAsia"/>
                <w:lang w:eastAsia="ko-KR"/>
              </w:rPr>
              <w:t>V</w:t>
            </w:r>
            <w:r>
              <w:rPr>
                <w:lang w:eastAsia="ko-KR"/>
              </w:rPr>
              <w:t>AL server</w:t>
            </w:r>
          </w:p>
        </w:tc>
        <w:tc>
          <w:tcPr>
            <w:tcW w:w="1922" w:type="dxa"/>
            <w:vMerge/>
            <w:shd w:val="clear" w:color="auto" w:fill="auto"/>
          </w:tcPr>
          <w:p w14:paraId="137448B3" w14:textId="77777777" w:rsidR="0059652A" w:rsidRPr="001A61DE" w:rsidRDefault="0059652A" w:rsidP="0059652A">
            <w:pPr>
              <w:pStyle w:val="TAL"/>
            </w:pPr>
          </w:p>
        </w:tc>
      </w:tr>
      <w:tr w:rsidR="0059652A" w:rsidRPr="003167FF" w14:paraId="06FC9DCB" w14:textId="77777777" w:rsidTr="00491EA5">
        <w:trPr>
          <w:trHeight w:val="136"/>
        </w:trPr>
        <w:tc>
          <w:tcPr>
            <w:tcW w:w="2689" w:type="dxa"/>
            <w:vMerge/>
            <w:shd w:val="clear" w:color="auto" w:fill="auto"/>
          </w:tcPr>
          <w:p w14:paraId="55CA798A" w14:textId="77777777" w:rsidR="0059652A" w:rsidRPr="003167FF" w:rsidRDefault="0059652A" w:rsidP="0059652A">
            <w:pPr>
              <w:pStyle w:val="TAL"/>
            </w:pPr>
          </w:p>
        </w:tc>
        <w:tc>
          <w:tcPr>
            <w:tcW w:w="3969" w:type="dxa"/>
            <w:shd w:val="clear" w:color="auto" w:fill="auto"/>
          </w:tcPr>
          <w:p w14:paraId="53A5806B" w14:textId="1B802CC4" w:rsidR="0059652A" w:rsidRPr="003167FF" w:rsidRDefault="0059652A" w:rsidP="0059652A">
            <w:pPr>
              <w:pStyle w:val="TAL"/>
            </w:pPr>
            <w:r w:rsidRPr="007E4DC3">
              <w:t>Notify_Adaptive_Configuration</w:t>
            </w:r>
          </w:p>
        </w:tc>
        <w:tc>
          <w:tcPr>
            <w:tcW w:w="1275" w:type="dxa"/>
            <w:shd w:val="clear" w:color="auto" w:fill="auto"/>
          </w:tcPr>
          <w:p w14:paraId="0F3C682F" w14:textId="111DD55C" w:rsidR="0059652A" w:rsidRPr="003167FF" w:rsidRDefault="0059652A" w:rsidP="0059652A">
            <w:pPr>
              <w:pStyle w:val="TAL"/>
            </w:pPr>
            <w:r>
              <w:rPr>
                <w:rFonts w:hint="eastAsia"/>
                <w:lang w:eastAsia="ko-KR"/>
              </w:rPr>
              <w:t>V</w:t>
            </w:r>
            <w:r>
              <w:rPr>
                <w:lang w:eastAsia="ko-KR"/>
              </w:rPr>
              <w:t>AL server</w:t>
            </w:r>
          </w:p>
        </w:tc>
        <w:tc>
          <w:tcPr>
            <w:tcW w:w="1922" w:type="dxa"/>
            <w:vMerge/>
            <w:shd w:val="clear" w:color="auto" w:fill="auto"/>
          </w:tcPr>
          <w:p w14:paraId="1B75885A" w14:textId="77777777" w:rsidR="0059652A" w:rsidRPr="001A61DE" w:rsidRDefault="0059652A" w:rsidP="0059652A">
            <w:pPr>
              <w:pStyle w:val="TAL"/>
            </w:pPr>
          </w:p>
        </w:tc>
      </w:tr>
      <w:tr w:rsidR="00626E7C" w:rsidRPr="003167FF" w14:paraId="6C3DF519" w14:textId="77777777" w:rsidTr="00491EA5">
        <w:trPr>
          <w:trHeight w:val="136"/>
        </w:trPr>
        <w:tc>
          <w:tcPr>
            <w:tcW w:w="2689" w:type="dxa"/>
            <w:vMerge w:val="restart"/>
            <w:shd w:val="clear" w:color="auto" w:fill="auto"/>
          </w:tcPr>
          <w:p w14:paraId="368F4C4B" w14:textId="77777777" w:rsidR="00312C76" w:rsidRPr="003167FF" w:rsidRDefault="00312C76" w:rsidP="007E0BCD">
            <w:pPr>
              <w:pStyle w:val="TAL"/>
            </w:pPr>
            <w:r w:rsidRPr="003167FF">
              <w:t>SS_LocationInfoEvent</w:t>
            </w:r>
          </w:p>
        </w:tc>
        <w:tc>
          <w:tcPr>
            <w:tcW w:w="3969" w:type="dxa"/>
            <w:shd w:val="clear" w:color="auto" w:fill="auto"/>
          </w:tcPr>
          <w:p w14:paraId="326E9963" w14:textId="77777777" w:rsidR="00312C76" w:rsidRPr="003167FF" w:rsidRDefault="00312C76" w:rsidP="007E0BCD">
            <w:pPr>
              <w:pStyle w:val="TAL"/>
            </w:pPr>
            <w:r w:rsidRPr="003167FF">
              <w:t>Subscribe_Location_Info</w:t>
            </w:r>
            <w:r w:rsidRPr="003167FF" w:rsidDel="00E64176">
              <w:t xml:space="preserve"> </w:t>
            </w:r>
          </w:p>
        </w:tc>
        <w:tc>
          <w:tcPr>
            <w:tcW w:w="1275" w:type="dxa"/>
            <w:shd w:val="clear" w:color="auto" w:fill="auto"/>
          </w:tcPr>
          <w:p w14:paraId="57FF3F68" w14:textId="77777777" w:rsidR="00312C76" w:rsidRPr="003167FF" w:rsidRDefault="00312C76" w:rsidP="007E0BCD">
            <w:pPr>
              <w:pStyle w:val="TAL"/>
              <w:rPr>
                <w:lang w:eastAsia="zh-CN"/>
              </w:rPr>
            </w:pPr>
            <w:r w:rsidRPr="003167FF">
              <w:t>VAL server</w:t>
            </w:r>
          </w:p>
        </w:tc>
        <w:tc>
          <w:tcPr>
            <w:tcW w:w="1922" w:type="dxa"/>
            <w:vMerge w:val="restart"/>
            <w:shd w:val="clear" w:color="auto" w:fill="auto"/>
          </w:tcPr>
          <w:p w14:paraId="76306DD1" w14:textId="77777777" w:rsidR="00312C76" w:rsidRPr="003167FF" w:rsidRDefault="00312C76" w:rsidP="007E0BCD">
            <w:pPr>
              <w:pStyle w:val="TAL"/>
            </w:pPr>
            <w:r w:rsidRPr="003167FF">
              <w:t>Subscribe/Notify</w:t>
            </w:r>
          </w:p>
          <w:p w14:paraId="3AF1E07D" w14:textId="77777777" w:rsidR="00312C76" w:rsidRPr="003167FF" w:rsidRDefault="00312C76" w:rsidP="007E0BCD">
            <w:pPr>
              <w:pStyle w:val="TAL"/>
            </w:pPr>
          </w:p>
        </w:tc>
      </w:tr>
      <w:tr w:rsidR="00626E7C" w:rsidRPr="003167FF" w14:paraId="7C3A4754" w14:textId="77777777" w:rsidTr="00491EA5">
        <w:trPr>
          <w:trHeight w:val="136"/>
        </w:trPr>
        <w:tc>
          <w:tcPr>
            <w:tcW w:w="2689" w:type="dxa"/>
            <w:vMerge/>
            <w:shd w:val="clear" w:color="auto" w:fill="auto"/>
          </w:tcPr>
          <w:p w14:paraId="4529C502" w14:textId="77777777" w:rsidR="003167FF" w:rsidRPr="003167FF" w:rsidRDefault="003167FF" w:rsidP="003167FF">
            <w:pPr>
              <w:pStyle w:val="TAL"/>
            </w:pPr>
          </w:p>
        </w:tc>
        <w:tc>
          <w:tcPr>
            <w:tcW w:w="3969" w:type="dxa"/>
            <w:shd w:val="clear" w:color="auto" w:fill="auto"/>
          </w:tcPr>
          <w:p w14:paraId="6E77B0F8" w14:textId="4717F316" w:rsidR="003167FF" w:rsidRPr="003167FF" w:rsidRDefault="003167FF" w:rsidP="003167FF">
            <w:pPr>
              <w:pStyle w:val="TAL"/>
            </w:pPr>
            <w:r w:rsidRPr="00C46867">
              <w:t>Unsubscribe_Location_Info</w:t>
            </w:r>
          </w:p>
        </w:tc>
        <w:tc>
          <w:tcPr>
            <w:tcW w:w="1275" w:type="dxa"/>
            <w:shd w:val="clear" w:color="auto" w:fill="auto"/>
          </w:tcPr>
          <w:p w14:paraId="00CD12BC" w14:textId="7CD5731F" w:rsidR="003167FF" w:rsidRPr="003167FF" w:rsidRDefault="003167FF" w:rsidP="003167FF">
            <w:pPr>
              <w:pStyle w:val="TAL"/>
            </w:pPr>
            <w:r w:rsidRPr="00C46867">
              <w:t>VAL server</w:t>
            </w:r>
          </w:p>
        </w:tc>
        <w:tc>
          <w:tcPr>
            <w:tcW w:w="1922" w:type="dxa"/>
            <w:vMerge/>
            <w:shd w:val="clear" w:color="auto" w:fill="auto"/>
          </w:tcPr>
          <w:p w14:paraId="5654547E" w14:textId="77777777" w:rsidR="003167FF" w:rsidRPr="003167FF" w:rsidRDefault="003167FF" w:rsidP="003167FF">
            <w:pPr>
              <w:pStyle w:val="TAL"/>
            </w:pPr>
          </w:p>
        </w:tc>
      </w:tr>
      <w:tr w:rsidR="00B54583" w:rsidRPr="003167FF" w14:paraId="3F2670A5" w14:textId="77777777" w:rsidTr="00491EA5">
        <w:trPr>
          <w:trHeight w:val="136"/>
        </w:trPr>
        <w:tc>
          <w:tcPr>
            <w:tcW w:w="2689" w:type="dxa"/>
            <w:vMerge/>
            <w:shd w:val="clear" w:color="auto" w:fill="auto"/>
          </w:tcPr>
          <w:p w14:paraId="578A245A" w14:textId="77777777" w:rsidR="00B54583" w:rsidRPr="003167FF" w:rsidRDefault="00B54583" w:rsidP="00B54583">
            <w:pPr>
              <w:pStyle w:val="TAL"/>
            </w:pPr>
          </w:p>
        </w:tc>
        <w:tc>
          <w:tcPr>
            <w:tcW w:w="3969" w:type="dxa"/>
            <w:shd w:val="clear" w:color="auto" w:fill="auto"/>
          </w:tcPr>
          <w:p w14:paraId="69A167AF" w14:textId="48B2ACE0" w:rsidR="00B54583" w:rsidRPr="003167FF" w:rsidRDefault="00B54583" w:rsidP="00B54583">
            <w:pPr>
              <w:pStyle w:val="TAL"/>
            </w:pPr>
            <w:r w:rsidRPr="00C92C3C">
              <w:t>Update_Location_Info_Subscription</w:t>
            </w:r>
          </w:p>
        </w:tc>
        <w:tc>
          <w:tcPr>
            <w:tcW w:w="1275" w:type="dxa"/>
            <w:shd w:val="clear" w:color="auto" w:fill="auto"/>
          </w:tcPr>
          <w:p w14:paraId="7013A05A" w14:textId="099EF2AF" w:rsidR="00B54583" w:rsidRPr="003167FF" w:rsidRDefault="00B54583" w:rsidP="00B54583">
            <w:pPr>
              <w:pStyle w:val="TAL"/>
            </w:pPr>
            <w:r w:rsidRPr="00C92C3C">
              <w:t>VAL server</w:t>
            </w:r>
          </w:p>
        </w:tc>
        <w:tc>
          <w:tcPr>
            <w:tcW w:w="1922" w:type="dxa"/>
            <w:vMerge/>
            <w:shd w:val="clear" w:color="auto" w:fill="auto"/>
          </w:tcPr>
          <w:p w14:paraId="3BFB9F98" w14:textId="77777777" w:rsidR="00B54583" w:rsidRPr="003167FF" w:rsidRDefault="00B54583" w:rsidP="00B54583">
            <w:pPr>
              <w:pStyle w:val="TAL"/>
            </w:pPr>
          </w:p>
        </w:tc>
      </w:tr>
      <w:tr w:rsidR="00626E7C" w:rsidRPr="003167FF" w14:paraId="738C3B41" w14:textId="77777777" w:rsidTr="00491EA5">
        <w:trPr>
          <w:trHeight w:val="136"/>
        </w:trPr>
        <w:tc>
          <w:tcPr>
            <w:tcW w:w="2689" w:type="dxa"/>
            <w:vMerge/>
            <w:shd w:val="clear" w:color="auto" w:fill="auto"/>
          </w:tcPr>
          <w:p w14:paraId="1FF0AA2F" w14:textId="77777777" w:rsidR="00312C76" w:rsidRPr="003167FF" w:rsidRDefault="00312C76" w:rsidP="007E0BCD">
            <w:pPr>
              <w:pStyle w:val="TAL"/>
            </w:pPr>
          </w:p>
        </w:tc>
        <w:tc>
          <w:tcPr>
            <w:tcW w:w="3969" w:type="dxa"/>
            <w:shd w:val="clear" w:color="auto" w:fill="auto"/>
          </w:tcPr>
          <w:p w14:paraId="6EBD8857" w14:textId="77777777" w:rsidR="00312C76" w:rsidRPr="003167FF" w:rsidRDefault="00312C76" w:rsidP="007E0BCD">
            <w:pPr>
              <w:pStyle w:val="TAL"/>
            </w:pPr>
            <w:r w:rsidRPr="003167FF">
              <w:t>Notifiy_Location_Info</w:t>
            </w:r>
          </w:p>
        </w:tc>
        <w:tc>
          <w:tcPr>
            <w:tcW w:w="1275" w:type="dxa"/>
            <w:shd w:val="clear" w:color="auto" w:fill="auto"/>
          </w:tcPr>
          <w:p w14:paraId="78246571" w14:textId="77777777" w:rsidR="00312C76" w:rsidRPr="003167FF" w:rsidRDefault="00312C76" w:rsidP="007E0BCD">
            <w:pPr>
              <w:pStyle w:val="TAL"/>
              <w:rPr>
                <w:lang w:eastAsia="zh-CN"/>
              </w:rPr>
            </w:pPr>
            <w:r w:rsidRPr="003167FF">
              <w:t>VAL server</w:t>
            </w:r>
          </w:p>
        </w:tc>
        <w:tc>
          <w:tcPr>
            <w:tcW w:w="1922" w:type="dxa"/>
            <w:vMerge/>
            <w:shd w:val="clear" w:color="auto" w:fill="auto"/>
          </w:tcPr>
          <w:p w14:paraId="2754995D" w14:textId="77777777" w:rsidR="00312C76" w:rsidRPr="003167FF" w:rsidRDefault="00312C76" w:rsidP="007E0BCD">
            <w:pPr>
              <w:pStyle w:val="TAL"/>
            </w:pPr>
          </w:p>
        </w:tc>
      </w:tr>
      <w:tr w:rsidR="00626E7C" w:rsidRPr="003167FF" w14:paraId="669A53B1" w14:textId="77777777" w:rsidTr="00491EA5">
        <w:trPr>
          <w:trHeight w:val="136"/>
        </w:trPr>
        <w:tc>
          <w:tcPr>
            <w:tcW w:w="2689" w:type="dxa"/>
            <w:shd w:val="clear" w:color="auto" w:fill="auto"/>
          </w:tcPr>
          <w:p w14:paraId="65CA2ED6" w14:textId="77777777" w:rsidR="00312C76" w:rsidRPr="003167FF" w:rsidRDefault="00312C76" w:rsidP="007E0BCD">
            <w:pPr>
              <w:pStyle w:val="TAL"/>
            </w:pPr>
            <w:r w:rsidRPr="003167FF">
              <w:t>SS_LocationInfoRetrieval</w:t>
            </w:r>
          </w:p>
        </w:tc>
        <w:tc>
          <w:tcPr>
            <w:tcW w:w="3969" w:type="dxa"/>
            <w:shd w:val="clear" w:color="auto" w:fill="auto"/>
          </w:tcPr>
          <w:p w14:paraId="1873BC42" w14:textId="77777777" w:rsidR="00312C76" w:rsidRPr="003167FF" w:rsidRDefault="00312C76" w:rsidP="007E0BCD">
            <w:pPr>
              <w:pStyle w:val="TAL"/>
            </w:pPr>
            <w:r w:rsidRPr="003167FF">
              <w:t>Obtain_Location_Info</w:t>
            </w:r>
          </w:p>
        </w:tc>
        <w:tc>
          <w:tcPr>
            <w:tcW w:w="1275" w:type="dxa"/>
            <w:shd w:val="clear" w:color="auto" w:fill="auto"/>
          </w:tcPr>
          <w:p w14:paraId="2B09F4C3" w14:textId="77777777" w:rsidR="00312C76" w:rsidRPr="003167FF" w:rsidRDefault="00312C76" w:rsidP="007E0BCD">
            <w:pPr>
              <w:pStyle w:val="TAL"/>
              <w:rPr>
                <w:lang w:eastAsia="zh-CN"/>
              </w:rPr>
            </w:pPr>
            <w:r w:rsidRPr="003167FF">
              <w:t>VAL server</w:t>
            </w:r>
          </w:p>
        </w:tc>
        <w:tc>
          <w:tcPr>
            <w:tcW w:w="1922" w:type="dxa"/>
            <w:shd w:val="clear" w:color="auto" w:fill="auto"/>
          </w:tcPr>
          <w:p w14:paraId="37FFACF0" w14:textId="77777777" w:rsidR="00312C76" w:rsidRPr="003167FF" w:rsidRDefault="00312C76" w:rsidP="007E0BCD">
            <w:pPr>
              <w:pStyle w:val="TAL"/>
            </w:pPr>
            <w:r w:rsidRPr="003167FF">
              <w:t>Request /Response</w:t>
            </w:r>
          </w:p>
        </w:tc>
      </w:tr>
      <w:tr w:rsidR="00626E7C" w:rsidRPr="003167FF" w14:paraId="7815AB28" w14:textId="77777777" w:rsidTr="00491EA5">
        <w:trPr>
          <w:trHeight w:val="136"/>
        </w:trPr>
        <w:tc>
          <w:tcPr>
            <w:tcW w:w="2689" w:type="dxa"/>
            <w:shd w:val="clear" w:color="auto" w:fill="auto"/>
          </w:tcPr>
          <w:p w14:paraId="4989ABB4" w14:textId="77777777" w:rsidR="00312C76" w:rsidRPr="003167FF" w:rsidRDefault="00312C76" w:rsidP="007E0BCD">
            <w:pPr>
              <w:pStyle w:val="TAL"/>
            </w:pPr>
            <w:r w:rsidRPr="003167FF">
              <w:t>SS_LocationAreaInfoRetrieval</w:t>
            </w:r>
          </w:p>
        </w:tc>
        <w:tc>
          <w:tcPr>
            <w:tcW w:w="3969" w:type="dxa"/>
            <w:shd w:val="clear" w:color="auto" w:fill="auto"/>
          </w:tcPr>
          <w:p w14:paraId="418D02A4" w14:textId="77777777" w:rsidR="00312C76" w:rsidRPr="003167FF" w:rsidRDefault="00312C76" w:rsidP="007E0BCD">
            <w:pPr>
              <w:pStyle w:val="TAL"/>
            </w:pPr>
            <w:r w:rsidRPr="003167FF">
              <w:t>Obtain_UEs_Info</w:t>
            </w:r>
          </w:p>
        </w:tc>
        <w:tc>
          <w:tcPr>
            <w:tcW w:w="1275" w:type="dxa"/>
            <w:shd w:val="clear" w:color="auto" w:fill="auto"/>
          </w:tcPr>
          <w:p w14:paraId="59AB16C8" w14:textId="77777777" w:rsidR="00312C76" w:rsidRPr="003167FF" w:rsidRDefault="00312C76" w:rsidP="007E0BCD">
            <w:pPr>
              <w:pStyle w:val="TAL"/>
            </w:pPr>
            <w:r w:rsidRPr="003167FF">
              <w:t>VAL server</w:t>
            </w:r>
          </w:p>
        </w:tc>
        <w:tc>
          <w:tcPr>
            <w:tcW w:w="1922" w:type="dxa"/>
            <w:shd w:val="clear" w:color="auto" w:fill="auto"/>
          </w:tcPr>
          <w:p w14:paraId="1395E242" w14:textId="77777777" w:rsidR="00312C76" w:rsidRPr="003167FF" w:rsidRDefault="00312C76" w:rsidP="007E0BCD">
            <w:pPr>
              <w:pStyle w:val="TAL"/>
            </w:pPr>
            <w:r w:rsidRPr="003167FF">
              <w:t>Request/Response</w:t>
            </w:r>
          </w:p>
        </w:tc>
      </w:tr>
      <w:tr w:rsidR="00626E7C" w:rsidRPr="003167FF" w14:paraId="3BEB838D" w14:textId="77777777" w:rsidTr="00491EA5">
        <w:trPr>
          <w:trHeight w:val="136"/>
        </w:trPr>
        <w:tc>
          <w:tcPr>
            <w:tcW w:w="2689" w:type="dxa"/>
            <w:vMerge w:val="restart"/>
            <w:shd w:val="clear" w:color="auto" w:fill="auto"/>
          </w:tcPr>
          <w:p w14:paraId="72540BAC" w14:textId="77777777" w:rsidR="00312C76" w:rsidRPr="003167FF" w:rsidRDefault="00312C76" w:rsidP="007E0BCD">
            <w:pPr>
              <w:pStyle w:val="TAL"/>
            </w:pPr>
            <w:r w:rsidRPr="003167FF">
              <w:t>SS_LocationMonitoring</w:t>
            </w:r>
          </w:p>
        </w:tc>
        <w:tc>
          <w:tcPr>
            <w:tcW w:w="3969" w:type="dxa"/>
            <w:shd w:val="clear" w:color="auto" w:fill="auto"/>
          </w:tcPr>
          <w:p w14:paraId="1D50C64A" w14:textId="77777777" w:rsidR="00312C76" w:rsidRPr="003167FF" w:rsidRDefault="00312C76" w:rsidP="007E0BCD">
            <w:pPr>
              <w:pStyle w:val="TAL"/>
            </w:pPr>
            <w:r w:rsidRPr="003167FF">
              <w:t>Subscribe_Location_Monitoring</w:t>
            </w:r>
          </w:p>
        </w:tc>
        <w:tc>
          <w:tcPr>
            <w:tcW w:w="1275" w:type="dxa"/>
            <w:shd w:val="clear" w:color="auto" w:fill="auto"/>
          </w:tcPr>
          <w:p w14:paraId="3ED3C1A6" w14:textId="77777777" w:rsidR="00312C76" w:rsidRPr="003167FF" w:rsidRDefault="00312C76" w:rsidP="007E0BCD">
            <w:pPr>
              <w:pStyle w:val="TAL"/>
            </w:pPr>
            <w:r w:rsidRPr="003167FF">
              <w:t>VAL server</w:t>
            </w:r>
          </w:p>
        </w:tc>
        <w:tc>
          <w:tcPr>
            <w:tcW w:w="1922" w:type="dxa"/>
            <w:vMerge w:val="restart"/>
            <w:shd w:val="clear" w:color="auto" w:fill="auto"/>
          </w:tcPr>
          <w:p w14:paraId="5CB8E30E" w14:textId="77777777" w:rsidR="00312C76" w:rsidRPr="003167FF" w:rsidRDefault="00312C76" w:rsidP="007E0BCD">
            <w:pPr>
              <w:pStyle w:val="TAL"/>
            </w:pPr>
            <w:r w:rsidRPr="003167FF">
              <w:t>Subscribe/Notify</w:t>
            </w:r>
          </w:p>
        </w:tc>
      </w:tr>
      <w:tr w:rsidR="00626E7C" w:rsidRPr="003167FF" w14:paraId="6360AB84" w14:textId="77777777" w:rsidTr="00491EA5">
        <w:trPr>
          <w:trHeight w:val="136"/>
        </w:trPr>
        <w:tc>
          <w:tcPr>
            <w:tcW w:w="2689" w:type="dxa"/>
            <w:vMerge/>
            <w:shd w:val="clear" w:color="auto" w:fill="auto"/>
          </w:tcPr>
          <w:p w14:paraId="5DBFBF5B" w14:textId="77777777" w:rsidR="00221434" w:rsidRPr="003167FF" w:rsidRDefault="00221434" w:rsidP="00221434">
            <w:pPr>
              <w:pStyle w:val="TAL"/>
            </w:pPr>
          </w:p>
        </w:tc>
        <w:tc>
          <w:tcPr>
            <w:tcW w:w="3969" w:type="dxa"/>
            <w:shd w:val="clear" w:color="auto" w:fill="auto"/>
          </w:tcPr>
          <w:p w14:paraId="201CE5F8" w14:textId="6D6C1DEF" w:rsidR="00221434" w:rsidRPr="003167FF" w:rsidRDefault="00221434" w:rsidP="00221434">
            <w:pPr>
              <w:pStyle w:val="TAL"/>
            </w:pPr>
            <w:r w:rsidRPr="00F961C2">
              <w:t>Unsubscribe_Location_Monitoring</w:t>
            </w:r>
          </w:p>
        </w:tc>
        <w:tc>
          <w:tcPr>
            <w:tcW w:w="1275" w:type="dxa"/>
            <w:shd w:val="clear" w:color="auto" w:fill="auto"/>
          </w:tcPr>
          <w:p w14:paraId="0FAF21C1" w14:textId="67C53C0E" w:rsidR="00221434" w:rsidRPr="003167FF" w:rsidRDefault="00221434" w:rsidP="00221434">
            <w:pPr>
              <w:pStyle w:val="TAL"/>
            </w:pPr>
            <w:r w:rsidRPr="00F961C2">
              <w:t>VAL server</w:t>
            </w:r>
          </w:p>
        </w:tc>
        <w:tc>
          <w:tcPr>
            <w:tcW w:w="1922" w:type="dxa"/>
            <w:vMerge/>
            <w:shd w:val="clear" w:color="auto" w:fill="auto"/>
          </w:tcPr>
          <w:p w14:paraId="4CAEA79A" w14:textId="77777777" w:rsidR="00221434" w:rsidRPr="003167FF" w:rsidRDefault="00221434" w:rsidP="00221434">
            <w:pPr>
              <w:pStyle w:val="TAL"/>
            </w:pPr>
          </w:p>
        </w:tc>
      </w:tr>
      <w:tr w:rsidR="002B54CE" w:rsidRPr="003167FF" w14:paraId="5DD1ECDF" w14:textId="77777777" w:rsidTr="00491EA5">
        <w:trPr>
          <w:trHeight w:val="136"/>
        </w:trPr>
        <w:tc>
          <w:tcPr>
            <w:tcW w:w="2689" w:type="dxa"/>
            <w:vMerge/>
            <w:shd w:val="clear" w:color="auto" w:fill="auto"/>
          </w:tcPr>
          <w:p w14:paraId="3166A98D" w14:textId="77777777" w:rsidR="002B54CE" w:rsidRPr="003167FF" w:rsidRDefault="002B54CE" w:rsidP="002B54CE">
            <w:pPr>
              <w:pStyle w:val="TAL"/>
            </w:pPr>
          </w:p>
        </w:tc>
        <w:tc>
          <w:tcPr>
            <w:tcW w:w="3969" w:type="dxa"/>
            <w:shd w:val="clear" w:color="auto" w:fill="auto"/>
          </w:tcPr>
          <w:p w14:paraId="4A834EAE" w14:textId="212CEA99" w:rsidR="002B54CE" w:rsidRPr="003167FF" w:rsidRDefault="002B54CE" w:rsidP="002B54CE">
            <w:pPr>
              <w:pStyle w:val="TAL"/>
            </w:pPr>
            <w:r>
              <w:t>Update_</w:t>
            </w:r>
            <w:r w:rsidRPr="00F961C2">
              <w:t>Location_Monitoring</w:t>
            </w:r>
            <w:r>
              <w:t>_Subscription</w:t>
            </w:r>
          </w:p>
        </w:tc>
        <w:tc>
          <w:tcPr>
            <w:tcW w:w="1275" w:type="dxa"/>
            <w:shd w:val="clear" w:color="auto" w:fill="auto"/>
          </w:tcPr>
          <w:p w14:paraId="2A6E357D" w14:textId="5330AF0C" w:rsidR="002B54CE" w:rsidRPr="003167FF" w:rsidRDefault="002B54CE" w:rsidP="002B54CE">
            <w:pPr>
              <w:pStyle w:val="TAL"/>
            </w:pPr>
            <w:r w:rsidRPr="00F961C2">
              <w:t>VAL server</w:t>
            </w:r>
          </w:p>
        </w:tc>
        <w:tc>
          <w:tcPr>
            <w:tcW w:w="1922" w:type="dxa"/>
            <w:vMerge/>
            <w:shd w:val="clear" w:color="auto" w:fill="auto"/>
          </w:tcPr>
          <w:p w14:paraId="6106D2CD" w14:textId="77777777" w:rsidR="002B54CE" w:rsidRPr="003167FF" w:rsidRDefault="002B54CE" w:rsidP="002B54CE">
            <w:pPr>
              <w:pStyle w:val="TAL"/>
            </w:pPr>
          </w:p>
        </w:tc>
      </w:tr>
      <w:tr w:rsidR="00626E7C" w:rsidRPr="003167FF" w14:paraId="1CCA736C" w14:textId="77777777" w:rsidTr="00491EA5">
        <w:trPr>
          <w:trHeight w:val="136"/>
        </w:trPr>
        <w:tc>
          <w:tcPr>
            <w:tcW w:w="2689" w:type="dxa"/>
            <w:vMerge/>
            <w:shd w:val="clear" w:color="auto" w:fill="auto"/>
          </w:tcPr>
          <w:p w14:paraId="55228E8A" w14:textId="77777777" w:rsidR="00312C76" w:rsidRPr="003167FF" w:rsidRDefault="00312C76" w:rsidP="007E0BCD">
            <w:pPr>
              <w:pStyle w:val="TAL"/>
            </w:pPr>
          </w:p>
        </w:tc>
        <w:tc>
          <w:tcPr>
            <w:tcW w:w="3969" w:type="dxa"/>
            <w:shd w:val="clear" w:color="auto" w:fill="auto"/>
          </w:tcPr>
          <w:p w14:paraId="29C32790" w14:textId="77777777" w:rsidR="00312C76" w:rsidRPr="003167FF" w:rsidRDefault="00312C76" w:rsidP="007E0BCD">
            <w:pPr>
              <w:pStyle w:val="TAL"/>
            </w:pPr>
            <w:r w:rsidRPr="003167FF">
              <w:t>Notify_Location_Monitoring_Events</w:t>
            </w:r>
          </w:p>
        </w:tc>
        <w:tc>
          <w:tcPr>
            <w:tcW w:w="1275" w:type="dxa"/>
            <w:shd w:val="clear" w:color="auto" w:fill="auto"/>
          </w:tcPr>
          <w:p w14:paraId="3ED19A93" w14:textId="77777777" w:rsidR="00312C76" w:rsidRPr="003167FF" w:rsidRDefault="00312C76" w:rsidP="007E0BCD">
            <w:pPr>
              <w:pStyle w:val="TAL"/>
            </w:pPr>
            <w:r w:rsidRPr="003167FF">
              <w:t>VAL server</w:t>
            </w:r>
          </w:p>
        </w:tc>
        <w:tc>
          <w:tcPr>
            <w:tcW w:w="1922" w:type="dxa"/>
            <w:vMerge/>
            <w:shd w:val="clear" w:color="auto" w:fill="auto"/>
          </w:tcPr>
          <w:p w14:paraId="0A23DC63" w14:textId="77777777" w:rsidR="00312C76" w:rsidRPr="003167FF" w:rsidRDefault="00312C76" w:rsidP="007E0BCD">
            <w:pPr>
              <w:pStyle w:val="TAL"/>
            </w:pPr>
          </w:p>
        </w:tc>
      </w:tr>
      <w:tr w:rsidR="0059652A" w:rsidRPr="003167FF" w14:paraId="165981AC" w14:textId="77777777" w:rsidTr="00491EA5">
        <w:trPr>
          <w:trHeight w:val="136"/>
        </w:trPr>
        <w:tc>
          <w:tcPr>
            <w:tcW w:w="2689" w:type="dxa"/>
            <w:vMerge w:val="restart"/>
            <w:shd w:val="clear" w:color="auto" w:fill="auto"/>
          </w:tcPr>
          <w:p w14:paraId="47C688CA" w14:textId="5FE5B09C" w:rsidR="0059652A" w:rsidRPr="003167FF" w:rsidRDefault="0059652A" w:rsidP="0059652A">
            <w:pPr>
              <w:pStyle w:val="TAL"/>
            </w:pPr>
            <w:r w:rsidRPr="00E24AE5">
              <w:t>SS_LocationAreaMonitoring</w:t>
            </w:r>
          </w:p>
        </w:tc>
        <w:tc>
          <w:tcPr>
            <w:tcW w:w="3969" w:type="dxa"/>
            <w:shd w:val="clear" w:color="auto" w:fill="auto"/>
          </w:tcPr>
          <w:p w14:paraId="267A90D1" w14:textId="25AFFCDA" w:rsidR="0059652A" w:rsidRPr="00CC5E35" w:rsidRDefault="0059652A" w:rsidP="0059652A">
            <w:pPr>
              <w:pStyle w:val="TAL"/>
            </w:pPr>
            <w:r w:rsidRPr="00CC5E35">
              <w:t>Subscribe_Location_Area_Monitoring</w:t>
            </w:r>
          </w:p>
        </w:tc>
        <w:tc>
          <w:tcPr>
            <w:tcW w:w="1275" w:type="dxa"/>
            <w:shd w:val="clear" w:color="auto" w:fill="auto"/>
          </w:tcPr>
          <w:p w14:paraId="471256D3" w14:textId="25751873" w:rsidR="0059652A" w:rsidRPr="003167FF" w:rsidRDefault="0059652A" w:rsidP="0059652A">
            <w:pPr>
              <w:pStyle w:val="TAL"/>
            </w:pPr>
            <w:r>
              <w:rPr>
                <w:rFonts w:hint="eastAsia"/>
                <w:lang w:eastAsia="zh-CN"/>
              </w:rPr>
              <w:t>VAL server</w:t>
            </w:r>
          </w:p>
        </w:tc>
        <w:tc>
          <w:tcPr>
            <w:tcW w:w="1922" w:type="dxa"/>
            <w:vMerge w:val="restart"/>
            <w:shd w:val="clear" w:color="auto" w:fill="auto"/>
          </w:tcPr>
          <w:p w14:paraId="2599BFA2" w14:textId="3719561C" w:rsidR="0059652A" w:rsidRPr="003167FF" w:rsidRDefault="0059652A" w:rsidP="0059652A">
            <w:pPr>
              <w:pStyle w:val="TAL"/>
            </w:pPr>
            <w:r w:rsidRPr="00221434">
              <w:t>Subscribe/Notify</w:t>
            </w:r>
          </w:p>
        </w:tc>
      </w:tr>
      <w:tr w:rsidR="0059652A" w:rsidRPr="003167FF" w14:paraId="0A386643" w14:textId="77777777" w:rsidTr="00491EA5">
        <w:trPr>
          <w:trHeight w:val="136"/>
        </w:trPr>
        <w:tc>
          <w:tcPr>
            <w:tcW w:w="2689" w:type="dxa"/>
            <w:vMerge/>
            <w:shd w:val="clear" w:color="auto" w:fill="auto"/>
          </w:tcPr>
          <w:p w14:paraId="7BA4A4FA" w14:textId="77777777" w:rsidR="0059652A" w:rsidRPr="003167FF" w:rsidRDefault="0059652A" w:rsidP="0059652A">
            <w:pPr>
              <w:pStyle w:val="TAL"/>
            </w:pPr>
          </w:p>
        </w:tc>
        <w:tc>
          <w:tcPr>
            <w:tcW w:w="3969" w:type="dxa"/>
            <w:shd w:val="clear" w:color="auto" w:fill="auto"/>
          </w:tcPr>
          <w:p w14:paraId="7659FA9C" w14:textId="6B840E8F" w:rsidR="0059652A" w:rsidRPr="00CC5E35" w:rsidRDefault="0059652A" w:rsidP="0059652A">
            <w:pPr>
              <w:pStyle w:val="TAL"/>
            </w:pPr>
            <w:r w:rsidRPr="00CC5E35">
              <w:t>Notify_Location_Area_Monitoring_Events</w:t>
            </w:r>
          </w:p>
        </w:tc>
        <w:tc>
          <w:tcPr>
            <w:tcW w:w="1275" w:type="dxa"/>
            <w:shd w:val="clear" w:color="auto" w:fill="auto"/>
          </w:tcPr>
          <w:p w14:paraId="74F0332C" w14:textId="1DBCFE1F" w:rsidR="0059652A" w:rsidRPr="003167FF" w:rsidRDefault="0059652A" w:rsidP="0059652A">
            <w:pPr>
              <w:pStyle w:val="TAL"/>
            </w:pPr>
            <w:r>
              <w:rPr>
                <w:lang w:eastAsia="ko-KR"/>
              </w:rPr>
              <w:t>VAL server</w:t>
            </w:r>
          </w:p>
        </w:tc>
        <w:tc>
          <w:tcPr>
            <w:tcW w:w="1922" w:type="dxa"/>
            <w:vMerge/>
            <w:shd w:val="clear" w:color="auto" w:fill="auto"/>
          </w:tcPr>
          <w:p w14:paraId="3DE80C9B" w14:textId="77777777" w:rsidR="0059652A" w:rsidRPr="003167FF" w:rsidRDefault="0059652A" w:rsidP="0059652A">
            <w:pPr>
              <w:pStyle w:val="TAL"/>
            </w:pPr>
          </w:p>
        </w:tc>
      </w:tr>
      <w:tr w:rsidR="0059652A" w:rsidRPr="003167FF" w14:paraId="50D7CD80" w14:textId="77777777" w:rsidTr="00491EA5">
        <w:trPr>
          <w:trHeight w:val="136"/>
        </w:trPr>
        <w:tc>
          <w:tcPr>
            <w:tcW w:w="2689" w:type="dxa"/>
            <w:vMerge/>
            <w:shd w:val="clear" w:color="auto" w:fill="auto"/>
          </w:tcPr>
          <w:p w14:paraId="7B2AE1C0" w14:textId="77777777" w:rsidR="0059652A" w:rsidRPr="003167FF" w:rsidRDefault="0059652A" w:rsidP="0059652A">
            <w:pPr>
              <w:pStyle w:val="TAL"/>
            </w:pPr>
          </w:p>
        </w:tc>
        <w:tc>
          <w:tcPr>
            <w:tcW w:w="3969" w:type="dxa"/>
            <w:shd w:val="clear" w:color="auto" w:fill="auto"/>
          </w:tcPr>
          <w:p w14:paraId="372376E4" w14:textId="442F7C36" w:rsidR="0059652A" w:rsidRPr="00CC5E35" w:rsidRDefault="0059652A" w:rsidP="0059652A">
            <w:pPr>
              <w:pStyle w:val="TAL"/>
            </w:pPr>
            <w:r w:rsidRPr="00CC5E35">
              <w:t>Update_Location_Area_Monitoring_Subscribe</w:t>
            </w:r>
          </w:p>
        </w:tc>
        <w:tc>
          <w:tcPr>
            <w:tcW w:w="1275" w:type="dxa"/>
            <w:shd w:val="clear" w:color="auto" w:fill="auto"/>
          </w:tcPr>
          <w:p w14:paraId="6694D148" w14:textId="28063625" w:rsidR="0059652A" w:rsidRPr="003167FF" w:rsidRDefault="0059652A" w:rsidP="0059652A">
            <w:pPr>
              <w:pStyle w:val="TAL"/>
            </w:pPr>
            <w:r>
              <w:rPr>
                <w:lang w:eastAsia="ko-KR"/>
              </w:rPr>
              <w:t>VAL server</w:t>
            </w:r>
          </w:p>
        </w:tc>
        <w:tc>
          <w:tcPr>
            <w:tcW w:w="1922" w:type="dxa"/>
            <w:vMerge/>
            <w:shd w:val="clear" w:color="auto" w:fill="auto"/>
          </w:tcPr>
          <w:p w14:paraId="762DA9CB" w14:textId="77777777" w:rsidR="0059652A" w:rsidRPr="003167FF" w:rsidRDefault="0059652A" w:rsidP="0059652A">
            <w:pPr>
              <w:pStyle w:val="TAL"/>
            </w:pPr>
          </w:p>
        </w:tc>
      </w:tr>
      <w:tr w:rsidR="0059652A" w:rsidRPr="003167FF" w14:paraId="609287BA" w14:textId="77777777" w:rsidTr="00491EA5">
        <w:trPr>
          <w:trHeight w:val="136"/>
        </w:trPr>
        <w:tc>
          <w:tcPr>
            <w:tcW w:w="2689" w:type="dxa"/>
            <w:vMerge/>
            <w:shd w:val="clear" w:color="auto" w:fill="auto"/>
          </w:tcPr>
          <w:p w14:paraId="37073E53" w14:textId="77777777" w:rsidR="0059652A" w:rsidRPr="003167FF" w:rsidRDefault="0059652A" w:rsidP="0059652A">
            <w:pPr>
              <w:pStyle w:val="TAL"/>
            </w:pPr>
          </w:p>
        </w:tc>
        <w:tc>
          <w:tcPr>
            <w:tcW w:w="3969" w:type="dxa"/>
            <w:shd w:val="clear" w:color="auto" w:fill="auto"/>
          </w:tcPr>
          <w:p w14:paraId="2BEED47D" w14:textId="6CBCEB9F" w:rsidR="0059652A" w:rsidRPr="00CC5E35" w:rsidRDefault="0059652A" w:rsidP="0059652A">
            <w:pPr>
              <w:pStyle w:val="TAL"/>
            </w:pPr>
            <w:r w:rsidRPr="00CC5E35">
              <w:t>Unsubscribe_Location_Area_Monitoring</w:t>
            </w:r>
          </w:p>
        </w:tc>
        <w:tc>
          <w:tcPr>
            <w:tcW w:w="1275" w:type="dxa"/>
            <w:shd w:val="clear" w:color="auto" w:fill="auto"/>
          </w:tcPr>
          <w:p w14:paraId="045A8D31" w14:textId="4AC835BC" w:rsidR="0059652A" w:rsidRPr="003167FF" w:rsidRDefault="0059652A" w:rsidP="0059652A">
            <w:pPr>
              <w:pStyle w:val="TAL"/>
            </w:pPr>
            <w:r>
              <w:rPr>
                <w:lang w:eastAsia="ko-KR"/>
              </w:rPr>
              <w:t>VAL server</w:t>
            </w:r>
          </w:p>
        </w:tc>
        <w:tc>
          <w:tcPr>
            <w:tcW w:w="1922" w:type="dxa"/>
            <w:vMerge/>
            <w:shd w:val="clear" w:color="auto" w:fill="auto"/>
          </w:tcPr>
          <w:p w14:paraId="20E732BF" w14:textId="77777777" w:rsidR="0059652A" w:rsidRPr="003167FF" w:rsidRDefault="0059652A" w:rsidP="0059652A">
            <w:pPr>
              <w:pStyle w:val="TAL"/>
            </w:pPr>
          </w:p>
        </w:tc>
      </w:tr>
      <w:tr w:rsidR="0059652A" w:rsidRPr="003167FF" w14:paraId="41FDB0F3" w14:textId="77777777" w:rsidTr="00491EA5">
        <w:trPr>
          <w:trHeight w:val="136"/>
        </w:trPr>
        <w:tc>
          <w:tcPr>
            <w:tcW w:w="2689" w:type="dxa"/>
            <w:vMerge w:val="restart"/>
            <w:shd w:val="clear" w:color="auto" w:fill="auto"/>
          </w:tcPr>
          <w:p w14:paraId="4F57A2D8" w14:textId="5680FFDB" w:rsidR="0059652A" w:rsidRPr="003167FF" w:rsidRDefault="0059652A" w:rsidP="0059652A">
            <w:pPr>
              <w:pStyle w:val="TAL"/>
            </w:pPr>
            <w:r w:rsidRPr="003167FF">
              <w:t>SS_VALServiceAreaConfiguration</w:t>
            </w:r>
          </w:p>
        </w:tc>
        <w:tc>
          <w:tcPr>
            <w:tcW w:w="3969" w:type="dxa"/>
            <w:shd w:val="clear" w:color="auto" w:fill="auto"/>
          </w:tcPr>
          <w:p w14:paraId="700F1EE5" w14:textId="487A9814" w:rsidR="0059652A" w:rsidRPr="003167FF" w:rsidRDefault="0059652A" w:rsidP="0059652A">
            <w:pPr>
              <w:pStyle w:val="TAL"/>
            </w:pPr>
            <w:r w:rsidRPr="003167FF">
              <w:t>Configure_VAL_Service_Area</w:t>
            </w:r>
          </w:p>
        </w:tc>
        <w:tc>
          <w:tcPr>
            <w:tcW w:w="1275" w:type="dxa"/>
            <w:shd w:val="clear" w:color="auto" w:fill="auto"/>
          </w:tcPr>
          <w:p w14:paraId="0F211CA6" w14:textId="222923B0" w:rsidR="0059652A" w:rsidRPr="003167FF" w:rsidRDefault="0059652A" w:rsidP="0059652A">
            <w:pPr>
              <w:pStyle w:val="TAL"/>
            </w:pPr>
            <w:r w:rsidRPr="003167FF">
              <w:t>VAL server</w:t>
            </w:r>
          </w:p>
        </w:tc>
        <w:tc>
          <w:tcPr>
            <w:tcW w:w="1922" w:type="dxa"/>
            <w:vMerge w:val="restart"/>
            <w:shd w:val="clear" w:color="auto" w:fill="auto"/>
          </w:tcPr>
          <w:p w14:paraId="0454BDB0" w14:textId="3681B8F0" w:rsidR="0059652A" w:rsidRPr="003167FF" w:rsidRDefault="0059652A" w:rsidP="0059652A">
            <w:pPr>
              <w:pStyle w:val="TAL"/>
            </w:pPr>
            <w:r w:rsidRPr="003167FF">
              <w:t>Request/Response</w:t>
            </w:r>
          </w:p>
        </w:tc>
      </w:tr>
      <w:tr w:rsidR="0059652A" w:rsidRPr="003167FF" w14:paraId="3B1910EC" w14:textId="77777777" w:rsidTr="00491EA5">
        <w:trPr>
          <w:trHeight w:val="136"/>
        </w:trPr>
        <w:tc>
          <w:tcPr>
            <w:tcW w:w="2689" w:type="dxa"/>
            <w:vMerge/>
            <w:shd w:val="clear" w:color="auto" w:fill="auto"/>
          </w:tcPr>
          <w:p w14:paraId="06F9F980" w14:textId="77777777" w:rsidR="0059652A" w:rsidRPr="003167FF" w:rsidRDefault="0059652A" w:rsidP="0059652A">
            <w:pPr>
              <w:pStyle w:val="TAL"/>
            </w:pPr>
          </w:p>
        </w:tc>
        <w:tc>
          <w:tcPr>
            <w:tcW w:w="3969" w:type="dxa"/>
            <w:shd w:val="clear" w:color="auto" w:fill="auto"/>
          </w:tcPr>
          <w:p w14:paraId="3EE547D8" w14:textId="1F4AEA69" w:rsidR="0059652A" w:rsidRPr="003167FF" w:rsidRDefault="0059652A" w:rsidP="0059652A">
            <w:pPr>
              <w:pStyle w:val="TAL"/>
            </w:pPr>
            <w:r w:rsidRPr="003167FF">
              <w:t>Obtain_VAL_Service_Area</w:t>
            </w:r>
          </w:p>
        </w:tc>
        <w:tc>
          <w:tcPr>
            <w:tcW w:w="1275" w:type="dxa"/>
            <w:shd w:val="clear" w:color="auto" w:fill="auto"/>
          </w:tcPr>
          <w:p w14:paraId="7D01F79B" w14:textId="180F7EF6" w:rsidR="0059652A" w:rsidRPr="003167FF" w:rsidRDefault="0059652A" w:rsidP="0059652A">
            <w:pPr>
              <w:pStyle w:val="TAL"/>
            </w:pPr>
            <w:r w:rsidRPr="003167FF">
              <w:t>VAL server</w:t>
            </w:r>
          </w:p>
        </w:tc>
        <w:tc>
          <w:tcPr>
            <w:tcW w:w="1922" w:type="dxa"/>
            <w:vMerge/>
            <w:shd w:val="clear" w:color="auto" w:fill="auto"/>
          </w:tcPr>
          <w:p w14:paraId="4F84F789" w14:textId="77777777" w:rsidR="0059652A" w:rsidRPr="003167FF" w:rsidRDefault="0059652A" w:rsidP="0059652A">
            <w:pPr>
              <w:pStyle w:val="TAL"/>
            </w:pPr>
          </w:p>
        </w:tc>
      </w:tr>
      <w:tr w:rsidR="0059652A" w:rsidRPr="003167FF" w14:paraId="4498AE4D" w14:textId="77777777" w:rsidTr="00491EA5">
        <w:trPr>
          <w:trHeight w:val="136"/>
        </w:trPr>
        <w:tc>
          <w:tcPr>
            <w:tcW w:w="2689" w:type="dxa"/>
            <w:vMerge/>
            <w:shd w:val="clear" w:color="auto" w:fill="auto"/>
          </w:tcPr>
          <w:p w14:paraId="1227340D" w14:textId="77777777" w:rsidR="0059652A" w:rsidRPr="003167FF" w:rsidRDefault="0059652A" w:rsidP="0059652A">
            <w:pPr>
              <w:pStyle w:val="TAL"/>
            </w:pPr>
          </w:p>
        </w:tc>
        <w:tc>
          <w:tcPr>
            <w:tcW w:w="3969" w:type="dxa"/>
            <w:shd w:val="clear" w:color="auto" w:fill="auto"/>
          </w:tcPr>
          <w:p w14:paraId="05048D0D" w14:textId="25865B6A" w:rsidR="0059652A" w:rsidRPr="003167FF" w:rsidRDefault="0059652A" w:rsidP="0059652A">
            <w:pPr>
              <w:pStyle w:val="TAL"/>
            </w:pPr>
            <w:r w:rsidRPr="003167FF">
              <w:t>Update_VAL_Service_Area</w:t>
            </w:r>
          </w:p>
        </w:tc>
        <w:tc>
          <w:tcPr>
            <w:tcW w:w="1275" w:type="dxa"/>
            <w:shd w:val="clear" w:color="auto" w:fill="auto"/>
          </w:tcPr>
          <w:p w14:paraId="1AA3D34A" w14:textId="2E6DC641" w:rsidR="0059652A" w:rsidRPr="003167FF" w:rsidRDefault="0059652A" w:rsidP="0059652A">
            <w:pPr>
              <w:pStyle w:val="TAL"/>
            </w:pPr>
            <w:r w:rsidRPr="003167FF">
              <w:t>VAL server</w:t>
            </w:r>
          </w:p>
        </w:tc>
        <w:tc>
          <w:tcPr>
            <w:tcW w:w="1922" w:type="dxa"/>
            <w:vMerge/>
            <w:shd w:val="clear" w:color="auto" w:fill="auto"/>
          </w:tcPr>
          <w:p w14:paraId="19ED6DC4" w14:textId="77777777" w:rsidR="0059652A" w:rsidRPr="003167FF" w:rsidRDefault="0059652A" w:rsidP="0059652A">
            <w:pPr>
              <w:pStyle w:val="TAL"/>
            </w:pPr>
          </w:p>
        </w:tc>
      </w:tr>
      <w:tr w:rsidR="0059652A" w:rsidRPr="003167FF" w14:paraId="0CD63FC1" w14:textId="77777777" w:rsidTr="00491EA5">
        <w:trPr>
          <w:trHeight w:val="136"/>
        </w:trPr>
        <w:tc>
          <w:tcPr>
            <w:tcW w:w="2689" w:type="dxa"/>
            <w:vMerge/>
            <w:shd w:val="clear" w:color="auto" w:fill="auto"/>
          </w:tcPr>
          <w:p w14:paraId="016FCE35" w14:textId="77777777" w:rsidR="0059652A" w:rsidRPr="003167FF" w:rsidRDefault="0059652A" w:rsidP="0059652A">
            <w:pPr>
              <w:pStyle w:val="TAL"/>
            </w:pPr>
          </w:p>
        </w:tc>
        <w:tc>
          <w:tcPr>
            <w:tcW w:w="3969" w:type="dxa"/>
            <w:shd w:val="clear" w:color="auto" w:fill="auto"/>
          </w:tcPr>
          <w:p w14:paraId="39466CCB" w14:textId="445B6FCC" w:rsidR="0059652A" w:rsidRPr="003167FF" w:rsidRDefault="0059652A" w:rsidP="0059652A">
            <w:pPr>
              <w:pStyle w:val="TAL"/>
            </w:pPr>
            <w:r w:rsidRPr="003167FF">
              <w:t>Delete_VAL_Service_Area</w:t>
            </w:r>
          </w:p>
        </w:tc>
        <w:tc>
          <w:tcPr>
            <w:tcW w:w="1275" w:type="dxa"/>
            <w:shd w:val="clear" w:color="auto" w:fill="auto"/>
          </w:tcPr>
          <w:p w14:paraId="5DC881A9" w14:textId="02DCCA31" w:rsidR="0059652A" w:rsidRPr="003167FF" w:rsidRDefault="0059652A" w:rsidP="0059652A">
            <w:pPr>
              <w:pStyle w:val="TAL"/>
            </w:pPr>
            <w:r w:rsidRPr="003167FF">
              <w:t>VAL server</w:t>
            </w:r>
          </w:p>
        </w:tc>
        <w:tc>
          <w:tcPr>
            <w:tcW w:w="1922" w:type="dxa"/>
            <w:vMerge/>
            <w:shd w:val="clear" w:color="auto" w:fill="auto"/>
          </w:tcPr>
          <w:p w14:paraId="7023147F" w14:textId="77777777" w:rsidR="0059652A" w:rsidRPr="003167FF" w:rsidRDefault="0059652A" w:rsidP="0059652A">
            <w:pPr>
              <w:pStyle w:val="TAL"/>
            </w:pPr>
          </w:p>
        </w:tc>
      </w:tr>
      <w:tr w:rsidR="0059652A" w:rsidRPr="003167FF" w14:paraId="5C2EB584" w14:textId="77777777" w:rsidTr="00491EA5">
        <w:trPr>
          <w:trHeight w:val="136"/>
        </w:trPr>
        <w:tc>
          <w:tcPr>
            <w:tcW w:w="2689" w:type="dxa"/>
            <w:vMerge/>
            <w:shd w:val="clear" w:color="auto" w:fill="auto"/>
          </w:tcPr>
          <w:p w14:paraId="35F09F4F" w14:textId="77777777" w:rsidR="0059652A" w:rsidRPr="003167FF" w:rsidRDefault="0059652A" w:rsidP="0059652A">
            <w:pPr>
              <w:pStyle w:val="TAL"/>
            </w:pPr>
          </w:p>
        </w:tc>
        <w:tc>
          <w:tcPr>
            <w:tcW w:w="3969" w:type="dxa"/>
            <w:shd w:val="clear" w:color="auto" w:fill="auto"/>
          </w:tcPr>
          <w:p w14:paraId="6B1C6AD8" w14:textId="3B141D61" w:rsidR="0059652A" w:rsidRPr="003167FF" w:rsidRDefault="0059652A" w:rsidP="0059652A">
            <w:pPr>
              <w:pStyle w:val="TAL"/>
            </w:pPr>
            <w:r w:rsidRPr="005D6207">
              <w:t>Subscribe_VAL_Service_Area_</w:t>
            </w:r>
            <w:r>
              <w:t>Change</w:t>
            </w:r>
            <w:r w:rsidRPr="005D6207">
              <w:t>_Event</w:t>
            </w:r>
          </w:p>
        </w:tc>
        <w:tc>
          <w:tcPr>
            <w:tcW w:w="1275" w:type="dxa"/>
            <w:shd w:val="clear" w:color="auto" w:fill="auto"/>
          </w:tcPr>
          <w:p w14:paraId="3C3BD5CF" w14:textId="16E00BF1" w:rsidR="0059652A" w:rsidRPr="003167FF" w:rsidRDefault="0059652A" w:rsidP="0059652A">
            <w:pPr>
              <w:pStyle w:val="TAL"/>
            </w:pPr>
            <w:r>
              <w:t>SEAL</w:t>
            </w:r>
            <w:r w:rsidRPr="003167FF">
              <w:t xml:space="preserve"> server</w:t>
            </w:r>
          </w:p>
        </w:tc>
        <w:tc>
          <w:tcPr>
            <w:tcW w:w="1922" w:type="dxa"/>
            <w:vMerge w:val="restart"/>
            <w:shd w:val="clear" w:color="auto" w:fill="auto"/>
          </w:tcPr>
          <w:p w14:paraId="5E862B0F" w14:textId="20829F5D" w:rsidR="0059652A" w:rsidRPr="003167FF" w:rsidRDefault="0059652A" w:rsidP="0059652A">
            <w:pPr>
              <w:pStyle w:val="TAL"/>
            </w:pPr>
            <w:r w:rsidRPr="00221434">
              <w:t>Subscribe/Notify</w:t>
            </w:r>
          </w:p>
        </w:tc>
      </w:tr>
      <w:tr w:rsidR="0059652A" w:rsidRPr="003167FF" w14:paraId="68C4563A" w14:textId="77777777" w:rsidTr="00491EA5">
        <w:trPr>
          <w:trHeight w:val="136"/>
        </w:trPr>
        <w:tc>
          <w:tcPr>
            <w:tcW w:w="2689" w:type="dxa"/>
            <w:vMerge/>
            <w:shd w:val="clear" w:color="auto" w:fill="auto"/>
          </w:tcPr>
          <w:p w14:paraId="7288BAD7" w14:textId="77777777" w:rsidR="0059652A" w:rsidRPr="003167FF" w:rsidRDefault="0059652A" w:rsidP="0059652A">
            <w:pPr>
              <w:pStyle w:val="TAL"/>
            </w:pPr>
          </w:p>
        </w:tc>
        <w:tc>
          <w:tcPr>
            <w:tcW w:w="3969" w:type="dxa"/>
            <w:shd w:val="clear" w:color="auto" w:fill="auto"/>
          </w:tcPr>
          <w:p w14:paraId="0274CF8F" w14:textId="0DB7F30D" w:rsidR="0059652A" w:rsidRPr="003167FF" w:rsidRDefault="0059652A" w:rsidP="0059652A">
            <w:pPr>
              <w:pStyle w:val="TAL"/>
            </w:pPr>
            <w:r w:rsidRPr="005D6207">
              <w:t>Notify_VAL_Service_Area_Change_Event</w:t>
            </w:r>
          </w:p>
        </w:tc>
        <w:tc>
          <w:tcPr>
            <w:tcW w:w="1275" w:type="dxa"/>
            <w:shd w:val="clear" w:color="auto" w:fill="auto"/>
          </w:tcPr>
          <w:p w14:paraId="564B4164" w14:textId="2C36D62C" w:rsidR="0059652A" w:rsidRPr="003167FF" w:rsidRDefault="0059652A" w:rsidP="0059652A">
            <w:pPr>
              <w:pStyle w:val="TAL"/>
            </w:pPr>
            <w:r>
              <w:t>SEAL</w:t>
            </w:r>
            <w:r w:rsidRPr="003167FF">
              <w:t xml:space="preserve"> server</w:t>
            </w:r>
          </w:p>
        </w:tc>
        <w:tc>
          <w:tcPr>
            <w:tcW w:w="1922" w:type="dxa"/>
            <w:vMerge/>
            <w:shd w:val="clear" w:color="auto" w:fill="auto"/>
          </w:tcPr>
          <w:p w14:paraId="20188C1F" w14:textId="77777777" w:rsidR="0059652A" w:rsidRPr="003167FF" w:rsidRDefault="0059652A" w:rsidP="0059652A">
            <w:pPr>
              <w:pStyle w:val="TAL"/>
            </w:pPr>
          </w:p>
        </w:tc>
      </w:tr>
      <w:tr w:rsidR="0059652A" w:rsidRPr="003167FF" w14:paraId="71E1EC86" w14:textId="77777777" w:rsidTr="00491EA5">
        <w:trPr>
          <w:trHeight w:val="136"/>
        </w:trPr>
        <w:tc>
          <w:tcPr>
            <w:tcW w:w="2689" w:type="dxa"/>
            <w:vMerge/>
            <w:shd w:val="clear" w:color="auto" w:fill="auto"/>
          </w:tcPr>
          <w:p w14:paraId="507F2F0A" w14:textId="77777777" w:rsidR="0059652A" w:rsidRPr="003167FF" w:rsidRDefault="0059652A" w:rsidP="0059652A">
            <w:pPr>
              <w:pStyle w:val="TAL"/>
            </w:pPr>
          </w:p>
        </w:tc>
        <w:tc>
          <w:tcPr>
            <w:tcW w:w="3969" w:type="dxa"/>
            <w:shd w:val="clear" w:color="auto" w:fill="auto"/>
          </w:tcPr>
          <w:p w14:paraId="3A3C764A" w14:textId="64F3E0E9" w:rsidR="0059652A" w:rsidRPr="003167FF" w:rsidRDefault="0059652A" w:rsidP="0059652A">
            <w:pPr>
              <w:pStyle w:val="TAL"/>
            </w:pPr>
            <w:r w:rsidRPr="005D6207">
              <w:t>Unsubscribe_VAL_Service_Area_</w:t>
            </w:r>
            <w:r>
              <w:t>Change</w:t>
            </w:r>
            <w:r w:rsidRPr="005D6207">
              <w:t>_Event</w:t>
            </w:r>
          </w:p>
        </w:tc>
        <w:tc>
          <w:tcPr>
            <w:tcW w:w="1275" w:type="dxa"/>
            <w:shd w:val="clear" w:color="auto" w:fill="auto"/>
          </w:tcPr>
          <w:p w14:paraId="3C92BEB0" w14:textId="4EC3239C" w:rsidR="0059652A" w:rsidRPr="003167FF" w:rsidRDefault="0059652A" w:rsidP="0059652A">
            <w:pPr>
              <w:pStyle w:val="TAL"/>
            </w:pPr>
            <w:r>
              <w:t>SEAL</w:t>
            </w:r>
            <w:r w:rsidRPr="003167FF">
              <w:t xml:space="preserve"> server</w:t>
            </w:r>
          </w:p>
        </w:tc>
        <w:tc>
          <w:tcPr>
            <w:tcW w:w="1922" w:type="dxa"/>
            <w:vMerge/>
            <w:shd w:val="clear" w:color="auto" w:fill="auto"/>
          </w:tcPr>
          <w:p w14:paraId="64AA3C8D" w14:textId="77777777" w:rsidR="0059652A" w:rsidRPr="003167FF" w:rsidRDefault="0059652A" w:rsidP="0059652A">
            <w:pPr>
              <w:pStyle w:val="TAL"/>
            </w:pPr>
          </w:p>
        </w:tc>
      </w:tr>
      <w:tr w:rsidR="0059652A" w:rsidRPr="003167FF" w14:paraId="56661752" w14:textId="77777777" w:rsidTr="00491EA5">
        <w:trPr>
          <w:trHeight w:val="136"/>
        </w:trPr>
        <w:tc>
          <w:tcPr>
            <w:tcW w:w="2689" w:type="dxa"/>
            <w:vMerge/>
            <w:shd w:val="clear" w:color="auto" w:fill="auto"/>
          </w:tcPr>
          <w:p w14:paraId="3B487891" w14:textId="77777777" w:rsidR="0059652A" w:rsidRPr="003167FF" w:rsidRDefault="0059652A" w:rsidP="0059652A">
            <w:pPr>
              <w:pStyle w:val="TAL"/>
            </w:pPr>
          </w:p>
        </w:tc>
        <w:tc>
          <w:tcPr>
            <w:tcW w:w="3969" w:type="dxa"/>
            <w:shd w:val="clear" w:color="auto" w:fill="auto"/>
          </w:tcPr>
          <w:p w14:paraId="6646258B" w14:textId="6AB9CF7A" w:rsidR="0059652A" w:rsidRPr="005D6207" w:rsidRDefault="0059652A" w:rsidP="0059652A">
            <w:pPr>
              <w:pStyle w:val="TAL"/>
            </w:pPr>
            <w:r w:rsidRPr="00B47C3A">
              <w:t>Update_Subscription_VAL_Service_Area_Change_Event</w:t>
            </w:r>
          </w:p>
        </w:tc>
        <w:tc>
          <w:tcPr>
            <w:tcW w:w="1275" w:type="dxa"/>
            <w:shd w:val="clear" w:color="auto" w:fill="auto"/>
          </w:tcPr>
          <w:p w14:paraId="2C1B41A7" w14:textId="75596F88" w:rsidR="0059652A" w:rsidRDefault="0059652A" w:rsidP="0059652A">
            <w:pPr>
              <w:pStyle w:val="TAL"/>
            </w:pPr>
            <w:r w:rsidRPr="00B47C3A">
              <w:t>SEAL server</w:t>
            </w:r>
          </w:p>
        </w:tc>
        <w:tc>
          <w:tcPr>
            <w:tcW w:w="1922" w:type="dxa"/>
            <w:vMerge/>
            <w:shd w:val="clear" w:color="auto" w:fill="auto"/>
          </w:tcPr>
          <w:p w14:paraId="2CB27CAF" w14:textId="77777777" w:rsidR="0059652A" w:rsidRPr="003167FF" w:rsidRDefault="0059652A" w:rsidP="0059652A">
            <w:pPr>
              <w:pStyle w:val="TAL"/>
            </w:pPr>
          </w:p>
        </w:tc>
      </w:tr>
      <w:tr w:rsidR="0059652A" w:rsidRPr="003167FF" w14:paraId="2A7F182F" w14:textId="77777777" w:rsidTr="00491EA5">
        <w:trPr>
          <w:trHeight w:val="136"/>
        </w:trPr>
        <w:tc>
          <w:tcPr>
            <w:tcW w:w="2689" w:type="dxa"/>
            <w:vMerge w:val="restart"/>
            <w:shd w:val="clear" w:color="auto" w:fill="auto"/>
          </w:tcPr>
          <w:p w14:paraId="3484DA4A" w14:textId="03B2DC4A" w:rsidR="0059652A" w:rsidRPr="003167FF" w:rsidRDefault="0059652A" w:rsidP="0059652A">
            <w:pPr>
              <w:pStyle w:val="TAL"/>
            </w:pPr>
            <w:bookmarkStart w:id="935" w:name="OLE_LINK225"/>
            <w:r w:rsidRPr="003167FF">
              <w:t>SS_Location</w:t>
            </w:r>
            <w:r>
              <w:rPr>
                <w:rFonts w:hint="eastAsia"/>
                <w:lang w:eastAsia="zh-CN"/>
              </w:rPr>
              <w:t>HistoryInfo</w:t>
            </w:r>
            <w:bookmarkEnd w:id="935"/>
            <w:r>
              <w:rPr>
                <w:rFonts w:hint="eastAsia"/>
                <w:lang w:eastAsia="zh-CN"/>
              </w:rPr>
              <w:t>Event</w:t>
            </w:r>
          </w:p>
        </w:tc>
        <w:tc>
          <w:tcPr>
            <w:tcW w:w="3969" w:type="dxa"/>
            <w:shd w:val="clear" w:color="auto" w:fill="auto"/>
          </w:tcPr>
          <w:p w14:paraId="67B72544" w14:textId="20125D96" w:rsidR="0059652A" w:rsidRPr="00B47C3A" w:rsidRDefault="0059652A" w:rsidP="0059652A">
            <w:pPr>
              <w:pStyle w:val="TAL"/>
            </w:pPr>
            <w:bookmarkStart w:id="936" w:name="OLE_LINK205"/>
            <w:r>
              <w:rPr>
                <w:rFonts w:hint="eastAsia"/>
                <w:lang w:eastAsia="zh-CN"/>
              </w:rPr>
              <w:t>Create</w:t>
            </w:r>
            <w:r w:rsidRPr="003167FF">
              <w:t>_</w:t>
            </w:r>
            <w:r>
              <w:rPr>
                <w:rFonts w:hint="eastAsia"/>
                <w:lang w:eastAsia="zh-CN"/>
              </w:rPr>
              <w:t>Location_Tracing</w:t>
            </w:r>
            <w:bookmarkEnd w:id="936"/>
            <w:r>
              <w:rPr>
                <w:rFonts w:hint="eastAsia"/>
                <w:lang w:eastAsia="zh-CN"/>
              </w:rPr>
              <w:t>_Configuration</w:t>
            </w:r>
          </w:p>
        </w:tc>
        <w:tc>
          <w:tcPr>
            <w:tcW w:w="1275" w:type="dxa"/>
            <w:shd w:val="clear" w:color="auto" w:fill="auto"/>
          </w:tcPr>
          <w:p w14:paraId="781DA07B" w14:textId="6ACD444B" w:rsidR="0059652A" w:rsidRPr="00B47C3A" w:rsidRDefault="0059652A" w:rsidP="0059652A">
            <w:pPr>
              <w:pStyle w:val="TAL"/>
            </w:pPr>
            <w:r w:rsidRPr="003167FF">
              <w:t>VAL server</w:t>
            </w:r>
          </w:p>
        </w:tc>
        <w:tc>
          <w:tcPr>
            <w:tcW w:w="1922" w:type="dxa"/>
            <w:vMerge w:val="restart"/>
            <w:shd w:val="clear" w:color="auto" w:fill="auto"/>
          </w:tcPr>
          <w:p w14:paraId="23A2756A" w14:textId="26406834" w:rsidR="0059652A" w:rsidRPr="003167FF" w:rsidRDefault="0059652A" w:rsidP="0059652A">
            <w:pPr>
              <w:pStyle w:val="TAL"/>
            </w:pPr>
            <w:bookmarkStart w:id="937" w:name="OLE_LINK228"/>
            <w:r w:rsidRPr="003167FF">
              <w:t>Request/Response</w:t>
            </w:r>
            <w:bookmarkEnd w:id="937"/>
          </w:p>
        </w:tc>
      </w:tr>
      <w:tr w:rsidR="0059652A" w:rsidRPr="003167FF" w14:paraId="41A076FF" w14:textId="77777777" w:rsidTr="00491EA5">
        <w:trPr>
          <w:trHeight w:val="136"/>
        </w:trPr>
        <w:tc>
          <w:tcPr>
            <w:tcW w:w="2689" w:type="dxa"/>
            <w:vMerge/>
            <w:shd w:val="clear" w:color="auto" w:fill="auto"/>
          </w:tcPr>
          <w:p w14:paraId="09A4CC36" w14:textId="77777777" w:rsidR="0059652A" w:rsidRPr="003167FF" w:rsidRDefault="0059652A" w:rsidP="0059652A">
            <w:pPr>
              <w:pStyle w:val="TAL"/>
            </w:pPr>
          </w:p>
        </w:tc>
        <w:tc>
          <w:tcPr>
            <w:tcW w:w="3969" w:type="dxa"/>
            <w:shd w:val="clear" w:color="auto" w:fill="auto"/>
          </w:tcPr>
          <w:p w14:paraId="123AD843" w14:textId="7B9D1995" w:rsidR="0059652A" w:rsidRPr="00B47C3A" w:rsidRDefault="0059652A" w:rsidP="0059652A">
            <w:pPr>
              <w:pStyle w:val="TAL"/>
            </w:pPr>
            <w:r>
              <w:rPr>
                <w:rFonts w:hint="eastAsia"/>
                <w:lang w:eastAsia="zh-CN"/>
              </w:rPr>
              <w:t>Update</w:t>
            </w:r>
            <w:r w:rsidRPr="003167FF">
              <w:t>_</w:t>
            </w:r>
            <w:r>
              <w:rPr>
                <w:rFonts w:hint="eastAsia"/>
                <w:lang w:eastAsia="zh-CN"/>
              </w:rPr>
              <w:t>Location_Tracing</w:t>
            </w:r>
            <w:bookmarkStart w:id="938" w:name="OLE_LINK206"/>
            <w:r>
              <w:rPr>
                <w:rFonts w:hint="eastAsia"/>
                <w:lang w:eastAsia="zh-CN"/>
              </w:rPr>
              <w:t>_Configuration</w:t>
            </w:r>
            <w:bookmarkEnd w:id="938"/>
          </w:p>
        </w:tc>
        <w:tc>
          <w:tcPr>
            <w:tcW w:w="1275" w:type="dxa"/>
            <w:shd w:val="clear" w:color="auto" w:fill="auto"/>
          </w:tcPr>
          <w:p w14:paraId="76872EFE" w14:textId="5FC1D98B" w:rsidR="0059652A" w:rsidRPr="00B47C3A" w:rsidRDefault="0059652A" w:rsidP="0059652A">
            <w:pPr>
              <w:pStyle w:val="TAL"/>
            </w:pPr>
            <w:r w:rsidRPr="003167FF">
              <w:t>VAL server</w:t>
            </w:r>
          </w:p>
        </w:tc>
        <w:tc>
          <w:tcPr>
            <w:tcW w:w="1922" w:type="dxa"/>
            <w:vMerge/>
            <w:shd w:val="clear" w:color="auto" w:fill="auto"/>
          </w:tcPr>
          <w:p w14:paraId="3B22D05E" w14:textId="77777777" w:rsidR="0059652A" w:rsidRPr="003167FF" w:rsidRDefault="0059652A" w:rsidP="0059652A">
            <w:pPr>
              <w:pStyle w:val="TAL"/>
            </w:pPr>
          </w:p>
        </w:tc>
      </w:tr>
      <w:tr w:rsidR="0059652A" w:rsidRPr="003167FF" w14:paraId="4763C5D2" w14:textId="77777777" w:rsidTr="00491EA5">
        <w:trPr>
          <w:trHeight w:val="136"/>
        </w:trPr>
        <w:tc>
          <w:tcPr>
            <w:tcW w:w="2689" w:type="dxa"/>
            <w:vMerge/>
            <w:shd w:val="clear" w:color="auto" w:fill="auto"/>
          </w:tcPr>
          <w:p w14:paraId="26B3B980" w14:textId="77777777" w:rsidR="0059652A" w:rsidRPr="003167FF" w:rsidRDefault="0059652A" w:rsidP="0059652A">
            <w:pPr>
              <w:pStyle w:val="TAL"/>
            </w:pPr>
          </w:p>
        </w:tc>
        <w:tc>
          <w:tcPr>
            <w:tcW w:w="3969" w:type="dxa"/>
            <w:shd w:val="clear" w:color="auto" w:fill="auto"/>
          </w:tcPr>
          <w:p w14:paraId="57E02583" w14:textId="6A669F7C" w:rsidR="0059652A" w:rsidRPr="00B47C3A" w:rsidRDefault="0059652A" w:rsidP="0059652A">
            <w:pPr>
              <w:pStyle w:val="TAL"/>
            </w:pPr>
            <w:r w:rsidRPr="0059652A">
              <w:rPr>
                <w:lang w:eastAsia="zh-CN"/>
              </w:rPr>
              <w:t>Cancel</w:t>
            </w:r>
            <w:r w:rsidRPr="003167FF">
              <w:t>_</w:t>
            </w:r>
            <w:r>
              <w:rPr>
                <w:rFonts w:hint="eastAsia"/>
                <w:lang w:eastAsia="zh-CN"/>
              </w:rPr>
              <w:t>Location_Tracing_Configuration</w:t>
            </w:r>
          </w:p>
        </w:tc>
        <w:tc>
          <w:tcPr>
            <w:tcW w:w="1275" w:type="dxa"/>
            <w:shd w:val="clear" w:color="auto" w:fill="auto"/>
          </w:tcPr>
          <w:p w14:paraId="4D0BED67" w14:textId="2AC3A3B5" w:rsidR="0059652A" w:rsidRPr="00B47C3A" w:rsidRDefault="0059652A" w:rsidP="0059652A">
            <w:pPr>
              <w:pStyle w:val="TAL"/>
            </w:pPr>
            <w:r w:rsidRPr="003167FF">
              <w:t>VAL server</w:t>
            </w:r>
          </w:p>
        </w:tc>
        <w:tc>
          <w:tcPr>
            <w:tcW w:w="1922" w:type="dxa"/>
            <w:vMerge/>
            <w:shd w:val="clear" w:color="auto" w:fill="auto"/>
          </w:tcPr>
          <w:p w14:paraId="5D9F67F3" w14:textId="77777777" w:rsidR="0059652A" w:rsidRPr="003167FF" w:rsidRDefault="0059652A" w:rsidP="0059652A">
            <w:pPr>
              <w:pStyle w:val="TAL"/>
            </w:pPr>
          </w:p>
        </w:tc>
      </w:tr>
      <w:tr w:rsidR="0059652A" w:rsidRPr="003167FF" w14:paraId="4E963115" w14:textId="77777777" w:rsidTr="00491EA5">
        <w:trPr>
          <w:trHeight w:val="136"/>
        </w:trPr>
        <w:tc>
          <w:tcPr>
            <w:tcW w:w="2689" w:type="dxa"/>
            <w:vMerge/>
            <w:shd w:val="clear" w:color="auto" w:fill="auto"/>
          </w:tcPr>
          <w:p w14:paraId="5FE8A09E" w14:textId="77777777" w:rsidR="0059652A" w:rsidRPr="003167FF" w:rsidRDefault="0059652A" w:rsidP="0059652A">
            <w:pPr>
              <w:pStyle w:val="TAL"/>
            </w:pPr>
          </w:p>
        </w:tc>
        <w:tc>
          <w:tcPr>
            <w:tcW w:w="3969" w:type="dxa"/>
            <w:shd w:val="clear" w:color="auto" w:fill="auto"/>
          </w:tcPr>
          <w:p w14:paraId="7A66C847" w14:textId="6482A714" w:rsidR="0059652A" w:rsidRPr="00B47C3A" w:rsidRDefault="0059652A" w:rsidP="0059652A">
            <w:pPr>
              <w:pStyle w:val="TAL"/>
            </w:pPr>
            <w:bookmarkStart w:id="939" w:name="OLE_LINK231"/>
            <w:bookmarkStart w:id="940" w:name="OLE_LINK232"/>
            <w:bookmarkStart w:id="941" w:name="OLE_LINK233"/>
            <w:r w:rsidRPr="003167FF">
              <w:t>Obtain_</w:t>
            </w:r>
            <w:r>
              <w:rPr>
                <w:rFonts w:hint="eastAsia"/>
                <w:lang w:eastAsia="zh-CN"/>
              </w:rPr>
              <w:t>history_</w:t>
            </w:r>
            <w:r w:rsidRPr="003167FF">
              <w:t>Location_Info</w:t>
            </w:r>
            <w:bookmarkEnd w:id="939"/>
            <w:bookmarkEnd w:id="940"/>
            <w:bookmarkEnd w:id="941"/>
          </w:p>
        </w:tc>
        <w:tc>
          <w:tcPr>
            <w:tcW w:w="1275" w:type="dxa"/>
            <w:shd w:val="clear" w:color="auto" w:fill="auto"/>
          </w:tcPr>
          <w:p w14:paraId="541E47CC" w14:textId="2E6C140C" w:rsidR="0059652A" w:rsidRPr="00B47C3A" w:rsidRDefault="0059652A" w:rsidP="0059652A">
            <w:pPr>
              <w:pStyle w:val="TAL"/>
            </w:pPr>
            <w:r w:rsidRPr="003167FF">
              <w:t>VAL server</w:t>
            </w:r>
          </w:p>
        </w:tc>
        <w:tc>
          <w:tcPr>
            <w:tcW w:w="1922" w:type="dxa"/>
            <w:vMerge/>
            <w:shd w:val="clear" w:color="auto" w:fill="auto"/>
          </w:tcPr>
          <w:p w14:paraId="28B54EA1" w14:textId="77777777" w:rsidR="0059652A" w:rsidRPr="003167FF" w:rsidRDefault="0059652A" w:rsidP="0059652A">
            <w:pPr>
              <w:pStyle w:val="TAL"/>
            </w:pPr>
          </w:p>
        </w:tc>
      </w:tr>
      <w:tr w:rsidR="0059652A" w:rsidRPr="003167FF" w14:paraId="5CF2E969" w14:textId="77777777" w:rsidTr="00894FF9">
        <w:trPr>
          <w:trHeight w:val="136"/>
        </w:trPr>
        <w:tc>
          <w:tcPr>
            <w:tcW w:w="2689" w:type="dxa"/>
            <w:vMerge w:val="restart"/>
            <w:shd w:val="clear" w:color="auto" w:fill="auto"/>
          </w:tcPr>
          <w:p w14:paraId="288CD3A4" w14:textId="6418D529" w:rsidR="0059652A" w:rsidRPr="003167FF" w:rsidRDefault="0059652A" w:rsidP="0059652A">
            <w:pPr>
              <w:pStyle w:val="TAL"/>
            </w:pPr>
            <w:r>
              <w:rPr>
                <w:lang w:eastAsia="en-GB"/>
              </w:rPr>
              <w:t>SS_</w:t>
            </w:r>
            <w:bookmarkStart w:id="942" w:name="_Hlk180040402"/>
            <w:r>
              <w:rPr>
                <w:lang w:eastAsia="en-GB"/>
              </w:rPr>
              <w:t>SLPositioningManagement</w:t>
            </w:r>
            <w:bookmarkEnd w:id="942"/>
          </w:p>
        </w:tc>
        <w:tc>
          <w:tcPr>
            <w:tcW w:w="3969" w:type="dxa"/>
            <w:shd w:val="clear" w:color="auto" w:fill="auto"/>
          </w:tcPr>
          <w:p w14:paraId="3D9FFCAA" w14:textId="41EA979E" w:rsidR="0059652A" w:rsidRPr="003167FF" w:rsidRDefault="0059652A" w:rsidP="0059652A">
            <w:pPr>
              <w:pStyle w:val="TAL"/>
            </w:pPr>
            <w:r>
              <w:rPr>
                <w:lang w:eastAsia="en-GB"/>
              </w:rPr>
              <w:t>Subscribe_SLPositioningManagement</w:t>
            </w:r>
          </w:p>
        </w:tc>
        <w:tc>
          <w:tcPr>
            <w:tcW w:w="1275" w:type="dxa"/>
            <w:shd w:val="clear" w:color="auto" w:fill="auto"/>
          </w:tcPr>
          <w:p w14:paraId="3DACE78A" w14:textId="109E0C4A" w:rsidR="0059652A" w:rsidRPr="003167FF" w:rsidRDefault="0059652A" w:rsidP="0059652A">
            <w:pPr>
              <w:pStyle w:val="TAL"/>
            </w:pPr>
            <w:r>
              <w:rPr>
                <w:lang w:eastAsia="en-GB"/>
              </w:rPr>
              <w:t>VAL server</w:t>
            </w:r>
          </w:p>
        </w:tc>
        <w:tc>
          <w:tcPr>
            <w:tcW w:w="1922" w:type="dxa"/>
            <w:vMerge w:val="restart"/>
            <w:shd w:val="clear" w:color="auto" w:fill="auto"/>
          </w:tcPr>
          <w:p w14:paraId="2D3B748C" w14:textId="3FF17B9B" w:rsidR="0059652A" w:rsidRPr="003167FF" w:rsidRDefault="0059652A" w:rsidP="0059652A">
            <w:pPr>
              <w:pStyle w:val="TAL"/>
            </w:pPr>
            <w:r>
              <w:rPr>
                <w:lang w:eastAsia="en-GB"/>
              </w:rPr>
              <w:t>Subscribe/Notify</w:t>
            </w:r>
          </w:p>
        </w:tc>
      </w:tr>
      <w:tr w:rsidR="0059652A" w:rsidRPr="003167FF" w14:paraId="63C11243" w14:textId="77777777" w:rsidTr="00894FF9">
        <w:trPr>
          <w:trHeight w:val="136"/>
        </w:trPr>
        <w:tc>
          <w:tcPr>
            <w:tcW w:w="2689" w:type="dxa"/>
            <w:vMerge/>
            <w:shd w:val="clear" w:color="auto" w:fill="auto"/>
          </w:tcPr>
          <w:p w14:paraId="5292E506" w14:textId="77777777" w:rsidR="0059652A" w:rsidRPr="003167FF" w:rsidRDefault="0059652A" w:rsidP="0059652A">
            <w:pPr>
              <w:pStyle w:val="TAL"/>
            </w:pPr>
          </w:p>
        </w:tc>
        <w:tc>
          <w:tcPr>
            <w:tcW w:w="3969" w:type="dxa"/>
            <w:shd w:val="clear" w:color="auto" w:fill="auto"/>
          </w:tcPr>
          <w:p w14:paraId="68690060" w14:textId="5FC768C1" w:rsidR="0059652A" w:rsidRPr="003167FF" w:rsidRDefault="0059652A" w:rsidP="0059652A">
            <w:pPr>
              <w:pStyle w:val="TAL"/>
            </w:pPr>
            <w:r>
              <w:rPr>
                <w:lang w:eastAsia="en-GB"/>
              </w:rPr>
              <w:t>Notify_SLPositioningManagement</w:t>
            </w:r>
          </w:p>
        </w:tc>
        <w:tc>
          <w:tcPr>
            <w:tcW w:w="1275" w:type="dxa"/>
            <w:shd w:val="clear" w:color="auto" w:fill="auto"/>
          </w:tcPr>
          <w:p w14:paraId="1F4063FB" w14:textId="1A4A2E01" w:rsidR="0059652A" w:rsidRPr="003167FF" w:rsidRDefault="0059652A" w:rsidP="0059652A">
            <w:pPr>
              <w:pStyle w:val="TAL"/>
            </w:pPr>
            <w:r>
              <w:rPr>
                <w:lang w:eastAsia="en-GB"/>
              </w:rPr>
              <w:t>VAL server</w:t>
            </w:r>
          </w:p>
        </w:tc>
        <w:tc>
          <w:tcPr>
            <w:tcW w:w="1922" w:type="dxa"/>
            <w:vMerge/>
            <w:shd w:val="clear" w:color="auto" w:fill="auto"/>
          </w:tcPr>
          <w:p w14:paraId="04484664" w14:textId="77777777" w:rsidR="0059652A" w:rsidRPr="003167FF" w:rsidRDefault="0059652A" w:rsidP="0059652A">
            <w:pPr>
              <w:pStyle w:val="TAL"/>
            </w:pPr>
          </w:p>
        </w:tc>
      </w:tr>
      <w:tr w:rsidR="0059652A" w:rsidRPr="003167FF" w14:paraId="3F439529" w14:textId="77777777" w:rsidTr="00894FF9">
        <w:trPr>
          <w:trHeight w:val="136"/>
        </w:trPr>
        <w:tc>
          <w:tcPr>
            <w:tcW w:w="2689" w:type="dxa"/>
            <w:shd w:val="clear" w:color="auto" w:fill="auto"/>
          </w:tcPr>
          <w:p w14:paraId="79FCACE2" w14:textId="4BB76D41" w:rsidR="0059652A" w:rsidRPr="003167FF" w:rsidRDefault="0059652A" w:rsidP="0059652A">
            <w:pPr>
              <w:pStyle w:val="TAL"/>
            </w:pPr>
            <w:r>
              <w:t>SS_SRPositioningInformation</w:t>
            </w:r>
          </w:p>
        </w:tc>
        <w:tc>
          <w:tcPr>
            <w:tcW w:w="3969" w:type="dxa"/>
            <w:shd w:val="clear" w:color="auto" w:fill="auto"/>
          </w:tcPr>
          <w:p w14:paraId="6D814146" w14:textId="56E72B5B" w:rsidR="0059652A" w:rsidRDefault="0059652A" w:rsidP="0059652A">
            <w:pPr>
              <w:pStyle w:val="TAL"/>
              <w:rPr>
                <w:lang w:eastAsia="en-GB"/>
              </w:rPr>
            </w:pPr>
            <w:r>
              <w:t>SR_Positioning_Information</w:t>
            </w:r>
          </w:p>
        </w:tc>
        <w:tc>
          <w:tcPr>
            <w:tcW w:w="1275" w:type="dxa"/>
            <w:shd w:val="clear" w:color="auto" w:fill="auto"/>
          </w:tcPr>
          <w:p w14:paraId="12B21F48" w14:textId="7D772C9A" w:rsidR="0059652A" w:rsidRDefault="0059652A" w:rsidP="0059652A">
            <w:pPr>
              <w:pStyle w:val="TAL"/>
              <w:rPr>
                <w:lang w:eastAsia="en-GB"/>
              </w:rPr>
            </w:pPr>
            <w:r>
              <w:t>VAL server</w:t>
            </w:r>
          </w:p>
        </w:tc>
        <w:tc>
          <w:tcPr>
            <w:tcW w:w="1922" w:type="dxa"/>
            <w:shd w:val="clear" w:color="auto" w:fill="auto"/>
          </w:tcPr>
          <w:p w14:paraId="5666C294" w14:textId="5FF71B63" w:rsidR="0059652A" w:rsidRPr="003167FF" w:rsidRDefault="0059652A" w:rsidP="0059652A">
            <w:pPr>
              <w:pStyle w:val="TAL"/>
            </w:pPr>
            <w:r w:rsidRPr="003167FF">
              <w:t>Request/Response</w:t>
            </w:r>
          </w:p>
        </w:tc>
      </w:tr>
      <w:tr w:rsidR="00AF40B2" w:rsidRPr="003167FF" w14:paraId="7FB2040D" w14:textId="77777777" w:rsidTr="00AF40B2">
        <w:trPr>
          <w:trHeight w:val="145"/>
        </w:trPr>
        <w:tc>
          <w:tcPr>
            <w:tcW w:w="2689" w:type="dxa"/>
            <w:vMerge w:val="restart"/>
            <w:shd w:val="clear" w:color="auto" w:fill="auto"/>
          </w:tcPr>
          <w:p w14:paraId="7E90B113" w14:textId="30164FAB" w:rsidR="00AF40B2" w:rsidRDefault="00AF40B2" w:rsidP="0059652A">
            <w:pPr>
              <w:pStyle w:val="TAL"/>
            </w:pPr>
            <w:r>
              <w:t>SS_ConfirmLocation</w:t>
            </w:r>
          </w:p>
        </w:tc>
        <w:tc>
          <w:tcPr>
            <w:tcW w:w="3969" w:type="dxa"/>
            <w:shd w:val="clear" w:color="auto" w:fill="auto"/>
          </w:tcPr>
          <w:p w14:paraId="0FE6116D" w14:textId="7C7900D5" w:rsidR="00AF40B2" w:rsidRDefault="00AF40B2" w:rsidP="0059652A">
            <w:pPr>
              <w:pStyle w:val="TAL"/>
            </w:pPr>
            <w:r>
              <w:t>ConfirmLocationServiceSubscription</w:t>
            </w:r>
          </w:p>
        </w:tc>
        <w:tc>
          <w:tcPr>
            <w:tcW w:w="1275" w:type="dxa"/>
            <w:shd w:val="clear" w:color="auto" w:fill="auto"/>
          </w:tcPr>
          <w:p w14:paraId="08374F41" w14:textId="12093EA0" w:rsidR="00AF40B2" w:rsidRDefault="00AF40B2" w:rsidP="0059652A">
            <w:pPr>
              <w:pStyle w:val="TAL"/>
            </w:pPr>
            <w:r>
              <w:t>VAL server</w:t>
            </w:r>
          </w:p>
        </w:tc>
        <w:tc>
          <w:tcPr>
            <w:tcW w:w="1922" w:type="dxa"/>
            <w:vMerge w:val="restart"/>
            <w:shd w:val="clear" w:color="auto" w:fill="auto"/>
          </w:tcPr>
          <w:p w14:paraId="4CE81D1F" w14:textId="4FE6D9FA" w:rsidR="00AF40B2" w:rsidRPr="003167FF" w:rsidRDefault="00AF40B2" w:rsidP="0059652A">
            <w:pPr>
              <w:pStyle w:val="TAL"/>
            </w:pPr>
            <w:r>
              <w:t>Subscribe/Notify</w:t>
            </w:r>
          </w:p>
        </w:tc>
      </w:tr>
      <w:tr w:rsidR="00AF40B2" w:rsidRPr="003167FF" w14:paraId="6482EF96" w14:textId="77777777" w:rsidTr="00894FF9">
        <w:trPr>
          <w:trHeight w:val="136"/>
        </w:trPr>
        <w:tc>
          <w:tcPr>
            <w:tcW w:w="2689" w:type="dxa"/>
            <w:vMerge/>
            <w:shd w:val="clear" w:color="auto" w:fill="auto"/>
          </w:tcPr>
          <w:p w14:paraId="4820D821" w14:textId="77777777" w:rsidR="00AF40B2" w:rsidRDefault="00AF40B2" w:rsidP="0059652A">
            <w:pPr>
              <w:pStyle w:val="TAL"/>
            </w:pPr>
          </w:p>
        </w:tc>
        <w:tc>
          <w:tcPr>
            <w:tcW w:w="3969" w:type="dxa"/>
            <w:shd w:val="clear" w:color="auto" w:fill="auto"/>
          </w:tcPr>
          <w:p w14:paraId="2F104FF8" w14:textId="0AF63290" w:rsidR="00AF40B2" w:rsidRDefault="00AF40B2" w:rsidP="0059652A">
            <w:pPr>
              <w:pStyle w:val="TAL"/>
            </w:pPr>
            <w:r>
              <w:t>Notify_ConfirmLocationService</w:t>
            </w:r>
          </w:p>
        </w:tc>
        <w:tc>
          <w:tcPr>
            <w:tcW w:w="1275" w:type="dxa"/>
            <w:shd w:val="clear" w:color="auto" w:fill="auto"/>
          </w:tcPr>
          <w:p w14:paraId="1FD898BD" w14:textId="09440BF5" w:rsidR="00AF40B2" w:rsidRDefault="00AF40B2" w:rsidP="0059652A">
            <w:pPr>
              <w:pStyle w:val="TAL"/>
            </w:pPr>
            <w:r>
              <w:t>VAL server</w:t>
            </w:r>
          </w:p>
        </w:tc>
        <w:tc>
          <w:tcPr>
            <w:tcW w:w="1922" w:type="dxa"/>
            <w:vMerge/>
            <w:shd w:val="clear" w:color="auto" w:fill="auto"/>
          </w:tcPr>
          <w:p w14:paraId="5368549D" w14:textId="0209E019" w:rsidR="00AF40B2" w:rsidRPr="003167FF" w:rsidRDefault="00AF40B2" w:rsidP="0059652A">
            <w:pPr>
              <w:pStyle w:val="TAL"/>
            </w:pPr>
          </w:p>
        </w:tc>
      </w:tr>
    </w:tbl>
    <w:p w14:paraId="1DBAA538" w14:textId="77777777" w:rsidR="00312C76" w:rsidRPr="003167FF" w:rsidRDefault="00312C76" w:rsidP="00312C76"/>
    <w:p w14:paraId="1C61048D" w14:textId="351C5616" w:rsidR="00312C76" w:rsidRPr="003167FF" w:rsidRDefault="00312C76" w:rsidP="00312C76">
      <w:pPr>
        <w:pStyle w:val="Heading3"/>
      </w:pPr>
      <w:bookmarkStart w:id="943" w:name="_Toc200926730"/>
      <w:r w:rsidRPr="003167FF">
        <w:t>9.4.2</w:t>
      </w:r>
      <w:r w:rsidRPr="003167FF">
        <w:tab/>
        <w:t>SS_LocationReporting API</w:t>
      </w:r>
      <w:bookmarkEnd w:id="943"/>
    </w:p>
    <w:p w14:paraId="50F85955" w14:textId="77777777" w:rsidR="00312C76" w:rsidRPr="003167FF" w:rsidRDefault="00312C76" w:rsidP="00312C76">
      <w:pPr>
        <w:pStyle w:val="Heading4"/>
      </w:pPr>
      <w:bookmarkStart w:id="944" w:name="_Toc200926731"/>
      <w:r w:rsidRPr="003167FF">
        <w:t>9.4.2.1</w:t>
      </w:r>
      <w:r w:rsidRPr="003167FF">
        <w:tab/>
        <w:t>General</w:t>
      </w:r>
      <w:bookmarkEnd w:id="944"/>
    </w:p>
    <w:p w14:paraId="6287EFFD" w14:textId="77777777" w:rsidR="00312C76" w:rsidRPr="003167FF" w:rsidRDefault="00312C76" w:rsidP="00312C76">
      <w:r w:rsidRPr="003167FF">
        <w:rPr>
          <w:b/>
        </w:rPr>
        <w:t>API description:</w:t>
      </w:r>
      <w:r w:rsidRPr="003167FF">
        <w:t xml:space="preserve"> This API enables the VAL server to trigger reporting of location information to the location management server over LM-S.</w:t>
      </w:r>
    </w:p>
    <w:p w14:paraId="140E9C26" w14:textId="77777777" w:rsidR="00312C76" w:rsidRPr="003167FF" w:rsidRDefault="00312C76" w:rsidP="00312C76">
      <w:pPr>
        <w:pStyle w:val="Heading4"/>
      </w:pPr>
      <w:bookmarkStart w:id="945" w:name="_Toc200926732"/>
      <w:r w:rsidRPr="003167FF">
        <w:t>9.4.2.2</w:t>
      </w:r>
      <w:r w:rsidRPr="003167FF">
        <w:tab/>
        <w:t>Create_Trigger_Location_Reporting operation</w:t>
      </w:r>
      <w:bookmarkEnd w:id="945"/>
    </w:p>
    <w:p w14:paraId="0F890C1D" w14:textId="77777777" w:rsidR="00312C76" w:rsidRPr="003167FF" w:rsidRDefault="00312C76" w:rsidP="00312C76">
      <w:r w:rsidRPr="003167FF">
        <w:rPr>
          <w:b/>
        </w:rPr>
        <w:t xml:space="preserve">API operation name: </w:t>
      </w:r>
      <w:r w:rsidRPr="003167FF">
        <w:t>Create_Trigger_Location_Reporting</w:t>
      </w:r>
    </w:p>
    <w:p w14:paraId="17A271C1" w14:textId="77777777" w:rsidR="00312C76" w:rsidRPr="003167FF" w:rsidRDefault="00312C76" w:rsidP="00312C76">
      <w:pPr>
        <w:rPr>
          <w:lang w:eastAsia="zh-CN"/>
        </w:rPr>
      </w:pPr>
      <w:r w:rsidRPr="003167FF">
        <w:rPr>
          <w:b/>
        </w:rPr>
        <w:t>Description:</w:t>
      </w:r>
      <w:r w:rsidRPr="003167FF">
        <w:t xml:space="preserve"> Creates the trigger to report location information.</w:t>
      </w:r>
    </w:p>
    <w:p w14:paraId="4DF2BBF3" w14:textId="77777777" w:rsidR="00312C76" w:rsidRPr="003167FF" w:rsidRDefault="00312C76" w:rsidP="00312C76">
      <w:r w:rsidRPr="003167FF">
        <w:rPr>
          <w:b/>
        </w:rPr>
        <w:t>Known Consumers:</w:t>
      </w:r>
      <w:r w:rsidRPr="003167FF">
        <w:t xml:space="preserve"> VAL server.</w:t>
      </w:r>
    </w:p>
    <w:p w14:paraId="7421340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38D55605"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6B51CC44" w14:textId="77777777" w:rsidR="00312C76" w:rsidRPr="003167FF" w:rsidRDefault="00312C76" w:rsidP="00312C76">
      <w:pPr>
        <w:rPr>
          <w:lang w:eastAsia="zh-CN"/>
        </w:rPr>
      </w:pPr>
      <w:r w:rsidRPr="003167FF">
        <w:rPr>
          <w:lang w:eastAsia="zh-CN"/>
        </w:rPr>
        <w:lastRenderedPageBreak/>
        <w:t>See subclause 9.3.5 for the details of usage of this API operation.</w:t>
      </w:r>
    </w:p>
    <w:p w14:paraId="3C162D5C" w14:textId="77777777" w:rsidR="00312C76" w:rsidRPr="003167FF" w:rsidRDefault="00312C76" w:rsidP="00312C76">
      <w:pPr>
        <w:pStyle w:val="Heading4"/>
      </w:pPr>
      <w:bookmarkStart w:id="946" w:name="_Toc200926733"/>
      <w:r w:rsidRPr="003167FF">
        <w:t>9.4.2.3</w:t>
      </w:r>
      <w:r w:rsidRPr="003167FF">
        <w:tab/>
        <w:t>Update_Trigger_Location_Reporting operation</w:t>
      </w:r>
      <w:bookmarkEnd w:id="946"/>
    </w:p>
    <w:p w14:paraId="39D7088D" w14:textId="77777777" w:rsidR="00312C76" w:rsidRPr="003167FF" w:rsidRDefault="00312C76" w:rsidP="00312C76">
      <w:r w:rsidRPr="003167FF">
        <w:rPr>
          <w:b/>
        </w:rPr>
        <w:t xml:space="preserve">API operation name: </w:t>
      </w:r>
      <w:r w:rsidRPr="003167FF">
        <w:t>Update_Trigger_Location_Reporting</w:t>
      </w:r>
    </w:p>
    <w:p w14:paraId="096FD2CE" w14:textId="77777777" w:rsidR="00312C76" w:rsidRPr="003167FF" w:rsidRDefault="00312C76" w:rsidP="00312C76">
      <w:pPr>
        <w:rPr>
          <w:lang w:eastAsia="zh-CN"/>
        </w:rPr>
      </w:pPr>
      <w:r w:rsidRPr="003167FF">
        <w:rPr>
          <w:b/>
        </w:rPr>
        <w:t>Description:</w:t>
      </w:r>
      <w:r w:rsidRPr="003167FF">
        <w:t xml:space="preserve"> Updates the trigger to report location information.</w:t>
      </w:r>
    </w:p>
    <w:p w14:paraId="21F6EA8D" w14:textId="77777777" w:rsidR="00312C76" w:rsidRPr="003167FF" w:rsidRDefault="00312C76" w:rsidP="00312C76">
      <w:r w:rsidRPr="003167FF">
        <w:rPr>
          <w:b/>
        </w:rPr>
        <w:t>Known Consumers:</w:t>
      </w:r>
      <w:r w:rsidRPr="003167FF">
        <w:t xml:space="preserve"> VAL server.</w:t>
      </w:r>
    </w:p>
    <w:p w14:paraId="1890E22A"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09412EEA"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24B18FB1" w14:textId="77777777" w:rsidR="00312C76" w:rsidRPr="003167FF" w:rsidRDefault="00312C76" w:rsidP="00312C76">
      <w:pPr>
        <w:rPr>
          <w:noProof/>
        </w:rPr>
      </w:pPr>
      <w:r w:rsidRPr="003167FF">
        <w:rPr>
          <w:lang w:eastAsia="zh-CN"/>
        </w:rPr>
        <w:t>See subclause 9.3.5 for the details of usage of this API operation.</w:t>
      </w:r>
    </w:p>
    <w:p w14:paraId="4AE2341F" w14:textId="77777777" w:rsidR="00312C76" w:rsidRPr="003167FF" w:rsidRDefault="00312C76" w:rsidP="00312C76">
      <w:pPr>
        <w:pStyle w:val="Heading4"/>
      </w:pPr>
      <w:bookmarkStart w:id="947" w:name="_Toc200926734"/>
      <w:r w:rsidRPr="003167FF">
        <w:t>9.4.2.4</w:t>
      </w:r>
      <w:r w:rsidRPr="003167FF">
        <w:tab/>
        <w:t>Cancel_Trigger_Location_Reporting operation</w:t>
      </w:r>
      <w:bookmarkEnd w:id="947"/>
    </w:p>
    <w:p w14:paraId="62F6534A" w14:textId="77777777" w:rsidR="00312C76" w:rsidRPr="003167FF" w:rsidRDefault="00312C76" w:rsidP="00312C76">
      <w:r w:rsidRPr="003167FF">
        <w:rPr>
          <w:b/>
        </w:rPr>
        <w:t xml:space="preserve">API operation name: </w:t>
      </w:r>
      <w:r w:rsidRPr="003167FF">
        <w:t>Cancel_Trigger_Location_Reporting</w:t>
      </w:r>
    </w:p>
    <w:p w14:paraId="1EE62968" w14:textId="77777777" w:rsidR="00312C76" w:rsidRPr="003167FF" w:rsidRDefault="00312C76" w:rsidP="00312C76">
      <w:pPr>
        <w:rPr>
          <w:lang w:eastAsia="zh-CN"/>
        </w:rPr>
      </w:pPr>
      <w:r w:rsidRPr="003167FF">
        <w:rPr>
          <w:b/>
        </w:rPr>
        <w:t>Description:</w:t>
      </w:r>
      <w:r w:rsidRPr="003167FF">
        <w:t xml:space="preserve"> Cancels the trigger to report location information.</w:t>
      </w:r>
    </w:p>
    <w:p w14:paraId="7ECF475B" w14:textId="77777777" w:rsidR="00312C76" w:rsidRPr="003167FF" w:rsidRDefault="00312C76" w:rsidP="00312C76">
      <w:r w:rsidRPr="003167FF">
        <w:rPr>
          <w:b/>
        </w:rPr>
        <w:t>Known Consumers:</w:t>
      </w:r>
      <w:r w:rsidRPr="003167FF">
        <w:t xml:space="preserve"> VAL server.</w:t>
      </w:r>
    </w:p>
    <w:p w14:paraId="70F16052"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9.3.2.8</w:t>
      </w:r>
    </w:p>
    <w:p w14:paraId="77092A23" w14:textId="55510997" w:rsidR="00312C76" w:rsidRPr="003167FF" w:rsidRDefault="00312C76" w:rsidP="00312C76">
      <w:pPr>
        <w:rPr>
          <w:lang w:eastAsia="zh-CN"/>
        </w:rPr>
      </w:pPr>
      <w:r w:rsidRPr="003167FF">
        <w:rPr>
          <w:b/>
          <w:lang w:eastAsia="zh-CN"/>
        </w:rPr>
        <w:t>Outputs:</w:t>
      </w:r>
      <w:r w:rsidRPr="003167FF">
        <w:rPr>
          <w:lang w:eastAsia="zh-CN"/>
        </w:rPr>
        <w:t xml:space="preserve"> Refer subclause 9.3.2.</w:t>
      </w:r>
      <w:r w:rsidR="0057349D">
        <w:rPr>
          <w:lang w:eastAsia="zh-CN"/>
        </w:rPr>
        <w:t>25</w:t>
      </w:r>
    </w:p>
    <w:p w14:paraId="35A286C3" w14:textId="77777777" w:rsidR="00312C76" w:rsidRPr="003167FF" w:rsidRDefault="00312C76" w:rsidP="00312C76">
      <w:pPr>
        <w:rPr>
          <w:noProof/>
        </w:rPr>
      </w:pPr>
      <w:r w:rsidRPr="003167FF">
        <w:rPr>
          <w:lang w:eastAsia="zh-CN"/>
        </w:rPr>
        <w:t>See subclause 9.3.6 for the details of usage of this API operation.</w:t>
      </w:r>
    </w:p>
    <w:p w14:paraId="000FD0A8" w14:textId="6905F7EB" w:rsidR="001A61DE" w:rsidRPr="005A40C6" w:rsidRDefault="001A61DE" w:rsidP="001A61DE">
      <w:pPr>
        <w:pStyle w:val="Heading4"/>
      </w:pPr>
      <w:bookmarkStart w:id="948" w:name="_Toc200926735"/>
      <w:r w:rsidRPr="00ED00B7">
        <w:t>9.4.2.</w:t>
      </w:r>
      <w:r>
        <w:t>5</w:t>
      </w:r>
      <w:r w:rsidRPr="00ED00B7">
        <w:tab/>
      </w:r>
      <w:r>
        <w:t>Notify</w:t>
      </w:r>
      <w:r w:rsidRPr="00ED00B7">
        <w:t>_Trigger_Location_Reporting operation</w:t>
      </w:r>
      <w:bookmarkEnd w:id="948"/>
    </w:p>
    <w:p w14:paraId="79C45D06" w14:textId="77777777" w:rsidR="001A61DE" w:rsidRPr="005813B9" w:rsidRDefault="001A61DE" w:rsidP="001A61DE">
      <w:r>
        <w:rPr>
          <w:b/>
        </w:rPr>
        <w:t xml:space="preserve">API operation name: </w:t>
      </w:r>
      <w:r>
        <w:t>Notify</w:t>
      </w:r>
      <w:r w:rsidRPr="00FD344D">
        <w:t>_</w:t>
      </w:r>
      <w:r w:rsidRPr="00033832">
        <w:t>Trigger_Location_Reporting</w:t>
      </w:r>
    </w:p>
    <w:p w14:paraId="7D319E85" w14:textId="77777777" w:rsidR="001A61DE" w:rsidRDefault="001A61DE" w:rsidP="001A61DE">
      <w:r>
        <w:rPr>
          <w:b/>
        </w:rPr>
        <w:t>D</w:t>
      </w:r>
      <w:r w:rsidRPr="00205936">
        <w:rPr>
          <w:b/>
        </w:rPr>
        <w:t>escription:</w:t>
      </w:r>
      <w:r w:rsidRPr="00FF1309">
        <w:t xml:space="preserve"> </w:t>
      </w:r>
      <w:r>
        <w:t>Notification for location report based on the location trigger.</w:t>
      </w:r>
    </w:p>
    <w:p w14:paraId="739B5F28" w14:textId="77777777" w:rsidR="001A61DE" w:rsidRDefault="001A61DE" w:rsidP="001A61DE">
      <w:r w:rsidRPr="00783ED1">
        <w:rPr>
          <w:b/>
        </w:rPr>
        <w:t>Known Consumers:</w:t>
      </w:r>
      <w:r w:rsidRPr="00783ED1">
        <w:t xml:space="preserve"> </w:t>
      </w:r>
      <w:r>
        <w:t>VAL server.</w:t>
      </w:r>
    </w:p>
    <w:p w14:paraId="2A9E71B3" w14:textId="77777777" w:rsidR="001A61DE" w:rsidRPr="005813B9" w:rsidRDefault="001A61DE" w:rsidP="001A61D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1B7CB6B9" w14:textId="77777777" w:rsidR="001A61DE" w:rsidRDefault="001A61DE" w:rsidP="001A61D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1A7A90C1" w14:textId="77777777" w:rsidR="001A61DE" w:rsidRPr="00BE5068" w:rsidRDefault="001A61DE" w:rsidP="001A61DE">
      <w:pPr>
        <w:rPr>
          <w:noProof/>
        </w:rPr>
      </w:pPr>
      <w:r>
        <w:rPr>
          <w:lang w:eastAsia="zh-CN"/>
        </w:rPr>
        <w:t>See subclause 9.3.5 for the details of usage of this API operation.</w:t>
      </w:r>
    </w:p>
    <w:p w14:paraId="2E8518AF" w14:textId="77777777" w:rsidR="009F4C68" w:rsidRPr="005A40C6" w:rsidRDefault="009F4C68" w:rsidP="009F4C68">
      <w:pPr>
        <w:pStyle w:val="Heading4"/>
      </w:pPr>
      <w:bookmarkStart w:id="949" w:name="_Toc200926736"/>
      <w:r w:rsidRPr="00ED00B7">
        <w:t>9.4.2.</w:t>
      </w:r>
      <w:r>
        <w:t>6</w:t>
      </w:r>
      <w:r w:rsidRPr="00ED00B7">
        <w:tab/>
      </w:r>
      <w:r>
        <w:t>Notify</w:t>
      </w:r>
      <w:r w:rsidRPr="00821440">
        <w:t>_Adaptive_Configuration</w:t>
      </w:r>
      <w:r w:rsidDel="003C2061">
        <w:t xml:space="preserve"> </w:t>
      </w:r>
      <w:r w:rsidRPr="00ED00B7">
        <w:t>operation</w:t>
      </w:r>
      <w:bookmarkEnd w:id="949"/>
    </w:p>
    <w:p w14:paraId="4310BE9A" w14:textId="77777777" w:rsidR="009F4C68" w:rsidRPr="005813B9" w:rsidRDefault="009F4C68" w:rsidP="009F4C68">
      <w:r>
        <w:rPr>
          <w:b/>
        </w:rPr>
        <w:t xml:space="preserve">API operation name: </w:t>
      </w:r>
      <w:r>
        <w:t>Notify</w:t>
      </w:r>
      <w:r w:rsidRPr="00821440">
        <w:t>_Adaptive_Configuration</w:t>
      </w:r>
    </w:p>
    <w:p w14:paraId="746CE94B" w14:textId="77777777" w:rsidR="009F4C68" w:rsidRDefault="009F4C68" w:rsidP="009F4C68">
      <w:r>
        <w:rPr>
          <w:b/>
        </w:rPr>
        <w:t>D</w:t>
      </w:r>
      <w:r w:rsidRPr="00205936">
        <w:rPr>
          <w:b/>
        </w:rPr>
        <w:t>escription:</w:t>
      </w:r>
      <w:r w:rsidRPr="00FF1309">
        <w:t xml:space="preserve"> </w:t>
      </w:r>
      <w:r>
        <w:t>Provisioning of the adaptive location configuration.</w:t>
      </w:r>
    </w:p>
    <w:p w14:paraId="113EC9CD" w14:textId="77777777" w:rsidR="009F4C68" w:rsidRDefault="009F4C68" w:rsidP="009F4C68">
      <w:r w:rsidRPr="00783ED1">
        <w:rPr>
          <w:b/>
        </w:rPr>
        <w:t>Known Consumers:</w:t>
      </w:r>
      <w:r w:rsidRPr="00783ED1">
        <w:t xml:space="preserve"> </w:t>
      </w:r>
      <w:r>
        <w:t>VAL server.</w:t>
      </w:r>
    </w:p>
    <w:p w14:paraId="30D07226" w14:textId="77777777" w:rsidR="009F4C68" w:rsidRPr="005813B9" w:rsidRDefault="009F4C68" w:rsidP="009F4C68">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 xml:space="preserve">subclause </w:t>
      </w:r>
      <w:r w:rsidRPr="003167FF">
        <w:rPr>
          <w:lang w:eastAsia="zh-CN"/>
        </w:rPr>
        <w:t>9.3</w:t>
      </w:r>
      <w:r w:rsidRPr="003167FF">
        <w:t>.2.</w:t>
      </w:r>
      <w:r>
        <w:t>47</w:t>
      </w:r>
    </w:p>
    <w:p w14:paraId="47B7E9E1" w14:textId="77777777" w:rsidR="009F4C68" w:rsidRDefault="009F4C68" w:rsidP="009F4C68">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03100E">
        <w:rPr>
          <w:lang w:eastAsia="zh-CN"/>
        </w:rPr>
        <w:t xml:space="preserve">Refer </w:t>
      </w:r>
      <w:r>
        <w:rPr>
          <w:lang w:eastAsia="zh-CN"/>
        </w:rPr>
        <w:t xml:space="preserve">subclause </w:t>
      </w:r>
      <w:r w:rsidRPr="003167FF">
        <w:rPr>
          <w:lang w:eastAsia="zh-CN"/>
        </w:rPr>
        <w:t>9.3</w:t>
      </w:r>
      <w:r w:rsidRPr="003167FF">
        <w:t>.2.</w:t>
      </w:r>
      <w:r>
        <w:t>48</w:t>
      </w:r>
    </w:p>
    <w:p w14:paraId="759440EA" w14:textId="77777777" w:rsidR="009F4C68" w:rsidRPr="00BE5068" w:rsidRDefault="009F4C68" w:rsidP="009F4C68">
      <w:pPr>
        <w:rPr>
          <w:noProof/>
        </w:rPr>
      </w:pPr>
      <w:r>
        <w:rPr>
          <w:lang w:eastAsia="zh-CN"/>
        </w:rPr>
        <w:t>See subclause </w:t>
      </w:r>
      <w:r w:rsidRPr="00F2731B">
        <w:rPr>
          <w:lang w:eastAsia="zh-CN"/>
        </w:rPr>
        <w:t>9.3</w:t>
      </w:r>
      <w:r>
        <w:t xml:space="preserve">.20 </w:t>
      </w:r>
      <w:r>
        <w:rPr>
          <w:lang w:eastAsia="zh-CN"/>
        </w:rPr>
        <w:t>for the details of usage of this API operation.</w:t>
      </w:r>
    </w:p>
    <w:p w14:paraId="3718BF08" w14:textId="77777777" w:rsidR="00312C76" w:rsidRPr="003167FF" w:rsidRDefault="00312C76" w:rsidP="00312C76">
      <w:pPr>
        <w:pStyle w:val="Heading3"/>
      </w:pPr>
      <w:bookmarkStart w:id="950" w:name="_Toc200926737"/>
      <w:r w:rsidRPr="003167FF">
        <w:t>9.4.3</w:t>
      </w:r>
      <w:r w:rsidRPr="003167FF">
        <w:tab/>
        <w:t>SS_LocationInfoEvent API</w:t>
      </w:r>
      <w:bookmarkEnd w:id="950"/>
    </w:p>
    <w:p w14:paraId="4B6567BA" w14:textId="77777777" w:rsidR="00312C76" w:rsidRPr="003167FF" w:rsidRDefault="00312C76" w:rsidP="00312C76">
      <w:pPr>
        <w:pStyle w:val="Heading4"/>
      </w:pPr>
      <w:bookmarkStart w:id="951" w:name="_Toc200926738"/>
      <w:r w:rsidRPr="003167FF">
        <w:t>9.4.3.1</w:t>
      </w:r>
      <w:r w:rsidRPr="003167FF">
        <w:tab/>
        <w:t>General</w:t>
      </w:r>
      <w:bookmarkEnd w:id="951"/>
    </w:p>
    <w:p w14:paraId="0C4931E6" w14:textId="5C34D220" w:rsidR="00312C76" w:rsidRPr="003167FF" w:rsidRDefault="00312C76" w:rsidP="00312C76">
      <w:r w:rsidRPr="003167FF">
        <w:rPr>
          <w:b/>
        </w:rPr>
        <w:t>API description:</w:t>
      </w:r>
      <w:r w:rsidRPr="003167FF">
        <w:t xml:space="preserve"> This API enables the VAL server to </w:t>
      </w:r>
      <w:r w:rsidR="00221434" w:rsidRPr="00221434">
        <w:t xml:space="preserve">subscribe, receive and unsubscribe </w:t>
      </w:r>
      <w:r w:rsidRPr="003167FF">
        <w:t>the UEs location information from the location management server over LM-S</w:t>
      </w:r>
      <w:r w:rsidR="00B54583" w:rsidRPr="00B54583">
        <w:t>, as well as modify an active subscription</w:t>
      </w:r>
      <w:r w:rsidRPr="003167FF">
        <w:t>.</w:t>
      </w:r>
    </w:p>
    <w:p w14:paraId="6F0C0A89" w14:textId="77777777" w:rsidR="00312C76" w:rsidRPr="003167FF" w:rsidRDefault="00312C76" w:rsidP="00312C76">
      <w:pPr>
        <w:pStyle w:val="Heading4"/>
      </w:pPr>
      <w:bookmarkStart w:id="952" w:name="_Toc200926739"/>
      <w:r w:rsidRPr="003167FF">
        <w:lastRenderedPageBreak/>
        <w:t>9.4.3.2</w:t>
      </w:r>
      <w:r w:rsidRPr="003167FF">
        <w:tab/>
        <w:t>Subscribe_Location_Info operation</w:t>
      </w:r>
      <w:bookmarkEnd w:id="952"/>
    </w:p>
    <w:p w14:paraId="3BFD1CA3" w14:textId="77777777" w:rsidR="00312C76" w:rsidRPr="003167FF" w:rsidRDefault="00312C76" w:rsidP="00312C76">
      <w:r w:rsidRPr="003167FF">
        <w:rPr>
          <w:b/>
        </w:rPr>
        <w:t xml:space="preserve">API operation name: </w:t>
      </w:r>
      <w:r w:rsidRPr="003167FF">
        <w:t>Subscribe_Location_Info</w:t>
      </w:r>
    </w:p>
    <w:p w14:paraId="78405E38" w14:textId="77777777" w:rsidR="00312C76" w:rsidRPr="003167FF" w:rsidRDefault="00312C76" w:rsidP="00312C76">
      <w:pPr>
        <w:rPr>
          <w:lang w:eastAsia="zh-CN"/>
        </w:rPr>
      </w:pPr>
      <w:r w:rsidRPr="003167FF">
        <w:rPr>
          <w:b/>
        </w:rPr>
        <w:t>Description:</w:t>
      </w:r>
      <w:r w:rsidRPr="003167FF">
        <w:t xml:space="preserve"> Subscription to the location information.</w:t>
      </w:r>
    </w:p>
    <w:p w14:paraId="586B95B6" w14:textId="77777777" w:rsidR="00312C76" w:rsidRPr="003167FF" w:rsidRDefault="00312C76" w:rsidP="00312C76">
      <w:r w:rsidRPr="003167FF">
        <w:rPr>
          <w:b/>
        </w:rPr>
        <w:t>Known Consumers:</w:t>
      </w:r>
      <w:r w:rsidRPr="003167FF">
        <w:t xml:space="preserve"> VAL server.</w:t>
      </w:r>
    </w:p>
    <w:p w14:paraId="325B3B4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9.3.2.5</w:t>
      </w:r>
    </w:p>
    <w:p w14:paraId="70FD5280"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9.3.2.6</w:t>
      </w:r>
    </w:p>
    <w:p w14:paraId="4152FE8C" w14:textId="77777777" w:rsidR="00312C76" w:rsidRPr="003167FF" w:rsidRDefault="00312C76" w:rsidP="00312C76">
      <w:pPr>
        <w:rPr>
          <w:noProof/>
        </w:rPr>
      </w:pPr>
      <w:r w:rsidRPr="003167FF">
        <w:rPr>
          <w:lang w:eastAsia="zh-CN"/>
        </w:rPr>
        <w:t>See subclause 9.3.7 for the details of usage of this API operation.</w:t>
      </w:r>
    </w:p>
    <w:p w14:paraId="27FC190D" w14:textId="77777777" w:rsidR="00312C76" w:rsidRPr="003167FF" w:rsidRDefault="00312C76" w:rsidP="00312C76">
      <w:pPr>
        <w:pStyle w:val="Heading4"/>
      </w:pPr>
      <w:bookmarkStart w:id="953" w:name="_Toc200926740"/>
      <w:r w:rsidRPr="003167FF">
        <w:t>9.4.3.3</w:t>
      </w:r>
      <w:r w:rsidRPr="003167FF">
        <w:tab/>
        <w:t>Notify_Location_Info operation</w:t>
      </w:r>
      <w:bookmarkEnd w:id="953"/>
    </w:p>
    <w:p w14:paraId="0D59D98C" w14:textId="77777777" w:rsidR="00312C76" w:rsidRPr="003167FF" w:rsidRDefault="00312C76" w:rsidP="00312C76">
      <w:r w:rsidRPr="003167FF">
        <w:rPr>
          <w:b/>
        </w:rPr>
        <w:t xml:space="preserve">API operation name: </w:t>
      </w:r>
      <w:r w:rsidRPr="003167FF">
        <w:t>Notify_Location_Info</w:t>
      </w:r>
    </w:p>
    <w:p w14:paraId="4AFB90D2" w14:textId="77777777" w:rsidR="00312C76" w:rsidRPr="003167FF" w:rsidRDefault="00312C76" w:rsidP="00312C76">
      <w:pPr>
        <w:rPr>
          <w:lang w:eastAsia="zh-CN"/>
        </w:rPr>
      </w:pPr>
      <w:r w:rsidRPr="003167FF">
        <w:rPr>
          <w:b/>
        </w:rPr>
        <w:t>Description:</w:t>
      </w:r>
      <w:r w:rsidRPr="003167FF">
        <w:t xml:space="preserve"> Location information notification to the existing subscription.</w:t>
      </w:r>
    </w:p>
    <w:p w14:paraId="2FEFB4A3" w14:textId="77777777" w:rsidR="00312C76" w:rsidRPr="003167FF" w:rsidRDefault="00312C76" w:rsidP="00312C76">
      <w:r w:rsidRPr="003167FF">
        <w:rPr>
          <w:b/>
        </w:rPr>
        <w:t>Known Consumers:</w:t>
      </w:r>
      <w:r w:rsidRPr="003167FF">
        <w:t xml:space="preserve"> VAL server.</w:t>
      </w:r>
    </w:p>
    <w:p w14:paraId="19F19DB8"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9.3.2.7</w:t>
      </w:r>
    </w:p>
    <w:p w14:paraId="653C60C7"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9.3.2.7</w:t>
      </w:r>
    </w:p>
    <w:p w14:paraId="58599054" w14:textId="77777777" w:rsidR="00312C76" w:rsidRPr="003167FF" w:rsidRDefault="00312C76" w:rsidP="00312C76">
      <w:pPr>
        <w:rPr>
          <w:noProof/>
        </w:rPr>
      </w:pPr>
      <w:r w:rsidRPr="003167FF">
        <w:rPr>
          <w:lang w:eastAsia="zh-CN"/>
        </w:rPr>
        <w:t>See subclause 9.3.8 for the details of usage of this API operation.</w:t>
      </w:r>
    </w:p>
    <w:p w14:paraId="3CC1797F" w14:textId="051ADAEB" w:rsidR="00221434" w:rsidRDefault="00221434" w:rsidP="00221434">
      <w:pPr>
        <w:pStyle w:val="Heading4"/>
      </w:pPr>
      <w:bookmarkStart w:id="954" w:name="_Toc200926741"/>
      <w:r>
        <w:t>9.4.3.</w:t>
      </w:r>
      <w:r>
        <w:rPr>
          <w:lang w:eastAsia="zh-CN"/>
        </w:rPr>
        <w:t>4</w:t>
      </w:r>
      <w:r>
        <w:tab/>
      </w:r>
      <w:r>
        <w:rPr>
          <w:rFonts w:hint="eastAsia"/>
          <w:lang w:eastAsia="zh-CN"/>
        </w:rPr>
        <w:t>Uns</w:t>
      </w:r>
      <w:r>
        <w:t>ubscribe_Location_Info operation</w:t>
      </w:r>
      <w:bookmarkEnd w:id="954"/>
    </w:p>
    <w:p w14:paraId="655EC990"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ubscribe_Location_Info</w:t>
      </w:r>
    </w:p>
    <w:p w14:paraId="00677DA5"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information.</w:t>
      </w:r>
    </w:p>
    <w:p w14:paraId="1D4BDEBD" w14:textId="77777777" w:rsidR="00221434" w:rsidRDefault="00221434" w:rsidP="00221434">
      <w:r>
        <w:rPr>
          <w:b/>
        </w:rPr>
        <w:t>Known Consumers:</w:t>
      </w:r>
      <w:r>
        <w:t xml:space="preserve"> VAL server.</w:t>
      </w:r>
    </w:p>
    <w:p w14:paraId="02ACAA31" w14:textId="34D9761C"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32</w:t>
      </w:r>
    </w:p>
    <w:p w14:paraId="3509DE23" w14:textId="4E6F329A"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33</w:t>
      </w:r>
    </w:p>
    <w:p w14:paraId="0908F1DD" w14:textId="72D1B40F" w:rsidR="00221434" w:rsidRPr="00626E7C" w:rsidRDefault="00221434" w:rsidP="00626E7C">
      <w:pPr>
        <w:rPr>
          <w:rFonts w:eastAsia="SimSun"/>
          <w:noProof/>
          <w:lang w:eastAsia="zh-CN"/>
        </w:rPr>
      </w:pPr>
      <w:r>
        <w:rPr>
          <w:lang w:eastAsia="zh-CN"/>
        </w:rPr>
        <w:t>See subclause 9.3.</w:t>
      </w:r>
      <w:r>
        <w:rPr>
          <w:rFonts w:eastAsia="SimSun"/>
          <w:lang w:eastAsia="zh-CN"/>
        </w:rPr>
        <w:t>16</w:t>
      </w:r>
      <w:r>
        <w:rPr>
          <w:lang w:eastAsia="zh-CN"/>
        </w:rPr>
        <w:t xml:space="preserve"> for the details of usage of this API operation.</w:t>
      </w:r>
    </w:p>
    <w:p w14:paraId="294D8668" w14:textId="77777777" w:rsidR="00B54583" w:rsidRPr="005D6207" w:rsidRDefault="00B54583" w:rsidP="00B54583">
      <w:pPr>
        <w:pStyle w:val="Heading4"/>
        <w:rPr>
          <w:lang w:eastAsia="zh-CN"/>
        </w:rPr>
      </w:pPr>
      <w:bookmarkStart w:id="955" w:name="_Toc200926742"/>
      <w:r w:rsidRPr="005D6207">
        <w:rPr>
          <w:lang w:eastAsia="zh-CN"/>
        </w:rPr>
        <w:t>9.4.</w:t>
      </w:r>
      <w:r>
        <w:rPr>
          <w:lang w:eastAsia="zh-CN"/>
        </w:rPr>
        <w:t>3.5</w:t>
      </w:r>
      <w:r w:rsidRPr="005D6207">
        <w:rPr>
          <w:lang w:eastAsia="zh-CN"/>
        </w:rPr>
        <w:tab/>
      </w:r>
      <w:r>
        <w:t>Update_Location_Info_Subscription</w:t>
      </w:r>
      <w:bookmarkEnd w:id="955"/>
    </w:p>
    <w:p w14:paraId="1E2A02B9" w14:textId="77777777" w:rsidR="00B54583" w:rsidRPr="005D6207" w:rsidRDefault="00B54583" w:rsidP="00B54583">
      <w:r w:rsidRPr="005D6207">
        <w:rPr>
          <w:b/>
        </w:rPr>
        <w:t xml:space="preserve">API operation name: </w:t>
      </w:r>
      <w:r>
        <w:t>Update_Location_Info_Subscription</w:t>
      </w:r>
    </w:p>
    <w:p w14:paraId="4CB73CDC" w14:textId="77777777" w:rsidR="00B54583" w:rsidRPr="005D6207" w:rsidRDefault="00B54583" w:rsidP="00B54583">
      <w:pPr>
        <w:rPr>
          <w:lang w:eastAsia="zh-CN"/>
        </w:rPr>
      </w:pPr>
      <w:r w:rsidRPr="005D6207">
        <w:rPr>
          <w:b/>
        </w:rPr>
        <w:t>Description:</w:t>
      </w:r>
      <w:r w:rsidRPr="005D6207">
        <w:t xml:space="preserve"> </w:t>
      </w:r>
      <w:r>
        <w:t xml:space="preserve">Updating an active subscription about </w:t>
      </w:r>
      <w:r w:rsidRPr="003167FF">
        <w:t>the UEs location information</w:t>
      </w:r>
      <w:r w:rsidRPr="005D6207">
        <w:t>.</w:t>
      </w:r>
    </w:p>
    <w:p w14:paraId="2CA6B2F8" w14:textId="77777777" w:rsidR="00B54583" w:rsidRPr="005D6207" w:rsidRDefault="00B54583" w:rsidP="00B54583">
      <w:r w:rsidRPr="005D6207">
        <w:rPr>
          <w:b/>
        </w:rPr>
        <w:t>Known Consumers:</w:t>
      </w:r>
      <w:r w:rsidRPr="005D6207">
        <w:t xml:space="preserve"> </w:t>
      </w:r>
      <w:r>
        <w:t>VAL</w:t>
      </w:r>
      <w:r w:rsidRPr="005D6207">
        <w:t xml:space="preserve"> server.</w:t>
      </w:r>
    </w:p>
    <w:p w14:paraId="122C8EEA" w14:textId="77777777" w:rsidR="00B54583" w:rsidRPr="005D6207" w:rsidRDefault="00B54583" w:rsidP="00B54583">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w:t>
      </w:r>
      <w:r>
        <w:rPr>
          <w:lang w:eastAsia="zh-CN"/>
        </w:rPr>
        <w:t>3.2.5</w:t>
      </w:r>
    </w:p>
    <w:p w14:paraId="52737109" w14:textId="77777777" w:rsidR="00B54583" w:rsidRPr="005D6207" w:rsidRDefault="00B54583" w:rsidP="00B54583">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w:t>
      </w:r>
      <w:r>
        <w:rPr>
          <w:lang w:eastAsia="zh-CN"/>
        </w:rPr>
        <w:t>3.2.6</w:t>
      </w:r>
    </w:p>
    <w:p w14:paraId="31C451CB" w14:textId="55E4F07C" w:rsidR="00B54583" w:rsidRPr="005D6207" w:rsidRDefault="00B54583" w:rsidP="00B54583">
      <w:pPr>
        <w:rPr>
          <w:lang w:eastAsia="zh-CN"/>
        </w:rPr>
      </w:pPr>
      <w:r w:rsidRPr="005D6207">
        <w:rPr>
          <w:lang w:eastAsia="zh-CN"/>
        </w:rPr>
        <w:t>See subclause </w:t>
      </w:r>
      <w:r w:rsidR="002C3258" w:rsidRPr="003167FF">
        <w:t>9.3.7</w:t>
      </w:r>
      <w:r w:rsidR="002C3258">
        <w:t>a</w:t>
      </w:r>
      <w:r w:rsidRPr="005D6207">
        <w:rPr>
          <w:lang w:eastAsia="zh-CN"/>
        </w:rPr>
        <w:t xml:space="preserve"> for the details of usage of this API operation.</w:t>
      </w:r>
    </w:p>
    <w:p w14:paraId="7F02BEC7" w14:textId="00D51165" w:rsidR="00312C76" w:rsidRPr="003167FF" w:rsidRDefault="00312C76" w:rsidP="00312C76">
      <w:pPr>
        <w:pStyle w:val="Heading3"/>
      </w:pPr>
      <w:bookmarkStart w:id="956" w:name="_Toc200926743"/>
      <w:r w:rsidRPr="003167FF">
        <w:t>9.4.4</w:t>
      </w:r>
      <w:r w:rsidRPr="003167FF">
        <w:tab/>
        <w:t>SS_LocationInfoRetrieval API</w:t>
      </w:r>
      <w:bookmarkEnd w:id="956"/>
    </w:p>
    <w:p w14:paraId="275DD773" w14:textId="77777777" w:rsidR="00312C76" w:rsidRPr="003167FF" w:rsidRDefault="00312C76" w:rsidP="00312C76">
      <w:pPr>
        <w:pStyle w:val="Heading4"/>
      </w:pPr>
      <w:bookmarkStart w:id="957" w:name="_Toc200926744"/>
      <w:r w:rsidRPr="003167FF">
        <w:t>9.4.4.1</w:t>
      </w:r>
      <w:r w:rsidRPr="003167FF">
        <w:tab/>
        <w:t>General</w:t>
      </w:r>
      <w:bookmarkEnd w:id="957"/>
    </w:p>
    <w:p w14:paraId="561F13B1" w14:textId="77777777" w:rsidR="00312C76" w:rsidRPr="003167FF" w:rsidRDefault="00312C76" w:rsidP="00312C76">
      <w:r w:rsidRPr="003167FF">
        <w:rPr>
          <w:b/>
        </w:rPr>
        <w:t>API description:</w:t>
      </w:r>
      <w:r w:rsidRPr="003167FF">
        <w:t xml:space="preserve"> This API enables the VAL server to obtain UEs location information from the location management server over LM-S.</w:t>
      </w:r>
    </w:p>
    <w:p w14:paraId="014360FF" w14:textId="77777777" w:rsidR="00312C76" w:rsidRPr="003167FF" w:rsidRDefault="00312C76" w:rsidP="00312C76">
      <w:pPr>
        <w:pStyle w:val="Heading4"/>
      </w:pPr>
      <w:bookmarkStart w:id="958" w:name="_Toc200926745"/>
      <w:r w:rsidRPr="003167FF">
        <w:lastRenderedPageBreak/>
        <w:t>9.4.4.2</w:t>
      </w:r>
      <w:r w:rsidRPr="003167FF">
        <w:tab/>
        <w:t>Obtain_Location_Info operation</w:t>
      </w:r>
      <w:bookmarkEnd w:id="958"/>
    </w:p>
    <w:p w14:paraId="10ECB523" w14:textId="77777777" w:rsidR="00312C76" w:rsidRPr="003167FF" w:rsidRDefault="00312C76" w:rsidP="00312C76">
      <w:r w:rsidRPr="003167FF">
        <w:rPr>
          <w:b/>
        </w:rPr>
        <w:t>API operation name:</w:t>
      </w:r>
      <w:r w:rsidRPr="003167FF">
        <w:t xml:space="preserve"> Obtain_Location_Info</w:t>
      </w:r>
    </w:p>
    <w:p w14:paraId="63EDB06B" w14:textId="77777777" w:rsidR="00312C76" w:rsidRPr="004D2268" w:rsidRDefault="00312C76" w:rsidP="00312C76">
      <w:pPr>
        <w:rPr>
          <w:lang w:val="fr-FR" w:eastAsia="zh-CN"/>
        </w:rPr>
      </w:pPr>
      <w:r w:rsidRPr="004D2268">
        <w:rPr>
          <w:b/>
          <w:lang w:val="fr-FR"/>
        </w:rPr>
        <w:t>Description:</w:t>
      </w:r>
      <w:r w:rsidRPr="004D2268">
        <w:rPr>
          <w:lang w:val="fr-FR"/>
        </w:rPr>
        <w:t xml:space="preserve"> Request UEs location information.</w:t>
      </w:r>
    </w:p>
    <w:p w14:paraId="3095E0C3" w14:textId="77777777" w:rsidR="00312C76" w:rsidRPr="003167FF" w:rsidRDefault="00312C76" w:rsidP="00312C76">
      <w:r w:rsidRPr="003167FF">
        <w:rPr>
          <w:b/>
        </w:rPr>
        <w:t>Known Consumers:</w:t>
      </w:r>
      <w:r w:rsidRPr="003167FF">
        <w:t xml:space="preserve"> VAL server.</w:t>
      </w:r>
    </w:p>
    <w:p w14:paraId="00DC5995"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9.3.2.3</w:t>
      </w:r>
    </w:p>
    <w:p w14:paraId="20655A36"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9.3.2.2</w:t>
      </w:r>
    </w:p>
    <w:p w14:paraId="6B427C1E" w14:textId="77777777" w:rsidR="00312C76" w:rsidRPr="003167FF" w:rsidRDefault="00312C76" w:rsidP="00312C76">
      <w:pPr>
        <w:rPr>
          <w:lang w:eastAsia="zh-CN"/>
        </w:rPr>
      </w:pPr>
      <w:r w:rsidRPr="003167FF">
        <w:rPr>
          <w:lang w:eastAsia="zh-CN"/>
        </w:rPr>
        <w:t>See subclause 9.3.9 for the details of usage of this API operation.</w:t>
      </w:r>
    </w:p>
    <w:p w14:paraId="70A08092" w14:textId="77777777" w:rsidR="00312C76" w:rsidRPr="003167FF" w:rsidRDefault="00312C76" w:rsidP="00312C76">
      <w:pPr>
        <w:pStyle w:val="Heading3"/>
      </w:pPr>
      <w:bookmarkStart w:id="959" w:name="_Toc200926746"/>
      <w:r w:rsidRPr="003167FF">
        <w:t>9.4.5</w:t>
      </w:r>
      <w:r w:rsidRPr="003167FF">
        <w:tab/>
        <w:t>SS_LocationAreaInfoRetrieval API</w:t>
      </w:r>
      <w:bookmarkEnd w:id="959"/>
    </w:p>
    <w:p w14:paraId="58715866" w14:textId="77777777" w:rsidR="00312C76" w:rsidRPr="003167FF" w:rsidRDefault="00312C76" w:rsidP="00312C76">
      <w:pPr>
        <w:pStyle w:val="Heading4"/>
      </w:pPr>
      <w:bookmarkStart w:id="960" w:name="_Toc200926747"/>
      <w:r w:rsidRPr="003167FF">
        <w:t>9.4.5.1</w:t>
      </w:r>
      <w:r w:rsidRPr="003167FF">
        <w:tab/>
        <w:t>General</w:t>
      </w:r>
      <w:bookmarkEnd w:id="960"/>
    </w:p>
    <w:p w14:paraId="0F592889" w14:textId="77777777" w:rsidR="00312C76" w:rsidRPr="003167FF" w:rsidRDefault="00312C76" w:rsidP="00312C76">
      <w:r w:rsidRPr="003167FF">
        <w:rPr>
          <w:b/>
        </w:rPr>
        <w:t>API description:</w:t>
      </w:r>
      <w:r w:rsidRPr="003167FF">
        <w:t xml:space="preserve"> This API enables the VAL server to obtain UE(s) information in an application defined proximity range of a location from the location management server over LM-S.</w:t>
      </w:r>
    </w:p>
    <w:p w14:paraId="6A74BD53" w14:textId="77777777" w:rsidR="00312C76" w:rsidRPr="003167FF" w:rsidRDefault="00312C76" w:rsidP="00312C76">
      <w:pPr>
        <w:pStyle w:val="Heading4"/>
      </w:pPr>
      <w:bookmarkStart w:id="961" w:name="_Toc200926748"/>
      <w:r w:rsidRPr="003167FF">
        <w:t>9.4.5.2</w:t>
      </w:r>
      <w:r w:rsidRPr="003167FF">
        <w:tab/>
        <w:t>Obtain_UEs_Info operation</w:t>
      </w:r>
      <w:bookmarkEnd w:id="961"/>
    </w:p>
    <w:p w14:paraId="1B9003C7" w14:textId="77777777" w:rsidR="00312C76" w:rsidRPr="003167FF" w:rsidRDefault="00312C76" w:rsidP="00312C76">
      <w:r w:rsidRPr="003167FF">
        <w:rPr>
          <w:b/>
        </w:rPr>
        <w:t>API operation name:</w:t>
      </w:r>
      <w:r w:rsidRPr="003167FF">
        <w:t xml:space="preserve"> Obtain_UEs_Info</w:t>
      </w:r>
    </w:p>
    <w:p w14:paraId="7EEDAEF9" w14:textId="77777777" w:rsidR="00312C76" w:rsidRPr="003167FF" w:rsidRDefault="00312C76" w:rsidP="00312C76">
      <w:pPr>
        <w:rPr>
          <w:lang w:eastAsia="zh-CN"/>
        </w:rPr>
      </w:pPr>
      <w:r w:rsidRPr="003167FF">
        <w:rPr>
          <w:b/>
        </w:rPr>
        <w:t>Description:</w:t>
      </w:r>
      <w:r w:rsidRPr="003167FF">
        <w:t xml:space="preserve"> Request UEs information in an application defined proximity range of a location.</w:t>
      </w:r>
    </w:p>
    <w:p w14:paraId="7F5E83CF" w14:textId="77777777" w:rsidR="00312C76" w:rsidRPr="003167FF" w:rsidRDefault="00312C76" w:rsidP="00312C76">
      <w:r w:rsidRPr="003167FF">
        <w:rPr>
          <w:b/>
        </w:rPr>
        <w:t>Known Consumers:</w:t>
      </w:r>
      <w:r w:rsidRPr="003167FF">
        <w:t xml:space="preserve"> VAL server.</w:t>
      </w:r>
    </w:p>
    <w:p w14:paraId="67F3980E"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9.3.2.9</w:t>
      </w:r>
    </w:p>
    <w:p w14:paraId="071D34AB"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9.3.2.10</w:t>
      </w:r>
    </w:p>
    <w:p w14:paraId="067A46F6" w14:textId="77777777" w:rsidR="00312C76" w:rsidRPr="003167FF" w:rsidRDefault="00312C76" w:rsidP="00312C76">
      <w:pPr>
        <w:rPr>
          <w:lang w:eastAsia="zh-CN"/>
        </w:rPr>
      </w:pPr>
      <w:r w:rsidRPr="003167FF">
        <w:rPr>
          <w:lang w:eastAsia="zh-CN"/>
        </w:rPr>
        <w:t>See subclause 9.3.10 for the details of usage of this API operation.</w:t>
      </w:r>
    </w:p>
    <w:p w14:paraId="1C00FFBF" w14:textId="77777777" w:rsidR="00312C76" w:rsidRPr="003167FF" w:rsidRDefault="00312C76" w:rsidP="00312C76">
      <w:pPr>
        <w:pStyle w:val="Heading3"/>
        <w:rPr>
          <w:lang w:eastAsia="zh-CN"/>
        </w:rPr>
      </w:pPr>
      <w:bookmarkStart w:id="962" w:name="_Toc200926749"/>
      <w:bookmarkStart w:id="963" w:name="_Hlk75243987"/>
      <w:r w:rsidRPr="003167FF">
        <w:rPr>
          <w:lang w:eastAsia="zh-CN"/>
        </w:rPr>
        <w:t>9.4.6</w:t>
      </w:r>
      <w:r w:rsidRPr="003167FF">
        <w:rPr>
          <w:lang w:eastAsia="zh-CN"/>
        </w:rPr>
        <w:tab/>
        <w:t>SS_LocationMonitoring API</w:t>
      </w:r>
      <w:bookmarkEnd w:id="962"/>
    </w:p>
    <w:p w14:paraId="6D5FF496" w14:textId="77777777" w:rsidR="00312C76" w:rsidRPr="003167FF" w:rsidRDefault="00312C76" w:rsidP="00312C76">
      <w:pPr>
        <w:pStyle w:val="Heading4"/>
        <w:rPr>
          <w:lang w:eastAsia="zh-CN"/>
        </w:rPr>
      </w:pPr>
      <w:bookmarkStart w:id="964" w:name="_Toc200926750"/>
      <w:r w:rsidRPr="003167FF">
        <w:rPr>
          <w:lang w:eastAsia="zh-CN"/>
        </w:rPr>
        <w:t>9.4.6.1</w:t>
      </w:r>
      <w:r w:rsidRPr="003167FF">
        <w:rPr>
          <w:lang w:eastAsia="zh-CN"/>
        </w:rPr>
        <w:tab/>
        <w:t>General</w:t>
      </w:r>
      <w:bookmarkEnd w:id="964"/>
    </w:p>
    <w:p w14:paraId="15371329" w14:textId="77777777" w:rsidR="00312C76" w:rsidRPr="003167FF" w:rsidRDefault="00312C76" w:rsidP="00312C76">
      <w:pPr>
        <w:rPr>
          <w:lang w:eastAsia="zh-CN"/>
        </w:rPr>
      </w:pPr>
      <w:r w:rsidRPr="003167FF">
        <w:rPr>
          <w:b/>
        </w:rPr>
        <w:t>API description:</w:t>
      </w:r>
      <w:r w:rsidRPr="003167FF">
        <w:t xml:space="preserve"> This API enables the VAL server to monitor the VAL UE's location in a given area of interest, from the location management server over LM-S.</w:t>
      </w:r>
    </w:p>
    <w:p w14:paraId="7CE6B853" w14:textId="76CDC3C4" w:rsidR="00312C76" w:rsidRPr="003167FF" w:rsidRDefault="00312C76" w:rsidP="00312C76">
      <w:pPr>
        <w:pStyle w:val="Heading4"/>
        <w:rPr>
          <w:lang w:eastAsia="zh-CN"/>
        </w:rPr>
      </w:pPr>
      <w:bookmarkStart w:id="965" w:name="_Toc200926751"/>
      <w:r w:rsidRPr="003167FF">
        <w:rPr>
          <w:lang w:eastAsia="zh-CN"/>
        </w:rPr>
        <w:t>9.4.6.2</w:t>
      </w:r>
      <w:r w:rsidRPr="003167FF">
        <w:rPr>
          <w:lang w:eastAsia="zh-CN"/>
        </w:rPr>
        <w:tab/>
        <w:t>Subscribe_Location_Monitoring</w:t>
      </w:r>
      <w:r w:rsidR="0057349D">
        <w:rPr>
          <w:lang w:eastAsia="zh-CN"/>
        </w:rPr>
        <w:t xml:space="preserve"> operation</w:t>
      </w:r>
      <w:bookmarkEnd w:id="965"/>
    </w:p>
    <w:p w14:paraId="3A3A3D57" w14:textId="77777777" w:rsidR="00312C76" w:rsidRPr="003167FF" w:rsidRDefault="00312C76" w:rsidP="00312C76">
      <w:r w:rsidRPr="003167FF">
        <w:rPr>
          <w:b/>
        </w:rPr>
        <w:t xml:space="preserve">API operation name: </w:t>
      </w:r>
      <w:r w:rsidRPr="003167FF">
        <w:t>Subscribe_Location_Monitoring</w:t>
      </w:r>
    </w:p>
    <w:p w14:paraId="67500FBD" w14:textId="77777777" w:rsidR="00312C76" w:rsidRPr="003167FF" w:rsidRDefault="00312C76" w:rsidP="00312C76">
      <w:pPr>
        <w:rPr>
          <w:lang w:eastAsia="zh-CN"/>
        </w:rPr>
      </w:pPr>
      <w:r w:rsidRPr="003167FF">
        <w:rPr>
          <w:b/>
        </w:rPr>
        <w:t>Description:</w:t>
      </w:r>
      <w:r w:rsidRPr="003167FF">
        <w:t xml:space="preserve"> Subscription to location monitoring.</w:t>
      </w:r>
    </w:p>
    <w:p w14:paraId="0578BD66" w14:textId="77777777" w:rsidR="00312C76" w:rsidRPr="003167FF" w:rsidRDefault="00312C76" w:rsidP="00312C76">
      <w:r w:rsidRPr="003167FF">
        <w:rPr>
          <w:b/>
        </w:rPr>
        <w:t>Known Consumers:</w:t>
      </w:r>
      <w:r w:rsidRPr="003167FF">
        <w:t xml:space="preserve"> VAL server.</w:t>
      </w:r>
    </w:p>
    <w:p w14:paraId="0406AF9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9.3.2.11</w:t>
      </w:r>
    </w:p>
    <w:p w14:paraId="0F8A52C0" w14:textId="77777777" w:rsidR="00312C76" w:rsidRPr="003167FF" w:rsidRDefault="00312C76" w:rsidP="00312C76">
      <w:pPr>
        <w:rPr>
          <w:lang w:eastAsia="zh-CN"/>
        </w:rPr>
      </w:pPr>
      <w:r w:rsidRPr="003167FF">
        <w:rPr>
          <w:b/>
          <w:lang w:eastAsia="zh-CN"/>
        </w:rPr>
        <w:t>Outputs:</w:t>
      </w:r>
      <w:r w:rsidRPr="003167FF">
        <w:rPr>
          <w:lang w:eastAsia="zh-CN"/>
        </w:rPr>
        <w:t xml:space="preserve"> 9.3.2.12.</w:t>
      </w:r>
    </w:p>
    <w:p w14:paraId="48955A01" w14:textId="77777777" w:rsidR="00312C76" w:rsidRPr="003167FF" w:rsidRDefault="00312C76" w:rsidP="00312C76">
      <w:pPr>
        <w:rPr>
          <w:lang w:eastAsia="zh-CN"/>
        </w:rPr>
      </w:pPr>
      <w:r w:rsidRPr="003167FF">
        <w:rPr>
          <w:lang w:eastAsia="zh-CN"/>
        </w:rPr>
        <w:t>See subclause 9.3.11.2 for the details of usage of this API operation.</w:t>
      </w:r>
    </w:p>
    <w:p w14:paraId="24AAB26E" w14:textId="451C18EA" w:rsidR="00312C76" w:rsidRPr="003167FF" w:rsidRDefault="00312C76" w:rsidP="00312C76">
      <w:pPr>
        <w:pStyle w:val="Heading4"/>
        <w:rPr>
          <w:lang w:eastAsia="zh-CN"/>
        </w:rPr>
      </w:pPr>
      <w:bookmarkStart w:id="966" w:name="_Toc200926752"/>
      <w:r w:rsidRPr="003167FF">
        <w:rPr>
          <w:lang w:eastAsia="zh-CN"/>
        </w:rPr>
        <w:t>9.4.6.3</w:t>
      </w:r>
      <w:r w:rsidRPr="003167FF">
        <w:rPr>
          <w:lang w:eastAsia="zh-CN"/>
        </w:rPr>
        <w:tab/>
        <w:t>Notify_Location_Monitoring_Events</w:t>
      </w:r>
      <w:r w:rsidR="0057349D">
        <w:rPr>
          <w:lang w:eastAsia="zh-CN"/>
        </w:rPr>
        <w:t xml:space="preserve"> operation</w:t>
      </w:r>
      <w:bookmarkEnd w:id="966"/>
    </w:p>
    <w:p w14:paraId="438BE62D" w14:textId="77777777" w:rsidR="00312C76" w:rsidRPr="003167FF" w:rsidRDefault="00312C76" w:rsidP="00312C76">
      <w:r w:rsidRPr="003167FF">
        <w:rPr>
          <w:b/>
        </w:rPr>
        <w:t xml:space="preserve">API operation name: </w:t>
      </w:r>
      <w:r w:rsidRPr="003167FF">
        <w:t>Notify_Location_Monitoring_Events</w:t>
      </w:r>
    </w:p>
    <w:p w14:paraId="690A195F" w14:textId="77777777" w:rsidR="00312C76" w:rsidRPr="003167FF" w:rsidRDefault="00312C76" w:rsidP="00312C76">
      <w:pPr>
        <w:rPr>
          <w:lang w:eastAsia="zh-CN"/>
        </w:rPr>
      </w:pPr>
      <w:r w:rsidRPr="003167FF">
        <w:rPr>
          <w:b/>
        </w:rPr>
        <w:t>Description:</w:t>
      </w:r>
      <w:r w:rsidRPr="003167FF">
        <w:t xml:space="preserve"> Notifying the VAL server with the location monitoring events related to VAL UE.</w:t>
      </w:r>
    </w:p>
    <w:p w14:paraId="437C4739" w14:textId="77777777" w:rsidR="00312C76" w:rsidRPr="003167FF" w:rsidRDefault="00312C76" w:rsidP="00312C76">
      <w:r w:rsidRPr="003167FF">
        <w:rPr>
          <w:b/>
        </w:rPr>
        <w:t>Known Consumers:</w:t>
      </w:r>
      <w:r w:rsidRPr="003167FF">
        <w:t xml:space="preserve"> VAL server.</w:t>
      </w:r>
    </w:p>
    <w:p w14:paraId="11C53D43"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9.3.2.13</w:t>
      </w:r>
    </w:p>
    <w:p w14:paraId="56CBE7DD"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678AEFC9" w14:textId="77777777" w:rsidR="00312C76" w:rsidRPr="003167FF" w:rsidRDefault="00312C76" w:rsidP="00312C76">
      <w:pPr>
        <w:rPr>
          <w:noProof/>
        </w:rPr>
      </w:pPr>
      <w:r w:rsidRPr="003167FF">
        <w:rPr>
          <w:lang w:eastAsia="zh-CN"/>
        </w:rPr>
        <w:t>See subclause 9.3.11.2 for the details of usage of this API operation.</w:t>
      </w:r>
    </w:p>
    <w:p w14:paraId="02F0EC48" w14:textId="5184AFCF" w:rsidR="00221434" w:rsidRDefault="00221434" w:rsidP="00221434">
      <w:pPr>
        <w:pStyle w:val="Heading4"/>
      </w:pPr>
      <w:bookmarkStart w:id="967" w:name="_Toc200926753"/>
      <w:bookmarkEnd w:id="963"/>
      <w:r>
        <w:t>9.4.</w:t>
      </w:r>
      <w:r>
        <w:rPr>
          <w:rFonts w:hint="eastAsia"/>
          <w:lang w:eastAsia="zh-CN"/>
        </w:rPr>
        <w:t>6</w:t>
      </w:r>
      <w:r>
        <w:t>.</w:t>
      </w:r>
      <w:r>
        <w:rPr>
          <w:lang w:eastAsia="zh-CN"/>
        </w:rPr>
        <w:t>4</w:t>
      </w:r>
      <w:r>
        <w:tab/>
      </w:r>
      <w:r>
        <w:rPr>
          <w:rFonts w:hint="eastAsia"/>
          <w:lang w:eastAsia="zh-CN"/>
        </w:rPr>
        <w:t>Uns</w:t>
      </w:r>
      <w:r>
        <w:t>ubscribe_Location_</w:t>
      </w:r>
      <w:r w:rsidRPr="00615416">
        <w:t xml:space="preserve"> </w:t>
      </w:r>
      <w:r>
        <w:t>Monitoring operation</w:t>
      </w:r>
      <w:bookmarkEnd w:id="967"/>
    </w:p>
    <w:p w14:paraId="6FA53A87"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w:t>
      </w:r>
      <w:r>
        <w:rPr>
          <w:rFonts w:eastAsia="SimSun" w:hint="eastAsia"/>
          <w:lang w:eastAsia="zh-CN"/>
        </w:rPr>
        <w:t>_</w:t>
      </w:r>
      <w:r>
        <w:t>Monitoring</w:t>
      </w:r>
    </w:p>
    <w:p w14:paraId="30C34BFA"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Monitoring</w:t>
      </w:r>
      <w:r>
        <w:rPr>
          <w:rFonts w:eastAsia="SimSun" w:hint="eastAsia"/>
          <w:lang w:eastAsia="zh-CN"/>
        </w:rPr>
        <w:t xml:space="preserve"> request</w:t>
      </w:r>
      <w:r>
        <w:t>.</w:t>
      </w:r>
    </w:p>
    <w:p w14:paraId="4F4674D6" w14:textId="77777777" w:rsidR="00221434" w:rsidRDefault="00221434" w:rsidP="00221434">
      <w:r>
        <w:rPr>
          <w:b/>
        </w:rPr>
        <w:t>Known Consumers:</w:t>
      </w:r>
      <w:r>
        <w:t xml:space="preserve"> VAL server.</w:t>
      </w:r>
    </w:p>
    <w:p w14:paraId="5CFD065D" w14:textId="6EA9CAE1"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34</w:t>
      </w:r>
    </w:p>
    <w:p w14:paraId="71EA08B5" w14:textId="0526811B"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35</w:t>
      </w:r>
    </w:p>
    <w:p w14:paraId="15A24F3C" w14:textId="35848668" w:rsidR="00221434" w:rsidRPr="00626E7C" w:rsidRDefault="00221434" w:rsidP="00626E7C">
      <w:pPr>
        <w:rPr>
          <w:rFonts w:eastAsia="SimSun"/>
          <w:noProof/>
          <w:lang w:eastAsia="zh-CN"/>
        </w:rPr>
      </w:pPr>
      <w:r>
        <w:rPr>
          <w:lang w:eastAsia="zh-CN"/>
        </w:rPr>
        <w:t>See subclause 9.3.</w:t>
      </w:r>
      <w:r w:rsidR="0057349D">
        <w:rPr>
          <w:rFonts w:eastAsia="SimSun"/>
          <w:lang w:eastAsia="zh-CN"/>
        </w:rPr>
        <w:t>17</w:t>
      </w:r>
      <w:r>
        <w:rPr>
          <w:lang w:eastAsia="zh-CN"/>
        </w:rPr>
        <w:t xml:space="preserve"> for the details of usage of this API operation.</w:t>
      </w:r>
    </w:p>
    <w:p w14:paraId="59D9627B" w14:textId="77777777" w:rsidR="002B54CE" w:rsidRPr="005D6207" w:rsidRDefault="002B54CE" w:rsidP="002B54CE">
      <w:pPr>
        <w:pStyle w:val="Heading4"/>
        <w:rPr>
          <w:lang w:eastAsia="zh-CN"/>
        </w:rPr>
      </w:pPr>
      <w:bookmarkStart w:id="968" w:name="_Toc200926754"/>
      <w:r w:rsidRPr="005D6207">
        <w:rPr>
          <w:lang w:eastAsia="zh-CN"/>
        </w:rPr>
        <w:t>9.4.</w:t>
      </w:r>
      <w:r>
        <w:rPr>
          <w:lang w:eastAsia="zh-CN"/>
        </w:rPr>
        <w:t>6.5</w:t>
      </w:r>
      <w:r w:rsidRPr="005D6207">
        <w:rPr>
          <w:lang w:eastAsia="zh-CN"/>
        </w:rPr>
        <w:tab/>
      </w:r>
      <w:r>
        <w:t>Update_</w:t>
      </w:r>
      <w:r w:rsidRPr="00F961C2">
        <w:t>Location_Monitoring</w:t>
      </w:r>
      <w:r>
        <w:t>_Subscription</w:t>
      </w:r>
      <w:bookmarkEnd w:id="968"/>
    </w:p>
    <w:p w14:paraId="03A3EE84" w14:textId="77777777" w:rsidR="002B54CE" w:rsidRPr="005D6207" w:rsidRDefault="002B54CE" w:rsidP="002B54CE">
      <w:r w:rsidRPr="005D6207">
        <w:rPr>
          <w:b/>
        </w:rPr>
        <w:t xml:space="preserve">API operation name: </w:t>
      </w:r>
      <w:r>
        <w:t>Update_</w:t>
      </w:r>
      <w:r w:rsidRPr="00F961C2">
        <w:t>Location_Monitoring</w:t>
      </w:r>
      <w:r>
        <w:t>_Subscription</w:t>
      </w:r>
    </w:p>
    <w:p w14:paraId="4301EBA9" w14:textId="77777777" w:rsidR="002B54CE" w:rsidRPr="005D6207" w:rsidRDefault="002B54CE" w:rsidP="002B54CE">
      <w:pPr>
        <w:rPr>
          <w:lang w:eastAsia="zh-CN"/>
        </w:rPr>
      </w:pPr>
      <w:r w:rsidRPr="005D6207">
        <w:rPr>
          <w:b/>
        </w:rPr>
        <w:t>Description:</w:t>
      </w:r>
      <w:r w:rsidRPr="005D6207">
        <w:t xml:space="preserve"> </w:t>
      </w:r>
      <w:r>
        <w:t>Updating an active monitor location subscription</w:t>
      </w:r>
      <w:r w:rsidRPr="005D6207">
        <w:t>.</w:t>
      </w:r>
    </w:p>
    <w:p w14:paraId="3BBA8497" w14:textId="77777777" w:rsidR="002B54CE" w:rsidRPr="005D6207" w:rsidRDefault="002B54CE" w:rsidP="002B54CE">
      <w:r w:rsidRPr="005D6207">
        <w:rPr>
          <w:b/>
        </w:rPr>
        <w:t>Known Consumers:</w:t>
      </w:r>
      <w:r w:rsidRPr="005D6207">
        <w:t xml:space="preserve"> </w:t>
      </w:r>
      <w:r>
        <w:t>VAL</w:t>
      </w:r>
      <w:r w:rsidRPr="005D6207">
        <w:t xml:space="preserve"> server.</w:t>
      </w:r>
    </w:p>
    <w:p w14:paraId="7D7D78A8" w14:textId="77777777" w:rsidR="002B54CE" w:rsidRPr="005D6207" w:rsidRDefault="002B54CE" w:rsidP="002B54CE">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w:t>
      </w:r>
      <w:r w:rsidRPr="003167FF">
        <w:t>9.3.2.11</w:t>
      </w:r>
    </w:p>
    <w:p w14:paraId="518AC323" w14:textId="77777777" w:rsidR="002B54CE" w:rsidRPr="005D6207" w:rsidRDefault="002B54CE" w:rsidP="002B54CE">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w:t>
      </w:r>
      <w:r w:rsidRPr="003167FF">
        <w:t>9.3.2.12</w:t>
      </w:r>
    </w:p>
    <w:p w14:paraId="536CE42A" w14:textId="77777777" w:rsidR="002B54CE" w:rsidRPr="005D6207" w:rsidRDefault="002B54CE" w:rsidP="002B54CE">
      <w:pPr>
        <w:rPr>
          <w:lang w:eastAsia="zh-CN"/>
        </w:rPr>
      </w:pPr>
      <w:r w:rsidRPr="005D6207">
        <w:rPr>
          <w:lang w:eastAsia="zh-CN"/>
        </w:rPr>
        <w:t>See subclause </w:t>
      </w:r>
      <w:r w:rsidRPr="003167FF">
        <w:t>9.3.2.12</w:t>
      </w:r>
      <w:r>
        <w:t>a</w:t>
      </w:r>
      <w:r w:rsidRPr="005D6207">
        <w:rPr>
          <w:lang w:eastAsia="zh-CN"/>
        </w:rPr>
        <w:t xml:space="preserve"> for the details of usage of this API operation.</w:t>
      </w:r>
    </w:p>
    <w:p w14:paraId="581DDE71" w14:textId="5F45D8FD" w:rsidR="00312C76" w:rsidRPr="003167FF" w:rsidRDefault="00312C76" w:rsidP="00312C76">
      <w:pPr>
        <w:pStyle w:val="Heading3"/>
        <w:rPr>
          <w:lang w:eastAsia="zh-CN"/>
        </w:rPr>
      </w:pPr>
      <w:bookmarkStart w:id="969" w:name="_Toc200926755"/>
      <w:r w:rsidRPr="003167FF">
        <w:rPr>
          <w:lang w:eastAsia="zh-CN"/>
        </w:rPr>
        <w:t>9.4.7</w:t>
      </w:r>
      <w:r w:rsidRPr="003167FF">
        <w:rPr>
          <w:lang w:eastAsia="zh-CN"/>
        </w:rPr>
        <w:tab/>
        <w:t>SS_LocationAreaMonitoring API</w:t>
      </w:r>
      <w:bookmarkEnd w:id="969"/>
    </w:p>
    <w:p w14:paraId="0CEB6886" w14:textId="77777777" w:rsidR="00312C76" w:rsidRPr="003167FF" w:rsidRDefault="00312C76" w:rsidP="00312C76">
      <w:pPr>
        <w:pStyle w:val="Heading4"/>
        <w:rPr>
          <w:lang w:eastAsia="zh-CN"/>
        </w:rPr>
      </w:pPr>
      <w:bookmarkStart w:id="970" w:name="_Toc200926756"/>
      <w:r w:rsidRPr="003167FF">
        <w:rPr>
          <w:lang w:eastAsia="zh-CN"/>
        </w:rPr>
        <w:t>9.4.7.1</w:t>
      </w:r>
      <w:r w:rsidRPr="003167FF">
        <w:rPr>
          <w:lang w:eastAsia="zh-CN"/>
        </w:rPr>
        <w:tab/>
        <w:t>General</w:t>
      </w:r>
      <w:bookmarkEnd w:id="970"/>
    </w:p>
    <w:p w14:paraId="3E159D7E" w14:textId="77777777" w:rsidR="00312C76" w:rsidRPr="003167FF" w:rsidRDefault="00312C76" w:rsidP="00312C76">
      <w:pPr>
        <w:rPr>
          <w:lang w:eastAsia="zh-CN"/>
        </w:rPr>
      </w:pPr>
      <w:r w:rsidRPr="003167FF">
        <w:rPr>
          <w:b/>
        </w:rPr>
        <w:t>API description:</w:t>
      </w:r>
      <w:r w:rsidRPr="003167FF">
        <w:t xml:space="preserve"> This API enables the VAL server to monitor the </w:t>
      </w:r>
      <w:r w:rsidRPr="003167FF">
        <w:rPr>
          <w:lang w:eastAsia="zh-CN"/>
        </w:rPr>
        <w:t>list of UEs moving in or moving out of the specific location area</w:t>
      </w:r>
      <w:r w:rsidRPr="003167FF">
        <w:t>.</w:t>
      </w:r>
    </w:p>
    <w:p w14:paraId="5E47C92E" w14:textId="77777777" w:rsidR="00312C76" w:rsidRPr="003167FF" w:rsidRDefault="00312C76" w:rsidP="00312C76">
      <w:pPr>
        <w:pStyle w:val="Heading4"/>
        <w:rPr>
          <w:lang w:eastAsia="zh-CN"/>
        </w:rPr>
      </w:pPr>
      <w:bookmarkStart w:id="971" w:name="_Toc200926757"/>
      <w:r w:rsidRPr="003167FF">
        <w:rPr>
          <w:lang w:eastAsia="zh-CN"/>
        </w:rPr>
        <w:t>9.4.7.2</w:t>
      </w:r>
      <w:r w:rsidRPr="003167FF">
        <w:rPr>
          <w:lang w:eastAsia="zh-CN"/>
        </w:rPr>
        <w:tab/>
        <w:t>Subscribe_Location_Area_Monitoring</w:t>
      </w:r>
      <w:bookmarkEnd w:id="971"/>
    </w:p>
    <w:p w14:paraId="02FDE4D2" w14:textId="77777777" w:rsidR="00312C76" w:rsidRPr="003167FF" w:rsidRDefault="00312C76" w:rsidP="00312C76">
      <w:r w:rsidRPr="003167FF">
        <w:rPr>
          <w:b/>
        </w:rPr>
        <w:t xml:space="preserve">API operation name: </w:t>
      </w:r>
      <w:r w:rsidRPr="003167FF">
        <w:t>Subscribe_Location_Area_Monitoring</w:t>
      </w:r>
    </w:p>
    <w:p w14:paraId="61401079" w14:textId="77777777" w:rsidR="00312C76" w:rsidRPr="003167FF" w:rsidRDefault="00312C76" w:rsidP="00312C76">
      <w:pPr>
        <w:rPr>
          <w:lang w:eastAsia="zh-CN"/>
        </w:rPr>
      </w:pPr>
      <w:r w:rsidRPr="003167FF">
        <w:rPr>
          <w:b/>
        </w:rPr>
        <w:t>Description:</w:t>
      </w:r>
      <w:r w:rsidRPr="003167FF">
        <w:t xml:space="preserve"> Subscription to location area monitoring.</w:t>
      </w:r>
    </w:p>
    <w:p w14:paraId="71C4D709" w14:textId="77777777" w:rsidR="00312C76" w:rsidRPr="003167FF" w:rsidRDefault="00312C76" w:rsidP="00312C76">
      <w:r w:rsidRPr="003167FF">
        <w:rPr>
          <w:b/>
        </w:rPr>
        <w:t>Known Consumers:</w:t>
      </w:r>
      <w:r w:rsidRPr="003167FF">
        <w:t xml:space="preserve"> VAL server.</w:t>
      </w:r>
    </w:p>
    <w:p w14:paraId="277A666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9.3.2.14</w:t>
      </w:r>
    </w:p>
    <w:p w14:paraId="1DB6B005" w14:textId="77777777" w:rsidR="00312C76" w:rsidRPr="003167FF" w:rsidRDefault="00312C76" w:rsidP="00312C76">
      <w:pPr>
        <w:rPr>
          <w:lang w:eastAsia="zh-CN"/>
        </w:rPr>
      </w:pPr>
      <w:r w:rsidRPr="003167FF">
        <w:rPr>
          <w:b/>
          <w:lang w:eastAsia="zh-CN"/>
        </w:rPr>
        <w:t>Outputs:</w:t>
      </w:r>
      <w:r w:rsidRPr="003167FF">
        <w:rPr>
          <w:lang w:eastAsia="zh-CN"/>
        </w:rPr>
        <w:t xml:space="preserve"> 9.3.2.15.</w:t>
      </w:r>
    </w:p>
    <w:p w14:paraId="048B714F" w14:textId="77777777" w:rsidR="00312C76" w:rsidRPr="003167FF" w:rsidRDefault="00312C76" w:rsidP="00312C76">
      <w:pPr>
        <w:rPr>
          <w:lang w:eastAsia="zh-CN"/>
        </w:rPr>
      </w:pPr>
      <w:r w:rsidRPr="003167FF">
        <w:rPr>
          <w:lang w:eastAsia="zh-CN"/>
        </w:rPr>
        <w:t>See subclause 9.3.12.1 for the details of usage of this API operation.</w:t>
      </w:r>
    </w:p>
    <w:p w14:paraId="74868DBB" w14:textId="77777777" w:rsidR="00312C76" w:rsidRPr="003167FF" w:rsidRDefault="00312C76" w:rsidP="00312C76">
      <w:pPr>
        <w:pStyle w:val="Heading4"/>
        <w:rPr>
          <w:lang w:eastAsia="zh-CN"/>
        </w:rPr>
      </w:pPr>
      <w:bookmarkStart w:id="972" w:name="_Toc200926758"/>
      <w:r w:rsidRPr="003167FF">
        <w:rPr>
          <w:lang w:eastAsia="zh-CN"/>
        </w:rPr>
        <w:t>9.4.7.3</w:t>
      </w:r>
      <w:r w:rsidRPr="003167FF">
        <w:rPr>
          <w:lang w:eastAsia="zh-CN"/>
        </w:rPr>
        <w:tab/>
        <w:t>Notify_Location_Area_Monitoring_Events</w:t>
      </w:r>
      <w:bookmarkEnd w:id="972"/>
    </w:p>
    <w:p w14:paraId="68F83B50" w14:textId="77777777" w:rsidR="00312C76" w:rsidRPr="003167FF" w:rsidRDefault="00312C76" w:rsidP="00312C76">
      <w:r w:rsidRPr="003167FF">
        <w:rPr>
          <w:b/>
        </w:rPr>
        <w:t xml:space="preserve">API operation name: </w:t>
      </w:r>
      <w:r w:rsidRPr="003167FF">
        <w:t>Notify_Location_Area_Monitoring_Events</w:t>
      </w:r>
    </w:p>
    <w:p w14:paraId="160859FC" w14:textId="77777777" w:rsidR="00312C76" w:rsidRPr="003167FF" w:rsidRDefault="00312C76" w:rsidP="00312C76">
      <w:pPr>
        <w:rPr>
          <w:lang w:eastAsia="zh-CN"/>
        </w:rPr>
      </w:pPr>
      <w:r w:rsidRPr="003167FF">
        <w:rPr>
          <w:b/>
        </w:rPr>
        <w:t>Description:</w:t>
      </w:r>
      <w:r w:rsidRPr="003167FF">
        <w:t xml:space="preserve"> Notifying the VAL server with the list of UEs moved in or moved out of the specific location area.</w:t>
      </w:r>
    </w:p>
    <w:p w14:paraId="5970DDEE" w14:textId="77777777" w:rsidR="00312C76" w:rsidRPr="003167FF" w:rsidRDefault="00312C76" w:rsidP="00312C76">
      <w:r w:rsidRPr="003167FF">
        <w:rPr>
          <w:b/>
        </w:rPr>
        <w:t>Known Consumers:</w:t>
      </w:r>
      <w:r w:rsidRPr="003167FF">
        <w:t xml:space="preserve"> VAL server.</w:t>
      </w:r>
    </w:p>
    <w:p w14:paraId="59FED4F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9.3.2.16</w:t>
      </w:r>
    </w:p>
    <w:p w14:paraId="203C0775"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None.</w:t>
      </w:r>
    </w:p>
    <w:p w14:paraId="39F6C82E" w14:textId="77777777" w:rsidR="00312C76" w:rsidRPr="003167FF" w:rsidRDefault="00312C76" w:rsidP="00312C76">
      <w:pPr>
        <w:rPr>
          <w:noProof/>
        </w:rPr>
      </w:pPr>
      <w:r w:rsidRPr="003167FF">
        <w:rPr>
          <w:lang w:eastAsia="zh-CN"/>
        </w:rPr>
        <w:t>See subclause 9.3.12.4 for the details of usage of this API operation.</w:t>
      </w:r>
    </w:p>
    <w:p w14:paraId="4B6A5AC9" w14:textId="77777777" w:rsidR="00312C76" w:rsidRPr="003167FF" w:rsidRDefault="00312C76" w:rsidP="00312C76">
      <w:pPr>
        <w:pStyle w:val="Heading4"/>
      </w:pPr>
      <w:bookmarkStart w:id="973" w:name="_Toc200926759"/>
      <w:r w:rsidRPr="003167FF">
        <w:rPr>
          <w:lang w:eastAsia="zh-CN"/>
        </w:rPr>
        <w:t>9.4.7.4</w:t>
      </w:r>
      <w:r w:rsidRPr="003167FF">
        <w:tab/>
        <w:t>Update_</w:t>
      </w:r>
      <w:r w:rsidRPr="003167FF">
        <w:rPr>
          <w:lang w:eastAsia="zh-CN"/>
        </w:rPr>
        <w:t>Location_Area_Monitoring_Subscribe</w:t>
      </w:r>
      <w:bookmarkEnd w:id="973"/>
    </w:p>
    <w:p w14:paraId="4A29B533" w14:textId="77777777" w:rsidR="00312C76" w:rsidRPr="003167FF" w:rsidRDefault="00312C76" w:rsidP="00312C76">
      <w:r w:rsidRPr="003167FF">
        <w:rPr>
          <w:b/>
        </w:rPr>
        <w:t xml:space="preserve">API operation name: </w:t>
      </w:r>
      <w:r w:rsidRPr="003167FF">
        <w:t>Update_</w:t>
      </w:r>
      <w:r w:rsidRPr="003167FF">
        <w:rPr>
          <w:lang w:eastAsia="zh-CN"/>
        </w:rPr>
        <w:t>Location_Area_Monitoring_Subscribe</w:t>
      </w:r>
    </w:p>
    <w:p w14:paraId="3D1939BF" w14:textId="77777777" w:rsidR="00312C76" w:rsidRPr="003167FF" w:rsidRDefault="00312C76" w:rsidP="00312C76">
      <w:pPr>
        <w:rPr>
          <w:lang w:eastAsia="zh-CN"/>
        </w:rPr>
      </w:pPr>
      <w:r w:rsidRPr="003167FF">
        <w:rPr>
          <w:b/>
        </w:rPr>
        <w:t>Description:</w:t>
      </w:r>
      <w:r w:rsidRPr="003167FF">
        <w:t xml:space="preserve"> Updates subscription to location area monitoring.</w:t>
      </w:r>
    </w:p>
    <w:p w14:paraId="0BC93486" w14:textId="77777777" w:rsidR="00312C76" w:rsidRPr="003167FF" w:rsidRDefault="00312C76" w:rsidP="00312C76">
      <w:r w:rsidRPr="003167FF">
        <w:rPr>
          <w:b/>
        </w:rPr>
        <w:t>Known Consumers:</w:t>
      </w:r>
      <w:r w:rsidRPr="003167FF">
        <w:t xml:space="preserve"> VAL server.</w:t>
      </w:r>
    </w:p>
    <w:p w14:paraId="40F0ADE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9.3.2.17</w:t>
      </w:r>
    </w:p>
    <w:p w14:paraId="6C4B693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9.3.2.18</w:t>
      </w:r>
    </w:p>
    <w:p w14:paraId="2410C3C4" w14:textId="77777777" w:rsidR="00312C76" w:rsidRPr="003167FF" w:rsidRDefault="00312C76" w:rsidP="00312C76">
      <w:pPr>
        <w:rPr>
          <w:lang w:eastAsia="zh-CN"/>
        </w:rPr>
      </w:pPr>
      <w:r w:rsidRPr="003167FF">
        <w:rPr>
          <w:lang w:eastAsia="zh-CN"/>
        </w:rPr>
        <w:t>See subclause 9.3.12.2 for the details of usage of this API operation.</w:t>
      </w:r>
    </w:p>
    <w:p w14:paraId="32330D0C" w14:textId="77777777" w:rsidR="00312C76" w:rsidRPr="003167FF" w:rsidRDefault="00312C76" w:rsidP="00312C76">
      <w:pPr>
        <w:pStyle w:val="Heading4"/>
      </w:pPr>
      <w:bookmarkStart w:id="974" w:name="_Toc200926760"/>
      <w:r w:rsidRPr="003167FF">
        <w:rPr>
          <w:lang w:eastAsia="zh-CN"/>
        </w:rPr>
        <w:t>9.4.7.5</w:t>
      </w:r>
      <w:r w:rsidRPr="003167FF">
        <w:tab/>
        <w:t>Unsubscribe_</w:t>
      </w:r>
      <w:r w:rsidRPr="003167FF">
        <w:rPr>
          <w:lang w:eastAsia="zh-CN"/>
        </w:rPr>
        <w:t>Location_Area_Monitoring</w:t>
      </w:r>
      <w:bookmarkEnd w:id="974"/>
    </w:p>
    <w:p w14:paraId="6B884CD7" w14:textId="77777777" w:rsidR="00312C76" w:rsidRPr="003167FF" w:rsidRDefault="00312C76" w:rsidP="00312C76">
      <w:r w:rsidRPr="003167FF">
        <w:rPr>
          <w:b/>
        </w:rPr>
        <w:t xml:space="preserve">API operation name: </w:t>
      </w:r>
      <w:r w:rsidRPr="003167FF">
        <w:t>Unsubscribe_</w:t>
      </w:r>
      <w:r w:rsidRPr="003167FF">
        <w:rPr>
          <w:lang w:eastAsia="zh-CN"/>
        </w:rPr>
        <w:t>Location_Area_Monitoring</w:t>
      </w:r>
    </w:p>
    <w:p w14:paraId="66F8B8E2" w14:textId="77777777" w:rsidR="00312C76" w:rsidRPr="003167FF" w:rsidRDefault="00312C76" w:rsidP="00312C76">
      <w:pPr>
        <w:rPr>
          <w:lang w:eastAsia="zh-CN"/>
        </w:rPr>
      </w:pPr>
      <w:r w:rsidRPr="003167FF">
        <w:rPr>
          <w:b/>
        </w:rPr>
        <w:t>Description:</w:t>
      </w:r>
      <w:r w:rsidRPr="003167FF">
        <w:t xml:space="preserve"> Unsubscribing from location area monitoring.</w:t>
      </w:r>
    </w:p>
    <w:p w14:paraId="6ED99BC7" w14:textId="77777777" w:rsidR="00312C76" w:rsidRPr="003167FF" w:rsidRDefault="00312C76" w:rsidP="00312C76">
      <w:r w:rsidRPr="003167FF">
        <w:rPr>
          <w:b/>
        </w:rPr>
        <w:t>Known Consumers:</w:t>
      </w:r>
      <w:r w:rsidRPr="003167FF">
        <w:t xml:space="preserve"> VAL server.</w:t>
      </w:r>
    </w:p>
    <w:p w14:paraId="2D3A0DC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9.3.2.19</w:t>
      </w:r>
    </w:p>
    <w:p w14:paraId="272FD8D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9.3.2.20</w:t>
      </w:r>
    </w:p>
    <w:p w14:paraId="719DD357" w14:textId="77777777" w:rsidR="00312C76" w:rsidRPr="003167FF" w:rsidRDefault="00312C76" w:rsidP="00312C76">
      <w:pPr>
        <w:rPr>
          <w:lang w:eastAsia="zh-CN"/>
        </w:rPr>
      </w:pPr>
      <w:r w:rsidRPr="003167FF">
        <w:rPr>
          <w:lang w:eastAsia="zh-CN"/>
        </w:rPr>
        <w:t>See subclause 9.3.12.3 for the details of usage of this API operation.</w:t>
      </w:r>
    </w:p>
    <w:p w14:paraId="7765AD13" w14:textId="42A6BAC3" w:rsidR="00300624" w:rsidRPr="003167FF" w:rsidRDefault="00300624" w:rsidP="00300624">
      <w:pPr>
        <w:pStyle w:val="Heading3"/>
        <w:rPr>
          <w:lang w:eastAsia="zh-CN"/>
        </w:rPr>
      </w:pPr>
      <w:bookmarkStart w:id="975" w:name="_Toc200926761"/>
      <w:r w:rsidRPr="003167FF">
        <w:rPr>
          <w:lang w:eastAsia="zh-CN"/>
        </w:rPr>
        <w:t>9.4.8</w:t>
      </w:r>
      <w:r w:rsidRPr="003167FF">
        <w:rPr>
          <w:lang w:eastAsia="zh-CN"/>
        </w:rPr>
        <w:tab/>
        <w:t>SS_VALServiceAreaConfiguration API</w:t>
      </w:r>
      <w:bookmarkEnd w:id="975"/>
    </w:p>
    <w:p w14:paraId="12ADADE9" w14:textId="383C9548" w:rsidR="00300624" w:rsidRPr="003167FF" w:rsidRDefault="00300624" w:rsidP="00300624">
      <w:pPr>
        <w:pStyle w:val="Heading4"/>
        <w:rPr>
          <w:lang w:eastAsia="zh-CN"/>
        </w:rPr>
      </w:pPr>
      <w:bookmarkStart w:id="976" w:name="_Toc200926762"/>
      <w:r w:rsidRPr="003167FF">
        <w:rPr>
          <w:lang w:eastAsia="zh-CN"/>
        </w:rPr>
        <w:t>9.4.8.1</w:t>
      </w:r>
      <w:r w:rsidRPr="003167FF">
        <w:rPr>
          <w:lang w:eastAsia="zh-CN"/>
        </w:rPr>
        <w:tab/>
        <w:t>General</w:t>
      </w:r>
      <w:bookmarkEnd w:id="976"/>
    </w:p>
    <w:p w14:paraId="2BF58ECD" w14:textId="31A744C4" w:rsidR="00300624" w:rsidRPr="003167FF" w:rsidRDefault="00300624" w:rsidP="00300624">
      <w:pPr>
        <w:rPr>
          <w:lang w:eastAsia="zh-CN"/>
        </w:rPr>
      </w:pPr>
      <w:r w:rsidRPr="003167FF">
        <w:rPr>
          <w:b/>
        </w:rPr>
        <w:t>API description:</w:t>
      </w:r>
      <w:r w:rsidRPr="003167FF">
        <w:t xml:space="preserve"> This API enables the VAL server to configure the list of VAL service area identifiers and the corresponding geographical co-ordinates with SEAL </w:t>
      </w:r>
      <w:r w:rsidR="005371DB">
        <w:t>location management server</w:t>
      </w:r>
      <w:r w:rsidRPr="003167FF">
        <w:t>.</w:t>
      </w:r>
    </w:p>
    <w:p w14:paraId="06740912" w14:textId="51B1AE17" w:rsidR="00300624" w:rsidRPr="003167FF" w:rsidRDefault="00300624" w:rsidP="00300624">
      <w:pPr>
        <w:pStyle w:val="Heading4"/>
        <w:rPr>
          <w:lang w:eastAsia="zh-CN"/>
        </w:rPr>
      </w:pPr>
      <w:bookmarkStart w:id="977" w:name="_Toc200926763"/>
      <w:r w:rsidRPr="003167FF">
        <w:rPr>
          <w:lang w:eastAsia="zh-CN"/>
        </w:rPr>
        <w:t>9.4.8.2</w:t>
      </w:r>
      <w:r w:rsidRPr="003167FF">
        <w:rPr>
          <w:lang w:eastAsia="zh-CN"/>
        </w:rPr>
        <w:tab/>
        <w:t>Configure_VAL_Service_Area</w:t>
      </w:r>
      <w:bookmarkEnd w:id="977"/>
    </w:p>
    <w:p w14:paraId="2C8CACAA" w14:textId="77777777" w:rsidR="00300624" w:rsidRPr="003167FF" w:rsidRDefault="00300624" w:rsidP="00300624">
      <w:r w:rsidRPr="003167FF">
        <w:rPr>
          <w:b/>
        </w:rPr>
        <w:t xml:space="preserve">API operation name: </w:t>
      </w:r>
      <w:r w:rsidRPr="003167FF">
        <w:rPr>
          <w:lang w:eastAsia="zh-CN"/>
        </w:rPr>
        <w:t>Configure_VAL_Service_Area</w:t>
      </w:r>
    </w:p>
    <w:p w14:paraId="2BC8C748" w14:textId="77777777" w:rsidR="00300624" w:rsidRPr="003167FF" w:rsidRDefault="00300624" w:rsidP="00300624">
      <w:pPr>
        <w:rPr>
          <w:lang w:eastAsia="zh-CN"/>
        </w:rPr>
      </w:pPr>
      <w:r w:rsidRPr="003167FF">
        <w:rPr>
          <w:b/>
        </w:rPr>
        <w:t>Description:</w:t>
      </w:r>
      <w:r w:rsidRPr="003167FF">
        <w:t xml:space="preserve"> Configuration of VAL service area identifiers.</w:t>
      </w:r>
    </w:p>
    <w:p w14:paraId="5091E09C" w14:textId="77777777" w:rsidR="00300624" w:rsidRPr="003167FF" w:rsidRDefault="00300624" w:rsidP="00300624">
      <w:r w:rsidRPr="003167FF">
        <w:rPr>
          <w:b/>
        </w:rPr>
        <w:t>Known Consumers:</w:t>
      </w:r>
      <w:r w:rsidRPr="003167FF">
        <w:t xml:space="preserve"> VAL server.</w:t>
      </w:r>
    </w:p>
    <w:p w14:paraId="07629725" w14:textId="060C97A7" w:rsidR="00300624" w:rsidRPr="003167FF" w:rsidRDefault="00300624" w:rsidP="00300624">
      <w:pPr>
        <w:rPr>
          <w:lang w:eastAsia="zh-CN"/>
        </w:rPr>
      </w:pPr>
      <w:r w:rsidRPr="003167FF">
        <w:rPr>
          <w:b/>
          <w:lang w:eastAsia="zh-CN"/>
        </w:rPr>
        <w:t xml:space="preserve">Inputs: </w:t>
      </w:r>
      <w:r w:rsidRPr="003167FF">
        <w:rPr>
          <w:lang w:eastAsia="zh-CN"/>
        </w:rPr>
        <w:t>See subclause 9.3.2.21</w:t>
      </w:r>
    </w:p>
    <w:p w14:paraId="6C4D0B14" w14:textId="050FA74E" w:rsidR="00300624" w:rsidRPr="003167FF" w:rsidRDefault="00300624" w:rsidP="00300624">
      <w:pPr>
        <w:rPr>
          <w:lang w:eastAsia="zh-CN"/>
        </w:rPr>
      </w:pPr>
      <w:r w:rsidRPr="003167FF">
        <w:rPr>
          <w:b/>
          <w:lang w:eastAsia="zh-CN"/>
        </w:rPr>
        <w:t>Outputs:</w:t>
      </w:r>
      <w:r w:rsidRPr="003167FF">
        <w:rPr>
          <w:lang w:eastAsia="zh-CN"/>
        </w:rPr>
        <w:t xml:space="preserve"> </w:t>
      </w:r>
      <w:r w:rsidR="00640891" w:rsidRPr="003167FF">
        <w:rPr>
          <w:lang w:eastAsia="zh-CN"/>
        </w:rPr>
        <w:t xml:space="preserve">See subclause </w:t>
      </w:r>
      <w:r w:rsidRPr="003167FF">
        <w:rPr>
          <w:lang w:eastAsia="zh-CN"/>
        </w:rPr>
        <w:t>9.3.2.22.</w:t>
      </w:r>
    </w:p>
    <w:p w14:paraId="62AEF7A6" w14:textId="784DACC3" w:rsidR="00300624" w:rsidRPr="003167FF" w:rsidRDefault="00300624" w:rsidP="00300624">
      <w:pPr>
        <w:rPr>
          <w:lang w:eastAsia="zh-CN"/>
        </w:rPr>
      </w:pPr>
      <w:r w:rsidRPr="003167FF">
        <w:rPr>
          <w:lang w:eastAsia="zh-CN"/>
        </w:rPr>
        <w:t>See subclause 9.3.</w:t>
      </w:r>
      <w:r w:rsidR="001A0898" w:rsidRPr="003167FF">
        <w:rPr>
          <w:lang w:eastAsia="zh-CN"/>
        </w:rPr>
        <w:t>13</w:t>
      </w:r>
      <w:r w:rsidRPr="003167FF">
        <w:rPr>
          <w:lang w:eastAsia="zh-CN"/>
        </w:rPr>
        <w:t>.</w:t>
      </w:r>
      <w:r w:rsidR="00640891" w:rsidRPr="003167FF">
        <w:rPr>
          <w:lang w:eastAsia="zh-CN"/>
        </w:rPr>
        <w:t>2</w:t>
      </w:r>
      <w:r w:rsidRPr="003167FF">
        <w:rPr>
          <w:lang w:eastAsia="zh-CN"/>
        </w:rPr>
        <w:t xml:space="preserve"> for the details of usage of this API operation.</w:t>
      </w:r>
    </w:p>
    <w:p w14:paraId="3B4ABC4B" w14:textId="77777777" w:rsidR="00640891" w:rsidRPr="003167FF" w:rsidRDefault="00640891" w:rsidP="00640891">
      <w:pPr>
        <w:pStyle w:val="Heading4"/>
        <w:rPr>
          <w:lang w:eastAsia="zh-CN"/>
        </w:rPr>
      </w:pPr>
      <w:bookmarkStart w:id="978" w:name="_Toc122516753"/>
      <w:bookmarkStart w:id="979" w:name="_Toc200926764"/>
      <w:r w:rsidRPr="003167FF">
        <w:rPr>
          <w:lang w:eastAsia="zh-CN"/>
        </w:rPr>
        <w:t>9.4.8.3</w:t>
      </w:r>
      <w:r w:rsidRPr="003167FF">
        <w:rPr>
          <w:lang w:eastAsia="zh-CN"/>
        </w:rPr>
        <w:tab/>
      </w:r>
      <w:bookmarkEnd w:id="978"/>
      <w:r w:rsidRPr="003167FF">
        <w:t>Obtain_VAL_Service_Area</w:t>
      </w:r>
      <w:bookmarkEnd w:id="979"/>
    </w:p>
    <w:p w14:paraId="3D26566C" w14:textId="77777777" w:rsidR="00640891" w:rsidRPr="003167FF" w:rsidRDefault="00640891" w:rsidP="00640891">
      <w:r w:rsidRPr="003167FF">
        <w:rPr>
          <w:b/>
        </w:rPr>
        <w:t xml:space="preserve">API operation name: </w:t>
      </w:r>
      <w:r w:rsidRPr="003167FF">
        <w:t>Obtain_VAL_Service_Area</w:t>
      </w:r>
    </w:p>
    <w:p w14:paraId="02CE4A86" w14:textId="77777777" w:rsidR="00640891" w:rsidRPr="003167FF" w:rsidRDefault="00640891" w:rsidP="00640891">
      <w:pPr>
        <w:rPr>
          <w:lang w:eastAsia="zh-CN"/>
        </w:rPr>
      </w:pPr>
      <w:r w:rsidRPr="003167FF">
        <w:rPr>
          <w:b/>
        </w:rPr>
        <w:t>Description:</w:t>
      </w:r>
      <w:r w:rsidRPr="003167FF">
        <w:t xml:space="preserve"> Retrieval of VAL service area identifiers.</w:t>
      </w:r>
    </w:p>
    <w:p w14:paraId="3F0DAFA0" w14:textId="77777777" w:rsidR="00640891" w:rsidRPr="003167FF" w:rsidRDefault="00640891" w:rsidP="00640891">
      <w:r w:rsidRPr="003167FF">
        <w:rPr>
          <w:b/>
        </w:rPr>
        <w:t>Known Consumers:</w:t>
      </w:r>
      <w:r w:rsidRPr="003167FF">
        <w:t xml:space="preserve"> VAL server.</w:t>
      </w:r>
    </w:p>
    <w:p w14:paraId="0B1768C5" w14:textId="6AADB751" w:rsidR="00640891" w:rsidRPr="003167FF" w:rsidRDefault="00640891" w:rsidP="00640891">
      <w:pPr>
        <w:rPr>
          <w:lang w:eastAsia="zh-CN"/>
        </w:rPr>
      </w:pPr>
      <w:r w:rsidRPr="003167FF">
        <w:rPr>
          <w:b/>
          <w:lang w:eastAsia="zh-CN"/>
        </w:rPr>
        <w:t xml:space="preserve">Inputs: </w:t>
      </w:r>
      <w:r w:rsidRPr="003167FF">
        <w:rPr>
          <w:lang w:eastAsia="zh-CN"/>
        </w:rPr>
        <w:t>See subclause 9.3.2.26</w:t>
      </w:r>
    </w:p>
    <w:p w14:paraId="1C1AF74E" w14:textId="598F12B9"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7</w:t>
      </w:r>
    </w:p>
    <w:p w14:paraId="518E257B" w14:textId="77777777" w:rsidR="00640891" w:rsidRPr="003167FF" w:rsidRDefault="00640891" w:rsidP="00640891">
      <w:pPr>
        <w:rPr>
          <w:lang w:eastAsia="zh-CN"/>
        </w:rPr>
      </w:pPr>
      <w:r w:rsidRPr="003167FF">
        <w:rPr>
          <w:lang w:eastAsia="zh-CN"/>
        </w:rPr>
        <w:lastRenderedPageBreak/>
        <w:t>See subclause </w:t>
      </w:r>
      <w:r w:rsidRPr="003167FF">
        <w:t>9.3.13.3</w:t>
      </w:r>
      <w:r w:rsidRPr="003167FF">
        <w:rPr>
          <w:lang w:eastAsia="zh-CN"/>
        </w:rPr>
        <w:t xml:space="preserve"> for the details of usage of this API operation.</w:t>
      </w:r>
    </w:p>
    <w:p w14:paraId="40FE37B6" w14:textId="77777777" w:rsidR="00640891" w:rsidRPr="003167FF" w:rsidRDefault="00640891" w:rsidP="00640891">
      <w:pPr>
        <w:pStyle w:val="Heading4"/>
        <w:rPr>
          <w:lang w:eastAsia="zh-CN"/>
        </w:rPr>
      </w:pPr>
      <w:bookmarkStart w:id="980" w:name="_Toc200926765"/>
      <w:r w:rsidRPr="003167FF">
        <w:rPr>
          <w:lang w:eastAsia="zh-CN"/>
        </w:rPr>
        <w:t>9.4.8.4</w:t>
      </w:r>
      <w:r w:rsidRPr="003167FF">
        <w:rPr>
          <w:lang w:eastAsia="zh-CN"/>
        </w:rPr>
        <w:tab/>
      </w:r>
      <w:r w:rsidRPr="003167FF">
        <w:t>Update_VAL_Service_Area</w:t>
      </w:r>
      <w:bookmarkEnd w:id="980"/>
    </w:p>
    <w:p w14:paraId="73AC0659" w14:textId="77777777" w:rsidR="00640891" w:rsidRPr="003167FF" w:rsidRDefault="00640891" w:rsidP="00640891">
      <w:r w:rsidRPr="003167FF">
        <w:rPr>
          <w:b/>
        </w:rPr>
        <w:t xml:space="preserve">API operation name: </w:t>
      </w:r>
      <w:r w:rsidRPr="003167FF">
        <w:t>Update_VAL_Service_Area</w:t>
      </w:r>
    </w:p>
    <w:p w14:paraId="297C7E3E" w14:textId="77777777" w:rsidR="00640891" w:rsidRPr="003167FF" w:rsidRDefault="00640891" w:rsidP="00640891">
      <w:pPr>
        <w:rPr>
          <w:lang w:eastAsia="zh-CN"/>
        </w:rPr>
      </w:pPr>
      <w:r w:rsidRPr="003167FF">
        <w:rPr>
          <w:b/>
        </w:rPr>
        <w:t>Description:</w:t>
      </w:r>
      <w:r w:rsidRPr="003167FF">
        <w:t xml:space="preserve"> Update of the VAL service area identifier.</w:t>
      </w:r>
    </w:p>
    <w:p w14:paraId="2803D862" w14:textId="77777777" w:rsidR="00640891" w:rsidRPr="003167FF" w:rsidRDefault="00640891" w:rsidP="00640891">
      <w:r w:rsidRPr="003167FF">
        <w:rPr>
          <w:b/>
        </w:rPr>
        <w:t>Known Consumers:</w:t>
      </w:r>
      <w:r w:rsidRPr="003167FF">
        <w:t xml:space="preserve"> VAL server.</w:t>
      </w:r>
    </w:p>
    <w:p w14:paraId="3690E27F" w14:textId="034FFEFC" w:rsidR="00640891" w:rsidRPr="003167FF" w:rsidRDefault="00640891" w:rsidP="00640891">
      <w:pPr>
        <w:rPr>
          <w:lang w:eastAsia="zh-CN"/>
        </w:rPr>
      </w:pPr>
      <w:r w:rsidRPr="003167FF">
        <w:rPr>
          <w:b/>
          <w:lang w:eastAsia="zh-CN"/>
        </w:rPr>
        <w:t xml:space="preserve">Inputs: </w:t>
      </w:r>
      <w:r w:rsidRPr="003167FF">
        <w:rPr>
          <w:lang w:eastAsia="zh-CN"/>
        </w:rPr>
        <w:t>See subclause 9.3.2.2</w:t>
      </w:r>
      <w:r w:rsidR="00F4728B" w:rsidRPr="003167FF">
        <w:rPr>
          <w:lang w:eastAsia="zh-CN"/>
        </w:rPr>
        <w:t>8</w:t>
      </w:r>
    </w:p>
    <w:p w14:paraId="6F4DF322" w14:textId="779E348F"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9</w:t>
      </w:r>
    </w:p>
    <w:p w14:paraId="1C7546C1" w14:textId="77777777" w:rsidR="00640891" w:rsidRPr="003167FF" w:rsidRDefault="00640891" w:rsidP="00640891">
      <w:pPr>
        <w:rPr>
          <w:lang w:eastAsia="zh-CN"/>
        </w:rPr>
      </w:pPr>
      <w:r w:rsidRPr="003167FF">
        <w:rPr>
          <w:lang w:eastAsia="zh-CN"/>
        </w:rPr>
        <w:t>See subclause </w:t>
      </w:r>
      <w:r w:rsidRPr="003167FF">
        <w:t>9.3.13.4</w:t>
      </w:r>
      <w:r w:rsidRPr="003167FF">
        <w:rPr>
          <w:lang w:eastAsia="zh-CN"/>
        </w:rPr>
        <w:t xml:space="preserve"> for the details of usage of this API operation.</w:t>
      </w:r>
    </w:p>
    <w:p w14:paraId="3D7D5642" w14:textId="77777777" w:rsidR="00640891" w:rsidRPr="003167FF" w:rsidRDefault="00640891" w:rsidP="00640891">
      <w:pPr>
        <w:pStyle w:val="Heading4"/>
        <w:rPr>
          <w:lang w:eastAsia="zh-CN"/>
        </w:rPr>
      </w:pPr>
      <w:bookmarkStart w:id="981" w:name="_Toc200926766"/>
      <w:r w:rsidRPr="003167FF">
        <w:rPr>
          <w:lang w:eastAsia="zh-CN"/>
        </w:rPr>
        <w:t>9.4.8.5</w:t>
      </w:r>
      <w:r w:rsidRPr="003167FF">
        <w:rPr>
          <w:lang w:eastAsia="zh-CN"/>
        </w:rPr>
        <w:tab/>
      </w:r>
      <w:r w:rsidRPr="003167FF">
        <w:t>Delete_VAL_Service_Area</w:t>
      </w:r>
      <w:bookmarkEnd w:id="981"/>
    </w:p>
    <w:p w14:paraId="0C62FC7E" w14:textId="77777777" w:rsidR="00640891" w:rsidRPr="003167FF" w:rsidRDefault="00640891" w:rsidP="00640891">
      <w:r w:rsidRPr="003167FF">
        <w:rPr>
          <w:b/>
        </w:rPr>
        <w:t xml:space="preserve">API operation name: </w:t>
      </w:r>
      <w:r w:rsidRPr="003167FF">
        <w:t>Delete_VAL_Service_Area</w:t>
      </w:r>
    </w:p>
    <w:p w14:paraId="4C7D316F" w14:textId="1497E171" w:rsidR="00640891" w:rsidRPr="003167FF" w:rsidRDefault="00640891" w:rsidP="00640891">
      <w:pPr>
        <w:rPr>
          <w:lang w:eastAsia="zh-CN"/>
        </w:rPr>
      </w:pPr>
      <w:r w:rsidRPr="003167FF">
        <w:rPr>
          <w:b/>
        </w:rPr>
        <w:t>Description:</w:t>
      </w:r>
      <w:r w:rsidRPr="003167FF">
        <w:t xml:space="preserve"> </w:t>
      </w:r>
      <w:r w:rsidR="000538B7" w:rsidRPr="000538B7">
        <w:t>Delete</w:t>
      </w:r>
      <w:r w:rsidR="000538B7">
        <w:t xml:space="preserve"> </w:t>
      </w:r>
      <w:r w:rsidRPr="003167FF">
        <w:t>VAL service area identifier.</w:t>
      </w:r>
    </w:p>
    <w:p w14:paraId="79DE49FC" w14:textId="77777777" w:rsidR="00640891" w:rsidRPr="003167FF" w:rsidRDefault="00640891" w:rsidP="00640891">
      <w:r w:rsidRPr="003167FF">
        <w:rPr>
          <w:b/>
        </w:rPr>
        <w:t>Known Consumers:</w:t>
      </w:r>
      <w:r w:rsidRPr="003167FF">
        <w:t xml:space="preserve"> VAL server.</w:t>
      </w:r>
    </w:p>
    <w:p w14:paraId="5FC94081" w14:textId="49262731" w:rsidR="00640891" w:rsidRPr="003167FF" w:rsidRDefault="00640891" w:rsidP="00640891">
      <w:pPr>
        <w:rPr>
          <w:lang w:eastAsia="zh-CN"/>
        </w:rPr>
      </w:pPr>
      <w:r w:rsidRPr="003167FF">
        <w:rPr>
          <w:b/>
          <w:lang w:eastAsia="zh-CN"/>
        </w:rPr>
        <w:t xml:space="preserve">Inputs: </w:t>
      </w:r>
      <w:r w:rsidRPr="003167FF">
        <w:rPr>
          <w:lang w:eastAsia="zh-CN"/>
        </w:rPr>
        <w:t>See subclause 9.3.2.</w:t>
      </w:r>
      <w:r w:rsidR="00F4728B" w:rsidRPr="003167FF">
        <w:rPr>
          <w:lang w:eastAsia="zh-CN"/>
        </w:rPr>
        <w:t>30</w:t>
      </w:r>
    </w:p>
    <w:p w14:paraId="46BC8DB9" w14:textId="0DBC7592" w:rsidR="00640891" w:rsidRPr="003167FF" w:rsidRDefault="00640891" w:rsidP="00640891">
      <w:pPr>
        <w:rPr>
          <w:lang w:eastAsia="zh-CN"/>
        </w:rPr>
      </w:pPr>
      <w:r w:rsidRPr="003167FF">
        <w:rPr>
          <w:b/>
          <w:lang w:eastAsia="zh-CN"/>
        </w:rPr>
        <w:t>Outputs:</w:t>
      </w:r>
      <w:r w:rsidRPr="003167FF">
        <w:rPr>
          <w:lang w:eastAsia="zh-CN"/>
        </w:rPr>
        <w:t xml:space="preserve"> See subclause 9.3.2.</w:t>
      </w:r>
      <w:r w:rsidR="00F4728B" w:rsidRPr="003167FF">
        <w:rPr>
          <w:lang w:eastAsia="zh-CN"/>
        </w:rPr>
        <w:t>31</w:t>
      </w:r>
    </w:p>
    <w:p w14:paraId="2C0C2ED6" w14:textId="1FFF4E71" w:rsidR="00640891" w:rsidRPr="003167FF" w:rsidRDefault="00640891" w:rsidP="00626E7C">
      <w:pPr>
        <w:rPr>
          <w:lang w:eastAsia="zh-CN"/>
        </w:rPr>
      </w:pPr>
      <w:r w:rsidRPr="003167FF">
        <w:rPr>
          <w:lang w:eastAsia="zh-CN"/>
        </w:rPr>
        <w:t>See subclause 9.3.13.5 for the details of usage of this API operation.</w:t>
      </w:r>
    </w:p>
    <w:p w14:paraId="0CD3D0CE" w14:textId="77777777" w:rsidR="00E27520" w:rsidRPr="005D6207" w:rsidRDefault="00E27520" w:rsidP="00E27520">
      <w:pPr>
        <w:pStyle w:val="Heading4"/>
        <w:rPr>
          <w:lang w:eastAsia="zh-CN"/>
        </w:rPr>
      </w:pPr>
      <w:bookmarkStart w:id="982" w:name="_Toc200926767"/>
      <w:r w:rsidRPr="005D6207">
        <w:rPr>
          <w:lang w:eastAsia="zh-CN"/>
        </w:rPr>
        <w:t>9.4.8.</w:t>
      </w:r>
      <w:r>
        <w:rPr>
          <w:lang w:eastAsia="zh-CN"/>
        </w:rPr>
        <w:t>6</w:t>
      </w:r>
      <w:r w:rsidRPr="005D6207">
        <w:rPr>
          <w:lang w:eastAsia="zh-CN"/>
        </w:rPr>
        <w:tab/>
      </w:r>
      <w:r w:rsidRPr="005D6207">
        <w:t>Subscribe_VAL_Service_Area_</w:t>
      </w:r>
      <w:r>
        <w:t>Change</w:t>
      </w:r>
      <w:r w:rsidRPr="005D6207">
        <w:t>_Event</w:t>
      </w:r>
      <w:bookmarkEnd w:id="982"/>
    </w:p>
    <w:p w14:paraId="34FE36D8" w14:textId="77777777" w:rsidR="00E27520" w:rsidRPr="005D6207" w:rsidRDefault="00E27520" w:rsidP="00E27520">
      <w:r w:rsidRPr="005D6207">
        <w:rPr>
          <w:b/>
        </w:rPr>
        <w:t xml:space="preserve">API operation name: </w:t>
      </w:r>
      <w:r w:rsidRPr="005D6207">
        <w:t>Subscribe_VAL_Service_Area_</w:t>
      </w:r>
      <w:r>
        <w:t>Change</w:t>
      </w:r>
      <w:r w:rsidRPr="005D6207">
        <w:t>_Event</w:t>
      </w:r>
    </w:p>
    <w:p w14:paraId="178AC54D" w14:textId="77777777" w:rsidR="00E27520" w:rsidRPr="005D6207" w:rsidRDefault="00E27520" w:rsidP="00E27520">
      <w:pPr>
        <w:rPr>
          <w:lang w:eastAsia="zh-CN"/>
        </w:rPr>
      </w:pPr>
      <w:r w:rsidRPr="005D6207">
        <w:rPr>
          <w:b/>
        </w:rPr>
        <w:t>Description:</w:t>
      </w:r>
      <w:r w:rsidRPr="005D6207">
        <w:t xml:space="preserve"> Subscription to the VAL service area identifiers </w:t>
      </w:r>
      <w:r>
        <w:t>change</w:t>
      </w:r>
      <w:r w:rsidRPr="005D6207">
        <w:t xml:space="preserve"> events.</w:t>
      </w:r>
    </w:p>
    <w:p w14:paraId="41BFE3BA" w14:textId="77777777" w:rsidR="00E27520" w:rsidRPr="005D6207" w:rsidRDefault="00E27520" w:rsidP="00E27520">
      <w:r w:rsidRPr="005D6207">
        <w:rPr>
          <w:b/>
        </w:rPr>
        <w:t>Known Consumers:</w:t>
      </w:r>
      <w:r w:rsidRPr="005D6207">
        <w:t xml:space="preserve"> </w:t>
      </w:r>
      <w:r>
        <w:t>SEAL</w:t>
      </w:r>
      <w:r w:rsidRPr="005D6207">
        <w:t xml:space="preserve"> server.</w:t>
      </w:r>
    </w:p>
    <w:p w14:paraId="79903EB8"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2DC3051E"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244DEC41" w14:textId="4B197F11" w:rsidR="00E27520" w:rsidRPr="005D6207" w:rsidRDefault="00E27520" w:rsidP="00E27520">
      <w:pPr>
        <w:rPr>
          <w:lang w:eastAsia="zh-CN"/>
        </w:rPr>
      </w:pPr>
      <w:r w:rsidRPr="005D6207">
        <w:rPr>
          <w:lang w:eastAsia="zh-CN"/>
        </w:rPr>
        <w:t>See subclause 9.3.13.</w:t>
      </w:r>
      <w:r>
        <w:rPr>
          <w:lang w:eastAsia="zh-CN"/>
        </w:rPr>
        <w:t>6</w:t>
      </w:r>
      <w:r w:rsidRPr="005D6207">
        <w:rPr>
          <w:lang w:eastAsia="zh-CN"/>
        </w:rPr>
        <w:t xml:space="preserve"> for the details of usage of this API operation.</w:t>
      </w:r>
    </w:p>
    <w:p w14:paraId="635C1D8B" w14:textId="77777777" w:rsidR="00E27520" w:rsidRPr="005D6207" w:rsidRDefault="00E27520" w:rsidP="00E27520">
      <w:pPr>
        <w:pStyle w:val="Heading4"/>
        <w:rPr>
          <w:lang w:eastAsia="zh-CN"/>
        </w:rPr>
      </w:pPr>
      <w:bookmarkStart w:id="983" w:name="_Toc200926768"/>
      <w:r w:rsidRPr="005D6207">
        <w:rPr>
          <w:lang w:eastAsia="zh-CN"/>
        </w:rPr>
        <w:t>9.4.8.</w:t>
      </w:r>
      <w:r>
        <w:rPr>
          <w:lang w:eastAsia="zh-CN"/>
        </w:rPr>
        <w:t>7</w:t>
      </w:r>
      <w:r w:rsidRPr="005D6207">
        <w:rPr>
          <w:lang w:eastAsia="zh-CN"/>
        </w:rPr>
        <w:tab/>
      </w:r>
      <w:r w:rsidRPr="005D6207">
        <w:t>Notify_VAL_Service_Area_Change_Event</w:t>
      </w:r>
      <w:bookmarkEnd w:id="983"/>
    </w:p>
    <w:p w14:paraId="5FE6475E" w14:textId="77777777" w:rsidR="00E27520" w:rsidRPr="005D6207" w:rsidRDefault="00E27520" w:rsidP="00E27520">
      <w:r w:rsidRPr="005D6207">
        <w:rPr>
          <w:b/>
        </w:rPr>
        <w:t xml:space="preserve">API operation name: </w:t>
      </w:r>
      <w:r w:rsidRPr="005D6207">
        <w:t>Notify_VAL_Service_Area_Change_Event</w:t>
      </w:r>
    </w:p>
    <w:p w14:paraId="204CD43E" w14:textId="77777777" w:rsidR="00E27520" w:rsidRPr="005D6207" w:rsidRDefault="00E27520" w:rsidP="00E27520">
      <w:pPr>
        <w:rPr>
          <w:lang w:eastAsia="zh-CN"/>
        </w:rPr>
      </w:pPr>
      <w:r w:rsidRPr="005D6207">
        <w:rPr>
          <w:b/>
        </w:rPr>
        <w:t>Description:</w:t>
      </w:r>
      <w:r w:rsidRPr="005D6207">
        <w:t xml:space="preserve"> Notifying the </w:t>
      </w:r>
      <w:r>
        <w:t>SEAL</w:t>
      </w:r>
      <w:r w:rsidRPr="005D6207">
        <w:t xml:space="preserve"> server about the VAL service area identifier </w:t>
      </w:r>
      <w:r>
        <w:t>change</w:t>
      </w:r>
      <w:r w:rsidRPr="005D6207">
        <w:t xml:space="preserve"> events.</w:t>
      </w:r>
    </w:p>
    <w:p w14:paraId="3E770200" w14:textId="77777777" w:rsidR="00E27520" w:rsidRPr="005D6207" w:rsidRDefault="00E27520" w:rsidP="00E27520">
      <w:r w:rsidRPr="005D6207">
        <w:rPr>
          <w:b/>
        </w:rPr>
        <w:t>Known Consumers:</w:t>
      </w:r>
      <w:r w:rsidRPr="005D6207">
        <w:t xml:space="preserve"> </w:t>
      </w:r>
      <w:r>
        <w:t>SEAL</w:t>
      </w:r>
      <w:r w:rsidRPr="005D6207">
        <w:t xml:space="preserve"> server.</w:t>
      </w:r>
    </w:p>
    <w:p w14:paraId="76948BAB"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44</w:t>
      </w:r>
    </w:p>
    <w:p w14:paraId="3BBF1EE0"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None.</w:t>
      </w:r>
    </w:p>
    <w:p w14:paraId="414DD092" w14:textId="340B30EA" w:rsidR="00E27520" w:rsidRPr="005D6207" w:rsidRDefault="00E27520" w:rsidP="00E27520">
      <w:pPr>
        <w:rPr>
          <w:lang w:eastAsia="zh-CN"/>
        </w:rPr>
      </w:pPr>
      <w:r w:rsidRPr="005D6207">
        <w:rPr>
          <w:lang w:eastAsia="zh-CN"/>
        </w:rPr>
        <w:t>See subclause 9.3.13.</w:t>
      </w:r>
      <w:r>
        <w:rPr>
          <w:lang w:eastAsia="zh-CN"/>
        </w:rPr>
        <w:t>7</w:t>
      </w:r>
      <w:r w:rsidRPr="005D6207">
        <w:rPr>
          <w:lang w:eastAsia="zh-CN"/>
        </w:rPr>
        <w:t xml:space="preserve"> for the details of usage of this API operation.</w:t>
      </w:r>
    </w:p>
    <w:p w14:paraId="045E8A74" w14:textId="77777777" w:rsidR="00E27520" w:rsidRPr="005D6207" w:rsidRDefault="00E27520" w:rsidP="00E27520">
      <w:pPr>
        <w:pStyle w:val="Heading4"/>
        <w:rPr>
          <w:lang w:eastAsia="zh-CN"/>
        </w:rPr>
      </w:pPr>
      <w:bookmarkStart w:id="984" w:name="_Toc200926769"/>
      <w:r w:rsidRPr="005D6207">
        <w:rPr>
          <w:lang w:eastAsia="zh-CN"/>
        </w:rPr>
        <w:t>9.4.8.</w:t>
      </w:r>
      <w:r>
        <w:rPr>
          <w:lang w:eastAsia="zh-CN"/>
        </w:rPr>
        <w:t>8</w:t>
      </w:r>
      <w:r w:rsidRPr="005D6207">
        <w:rPr>
          <w:lang w:eastAsia="zh-CN"/>
        </w:rPr>
        <w:tab/>
      </w:r>
      <w:r w:rsidRPr="005D6207">
        <w:t>Unsubscribe_VAL_Service_Area_</w:t>
      </w:r>
      <w:r>
        <w:t>Change</w:t>
      </w:r>
      <w:r w:rsidRPr="005D6207">
        <w:t>_Event</w:t>
      </w:r>
      <w:bookmarkEnd w:id="984"/>
    </w:p>
    <w:p w14:paraId="39F22EC7" w14:textId="77777777" w:rsidR="00E27520" w:rsidRPr="005D6207" w:rsidRDefault="00E27520" w:rsidP="00E27520">
      <w:r w:rsidRPr="005D6207">
        <w:rPr>
          <w:b/>
        </w:rPr>
        <w:t xml:space="preserve">API operation name: </w:t>
      </w:r>
      <w:r w:rsidRPr="005D6207">
        <w:t>Unsubscribe_VAL_Service_Area_</w:t>
      </w:r>
      <w:r>
        <w:t>Change</w:t>
      </w:r>
      <w:r w:rsidRPr="005D6207">
        <w:t>_Event</w:t>
      </w:r>
    </w:p>
    <w:p w14:paraId="1AF94955" w14:textId="77777777" w:rsidR="00E27520" w:rsidRPr="005D6207" w:rsidRDefault="00E27520" w:rsidP="00E27520">
      <w:pPr>
        <w:rPr>
          <w:lang w:eastAsia="zh-CN"/>
        </w:rPr>
      </w:pPr>
      <w:r w:rsidRPr="005D6207">
        <w:rPr>
          <w:b/>
        </w:rPr>
        <w:t>Description:</w:t>
      </w:r>
      <w:r w:rsidRPr="005D6207">
        <w:t xml:space="preserve"> Unsubscribing from VAL service area identifier </w:t>
      </w:r>
      <w:r>
        <w:t>change</w:t>
      </w:r>
      <w:r w:rsidRPr="005D6207">
        <w:t xml:space="preserve"> events.</w:t>
      </w:r>
    </w:p>
    <w:p w14:paraId="687F0ED4" w14:textId="77777777" w:rsidR="00E27520" w:rsidRPr="005D6207" w:rsidRDefault="00E27520" w:rsidP="00E27520">
      <w:r w:rsidRPr="005D6207">
        <w:rPr>
          <w:b/>
        </w:rPr>
        <w:t>Known Consumers:</w:t>
      </w:r>
      <w:r w:rsidRPr="005D6207">
        <w:t xml:space="preserve"> </w:t>
      </w:r>
      <w:r>
        <w:t>SEAL</w:t>
      </w:r>
      <w:r w:rsidRPr="005D6207">
        <w:t xml:space="preserve"> server.</w:t>
      </w:r>
    </w:p>
    <w:p w14:paraId="6D68C9C2" w14:textId="77777777" w:rsidR="00E27520" w:rsidRPr="005D6207" w:rsidRDefault="00E27520" w:rsidP="00E27520">
      <w:pPr>
        <w:rPr>
          <w:lang w:eastAsia="zh-CN"/>
        </w:rPr>
      </w:pPr>
      <w:r w:rsidRPr="005D6207">
        <w:rPr>
          <w:rFonts w:hint="eastAsia"/>
          <w:b/>
          <w:lang w:eastAsia="zh-CN"/>
        </w:rPr>
        <w:lastRenderedPageBreak/>
        <w:t>Input</w:t>
      </w:r>
      <w:r w:rsidRPr="005D6207">
        <w:rPr>
          <w:b/>
          <w:lang w:eastAsia="zh-CN"/>
        </w:rPr>
        <w:t>s</w:t>
      </w:r>
      <w:r w:rsidRPr="005D6207">
        <w:rPr>
          <w:rFonts w:hint="eastAsia"/>
          <w:b/>
          <w:lang w:eastAsia="zh-CN"/>
        </w:rPr>
        <w:t xml:space="preserve">: </w:t>
      </w:r>
      <w:r w:rsidRPr="005D6207">
        <w:rPr>
          <w:lang w:eastAsia="zh-CN"/>
        </w:rPr>
        <w:t>See subclause 9.3.2.21</w:t>
      </w:r>
    </w:p>
    <w:p w14:paraId="68110325"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9.3.2.22.</w:t>
      </w:r>
    </w:p>
    <w:p w14:paraId="6FB2A364" w14:textId="77777777" w:rsidR="00E27520" w:rsidRPr="005D6207" w:rsidRDefault="00E27520" w:rsidP="00E27520">
      <w:pPr>
        <w:rPr>
          <w:lang w:eastAsia="zh-CN"/>
        </w:rPr>
      </w:pPr>
      <w:r w:rsidRPr="005D6207">
        <w:rPr>
          <w:lang w:eastAsia="zh-CN"/>
        </w:rPr>
        <w:t>See subclause 9.3.13.</w:t>
      </w:r>
      <w:r>
        <w:rPr>
          <w:lang w:eastAsia="zh-CN"/>
        </w:rPr>
        <w:t>8</w:t>
      </w:r>
      <w:r w:rsidRPr="005D6207">
        <w:rPr>
          <w:lang w:eastAsia="zh-CN"/>
        </w:rPr>
        <w:t xml:space="preserve"> for the details of usage of this API operation.</w:t>
      </w:r>
    </w:p>
    <w:p w14:paraId="09571C7A" w14:textId="77777777" w:rsidR="006D6865" w:rsidRPr="005D6207" w:rsidRDefault="006D6865" w:rsidP="006D6865">
      <w:pPr>
        <w:pStyle w:val="Heading4"/>
        <w:rPr>
          <w:lang w:eastAsia="zh-CN"/>
        </w:rPr>
      </w:pPr>
      <w:bookmarkStart w:id="985" w:name="_Toc200926770"/>
      <w:r w:rsidRPr="005D6207">
        <w:rPr>
          <w:lang w:eastAsia="zh-CN"/>
        </w:rPr>
        <w:t>9.4.8.</w:t>
      </w:r>
      <w:r>
        <w:rPr>
          <w:lang w:eastAsia="zh-CN"/>
        </w:rPr>
        <w:t>9</w:t>
      </w:r>
      <w:r w:rsidRPr="005D6207">
        <w:rPr>
          <w:lang w:eastAsia="zh-CN"/>
        </w:rPr>
        <w:tab/>
      </w:r>
      <w:r>
        <w:t>Update_Subscription_</w:t>
      </w:r>
      <w:r w:rsidRPr="005D6207">
        <w:t>VAL_Service_Area_</w:t>
      </w:r>
      <w:r>
        <w:t>Change</w:t>
      </w:r>
      <w:r w:rsidRPr="005D6207">
        <w:t>_Event</w:t>
      </w:r>
      <w:bookmarkEnd w:id="985"/>
    </w:p>
    <w:p w14:paraId="6DEC3102" w14:textId="77777777" w:rsidR="006D6865" w:rsidRPr="005D6207" w:rsidRDefault="006D6865" w:rsidP="006D6865">
      <w:r w:rsidRPr="005D6207">
        <w:rPr>
          <w:b/>
        </w:rPr>
        <w:t xml:space="preserve">API operation name: </w:t>
      </w:r>
      <w:r>
        <w:t>Update_Subscription_</w:t>
      </w:r>
      <w:r w:rsidRPr="005D6207">
        <w:t>VAL_Service_Area_</w:t>
      </w:r>
      <w:r>
        <w:t>Change</w:t>
      </w:r>
      <w:r w:rsidRPr="005D6207">
        <w:t>_Event</w:t>
      </w:r>
    </w:p>
    <w:p w14:paraId="19211EE0" w14:textId="77777777" w:rsidR="006D6865" w:rsidRPr="005D6207" w:rsidRDefault="006D6865" w:rsidP="006D6865">
      <w:pPr>
        <w:rPr>
          <w:lang w:eastAsia="zh-CN"/>
        </w:rPr>
      </w:pPr>
      <w:r w:rsidRPr="005D6207">
        <w:rPr>
          <w:b/>
        </w:rPr>
        <w:t>Description:</w:t>
      </w:r>
      <w:r w:rsidRPr="005D6207">
        <w:t xml:space="preserve"> Subscription</w:t>
      </w:r>
      <w:r>
        <w:t xml:space="preserve"> update</w:t>
      </w:r>
      <w:r w:rsidRPr="005D6207">
        <w:t xml:space="preserve"> </w:t>
      </w:r>
      <w:r>
        <w:t>for</w:t>
      </w:r>
      <w:r w:rsidRPr="005D6207">
        <w:t xml:space="preserve"> the VAL service area identifiers </w:t>
      </w:r>
      <w:r>
        <w:t>change</w:t>
      </w:r>
      <w:r w:rsidRPr="005D6207">
        <w:t xml:space="preserve"> events.</w:t>
      </w:r>
    </w:p>
    <w:p w14:paraId="26AA48AD" w14:textId="77777777" w:rsidR="006D6865" w:rsidRPr="005D6207" w:rsidRDefault="006D6865" w:rsidP="006D6865">
      <w:r w:rsidRPr="005D6207">
        <w:rPr>
          <w:b/>
        </w:rPr>
        <w:t>Known Consumers:</w:t>
      </w:r>
      <w:r w:rsidRPr="005D6207">
        <w:t xml:space="preserve"> </w:t>
      </w:r>
      <w:r>
        <w:t>SEAL</w:t>
      </w:r>
      <w:r w:rsidRPr="005D6207">
        <w:t xml:space="preserve"> server.</w:t>
      </w:r>
    </w:p>
    <w:p w14:paraId="6DB2CB65" w14:textId="77777777" w:rsidR="006D6865" w:rsidRPr="005D6207" w:rsidRDefault="006D6865" w:rsidP="006D6865">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7F31C485" w14:textId="77777777" w:rsidR="006D6865" w:rsidRPr="005D6207" w:rsidRDefault="006D6865" w:rsidP="006D6865">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334D12A3" w14:textId="77777777" w:rsidR="006D6865" w:rsidRPr="005D6207" w:rsidRDefault="006D6865" w:rsidP="006D6865">
      <w:pPr>
        <w:rPr>
          <w:lang w:eastAsia="zh-CN"/>
        </w:rPr>
      </w:pPr>
      <w:r w:rsidRPr="005D6207">
        <w:rPr>
          <w:lang w:eastAsia="zh-CN"/>
        </w:rPr>
        <w:t>See subclause 9.3.13.</w:t>
      </w:r>
      <w:r>
        <w:rPr>
          <w:lang w:eastAsia="zh-CN"/>
        </w:rPr>
        <w:t>9</w:t>
      </w:r>
      <w:r w:rsidRPr="005D6207">
        <w:rPr>
          <w:lang w:eastAsia="zh-CN"/>
        </w:rPr>
        <w:t xml:space="preserve"> for the details of usage of this API operation.</w:t>
      </w:r>
    </w:p>
    <w:p w14:paraId="2BAB9437" w14:textId="07731D96" w:rsidR="00894FF9" w:rsidRPr="003167FF" w:rsidRDefault="00894FF9" w:rsidP="00894FF9">
      <w:pPr>
        <w:pStyle w:val="Heading3"/>
      </w:pPr>
      <w:bookmarkStart w:id="986" w:name="_Toc169991044"/>
      <w:bookmarkStart w:id="987" w:name="_Toc200926771"/>
      <w:bookmarkStart w:id="988" w:name="OLE_LINK196"/>
      <w:bookmarkStart w:id="989" w:name="OLE_LINK197"/>
      <w:r w:rsidRPr="003167FF">
        <w:t>9.4.</w:t>
      </w:r>
      <w:r>
        <w:t>9</w:t>
      </w:r>
      <w:r w:rsidRPr="003167FF">
        <w:tab/>
        <w:t>SS_Location</w:t>
      </w:r>
      <w:r>
        <w:rPr>
          <w:rFonts w:hint="eastAsia"/>
          <w:lang w:eastAsia="zh-CN"/>
        </w:rPr>
        <w:t>HistoryInfoEvent</w:t>
      </w:r>
      <w:r w:rsidRPr="003167FF">
        <w:t xml:space="preserve"> API</w:t>
      </w:r>
      <w:bookmarkEnd w:id="986"/>
      <w:bookmarkEnd w:id="987"/>
    </w:p>
    <w:p w14:paraId="7061C736" w14:textId="08C0A1CD" w:rsidR="00894FF9" w:rsidRPr="003167FF" w:rsidRDefault="00894FF9" w:rsidP="00894FF9">
      <w:pPr>
        <w:pStyle w:val="Heading4"/>
      </w:pPr>
      <w:bookmarkStart w:id="990" w:name="_Toc169991045"/>
      <w:bookmarkStart w:id="991" w:name="_Toc200926772"/>
      <w:r>
        <w:t>9.4.9</w:t>
      </w:r>
      <w:r w:rsidRPr="003167FF">
        <w:t>.1</w:t>
      </w:r>
      <w:r w:rsidRPr="003167FF">
        <w:tab/>
        <w:t>General</w:t>
      </w:r>
      <w:bookmarkEnd w:id="990"/>
      <w:bookmarkEnd w:id="991"/>
    </w:p>
    <w:p w14:paraId="72245C86" w14:textId="77777777" w:rsidR="00894FF9" w:rsidRPr="003167FF" w:rsidRDefault="00894FF9" w:rsidP="00894FF9">
      <w:r w:rsidRPr="003167FF">
        <w:rPr>
          <w:b/>
        </w:rPr>
        <w:t>API description:</w:t>
      </w:r>
      <w:r w:rsidRPr="003167FF">
        <w:t xml:space="preserve"> This API enables the VAL server to</w:t>
      </w:r>
      <w:r>
        <w:rPr>
          <w:rFonts w:hint="eastAsia"/>
          <w:lang w:eastAsia="zh-CN"/>
        </w:rPr>
        <w:t xml:space="preserve"> configure a list of location tracing parameters to the SEAL LM server and obtain the UE history location information over LM-S</w:t>
      </w:r>
      <w:r w:rsidRPr="003167FF">
        <w:t>.</w:t>
      </w:r>
    </w:p>
    <w:p w14:paraId="77FE6EE5" w14:textId="7FF36D5D" w:rsidR="00894FF9" w:rsidRPr="003167FF" w:rsidRDefault="00894FF9" w:rsidP="00894FF9">
      <w:pPr>
        <w:pStyle w:val="Heading4"/>
      </w:pPr>
      <w:bookmarkStart w:id="992" w:name="_Toc169991046"/>
      <w:bookmarkStart w:id="993" w:name="_Toc200926773"/>
      <w:bookmarkEnd w:id="988"/>
      <w:bookmarkEnd w:id="989"/>
      <w:r>
        <w:t>9.4.9.2</w:t>
      </w:r>
      <w:r>
        <w:tab/>
        <w:t>Create</w:t>
      </w:r>
      <w:r w:rsidRPr="003167FF">
        <w:t>_Location_</w:t>
      </w:r>
      <w:bookmarkEnd w:id="992"/>
      <w:r>
        <w:rPr>
          <w:rFonts w:hint="eastAsia"/>
          <w:lang w:eastAsia="zh-CN"/>
        </w:rPr>
        <w:t>Tracing_Configuration</w:t>
      </w:r>
      <w:r w:rsidRPr="003167FF">
        <w:t xml:space="preserve"> operation</w:t>
      </w:r>
      <w:bookmarkEnd w:id="993"/>
    </w:p>
    <w:p w14:paraId="76F14EE2" w14:textId="77777777" w:rsidR="00894FF9" w:rsidRPr="003167FF" w:rsidRDefault="00894FF9" w:rsidP="00894FF9">
      <w:pPr>
        <w:rPr>
          <w:lang w:eastAsia="zh-CN"/>
        </w:rPr>
      </w:pPr>
      <w:r w:rsidRPr="003167FF">
        <w:rPr>
          <w:b/>
        </w:rPr>
        <w:t xml:space="preserve">API operation name: </w:t>
      </w:r>
      <w:r>
        <w:t>Create_Location_</w:t>
      </w:r>
      <w:r>
        <w:rPr>
          <w:rFonts w:hint="eastAsia"/>
          <w:lang w:eastAsia="zh-CN"/>
        </w:rPr>
        <w:t>Tracing_Configuration</w:t>
      </w:r>
    </w:p>
    <w:p w14:paraId="226C3282" w14:textId="77777777" w:rsidR="00894FF9" w:rsidRPr="003167FF" w:rsidRDefault="00894FF9" w:rsidP="00894FF9">
      <w:pPr>
        <w:rPr>
          <w:lang w:eastAsia="zh-CN"/>
        </w:rPr>
      </w:pPr>
      <w:r w:rsidRPr="003167FF">
        <w:rPr>
          <w:b/>
        </w:rPr>
        <w:t>Description:</w:t>
      </w:r>
      <w:r w:rsidRPr="003167FF">
        <w:t xml:space="preserve"> Creates the</w:t>
      </w:r>
      <w:r>
        <w:rPr>
          <w:rFonts w:hint="eastAsia"/>
          <w:lang w:eastAsia="zh-CN"/>
        </w:rPr>
        <w:t xml:space="preserve"> location tracing configuration</w:t>
      </w:r>
      <w:r w:rsidRPr="003167FF">
        <w:t>.</w:t>
      </w:r>
    </w:p>
    <w:p w14:paraId="2BDA6930" w14:textId="77777777" w:rsidR="00894FF9" w:rsidRPr="003167FF" w:rsidRDefault="00894FF9" w:rsidP="00894FF9">
      <w:r w:rsidRPr="003167FF">
        <w:rPr>
          <w:b/>
        </w:rPr>
        <w:t>Known Consumers:</w:t>
      </w:r>
      <w:r w:rsidRPr="003167FF">
        <w:t xml:space="preserve"> VAL server.</w:t>
      </w:r>
    </w:p>
    <w:p w14:paraId="7502269C"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2.49</w:t>
      </w:r>
    </w:p>
    <w:p w14:paraId="6E901625" w14:textId="77777777" w:rsidR="00894FF9" w:rsidRPr="003167FF" w:rsidRDefault="00894FF9" w:rsidP="00894FF9">
      <w:pPr>
        <w:rPr>
          <w:lang w:eastAsia="zh-CN"/>
        </w:rPr>
      </w:pPr>
      <w:r w:rsidRPr="003167FF">
        <w:rPr>
          <w:b/>
          <w:lang w:eastAsia="zh-CN"/>
        </w:rPr>
        <w:t>Outputs:</w:t>
      </w:r>
      <w:r>
        <w:rPr>
          <w:lang w:eastAsia="zh-CN"/>
        </w:rPr>
        <w:t xml:space="preserve"> Refer subclause 9.3.2.</w:t>
      </w:r>
      <w:r>
        <w:rPr>
          <w:rFonts w:hint="eastAsia"/>
          <w:lang w:eastAsia="zh-CN"/>
        </w:rPr>
        <w:t>50</w:t>
      </w:r>
    </w:p>
    <w:p w14:paraId="28AE83CD" w14:textId="77777777" w:rsidR="00894FF9" w:rsidRPr="003167FF" w:rsidRDefault="00894FF9" w:rsidP="00894FF9">
      <w:pPr>
        <w:rPr>
          <w:lang w:eastAsia="zh-CN"/>
        </w:rPr>
      </w:pPr>
      <w:r>
        <w:rPr>
          <w:lang w:eastAsia="zh-CN"/>
        </w:rPr>
        <w:t>See subclause 9.3.</w:t>
      </w:r>
      <w:r>
        <w:rPr>
          <w:rFonts w:hint="eastAsia"/>
          <w:lang w:eastAsia="zh-CN"/>
        </w:rPr>
        <w:t>21.1</w:t>
      </w:r>
      <w:r w:rsidRPr="003167FF">
        <w:rPr>
          <w:lang w:eastAsia="zh-CN"/>
        </w:rPr>
        <w:t xml:space="preserve"> for the details of usage of this API operation.</w:t>
      </w:r>
    </w:p>
    <w:p w14:paraId="606BE62D" w14:textId="28133EC1" w:rsidR="00894FF9" w:rsidRPr="003167FF" w:rsidRDefault="00894FF9" w:rsidP="00894FF9">
      <w:pPr>
        <w:pStyle w:val="Heading4"/>
      </w:pPr>
      <w:bookmarkStart w:id="994" w:name="_Toc200926774"/>
      <w:bookmarkStart w:id="995" w:name="OLE_LINK224"/>
      <w:r>
        <w:t>9.4.9.</w:t>
      </w:r>
      <w:r>
        <w:rPr>
          <w:rFonts w:hint="eastAsia"/>
          <w:lang w:eastAsia="zh-CN"/>
        </w:rPr>
        <w:t>3</w:t>
      </w:r>
      <w:r>
        <w:tab/>
      </w:r>
      <w:r>
        <w:rPr>
          <w:rFonts w:hint="eastAsia"/>
          <w:lang w:eastAsia="zh-CN"/>
        </w:rPr>
        <w:t>Update</w:t>
      </w:r>
      <w:r w:rsidRPr="003167FF">
        <w:t>_Location_</w:t>
      </w:r>
      <w:r>
        <w:rPr>
          <w:rFonts w:hint="eastAsia"/>
          <w:lang w:eastAsia="zh-CN"/>
        </w:rPr>
        <w:t>Tracing_Configuration</w:t>
      </w:r>
      <w:r w:rsidRPr="003167FF">
        <w:t xml:space="preserve"> operation</w:t>
      </w:r>
      <w:bookmarkEnd w:id="994"/>
    </w:p>
    <w:p w14:paraId="266A236B" w14:textId="77777777" w:rsidR="00894FF9" w:rsidRPr="003167FF" w:rsidRDefault="00894FF9" w:rsidP="00894FF9">
      <w:pPr>
        <w:rPr>
          <w:lang w:eastAsia="zh-CN"/>
        </w:rPr>
      </w:pPr>
      <w:r w:rsidRPr="003167FF">
        <w:rPr>
          <w:b/>
        </w:rPr>
        <w:t xml:space="preserve">API operation name: </w:t>
      </w:r>
      <w:r>
        <w:rPr>
          <w:rFonts w:hint="eastAsia"/>
          <w:lang w:eastAsia="zh-CN"/>
        </w:rPr>
        <w:t>Update</w:t>
      </w:r>
      <w:r>
        <w:t>_Location_</w:t>
      </w:r>
      <w:r>
        <w:rPr>
          <w:rFonts w:hint="eastAsia"/>
          <w:lang w:eastAsia="zh-CN"/>
        </w:rPr>
        <w:t>Tracing_Configuration</w:t>
      </w:r>
    </w:p>
    <w:p w14:paraId="50DD75E5" w14:textId="77777777" w:rsidR="00894FF9" w:rsidRPr="003167FF" w:rsidRDefault="00894FF9" w:rsidP="00894FF9">
      <w:pPr>
        <w:rPr>
          <w:lang w:eastAsia="zh-CN"/>
        </w:rPr>
      </w:pPr>
      <w:r w:rsidRPr="003167FF">
        <w:rPr>
          <w:b/>
        </w:rPr>
        <w:t>Description:</w:t>
      </w:r>
      <w:r>
        <w:t xml:space="preserve"> </w:t>
      </w:r>
      <w:r>
        <w:rPr>
          <w:rFonts w:hint="eastAsia"/>
          <w:lang w:eastAsia="zh-CN"/>
        </w:rPr>
        <w:t>Update</w:t>
      </w:r>
      <w:r w:rsidRPr="003167FF">
        <w:t>s the</w:t>
      </w:r>
      <w:r>
        <w:rPr>
          <w:rFonts w:hint="eastAsia"/>
          <w:lang w:eastAsia="zh-CN"/>
        </w:rPr>
        <w:t xml:space="preserve"> location tracing configuration</w:t>
      </w:r>
      <w:r w:rsidRPr="003167FF">
        <w:t>.</w:t>
      </w:r>
    </w:p>
    <w:p w14:paraId="5B00AA9B" w14:textId="77777777" w:rsidR="00894FF9" w:rsidRPr="003167FF" w:rsidRDefault="00894FF9" w:rsidP="00894FF9">
      <w:r w:rsidRPr="003167FF">
        <w:rPr>
          <w:b/>
        </w:rPr>
        <w:t>Known Consumers:</w:t>
      </w:r>
      <w:r w:rsidRPr="003167FF">
        <w:t xml:space="preserve"> VAL server.</w:t>
      </w:r>
    </w:p>
    <w:p w14:paraId="439DE309"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2.49</w:t>
      </w:r>
    </w:p>
    <w:p w14:paraId="1B1BAB3C" w14:textId="77777777" w:rsidR="00894FF9" w:rsidRPr="003167FF" w:rsidRDefault="00894FF9" w:rsidP="00894FF9">
      <w:pPr>
        <w:rPr>
          <w:lang w:eastAsia="zh-CN"/>
        </w:rPr>
      </w:pPr>
      <w:r w:rsidRPr="003167FF">
        <w:rPr>
          <w:b/>
          <w:lang w:eastAsia="zh-CN"/>
        </w:rPr>
        <w:t>Outputs:</w:t>
      </w:r>
      <w:r>
        <w:rPr>
          <w:lang w:eastAsia="zh-CN"/>
        </w:rPr>
        <w:t xml:space="preserve"> Refer subclause 9.3.2.</w:t>
      </w:r>
      <w:r>
        <w:rPr>
          <w:rFonts w:hint="eastAsia"/>
          <w:lang w:eastAsia="zh-CN"/>
        </w:rPr>
        <w:t>50</w:t>
      </w:r>
    </w:p>
    <w:p w14:paraId="312A2131" w14:textId="72FDB2FD" w:rsidR="00894FF9" w:rsidRPr="009B10B4" w:rsidRDefault="00894FF9" w:rsidP="00894FF9">
      <w:pPr>
        <w:rPr>
          <w:lang w:eastAsia="zh-CN"/>
        </w:rPr>
      </w:pPr>
      <w:r>
        <w:rPr>
          <w:lang w:eastAsia="zh-CN"/>
        </w:rPr>
        <w:t>See subclause 9.3.</w:t>
      </w:r>
      <w:r>
        <w:rPr>
          <w:rFonts w:hint="eastAsia"/>
          <w:lang w:eastAsia="zh-CN"/>
        </w:rPr>
        <w:t>21.1</w:t>
      </w:r>
      <w:r w:rsidRPr="003167FF">
        <w:rPr>
          <w:lang w:eastAsia="zh-CN"/>
        </w:rPr>
        <w:t xml:space="preserve"> for the details of usage of this API operation.</w:t>
      </w:r>
      <w:bookmarkEnd w:id="995"/>
    </w:p>
    <w:p w14:paraId="3FEDCC65" w14:textId="37502163" w:rsidR="00894FF9" w:rsidRPr="003167FF" w:rsidRDefault="00894FF9" w:rsidP="00894FF9">
      <w:pPr>
        <w:pStyle w:val="Heading4"/>
      </w:pPr>
      <w:bookmarkStart w:id="996" w:name="_Toc200926775"/>
      <w:r>
        <w:t>9.4.9.</w:t>
      </w:r>
      <w:r>
        <w:rPr>
          <w:rFonts w:hint="eastAsia"/>
          <w:lang w:eastAsia="zh-CN"/>
        </w:rPr>
        <w:t>4</w:t>
      </w:r>
      <w:r>
        <w:tab/>
      </w:r>
      <w:r>
        <w:rPr>
          <w:rFonts w:hint="eastAsia"/>
          <w:lang w:eastAsia="zh-CN"/>
        </w:rPr>
        <w:t>Cancel</w:t>
      </w:r>
      <w:r w:rsidRPr="003167FF">
        <w:t>_Location_</w:t>
      </w:r>
      <w:r>
        <w:rPr>
          <w:rFonts w:hint="eastAsia"/>
          <w:lang w:eastAsia="zh-CN"/>
        </w:rPr>
        <w:t>Tracing_Configuration</w:t>
      </w:r>
      <w:r w:rsidRPr="003167FF">
        <w:t xml:space="preserve"> operation</w:t>
      </w:r>
      <w:bookmarkEnd w:id="996"/>
    </w:p>
    <w:p w14:paraId="20C71131" w14:textId="77777777" w:rsidR="00894FF9" w:rsidRPr="003167FF" w:rsidRDefault="00894FF9" w:rsidP="00894FF9">
      <w:pPr>
        <w:rPr>
          <w:lang w:eastAsia="zh-CN"/>
        </w:rPr>
      </w:pPr>
      <w:r w:rsidRPr="003167FF">
        <w:rPr>
          <w:b/>
        </w:rPr>
        <w:t xml:space="preserve">API operation name: </w:t>
      </w:r>
      <w:r>
        <w:rPr>
          <w:rFonts w:hint="eastAsia"/>
          <w:lang w:eastAsia="zh-CN"/>
        </w:rPr>
        <w:t>Cancel</w:t>
      </w:r>
      <w:r>
        <w:t>_Location_</w:t>
      </w:r>
      <w:r>
        <w:rPr>
          <w:rFonts w:hint="eastAsia"/>
          <w:lang w:eastAsia="zh-CN"/>
        </w:rPr>
        <w:t>Tracing_Configuration</w:t>
      </w:r>
    </w:p>
    <w:p w14:paraId="0FEB37C1" w14:textId="77777777" w:rsidR="00894FF9" w:rsidRPr="003167FF" w:rsidRDefault="00894FF9" w:rsidP="00894FF9">
      <w:pPr>
        <w:rPr>
          <w:lang w:eastAsia="zh-CN"/>
        </w:rPr>
      </w:pPr>
      <w:r w:rsidRPr="003167FF">
        <w:rPr>
          <w:b/>
        </w:rPr>
        <w:t>Description:</w:t>
      </w:r>
      <w:r>
        <w:t xml:space="preserve"> </w:t>
      </w:r>
      <w:r>
        <w:rPr>
          <w:rFonts w:hint="eastAsia"/>
          <w:lang w:eastAsia="zh-CN"/>
        </w:rPr>
        <w:t>Cancel</w:t>
      </w:r>
      <w:r w:rsidRPr="003167FF">
        <w:t>s the</w:t>
      </w:r>
      <w:r>
        <w:rPr>
          <w:rFonts w:hint="eastAsia"/>
          <w:lang w:eastAsia="zh-CN"/>
        </w:rPr>
        <w:t xml:space="preserve"> location tracing configuration</w:t>
      </w:r>
      <w:r w:rsidRPr="003167FF">
        <w:t>.</w:t>
      </w:r>
    </w:p>
    <w:p w14:paraId="4DC6AE5F" w14:textId="77777777" w:rsidR="00894FF9" w:rsidRPr="003167FF" w:rsidRDefault="00894FF9" w:rsidP="00894FF9">
      <w:r w:rsidRPr="003167FF">
        <w:rPr>
          <w:b/>
        </w:rPr>
        <w:t>Known Consumers:</w:t>
      </w:r>
      <w:r w:rsidRPr="003167FF">
        <w:t xml:space="preserve"> VAL server.</w:t>
      </w:r>
    </w:p>
    <w:p w14:paraId="5A1C4262"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2.53</w:t>
      </w:r>
    </w:p>
    <w:p w14:paraId="092B9B92" w14:textId="77777777" w:rsidR="00894FF9" w:rsidRPr="003167FF" w:rsidRDefault="00894FF9" w:rsidP="00894FF9">
      <w:pPr>
        <w:rPr>
          <w:lang w:eastAsia="zh-CN"/>
        </w:rPr>
      </w:pPr>
      <w:r w:rsidRPr="003167FF">
        <w:rPr>
          <w:b/>
          <w:lang w:eastAsia="zh-CN"/>
        </w:rPr>
        <w:lastRenderedPageBreak/>
        <w:t>Outputs:</w:t>
      </w:r>
      <w:r>
        <w:rPr>
          <w:lang w:eastAsia="zh-CN"/>
        </w:rPr>
        <w:t xml:space="preserve"> Refer subclause 9.3.2.</w:t>
      </w:r>
      <w:r>
        <w:rPr>
          <w:rFonts w:hint="eastAsia"/>
          <w:lang w:eastAsia="zh-CN"/>
        </w:rPr>
        <w:t>54</w:t>
      </w:r>
    </w:p>
    <w:p w14:paraId="23E95E64" w14:textId="5B49976A" w:rsidR="00894FF9" w:rsidRPr="00206499" w:rsidRDefault="00894FF9" w:rsidP="00894FF9">
      <w:pPr>
        <w:rPr>
          <w:lang w:eastAsia="zh-CN"/>
        </w:rPr>
      </w:pPr>
      <w:r>
        <w:rPr>
          <w:lang w:eastAsia="zh-CN"/>
        </w:rPr>
        <w:t>See subclause 9.3.</w:t>
      </w:r>
      <w:r>
        <w:rPr>
          <w:rFonts w:hint="eastAsia"/>
          <w:lang w:eastAsia="zh-CN"/>
        </w:rPr>
        <w:t>21.3</w:t>
      </w:r>
      <w:r w:rsidRPr="003167FF">
        <w:rPr>
          <w:lang w:eastAsia="zh-CN"/>
        </w:rPr>
        <w:t xml:space="preserve"> for the details of usage of this API operation.</w:t>
      </w:r>
    </w:p>
    <w:p w14:paraId="33ABF9C5" w14:textId="4D13A6F3" w:rsidR="00894FF9" w:rsidRPr="003167FF" w:rsidRDefault="00894FF9" w:rsidP="00894FF9">
      <w:pPr>
        <w:pStyle w:val="Heading4"/>
      </w:pPr>
      <w:bookmarkStart w:id="997" w:name="_Toc200926776"/>
      <w:r>
        <w:t>9.4.9.</w:t>
      </w:r>
      <w:r>
        <w:rPr>
          <w:rFonts w:hint="eastAsia"/>
          <w:lang w:eastAsia="zh-CN"/>
        </w:rPr>
        <w:t>5</w:t>
      </w:r>
      <w:r w:rsidRPr="003167FF">
        <w:tab/>
      </w:r>
      <w:bookmarkStart w:id="998" w:name="OLE_LINK234"/>
      <w:r w:rsidRPr="00423C62">
        <w:t>Obtain_history_Location_Info</w:t>
      </w:r>
      <w:bookmarkEnd w:id="998"/>
      <w:r w:rsidRPr="00423C62">
        <w:t xml:space="preserve"> </w:t>
      </w:r>
      <w:r w:rsidRPr="003167FF">
        <w:t>operation</w:t>
      </w:r>
      <w:bookmarkEnd w:id="997"/>
    </w:p>
    <w:p w14:paraId="6799C87D" w14:textId="77777777" w:rsidR="00894FF9" w:rsidRPr="003167FF" w:rsidRDefault="00894FF9" w:rsidP="00894FF9">
      <w:r w:rsidRPr="003167FF">
        <w:rPr>
          <w:b/>
        </w:rPr>
        <w:t xml:space="preserve">API operation name: </w:t>
      </w:r>
      <w:r w:rsidRPr="00423C62">
        <w:rPr>
          <w:b/>
        </w:rPr>
        <w:t>Obtain_history_Location_Info</w:t>
      </w:r>
    </w:p>
    <w:p w14:paraId="11AD6005" w14:textId="77777777" w:rsidR="00894FF9" w:rsidRPr="003167FF" w:rsidRDefault="00894FF9" w:rsidP="00894FF9">
      <w:pPr>
        <w:rPr>
          <w:lang w:eastAsia="zh-CN"/>
        </w:rPr>
      </w:pPr>
      <w:r w:rsidRPr="003167FF">
        <w:rPr>
          <w:b/>
        </w:rPr>
        <w:t>Description:</w:t>
      </w:r>
      <w:r>
        <w:rPr>
          <w:rFonts w:hint="eastAsia"/>
          <w:lang w:eastAsia="zh-CN"/>
        </w:rPr>
        <w:t xml:space="preserve"> Request UEs history location information.</w:t>
      </w:r>
    </w:p>
    <w:p w14:paraId="434955EA" w14:textId="77777777" w:rsidR="00894FF9" w:rsidRPr="003167FF" w:rsidRDefault="00894FF9" w:rsidP="00894FF9">
      <w:r w:rsidRPr="003167FF">
        <w:rPr>
          <w:b/>
        </w:rPr>
        <w:t>Known Consumers:</w:t>
      </w:r>
      <w:r w:rsidRPr="003167FF">
        <w:t xml:space="preserve"> VAL server.</w:t>
      </w:r>
    </w:p>
    <w:p w14:paraId="6F71D164" w14:textId="77777777" w:rsidR="00894FF9" w:rsidRPr="003167FF" w:rsidRDefault="00894FF9" w:rsidP="00894FF9">
      <w:pPr>
        <w:rPr>
          <w:lang w:eastAsia="zh-CN"/>
        </w:rPr>
      </w:pPr>
      <w:r w:rsidRPr="003167FF">
        <w:rPr>
          <w:b/>
          <w:lang w:eastAsia="zh-CN"/>
        </w:rPr>
        <w:t xml:space="preserve">Inputs: </w:t>
      </w:r>
      <w:r>
        <w:rPr>
          <w:lang w:eastAsia="zh-CN"/>
        </w:rPr>
        <w:t>Refer subclause 9.3.2.</w:t>
      </w:r>
      <w:r>
        <w:rPr>
          <w:rFonts w:hint="eastAsia"/>
          <w:lang w:eastAsia="zh-CN"/>
        </w:rPr>
        <w:t>51</w:t>
      </w:r>
    </w:p>
    <w:p w14:paraId="7C7ACBEE" w14:textId="77777777" w:rsidR="00894FF9" w:rsidRPr="003167FF" w:rsidRDefault="00894FF9" w:rsidP="00894FF9">
      <w:pPr>
        <w:rPr>
          <w:lang w:eastAsia="zh-CN"/>
        </w:rPr>
      </w:pPr>
      <w:r w:rsidRPr="003167FF">
        <w:rPr>
          <w:b/>
          <w:lang w:eastAsia="zh-CN"/>
        </w:rPr>
        <w:t>Outputs:</w:t>
      </w:r>
      <w:r w:rsidRPr="003167FF">
        <w:rPr>
          <w:lang w:eastAsia="zh-CN"/>
        </w:rPr>
        <w:t xml:space="preserve"> Refer subclause 9.3.2.</w:t>
      </w:r>
      <w:r>
        <w:rPr>
          <w:rFonts w:hint="eastAsia"/>
          <w:lang w:eastAsia="zh-CN"/>
        </w:rPr>
        <w:t>52</w:t>
      </w:r>
    </w:p>
    <w:p w14:paraId="0DEE6B2A" w14:textId="77777777" w:rsidR="00894FF9" w:rsidRPr="003167FF" w:rsidRDefault="00894FF9" w:rsidP="00894FF9">
      <w:pPr>
        <w:rPr>
          <w:noProof/>
        </w:rPr>
      </w:pPr>
      <w:r>
        <w:rPr>
          <w:lang w:eastAsia="zh-CN"/>
        </w:rPr>
        <w:t>See subclause 9.3.</w:t>
      </w:r>
      <w:r>
        <w:rPr>
          <w:rFonts w:hint="eastAsia"/>
          <w:lang w:eastAsia="zh-CN"/>
        </w:rPr>
        <w:t>21.2</w:t>
      </w:r>
      <w:r w:rsidRPr="003167FF">
        <w:rPr>
          <w:lang w:eastAsia="zh-CN"/>
        </w:rPr>
        <w:t xml:space="preserve"> for the details of usage of this API operation.</w:t>
      </w:r>
    </w:p>
    <w:p w14:paraId="7B7BE830" w14:textId="5A8EEEF0" w:rsidR="00F00C54" w:rsidRDefault="00F00C54" w:rsidP="00F00C54">
      <w:pPr>
        <w:pStyle w:val="Heading3"/>
        <w:rPr>
          <w:lang w:eastAsia="zh-CN"/>
        </w:rPr>
      </w:pPr>
      <w:bookmarkStart w:id="999" w:name="_Toc200926777"/>
      <w:r>
        <w:rPr>
          <w:lang w:eastAsia="zh-CN"/>
        </w:rPr>
        <w:t>9.4.10</w:t>
      </w:r>
      <w:r>
        <w:rPr>
          <w:lang w:eastAsia="zh-CN"/>
        </w:rPr>
        <w:tab/>
        <w:t>SS_</w:t>
      </w:r>
      <w:r w:rsidRPr="00DA31CE">
        <w:rPr>
          <w:lang w:eastAsia="zh-CN"/>
        </w:rPr>
        <w:t>SLPositioningManagement</w:t>
      </w:r>
      <w:r>
        <w:rPr>
          <w:lang w:eastAsia="zh-CN"/>
        </w:rPr>
        <w:t xml:space="preserve"> API</w:t>
      </w:r>
      <w:bookmarkEnd w:id="999"/>
    </w:p>
    <w:p w14:paraId="5B87822E" w14:textId="4E67B128" w:rsidR="00F00C54" w:rsidRDefault="00F00C54" w:rsidP="00F00C54">
      <w:pPr>
        <w:pStyle w:val="Heading4"/>
        <w:rPr>
          <w:lang w:eastAsia="zh-CN"/>
        </w:rPr>
      </w:pPr>
      <w:bookmarkStart w:id="1000" w:name="_Toc200926778"/>
      <w:r>
        <w:rPr>
          <w:lang w:eastAsia="zh-CN"/>
        </w:rPr>
        <w:t>9.4.10.1</w:t>
      </w:r>
      <w:r>
        <w:rPr>
          <w:lang w:eastAsia="zh-CN"/>
        </w:rPr>
        <w:tab/>
        <w:t>General</w:t>
      </w:r>
      <w:bookmarkEnd w:id="1000"/>
    </w:p>
    <w:p w14:paraId="789A0B94" w14:textId="77777777" w:rsidR="00F00C54" w:rsidRDefault="00F00C54" w:rsidP="00F00C54">
      <w:pPr>
        <w:rPr>
          <w:lang w:eastAsia="zh-CN"/>
        </w:rPr>
      </w:pPr>
      <w:r>
        <w:rPr>
          <w:b/>
        </w:rPr>
        <w:t>API description:</w:t>
      </w:r>
      <w:r>
        <w:t xml:space="preserve"> This API enables the VAL server to subscribe to SEAL LMS for configuring VAL UEs for a SL positioning / ranging service.</w:t>
      </w:r>
    </w:p>
    <w:p w14:paraId="48BB2A0C" w14:textId="4023AB05" w:rsidR="00F00C54" w:rsidRDefault="00F00C54" w:rsidP="00F00C54">
      <w:pPr>
        <w:pStyle w:val="Heading4"/>
        <w:rPr>
          <w:lang w:eastAsia="zh-CN"/>
        </w:rPr>
      </w:pPr>
      <w:bookmarkStart w:id="1001" w:name="_Toc200926779"/>
      <w:r>
        <w:rPr>
          <w:lang w:eastAsia="zh-CN"/>
        </w:rPr>
        <w:t>9.4.10.2</w:t>
      </w:r>
      <w:r>
        <w:rPr>
          <w:lang w:eastAsia="zh-CN"/>
        </w:rPr>
        <w:tab/>
        <w:t>Subscribe_</w:t>
      </w:r>
      <w:r w:rsidRPr="00DA31CE">
        <w:t xml:space="preserve"> </w:t>
      </w:r>
      <w:r w:rsidRPr="00DA31CE">
        <w:rPr>
          <w:lang w:eastAsia="zh-CN"/>
        </w:rPr>
        <w:t>SLPositioningManagement</w:t>
      </w:r>
      <w:bookmarkEnd w:id="1001"/>
    </w:p>
    <w:p w14:paraId="4F48DCCF" w14:textId="77777777" w:rsidR="00F00C54" w:rsidRDefault="00F00C54" w:rsidP="00F00C54">
      <w:r>
        <w:rPr>
          <w:b/>
        </w:rPr>
        <w:t xml:space="preserve">API operation name: </w:t>
      </w:r>
      <w:r>
        <w:t>Subscribe_</w:t>
      </w:r>
      <w:r w:rsidRPr="00DA31CE">
        <w:rPr>
          <w:rFonts w:ascii="Arial" w:hAnsi="Arial"/>
          <w:sz w:val="18"/>
          <w:lang w:eastAsia="en-GB"/>
        </w:rPr>
        <w:t xml:space="preserve"> </w:t>
      </w:r>
      <w:r>
        <w:rPr>
          <w:rFonts w:ascii="Arial" w:hAnsi="Arial"/>
          <w:sz w:val="18"/>
          <w:lang w:eastAsia="en-GB"/>
        </w:rPr>
        <w:t>SL_Positioning_Management</w:t>
      </w:r>
    </w:p>
    <w:p w14:paraId="394BD1DC" w14:textId="77777777" w:rsidR="00F00C54" w:rsidRDefault="00F00C54" w:rsidP="00F00C54">
      <w:pPr>
        <w:rPr>
          <w:lang w:eastAsia="zh-CN"/>
        </w:rPr>
      </w:pPr>
      <w:r>
        <w:rPr>
          <w:b/>
        </w:rPr>
        <w:t>Description:</w:t>
      </w:r>
      <w:r>
        <w:t xml:space="preserve"> Subscription to SL positioning management.</w:t>
      </w:r>
    </w:p>
    <w:p w14:paraId="2CBEA48A" w14:textId="77777777" w:rsidR="00F00C54" w:rsidRDefault="00F00C54" w:rsidP="00F00C54">
      <w:r>
        <w:rPr>
          <w:b/>
        </w:rPr>
        <w:t>Known Consumers:</w:t>
      </w:r>
      <w:r>
        <w:t xml:space="preserve"> VAL server.</w:t>
      </w:r>
    </w:p>
    <w:p w14:paraId="28BAFDC7" w14:textId="76E4D2C1" w:rsidR="00F00C54" w:rsidRDefault="00F00C54" w:rsidP="00F00C54">
      <w:pPr>
        <w:rPr>
          <w:lang w:eastAsia="zh-CN"/>
        </w:rPr>
      </w:pPr>
      <w:r>
        <w:rPr>
          <w:b/>
          <w:lang w:eastAsia="zh-CN"/>
        </w:rPr>
        <w:t xml:space="preserve">Inputs: </w:t>
      </w:r>
      <w:r>
        <w:rPr>
          <w:lang w:eastAsia="zh-CN"/>
        </w:rPr>
        <w:t>See subclause 9.3.2.61</w:t>
      </w:r>
    </w:p>
    <w:p w14:paraId="28A68540" w14:textId="0685A249" w:rsidR="00F00C54" w:rsidRDefault="00F00C54" w:rsidP="00F00C54">
      <w:pPr>
        <w:rPr>
          <w:lang w:eastAsia="zh-CN"/>
        </w:rPr>
      </w:pPr>
      <w:r>
        <w:rPr>
          <w:b/>
          <w:lang w:eastAsia="zh-CN"/>
        </w:rPr>
        <w:t>Outputs:</w:t>
      </w:r>
      <w:r>
        <w:rPr>
          <w:lang w:eastAsia="zh-CN"/>
        </w:rPr>
        <w:t xml:space="preserve"> </w:t>
      </w:r>
      <w:r w:rsidR="005A5FE4" w:rsidRPr="005A5FE4">
        <w:rPr>
          <w:lang w:eastAsia="zh-CN"/>
        </w:rPr>
        <w:t>See subclause</w:t>
      </w:r>
      <w:r w:rsidR="005A5FE4">
        <w:rPr>
          <w:lang w:eastAsia="zh-CN"/>
        </w:rPr>
        <w:t> </w:t>
      </w:r>
      <w:r>
        <w:rPr>
          <w:lang w:eastAsia="zh-CN"/>
        </w:rPr>
        <w:t>9.3.2.62.</w:t>
      </w:r>
    </w:p>
    <w:p w14:paraId="1752A671" w14:textId="69AA0978" w:rsidR="00F00C54" w:rsidRDefault="00F00C54" w:rsidP="00F00C54">
      <w:pPr>
        <w:rPr>
          <w:lang w:eastAsia="zh-CN"/>
        </w:rPr>
      </w:pPr>
      <w:r>
        <w:rPr>
          <w:lang w:eastAsia="zh-CN"/>
        </w:rPr>
        <w:t>See subclause 9.3.24.1 for the details of usage of this API operation.</w:t>
      </w:r>
    </w:p>
    <w:p w14:paraId="58C80DBF" w14:textId="4E290882" w:rsidR="00F00C54" w:rsidRDefault="00F00C54" w:rsidP="00F00C54">
      <w:pPr>
        <w:pStyle w:val="Heading4"/>
        <w:rPr>
          <w:lang w:eastAsia="zh-CN"/>
        </w:rPr>
      </w:pPr>
      <w:bookmarkStart w:id="1002" w:name="_Toc200926780"/>
      <w:r>
        <w:rPr>
          <w:lang w:eastAsia="zh-CN"/>
        </w:rPr>
        <w:t>9.4.10.3</w:t>
      </w:r>
      <w:r>
        <w:rPr>
          <w:lang w:eastAsia="zh-CN"/>
        </w:rPr>
        <w:tab/>
        <w:t>Notify_</w:t>
      </w:r>
      <w:r w:rsidRPr="00DA31CE">
        <w:rPr>
          <w:lang w:eastAsia="zh-CN"/>
        </w:rPr>
        <w:t>SLPositioningManagement</w:t>
      </w:r>
      <w:bookmarkEnd w:id="1002"/>
    </w:p>
    <w:p w14:paraId="0DC44A48" w14:textId="77777777" w:rsidR="00F00C54" w:rsidRDefault="00F00C54" w:rsidP="00F00C54">
      <w:r>
        <w:rPr>
          <w:b/>
        </w:rPr>
        <w:t xml:space="preserve">API operation name: </w:t>
      </w:r>
      <w:r>
        <w:t>Notify_</w:t>
      </w:r>
      <w:r w:rsidRPr="00DA31CE">
        <w:rPr>
          <w:rFonts w:ascii="Arial" w:hAnsi="Arial"/>
          <w:sz w:val="18"/>
          <w:lang w:eastAsia="en-GB"/>
        </w:rPr>
        <w:t xml:space="preserve"> </w:t>
      </w:r>
      <w:r>
        <w:rPr>
          <w:rFonts w:ascii="Arial" w:hAnsi="Arial"/>
          <w:sz w:val="18"/>
          <w:lang w:eastAsia="en-GB"/>
        </w:rPr>
        <w:t>SL_Positioning_Management</w:t>
      </w:r>
    </w:p>
    <w:p w14:paraId="3E62633B" w14:textId="77777777" w:rsidR="00F00C54" w:rsidRDefault="00F00C54" w:rsidP="00F00C54">
      <w:pPr>
        <w:rPr>
          <w:lang w:eastAsia="zh-CN"/>
        </w:rPr>
      </w:pPr>
      <w:r>
        <w:rPr>
          <w:b/>
        </w:rPr>
        <w:t>Description:</w:t>
      </w:r>
      <w:r>
        <w:t xml:space="preserve"> Notifying the VAL server about the success or failure of the SL positioning service configuration.</w:t>
      </w:r>
    </w:p>
    <w:p w14:paraId="5F859550" w14:textId="77777777" w:rsidR="00F00C54" w:rsidRDefault="00F00C54" w:rsidP="00F00C54">
      <w:r>
        <w:rPr>
          <w:b/>
        </w:rPr>
        <w:t>Known Consumers:</w:t>
      </w:r>
      <w:r>
        <w:t xml:space="preserve"> VAL server.</w:t>
      </w:r>
    </w:p>
    <w:p w14:paraId="22BE17D3" w14:textId="62DD13FE" w:rsidR="00F00C54" w:rsidRDefault="00F00C54" w:rsidP="00F00C54">
      <w:pPr>
        <w:rPr>
          <w:lang w:eastAsia="zh-CN"/>
        </w:rPr>
      </w:pPr>
      <w:r>
        <w:rPr>
          <w:b/>
          <w:lang w:eastAsia="zh-CN"/>
        </w:rPr>
        <w:t xml:space="preserve">Inputs: </w:t>
      </w:r>
      <w:r>
        <w:rPr>
          <w:lang w:eastAsia="zh-CN"/>
        </w:rPr>
        <w:t>See subclause 9.3.2.63</w:t>
      </w:r>
    </w:p>
    <w:p w14:paraId="71A4B37F" w14:textId="77777777" w:rsidR="00F00C54" w:rsidRDefault="00F00C54" w:rsidP="00F00C54">
      <w:pPr>
        <w:rPr>
          <w:lang w:eastAsia="zh-CN"/>
        </w:rPr>
      </w:pPr>
      <w:r>
        <w:rPr>
          <w:b/>
          <w:lang w:eastAsia="zh-CN"/>
        </w:rPr>
        <w:t>Outputs:</w:t>
      </w:r>
      <w:r>
        <w:rPr>
          <w:lang w:eastAsia="zh-CN"/>
        </w:rPr>
        <w:t xml:space="preserve"> None.</w:t>
      </w:r>
    </w:p>
    <w:p w14:paraId="5686F1AB" w14:textId="256BDE3D" w:rsidR="00F00C54" w:rsidRDefault="00F00C54" w:rsidP="00F00C54">
      <w:pPr>
        <w:rPr>
          <w:noProof/>
        </w:rPr>
      </w:pPr>
      <w:r>
        <w:rPr>
          <w:lang w:eastAsia="zh-CN"/>
        </w:rPr>
        <w:t>See subclause 9.3.</w:t>
      </w:r>
      <w:r w:rsidR="002712E6">
        <w:rPr>
          <w:lang w:eastAsia="zh-CN"/>
        </w:rPr>
        <w:t>24</w:t>
      </w:r>
      <w:r>
        <w:rPr>
          <w:lang w:eastAsia="zh-CN"/>
        </w:rPr>
        <w:t>.</w:t>
      </w:r>
      <w:r w:rsidR="002712E6">
        <w:rPr>
          <w:lang w:eastAsia="zh-CN"/>
        </w:rPr>
        <w:t>1</w:t>
      </w:r>
      <w:r>
        <w:rPr>
          <w:lang w:eastAsia="zh-CN"/>
        </w:rPr>
        <w:t xml:space="preserve"> for the details of usage of this API operation.</w:t>
      </w:r>
    </w:p>
    <w:p w14:paraId="675A5A2D" w14:textId="07827F9C" w:rsidR="00005733" w:rsidRPr="003167FF" w:rsidRDefault="00005733" w:rsidP="00005733">
      <w:pPr>
        <w:pStyle w:val="Heading3"/>
      </w:pPr>
      <w:bookmarkStart w:id="1003" w:name="_Toc200926781"/>
      <w:r w:rsidRPr="003167FF">
        <w:t>9.4.</w:t>
      </w:r>
      <w:r>
        <w:t>11</w:t>
      </w:r>
      <w:r w:rsidRPr="003167FF">
        <w:tab/>
        <w:t>SS_</w:t>
      </w:r>
      <w:r w:rsidRPr="009B28C9">
        <w:t xml:space="preserve"> S</w:t>
      </w:r>
      <w:r>
        <w:t>R</w:t>
      </w:r>
      <w:r w:rsidRPr="009B28C9">
        <w:t>Positioning</w:t>
      </w:r>
      <w:r>
        <w:t>Information</w:t>
      </w:r>
      <w:r w:rsidRPr="003167FF">
        <w:t xml:space="preserve"> API</w:t>
      </w:r>
      <w:bookmarkEnd w:id="1003"/>
    </w:p>
    <w:p w14:paraId="1042713A" w14:textId="7C8F929F" w:rsidR="00005733" w:rsidRPr="003167FF" w:rsidRDefault="00005733" w:rsidP="00005733">
      <w:pPr>
        <w:pStyle w:val="Heading4"/>
      </w:pPr>
      <w:bookmarkStart w:id="1004" w:name="_Toc200926782"/>
      <w:r w:rsidRPr="003167FF">
        <w:t>9.4.</w:t>
      </w:r>
      <w:r>
        <w:t>11</w:t>
      </w:r>
      <w:r w:rsidRPr="003167FF">
        <w:t>.1</w:t>
      </w:r>
      <w:r w:rsidRPr="003167FF">
        <w:tab/>
        <w:t>General</w:t>
      </w:r>
      <w:bookmarkEnd w:id="1004"/>
    </w:p>
    <w:p w14:paraId="5FFE81BB" w14:textId="77777777" w:rsidR="00005733" w:rsidRPr="003167FF" w:rsidRDefault="00005733" w:rsidP="00005733">
      <w:r w:rsidRPr="003167FF">
        <w:rPr>
          <w:b/>
        </w:rPr>
        <w:t>API description:</w:t>
      </w:r>
      <w:r w:rsidRPr="003167FF">
        <w:t xml:space="preserve"> This API enables </w:t>
      </w:r>
      <w:r>
        <w:t>a</w:t>
      </w:r>
      <w:r w:rsidRPr="003167FF">
        <w:t xml:space="preserve"> VAL server to </w:t>
      </w:r>
      <w:r>
        <w:t>obtain</w:t>
      </w:r>
      <w:r w:rsidRPr="003167FF">
        <w:t xml:space="preserve"> </w:t>
      </w:r>
      <w:r>
        <w:t>Short-range based positioning information</w:t>
      </w:r>
      <w:r w:rsidRPr="003167FF">
        <w:t xml:space="preserve"> from </w:t>
      </w:r>
      <w:r>
        <w:t>a</w:t>
      </w:r>
      <w:r w:rsidRPr="003167FF">
        <w:t xml:space="preserve"> location management server over LM-S.</w:t>
      </w:r>
    </w:p>
    <w:p w14:paraId="41C3BD99" w14:textId="001F6DA4" w:rsidR="00005733" w:rsidRPr="003167FF" w:rsidRDefault="00005733" w:rsidP="00005733">
      <w:pPr>
        <w:pStyle w:val="Heading4"/>
      </w:pPr>
      <w:bookmarkStart w:id="1005" w:name="_Toc200926783"/>
      <w:r w:rsidRPr="003167FF">
        <w:lastRenderedPageBreak/>
        <w:t>9.4.</w:t>
      </w:r>
      <w:r>
        <w:t>11</w:t>
      </w:r>
      <w:r w:rsidRPr="003167FF">
        <w:t>.2</w:t>
      </w:r>
      <w:r w:rsidRPr="003167FF">
        <w:tab/>
      </w:r>
      <w:r w:rsidRPr="00172CA2">
        <w:t>S</w:t>
      </w:r>
      <w:r>
        <w:t>R</w:t>
      </w:r>
      <w:r w:rsidRPr="00172CA2">
        <w:t>_Positioning_</w:t>
      </w:r>
      <w:r>
        <w:t>Information</w:t>
      </w:r>
      <w:r w:rsidRPr="00172CA2">
        <w:t xml:space="preserve"> </w:t>
      </w:r>
      <w:r w:rsidRPr="003167FF">
        <w:t>operation</w:t>
      </w:r>
      <w:bookmarkEnd w:id="1005"/>
    </w:p>
    <w:p w14:paraId="0D4D682F" w14:textId="77777777" w:rsidR="00005733" w:rsidRPr="003167FF" w:rsidRDefault="00005733" w:rsidP="00005733">
      <w:r w:rsidRPr="003167FF">
        <w:rPr>
          <w:b/>
        </w:rPr>
        <w:t>API operation name:</w:t>
      </w:r>
      <w:r w:rsidRPr="003167FF">
        <w:t xml:space="preserve"> </w:t>
      </w:r>
      <w:r w:rsidRPr="00461401">
        <w:t>S</w:t>
      </w:r>
      <w:r>
        <w:t>R</w:t>
      </w:r>
      <w:r w:rsidRPr="00461401">
        <w:t>_Positioning_</w:t>
      </w:r>
      <w:r>
        <w:t>Information</w:t>
      </w:r>
    </w:p>
    <w:p w14:paraId="6DA27F21" w14:textId="77777777" w:rsidR="00005733" w:rsidRPr="003167FF" w:rsidRDefault="00005733" w:rsidP="00005733">
      <w:pPr>
        <w:rPr>
          <w:lang w:eastAsia="zh-CN"/>
        </w:rPr>
      </w:pPr>
      <w:r w:rsidRPr="003167FF">
        <w:rPr>
          <w:b/>
        </w:rPr>
        <w:t>Description:</w:t>
      </w:r>
      <w:r w:rsidRPr="003167FF">
        <w:t xml:space="preserve"> Request </w:t>
      </w:r>
      <w:r>
        <w:t>Short-range based positioning information for a target UE</w:t>
      </w:r>
      <w:r w:rsidRPr="003167FF">
        <w:t>.</w:t>
      </w:r>
    </w:p>
    <w:p w14:paraId="0DF40DB3" w14:textId="77777777" w:rsidR="00005733" w:rsidRPr="003167FF" w:rsidRDefault="00005733" w:rsidP="00005733">
      <w:r w:rsidRPr="003167FF">
        <w:rPr>
          <w:b/>
        </w:rPr>
        <w:t>Known Consumers:</w:t>
      </w:r>
      <w:r w:rsidRPr="003167FF">
        <w:t xml:space="preserve"> VAL server.</w:t>
      </w:r>
    </w:p>
    <w:p w14:paraId="66BE577A" w14:textId="07F447BC" w:rsidR="00005733" w:rsidRPr="003167FF" w:rsidRDefault="00005733" w:rsidP="00005733">
      <w:pPr>
        <w:rPr>
          <w:lang w:eastAsia="zh-CN"/>
        </w:rPr>
      </w:pPr>
      <w:r w:rsidRPr="003167FF">
        <w:rPr>
          <w:b/>
          <w:lang w:eastAsia="zh-CN"/>
        </w:rPr>
        <w:t xml:space="preserve">Inputs: </w:t>
      </w:r>
      <w:r w:rsidRPr="003167FF">
        <w:rPr>
          <w:lang w:eastAsia="zh-CN"/>
        </w:rPr>
        <w:t xml:space="preserve">Refer subclause </w:t>
      </w:r>
      <w:r w:rsidRPr="00841006">
        <w:rPr>
          <w:lang w:eastAsia="zh-CN"/>
        </w:rPr>
        <w:t>9.3.2.</w:t>
      </w:r>
      <w:r>
        <w:rPr>
          <w:lang w:eastAsia="zh-CN"/>
        </w:rPr>
        <w:t>65</w:t>
      </w:r>
    </w:p>
    <w:p w14:paraId="2F2EE027" w14:textId="25A5C06E" w:rsidR="00005733" w:rsidRPr="003167FF" w:rsidRDefault="00005733" w:rsidP="00005733">
      <w:pPr>
        <w:rPr>
          <w:lang w:eastAsia="zh-CN"/>
        </w:rPr>
      </w:pPr>
      <w:r w:rsidRPr="003167FF">
        <w:rPr>
          <w:b/>
          <w:lang w:eastAsia="zh-CN"/>
        </w:rPr>
        <w:t>Outputs:</w:t>
      </w:r>
      <w:r w:rsidRPr="003167FF">
        <w:rPr>
          <w:lang w:eastAsia="zh-CN"/>
        </w:rPr>
        <w:t xml:space="preserve"> Refer subclause </w:t>
      </w:r>
      <w:r w:rsidRPr="00841006">
        <w:rPr>
          <w:lang w:eastAsia="zh-CN"/>
        </w:rPr>
        <w:t>9.3.2.</w:t>
      </w:r>
      <w:r>
        <w:rPr>
          <w:lang w:eastAsia="zh-CN"/>
        </w:rPr>
        <w:t>66</w:t>
      </w:r>
    </w:p>
    <w:p w14:paraId="345A032C" w14:textId="6EDB5C57" w:rsidR="00005733" w:rsidRPr="003167FF" w:rsidRDefault="00005733" w:rsidP="00005733">
      <w:pPr>
        <w:rPr>
          <w:lang w:eastAsia="zh-CN"/>
        </w:rPr>
      </w:pPr>
      <w:r w:rsidRPr="003167FF">
        <w:rPr>
          <w:lang w:eastAsia="zh-CN"/>
        </w:rPr>
        <w:t>See subclause </w:t>
      </w:r>
      <w:r>
        <w:rPr>
          <w:lang w:eastAsia="zh-CN"/>
        </w:rPr>
        <w:t>9.3.</w:t>
      </w:r>
      <w:r w:rsidR="00AF6520">
        <w:rPr>
          <w:lang w:eastAsia="zh-CN"/>
        </w:rPr>
        <w:t>25</w:t>
      </w:r>
      <w:r w:rsidRPr="003167FF">
        <w:rPr>
          <w:lang w:eastAsia="zh-CN"/>
        </w:rPr>
        <w:t xml:space="preserve"> for the details of usage of this API operation.</w:t>
      </w:r>
    </w:p>
    <w:p w14:paraId="04665086" w14:textId="68A3CEA1" w:rsidR="00D5481E" w:rsidRPr="003167FF" w:rsidRDefault="00D5481E" w:rsidP="00D5481E">
      <w:pPr>
        <w:pStyle w:val="Heading3"/>
        <w:rPr>
          <w:lang w:eastAsia="zh-CN"/>
        </w:rPr>
      </w:pPr>
      <w:bookmarkStart w:id="1006" w:name="_Toc169991074"/>
      <w:bookmarkStart w:id="1007" w:name="_Toc200926784"/>
      <w:r w:rsidRPr="003167FF">
        <w:rPr>
          <w:lang w:eastAsia="zh-CN"/>
        </w:rPr>
        <w:t>9.</w:t>
      </w:r>
      <w:r>
        <w:rPr>
          <w:lang w:eastAsia="zh-CN"/>
        </w:rPr>
        <w:t>4</w:t>
      </w:r>
      <w:r w:rsidRPr="003167FF">
        <w:rPr>
          <w:lang w:eastAsia="zh-CN"/>
        </w:rPr>
        <w:t>.</w:t>
      </w:r>
      <w:r>
        <w:rPr>
          <w:lang w:eastAsia="zh-CN"/>
        </w:rPr>
        <w:t>12</w:t>
      </w:r>
      <w:r w:rsidRPr="003167FF">
        <w:rPr>
          <w:lang w:eastAsia="zh-CN"/>
        </w:rPr>
        <w:tab/>
        <w:t>SS_</w:t>
      </w:r>
      <w:r>
        <w:rPr>
          <w:lang w:eastAsia="zh-CN"/>
        </w:rPr>
        <w:t>ConfirmLocation</w:t>
      </w:r>
      <w:r w:rsidRPr="003167FF">
        <w:rPr>
          <w:lang w:eastAsia="zh-CN"/>
        </w:rPr>
        <w:t xml:space="preserve"> API</w:t>
      </w:r>
      <w:bookmarkEnd w:id="1006"/>
      <w:bookmarkEnd w:id="1007"/>
    </w:p>
    <w:p w14:paraId="642BCDF7" w14:textId="44F84BE5" w:rsidR="00D5481E" w:rsidRPr="003167FF" w:rsidRDefault="00D5481E" w:rsidP="00D5481E">
      <w:pPr>
        <w:pStyle w:val="Heading4"/>
        <w:rPr>
          <w:lang w:eastAsia="zh-CN"/>
        </w:rPr>
      </w:pPr>
      <w:bookmarkStart w:id="1008" w:name="_Toc169991075"/>
      <w:bookmarkStart w:id="1009" w:name="_Toc200926785"/>
      <w:r w:rsidRPr="003167FF">
        <w:rPr>
          <w:lang w:eastAsia="zh-CN"/>
        </w:rPr>
        <w:t>9.</w:t>
      </w:r>
      <w:r>
        <w:rPr>
          <w:lang w:eastAsia="zh-CN"/>
        </w:rPr>
        <w:t>4</w:t>
      </w:r>
      <w:r w:rsidRPr="003167FF">
        <w:rPr>
          <w:lang w:eastAsia="zh-CN"/>
        </w:rPr>
        <w:t>.</w:t>
      </w:r>
      <w:r>
        <w:rPr>
          <w:lang w:eastAsia="zh-CN"/>
        </w:rPr>
        <w:t>12</w:t>
      </w:r>
      <w:r w:rsidRPr="003167FF">
        <w:rPr>
          <w:lang w:eastAsia="zh-CN"/>
        </w:rPr>
        <w:t>.1</w:t>
      </w:r>
      <w:r w:rsidRPr="003167FF">
        <w:rPr>
          <w:lang w:eastAsia="zh-CN"/>
        </w:rPr>
        <w:tab/>
        <w:t>General</w:t>
      </w:r>
      <w:bookmarkEnd w:id="1008"/>
      <w:bookmarkEnd w:id="1009"/>
    </w:p>
    <w:p w14:paraId="7F8959CA" w14:textId="21B06FB7" w:rsidR="00D5481E" w:rsidRPr="003167FF" w:rsidRDefault="00D5481E" w:rsidP="00D5481E">
      <w:pPr>
        <w:rPr>
          <w:lang w:eastAsia="zh-CN"/>
        </w:rPr>
      </w:pPr>
      <w:r w:rsidRPr="003167FF">
        <w:rPr>
          <w:b/>
        </w:rPr>
        <w:t>API description:</w:t>
      </w:r>
      <w:r w:rsidRPr="003167FF">
        <w:t xml:space="preserve"> This API enables the VAL server to </w:t>
      </w:r>
      <w:r>
        <w:t>subscribe for Confirm Location Service.</w:t>
      </w:r>
    </w:p>
    <w:p w14:paraId="53468B26" w14:textId="08BA73C9" w:rsidR="00D5481E" w:rsidRPr="003167FF" w:rsidRDefault="00D5481E" w:rsidP="00D5481E">
      <w:pPr>
        <w:pStyle w:val="Heading4"/>
        <w:rPr>
          <w:lang w:eastAsia="zh-CN"/>
        </w:rPr>
      </w:pPr>
      <w:bookmarkStart w:id="1010" w:name="_Toc169991076"/>
      <w:bookmarkStart w:id="1011" w:name="_Toc200926786"/>
      <w:r w:rsidRPr="003167FF">
        <w:rPr>
          <w:lang w:eastAsia="zh-CN"/>
        </w:rPr>
        <w:t>9.</w:t>
      </w:r>
      <w:r>
        <w:rPr>
          <w:lang w:eastAsia="zh-CN"/>
        </w:rPr>
        <w:t>4</w:t>
      </w:r>
      <w:r w:rsidRPr="003167FF">
        <w:rPr>
          <w:lang w:eastAsia="zh-CN"/>
        </w:rPr>
        <w:t>.</w:t>
      </w:r>
      <w:r>
        <w:rPr>
          <w:lang w:eastAsia="zh-CN"/>
        </w:rPr>
        <w:t>12</w:t>
      </w:r>
      <w:r w:rsidRPr="003167FF">
        <w:rPr>
          <w:lang w:eastAsia="zh-CN"/>
        </w:rPr>
        <w:t>.2</w:t>
      </w:r>
      <w:r w:rsidRPr="003167FF">
        <w:rPr>
          <w:lang w:eastAsia="zh-CN"/>
        </w:rPr>
        <w:tab/>
      </w:r>
      <w:bookmarkEnd w:id="1010"/>
      <w:r w:rsidR="00285526">
        <w:rPr>
          <w:lang w:eastAsia="zh-CN"/>
        </w:rPr>
        <w:t>Void</w:t>
      </w:r>
      <w:bookmarkEnd w:id="1011"/>
    </w:p>
    <w:p w14:paraId="5DE6BFB4" w14:textId="1FB48080" w:rsidR="00D5481E" w:rsidRPr="003167FF" w:rsidRDefault="00D5481E" w:rsidP="00D5481E">
      <w:pPr>
        <w:pStyle w:val="Heading4"/>
        <w:rPr>
          <w:lang w:eastAsia="zh-CN"/>
        </w:rPr>
      </w:pPr>
      <w:bookmarkStart w:id="1012" w:name="_Toc169991077"/>
      <w:bookmarkStart w:id="1013" w:name="_Toc200926787"/>
      <w:r w:rsidRPr="003167FF">
        <w:rPr>
          <w:lang w:eastAsia="zh-CN"/>
        </w:rPr>
        <w:t>9.</w:t>
      </w:r>
      <w:r>
        <w:rPr>
          <w:lang w:eastAsia="zh-CN"/>
        </w:rPr>
        <w:t>4</w:t>
      </w:r>
      <w:r w:rsidRPr="003167FF">
        <w:rPr>
          <w:lang w:eastAsia="zh-CN"/>
        </w:rPr>
        <w:t>.</w:t>
      </w:r>
      <w:r>
        <w:rPr>
          <w:lang w:eastAsia="zh-CN"/>
        </w:rPr>
        <w:t>12</w:t>
      </w:r>
      <w:r w:rsidRPr="003167FF">
        <w:rPr>
          <w:lang w:eastAsia="zh-CN"/>
        </w:rPr>
        <w:t>.3</w:t>
      </w:r>
      <w:r w:rsidRPr="003167FF">
        <w:rPr>
          <w:lang w:eastAsia="zh-CN"/>
        </w:rPr>
        <w:tab/>
      </w:r>
      <w:bookmarkEnd w:id="1012"/>
      <w:r>
        <w:t>Confirm Location Service Subscription</w:t>
      </w:r>
      <w:bookmarkEnd w:id="1013"/>
    </w:p>
    <w:p w14:paraId="78554F54" w14:textId="77777777" w:rsidR="00D5481E" w:rsidRPr="003167FF" w:rsidRDefault="00D5481E" w:rsidP="00D5481E">
      <w:r w:rsidRPr="003167FF">
        <w:rPr>
          <w:b/>
        </w:rPr>
        <w:t xml:space="preserve">API operation name: </w:t>
      </w:r>
      <w:r>
        <w:t>ConfirmLocationServiceSubscription</w:t>
      </w:r>
    </w:p>
    <w:p w14:paraId="7BD13BC7" w14:textId="77777777" w:rsidR="00D5481E" w:rsidRPr="003167FF" w:rsidRDefault="00D5481E" w:rsidP="00D5481E">
      <w:pPr>
        <w:rPr>
          <w:lang w:eastAsia="zh-CN"/>
        </w:rPr>
      </w:pPr>
      <w:r w:rsidRPr="003167FF">
        <w:rPr>
          <w:b/>
        </w:rPr>
        <w:t>Description:</w:t>
      </w:r>
      <w:r w:rsidRPr="003167FF">
        <w:t xml:space="preserve"> </w:t>
      </w:r>
      <w:r>
        <w:t>Subscription for the Confirm Location Service</w:t>
      </w:r>
      <w:r w:rsidRPr="003167FF">
        <w:t>.</w:t>
      </w:r>
    </w:p>
    <w:p w14:paraId="24EF41A6" w14:textId="77777777" w:rsidR="00D5481E" w:rsidRPr="003167FF" w:rsidRDefault="00D5481E" w:rsidP="00D5481E">
      <w:r w:rsidRPr="003167FF">
        <w:rPr>
          <w:b/>
        </w:rPr>
        <w:t>Known Consumers:</w:t>
      </w:r>
      <w:r w:rsidRPr="003167FF">
        <w:t xml:space="preserve"> VAL server.</w:t>
      </w:r>
    </w:p>
    <w:p w14:paraId="09B636A1" w14:textId="1B750F4A" w:rsidR="00D5481E" w:rsidRPr="003167FF" w:rsidRDefault="00D5481E" w:rsidP="00D5481E">
      <w:pPr>
        <w:rPr>
          <w:lang w:eastAsia="zh-CN"/>
        </w:rPr>
      </w:pPr>
      <w:r w:rsidRPr="003167FF">
        <w:rPr>
          <w:b/>
          <w:lang w:eastAsia="zh-CN"/>
        </w:rPr>
        <w:t xml:space="preserve">Inputs: </w:t>
      </w:r>
      <w:r w:rsidRPr="003167FF">
        <w:rPr>
          <w:lang w:eastAsia="zh-CN"/>
        </w:rPr>
        <w:t>See subclause 9.3.2.</w:t>
      </w:r>
      <w:r>
        <w:rPr>
          <w:lang w:eastAsia="zh-CN"/>
        </w:rPr>
        <w:t>73</w:t>
      </w:r>
    </w:p>
    <w:p w14:paraId="2E5A703E" w14:textId="5041A424" w:rsidR="00D5481E" w:rsidRPr="003167FF" w:rsidRDefault="00D5481E" w:rsidP="00D5481E">
      <w:pPr>
        <w:rPr>
          <w:lang w:eastAsia="zh-CN"/>
        </w:rPr>
      </w:pPr>
      <w:r w:rsidRPr="003167FF">
        <w:rPr>
          <w:b/>
          <w:lang w:eastAsia="zh-CN"/>
        </w:rPr>
        <w:t>Outputs:</w:t>
      </w:r>
      <w:r w:rsidRPr="003167FF">
        <w:rPr>
          <w:lang w:eastAsia="zh-CN"/>
        </w:rPr>
        <w:t xml:space="preserve"> See subclause 9.3.2.</w:t>
      </w:r>
      <w:r>
        <w:rPr>
          <w:lang w:eastAsia="zh-CN"/>
        </w:rPr>
        <w:t>74</w:t>
      </w:r>
    </w:p>
    <w:p w14:paraId="5E90C560" w14:textId="6BC27240" w:rsidR="00D5481E" w:rsidRPr="003167FF" w:rsidRDefault="00D5481E" w:rsidP="00D5481E">
      <w:pPr>
        <w:rPr>
          <w:lang w:eastAsia="zh-CN"/>
        </w:rPr>
      </w:pPr>
      <w:r w:rsidRPr="003167FF">
        <w:rPr>
          <w:lang w:eastAsia="zh-CN"/>
        </w:rPr>
        <w:t>See subclause </w:t>
      </w:r>
      <w:r w:rsidRPr="003167FF">
        <w:t>9.3.</w:t>
      </w:r>
      <w:r>
        <w:t>26</w:t>
      </w:r>
      <w:r w:rsidRPr="003167FF">
        <w:t>.</w:t>
      </w:r>
      <w:r>
        <w:t>2</w:t>
      </w:r>
      <w:r w:rsidRPr="003167FF">
        <w:rPr>
          <w:lang w:eastAsia="zh-CN"/>
        </w:rPr>
        <w:t xml:space="preserve"> for the details of usage of this API operation.</w:t>
      </w:r>
    </w:p>
    <w:p w14:paraId="72F0DF52" w14:textId="2ED142CB" w:rsidR="00D5481E" w:rsidRPr="003167FF" w:rsidRDefault="00D5481E" w:rsidP="00D5481E">
      <w:pPr>
        <w:pStyle w:val="Heading4"/>
        <w:rPr>
          <w:lang w:eastAsia="zh-CN"/>
        </w:rPr>
      </w:pPr>
      <w:bookmarkStart w:id="1014" w:name="_Toc169991078"/>
      <w:bookmarkStart w:id="1015" w:name="_Toc200926788"/>
      <w:r w:rsidRPr="003167FF">
        <w:rPr>
          <w:lang w:eastAsia="zh-CN"/>
        </w:rPr>
        <w:t>9.</w:t>
      </w:r>
      <w:r>
        <w:rPr>
          <w:lang w:eastAsia="zh-CN"/>
        </w:rPr>
        <w:t>4</w:t>
      </w:r>
      <w:r w:rsidRPr="003167FF">
        <w:rPr>
          <w:lang w:eastAsia="zh-CN"/>
        </w:rPr>
        <w:t>.</w:t>
      </w:r>
      <w:r>
        <w:rPr>
          <w:lang w:eastAsia="zh-CN"/>
        </w:rPr>
        <w:t>12</w:t>
      </w:r>
      <w:r w:rsidRPr="003167FF">
        <w:rPr>
          <w:lang w:eastAsia="zh-CN"/>
        </w:rPr>
        <w:t>.4</w:t>
      </w:r>
      <w:r w:rsidRPr="003167FF">
        <w:rPr>
          <w:lang w:eastAsia="zh-CN"/>
        </w:rPr>
        <w:tab/>
      </w:r>
      <w:bookmarkEnd w:id="1014"/>
      <w:r>
        <w:t>Notify Confirm Location Service</w:t>
      </w:r>
      <w:bookmarkEnd w:id="1015"/>
    </w:p>
    <w:p w14:paraId="1DB438C3" w14:textId="77777777" w:rsidR="00D5481E" w:rsidRPr="003167FF" w:rsidRDefault="00D5481E" w:rsidP="00D5481E">
      <w:r w:rsidRPr="003167FF">
        <w:rPr>
          <w:b/>
        </w:rPr>
        <w:t xml:space="preserve">API operation name: </w:t>
      </w:r>
      <w:r>
        <w:t>Notify_ConfirmLocationService</w:t>
      </w:r>
    </w:p>
    <w:p w14:paraId="25F260F1" w14:textId="28D8F00D" w:rsidR="00D5481E" w:rsidRPr="003167FF" w:rsidRDefault="00D5481E" w:rsidP="00D5481E">
      <w:pPr>
        <w:rPr>
          <w:lang w:eastAsia="zh-CN"/>
        </w:rPr>
      </w:pPr>
      <w:r w:rsidRPr="003167FF">
        <w:rPr>
          <w:b/>
        </w:rPr>
        <w:t>Description:</w:t>
      </w:r>
      <w:r w:rsidRPr="003167FF">
        <w:t xml:space="preserve"> </w:t>
      </w:r>
      <w:r>
        <w:t xml:space="preserve">Notification about </w:t>
      </w:r>
      <w:r w:rsidR="00285526">
        <w:t xml:space="preserve">the </w:t>
      </w:r>
      <w:r>
        <w:t>usage of the Confirm Location Service</w:t>
      </w:r>
      <w:r w:rsidRPr="003167FF">
        <w:t>.</w:t>
      </w:r>
    </w:p>
    <w:p w14:paraId="5E7DB7B2" w14:textId="77777777" w:rsidR="00D5481E" w:rsidRPr="003167FF" w:rsidRDefault="00D5481E" w:rsidP="00D5481E">
      <w:r w:rsidRPr="003167FF">
        <w:rPr>
          <w:b/>
        </w:rPr>
        <w:t>Known Consumers:</w:t>
      </w:r>
      <w:r w:rsidRPr="003167FF">
        <w:t xml:space="preserve"> VAL server.</w:t>
      </w:r>
    </w:p>
    <w:p w14:paraId="17FCFFB5" w14:textId="1B52243E" w:rsidR="00D5481E" w:rsidRPr="003167FF" w:rsidRDefault="00D5481E" w:rsidP="00D5481E">
      <w:pPr>
        <w:rPr>
          <w:lang w:eastAsia="zh-CN"/>
        </w:rPr>
      </w:pPr>
      <w:r w:rsidRPr="003167FF">
        <w:rPr>
          <w:b/>
          <w:lang w:eastAsia="zh-CN"/>
        </w:rPr>
        <w:t xml:space="preserve">Inputs: </w:t>
      </w:r>
      <w:r w:rsidRPr="003167FF">
        <w:rPr>
          <w:lang w:eastAsia="zh-CN"/>
        </w:rPr>
        <w:t>See subclause 9.3.2.</w:t>
      </w:r>
      <w:r>
        <w:rPr>
          <w:lang w:eastAsia="zh-CN"/>
        </w:rPr>
        <w:t>77</w:t>
      </w:r>
    </w:p>
    <w:p w14:paraId="5FEA86A3" w14:textId="77777777" w:rsidR="00D5481E" w:rsidRPr="003167FF" w:rsidRDefault="00D5481E" w:rsidP="00D5481E">
      <w:pPr>
        <w:rPr>
          <w:lang w:eastAsia="zh-CN"/>
        </w:rPr>
      </w:pPr>
      <w:r w:rsidRPr="003167FF">
        <w:rPr>
          <w:b/>
          <w:lang w:eastAsia="zh-CN"/>
        </w:rPr>
        <w:t>Outputs:</w:t>
      </w:r>
      <w:r w:rsidRPr="003167FF">
        <w:rPr>
          <w:lang w:eastAsia="zh-CN"/>
        </w:rPr>
        <w:t xml:space="preserve"> </w:t>
      </w:r>
      <w:r>
        <w:rPr>
          <w:lang w:eastAsia="zh-CN"/>
        </w:rPr>
        <w:t>None</w:t>
      </w:r>
    </w:p>
    <w:p w14:paraId="433C0AC8" w14:textId="51E97A76" w:rsidR="00D5481E" w:rsidRPr="003167FF" w:rsidRDefault="00D5481E" w:rsidP="00D5481E">
      <w:pPr>
        <w:rPr>
          <w:lang w:eastAsia="zh-CN"/>
        </w:rPr>
      </w:pPr>
      <w:r w:rsidRPr="003167FF">
        <w:rPr>
          <w:lang w:eastAsia="zh-CN"/>
        </w:rPr>
        <w:t>See subclause </w:t>
      </w:r>
      <w:r w:rsidRPr="003167FF">
        <w:t>9.3.</w:t>
      </w:r>
      <w:r>
        <w:t>26</w:t>
      </w:r>
      <w:r w:rsidRPr="003167FF">
        <w:t>.</w:t>
      </w:r>
      <w:r>
        <w:t>3</w:t>
      </w:r>
      <w:r w:rsidRPr="003167FF">
        <w:rPr>
          <w:lang w:eastAsia="zh-CN"/>
        </w:rPr>
        <w:t xml:space="preserve"> for the details of usage of this API operation.</w:t>
      </w:r>
    </w:p>
    <w:p w14:paraId="4EC1B5C1" w14:textId="7905E339" w:rsidR="00312C76" w:rsidRPr="003167FF" w:rsidRDefault="00312C76" w:rsidP="00312C76">
      <w:pPr>
        <w:pStyle w:val="Heading2"/>
        <w:rPr>
          <w:noProof/>
        </w:rPr>
      </w:pPr>
      <w:bookmarkStart w:id="1016" w:name="_Toc200926789"/>
      <w:r w:rsidRPr="003167FF">
        <w:t>9.5</w:t>
      </w:r>
      <w:r w:rsidRPr="003167FF">
        <w:tab/>
        <w:t xml:space="preserve">Procedures and information flows for </w:t>
      </w:r>
      <w:r w:rsidR="005371DB">
        <w:rPr>
          <w:lang w:eastAsia="zh-CN"/>
        </w:rPr>
        <w:t>l</w:t>
      </w:r>
      <w:r w:rsidRPr="003167FF">
        <w:rPr>
          <w:lang w:eastAsia="zh-CN"/>
        </w:rPr>
        <w:t>ocation management (Off-network)</w:t>
      </w:r>
      <w:bookmarkEnd w:id="1016"/>
    </w:p>
    <w:p w14:paraId="78667E68" w14:textId="77777777" w:rsidR="00312C76" w:rsidRPr="003167FF" w:rsidRDefault="00312C76" w:rsidP="00312C76">
      <w:pPr>
        <w:pStyle w:val="Heading3"/>
      </w:pPr>
      <w:bookmarkStart w:id="1017" w:name="_Toc200926790"/>
      <w:r w:rsidRPr="003167FF">
        <w:rPr>
          <w:lang w:eastAsia="zh-CN"/>
        </w:rPr>
        <w:t>9.5.1</w:t>
      </w:r>
      <w:r w:rsidRPr="003167FF">
        <w:rPr>
          <w:lang w:eastAsia="zh-CN"/>
        </w:rPr>
        <w:tab/>
        <w:t>General</w:t>
      </w:r>
      <w:bookmarkEnd w:id="1017"/>
    </w:p>
    <w:p w14:paraId="0F0C5F0F" w14:textId="77777777" w:rsidR="00312C76" w:rsidRPr="003167FF" w:rsidRDefault="00312C76" w:rsidP="00312C76">
      <w:r w:rsidRPr="003167FF">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3167FF">
        <w:rPr>
          <w:rFonts w:cs="Arial"/>
        </w:rPr>
        <w:t>e.g. retrieved from non-3GPP source</w:t>
      </w:r>
      <w:r w:rsidRPr="003167FF">
        <w:t>.</w:t>
      </w:r>
    </w:p>
    <w:p w14:paraId="68A77EEA" w14:textId="77777777" w:rsidR="00312C76" w:rsidRPr="003167FF" w:rsidRDefault="00312C76" w:rsidP="00312C76">
      <w:pPr>
        <w:pStyle w:val="NO"/>
      </w:pPr>
      <w:r w:rsidRPr="003167FF">
        <w:t>NOTE:</w:t>
      </w:r>
      <w:r w:rsidRPr="003167FF">
        <w:tab/>
        <w:t>VAL clients sharing location information directly at vertical enabler layer is outside the scope of this specification.</w:t>
      </w:r>
    </w:p>
    <w:p w14:paraId="0FB049A4" w14:textId="77777777" w:rsidR="00312C76" w:rsidRPr="003167FF" w:rsidRDefault="00312C76" w:rsidP="00312C76">
      <w:pPr>
        <w:pStyle w:val="Heading3"/>
      </w:pPr>
      <w:bookmarkStart w:id="1018" w:name="_Toc200926791"/>
      <w:r w:rsidRPr="003167FF">
        <w:rPr>
          <w:lang w:eastAsia="zh-CN"/>
        </w:rPr>
        <w:lastRenderedPageBreak/>
        <w:t>9.5</w:t>
      </w:r>
      <w:r w:rsidRPr="003167FF">
        <w:t>.2</w:t>
      </w:r>
      <w:r w:rsidRPr="003167FF">
        <w:tab/>
        <w:t>Information flows for off network location management</w:t>
      </w:r>
      <w:bookmarkEnd w:id="1018"/>
    </w:p>
    <w:p w14:paraId="7905C468" w14:textId="77777777" w:rsidR="00312C76" w:rsidRPr="003167FF" w:rsidRDefault="00312C76" w:rsidP="00312C76">
      <w:pPr>
        <w:pStyle w:val="Heading4"/>
      </w:pPr>
      <w:bookmarkStart w:id="1019" w:name="_Toc200926792"/>
      <w:r w:rsidRPr="003167FF">
        <w:t>9.5.2.1</w:t>
      </w:r>
      <w:r w:rsidRPr="003167FF">
        <w:tab/>
        <w:t>Off-network location reporting trigger configuration</w:t>
      </w:r>
      <w:bookmarkEnd w:id="1019"/>
    </w:p>
    <w:p w14:paraId="6D4CD3F2" w14:textId="77777777" w:rsidR="00312C76" w:rsidRPr="003167FF" w:rsidRDefault="00312C76" w:rsidP="00312C76">
      <w:r w:rsidRPr="003167FF">
        <w:t>Table 9.5.2.1</w:t>
      </w:r>
      <w:r w:rsidRPr="003167FF">
        <w:rPr>
          <w:lang w:eastAsia="zh-CN"/>
        </w:rPr>
        <w:t>-1</w:t>
      </w:r>
      <w:r w:rsidRPr="003167FF">
        <w:t xml:space="preserve"> describes the information flow from the location management client-1 to the location management client-2 for the off-network location reporting configuration.</w:t>
      </w:r>
    </w:p>
    <w:p w14:paraId="376BE905" w14:textId="77777777" w:rsidR="00312C76" w:rsidRPr="003167FF" w:rsidRDefault="00312C76" w:rsidP="00312C76">
      <w:pPr>
        <w:pStyle w:val="TH"/>
      </w:pPr>
      <w:r w:rsidRPr="003167FF">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3167FF" w:rsidRDefault="00312C76" w:rsidP="007E0BCD">
            <w:pPr>
              <w:pStyle w:val="TAH"/>
            </w:pPr>
            <w:r w:rsidRPr="003167FF">
              <w:t>Description</w:t>
            </w:r>
          </w:p>
        </w:tc>
      </w:tr>
      <w:tr w:rsidR="00312C76" w:rsidRPr="003167FF"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3167FF" w:rsidRDefault="00312C76" w:rsidP="007E0BCD">
            <w:pPr>
              <w:pStyle w:val="TAL"/>
            </w:pPr>
            <w:r w:rsidRPr="003167FF">
              <w:t>Identity of the VAL user to which the location reporting configuration is targeted or identity of the VAL UE.</w:t>
            </w:r>
          </w:p>
        </w:tc>
      </w:tr>
      <w:tr w:rsidR="00312C76" w:rsidRPr="003167FF"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3167FF" w:rsidRDefault="00312C76" w:rsidP="007E0BCD">
            <w:pPr>
              <w:pStyle w:val="TAL"/>
            </w:pPr>
            <w:r w:rsidRPr="003167FF">
              <w:t>Identifies what location information is requested</w:t>
            </w:r>
          </w:p>
        </w:tc>
      </w:tr>
      <w:tr w:rsidR="00312C76" w:rsidRPr="003167FF"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3167FF" w:rsidRDefault="00312C76" w:rsidP="007E0BCD">
            <w:pPr>
              <w:pStyle w:val="TAL"/>
            </w:pPr>
            <w:r w:rsidRPr="003167FF">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3167FF" w:rsidRDefault="00312C76" w:rsidP="007E0BCD">
            <w:pPr>
              <w:pStyle w:val="TAL"/>
            </w:pPr>
            <w:r w:rsidRPr="003167FF">
              <w:t>One or more triggering criteria that identifies when the location management client will send the location report. Each triggering criteria is identified by trigger-id.</w:t>
            </w:r>
          </w:p>
        </w:tc>
      </w:tr>
      <w:tr w:rsidR="00312C76" w:rsidRPr="003167FF"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3167FF" w:rsidRDefault="00312C76" w:rsidP="007E0BCD">
            <w:pPr>
              <w:pStyle w:val="TAL"/>
            </w:pPr>
            <w:r w:rsidRPr="003167FF">
              <w:t>Defaults to 0 if absent</w:t>
            </w:r>
            <w:r w:rsidRPr="003167FF">
              <w:rPr>
                <w:lang w:eastAsia="zh-CN"/>
              </w:rPr>
              <w:t xml:space="preserve"> </w:t>
            </w:r>
            <w:r w:rsidRPr="003167FF">
              <w:t xml:space="preserve">otherwise </w:t>
            </w:r>
            <w:r w:rsidRPr="003167FF">
              <w:rPr>
                <w:lang w:eastAsia="zh-CN"/>
              </w:rPr>
              <w:t>indicates the time interval between consecutive reports</w:t>
            </w:r>
          </w:p>
        </w:tc>
      </w:tr>
      <w:tr w:rsidR="00312C76" w:rsidRPr="003167FF"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3167FF" w:rsidRDefault="00312C76" w:rsidP="007E0BCD">
            <w:pPr>
              <w:pStyle w:val="TAL"/>
            </w:pPr>
            <w:r w:rsidRPr="003167FF">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3167FF" w:rsidRDefault="00312C76" w:rsidP="007E0BCD">
            <w:pPr>
              <w:pStyle w:val="TAL"/>
            </w:pPr>
            <w:r w:rsidRPr="003167FF">
              <w:t>Time till when location report configurations are valid.</w:t>
            </w:r>
          </w:p>
        </w:tc>
      </w:tr>
    </w:tbl>
    <w:p w14:paraId="4EB048E2" w14:textId="77777777" w:rsidR="00312C76" w:rsidRPr="003167FF" w:rsidRDefault="00312C76" w:rsidP="00312C76"/>
    <w:p w14:paraId="5BE8DAD8" w14:textId="77777777" w:rsidR="00312C76" w:rsidRPr="003167FF" w:rsidRDefault="00312C76" w:rsidP="00312C76">
      <w:pPr>
        <w:pStyle w:val="Heading4"/>
      </w:pPr>
      <w:bookmarkStart w:id="1020" w:name="_Toc200926793"/>
      <w:r w:rsidRPr="003167FF">
        <w:t>9.5.2.2</w:t>
      </w:r>
      <w:r w:rsidRPr="003167FF">
        <w:tab/>
        <w:t>Off-network location reporting trigger configuration response</w:t>
      </w:r>
      <w:bookmarkEnd w:id="1020"/>
    </w:p>
    <w:p w14:paraId="0F207B05" w14:textId="77777777" w:rsidR="00312C76" w:rsidRPr="003167FF" w:rsidRDefault="00312C76" w:rsidP="00312C76">
      <w:r w:rsidRPr="003167FF">
        <w:t>Table 9.5.2.2</w:t>
      </w:r>
      <w:r w:rsidRPr="003167FF">
        <w:rPr>
          <w:lang w:eastAsia="zh-CN"/>
        </w:rPr>
        <w:t>-1</w:t>
      </w:r>
      <w:r w:rsidRPr="003167FF">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3167FF" w:rsidRDefault="00312C76" w:rsidP="00312C76">
      <w:pPr>
        <w:pStyle w:val="TH"/>
      </w:pPr>
      <w:r w:rsidRPr="003167FF">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3167FF" w:rsidRDefault="00312C76" w:rsidP="007E0BCD">
            <w:pPr>
              <w:pStyle w:val="TAH"/>
            </w:pPr>
            <w:r w:rsidRPr="003167FF">
              <w:t>Description</w:t>
            </w:r>
          </w:p>
        </w:tc>
      </w:tr>
      <w:tr w:rsidR="00312C76" w:rsidRPr="003167FF"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3167FF" w:rsidRDefault="00312C76" w:rsidP="007E0BCD">
            <w:pPr>
              <w:pStyle w:val="TAL"/>
            </w:pPr>
            <w:r w:rsidRPr="003167FF">
              <w:rPr>
                <w:lang w:eastAsia="zh-CN"/>
              </w:rPr>
              <w:t>Indicates the success or failure for the operation</w:t>
            </w:r>
          </w:p>
        </w:tc>
      </w:tr>
      <w:tr w:rsidR="00312C76" w:rsidRPr="003167FF"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3167FF" w:rsidRDefault="00312C76" w:rsidP="007E0BCD">
            <w:pPr>
              <w:pStyle w:val="TAL"/>
              <w:rPr>
                <w:lang w:eastAsia="zh-CN"/>
              </w:rPr>
            </w:pPr>
            <w:r w:rsidRPr="003167FF">
              <w:rPr>
                <w:lang w:eastAsia="zh-CN"/>
              </w:rPr>
              <w:t>Provides reason for the failure.</w:t>
            </w:r>
          </w:p>
        </w:tc>
      </w:tr>
    </w:tbl>
    <w:p w14:paraId="6562A9D3" w14:textId="77777777" w:rsidR="00312C76" w:rsidRPr="003167FF" w:rsidRDefault="00312C76" w:rsidP="00312C76"/>
    <w:p w14:paraId="1519F65F" w14:textId="77777777" w:rsidR="00312C76" w:rsidRPr="003167FF" w:rsidRDefault="00312C76" w:rsidP="00312C76">
      <w:pPr>
        <w:pStyle w:val="Heading4"/>
      </w:pPr>
      <w:bookmarkStart w:id="1021" w:name="_Toc200926794"/>
      <w:r w:rsidRPr="003167FF">
        <w:t>9.5.2.3</w:t>
      </w:r>
      <w:r w:rsidRPr="003167FF">
        <w:tab/>
        <w:t>Off-network location management ack</w:t>
      </w:r>
      <w:bookmarkEnd w:id="1021"/>
    </w:p>
    <w:p w14:paraId="200D5183" w14:textId="77777777" w:rsidR="00312C76" w:rsidRPr="003167FF" w:rsidRDefault="00312C76" w:rsidP="00312C76">
      <w:r w:rsidRPr="003167FF">
        <w:t xml:space="preserve">The Off-network location management ack message is sent from the message receiver location management client-2 to message originator location management client-1. </w:t>
      </w:r>
    </w:p>
    <w:p w14:paraId="39FCCE81" w14:textId="77777777" w:rsidR="00312C76" w:rsidRPr="003167FF" w:rsidRDefault="00312C76" w:rsidP="00312C76">
      <w:pPr>
        <w:pStyle w:val="Heading4"/>
      </w:pPr>
      <w:bookmarkStart w:id="1022" w:name="_Toc200926795"/>
      <w:r w:rsidRPr="003167FF">
        <w:t>9.5.2.4</w:t>
      </w:r>
      <w:r w:rsidRPr="003167FF">
        <w:tab/>
        <w:t>Off-network location report</w:t>
      </w:r>
      <w:bookmarkEnd w:id="1022"/>
    </w:p>
    <w:p w14:paraId="328B0261" w14:textId="77777777" w:rsidR="00312C76" w:rsidRPr="003167FF" w:rsidRDefault="00312C76" w:rsidP="00312C76">
      <w:r w:rsidRPr="003167FF">
        <w:t>Table 9.5.2.4</w:t>
      </w:r>
      <w:r w:rsidRPr="003167FF">
        <w:rPr>
          <w:lang w:eastAsia="zh-CN"/>
        </w:rPr>
        <w:t>-1</w:t>
      </w:r>
      <w:r w:rsidRPr="003167FF">
        <w:t xml:space="preserve"> describes the information flow from the location management client-2 to the location management client-1 for the off-network location report.</w:t>
      </w:r>
    </w:p>
    <w:p w14:paraId="19E72313" w14:textId="77777777" w:rsidR="00312C76" w:rsidRPr="003167FF" w:rsidRDefault="00312C76" w:rsidP="00312C76">
      <w:pPr>
        <w:pStyle w:val="TH"/>
      </w:pPr>
      <w:r w:rsidRPr="003167FF">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3167FF" w:rsidRDefault="00312C76" w:rsidP="007E0BCD">
            <w:pPr>
              <w:pStyle w:val="TAH"/>
            </w:pPr>
            <w:r w:rsidRPr="003167FF">
              <w:t>Description</w:t>
            </w:r>
          </w:p>
        </w:tc>
      </w:tr>
      <w:tr w:rsidR="00312C76" w:rsidRPr="003167FF"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3167FF" w:rsidRDefault="00312C76" w:rsidP="007E0BCD">
            <w:pPr>
              <w:pStyle w:val="TAL"/>
            </w:pPr>
            <w:r w:rsidRPr="003167FF">
              <w:t>Identity of the event that triggered the sending of the report</w:t>
            </w:r>
          </w:p>
        </w:tc>
      </w:tr>
      <w:tr w:rsidR="00312C76" w:rsidRPr="003167FF"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13756BE2" w:rsidR="00312C76" w:rsidRPr="003167FF" w:rsidRDefault="00312C76" w:rsidP="007E0BCD">
            <w:pPr>
              <w:pStyle w:val="TAL"/>
            </w:pPr>
            <w:r w:rsidRPr="003167FF">
              <w:t>Location information shared by VAL client e.g. retrieved from non-3GPP source</w:t>
            </w:r>
            <w:r w:rsidR="00D93902" w:rsidRPr="00D93902">
              <w:t>, obtained via Sidelink positioning/Ranging method, etc</w:t>
            </w:r>
            <w:r w:rsidR="00D93902">
              <w:t>.</w:t>
            </w:r>
          </w:p>
        </w:tc>
      </w:tr>
      <w:tr w:rsidR="00312C76" w:rsidRPr="003167FF"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3167FF" w:rsidRDefault="00312C76" w:rsidP="007E0BCD">
            <w:pPr>
              <w:pStyle w:val="TAL"/>
            </w:pPr>
            <w:r w:rsidRPr="003167F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3167FF" w:rsidRDefault="00312C76" w:rsidP="007E0BCD">
            <w:pPr>
              <w:pStyle w:val="TAL"/>
            </w:pPr>
            <w:r w:rsidRPr="003167FF">
              <w:rPr>
                <w:lang w:eastAsia="zh-CN"/>
              </w:rPr>
              <w:t>If present, indicate the recipient of the message to acknowledge the message.</w:t>
            </w:r>
          </w:p>
        </w:tc>
      </w:tr>
    </w:tbl>
    <w:p w14:paraId="0FB6F5CB" w14:textId="77777777" w:rsidR="00312C76" w:rsidRPr="003167FF" w:rsidRDefault="00312C76" w:rsidP="00312C76"/>
    <w:p w14:paraId="790026BD" w14:textId="77777777" w:rsidR="00312C76" w:rsidRPr="003167FF" w:rsidRDefault="00312C76" w:rsidP="00312C76">
      <w:pPr>
        <w:pStyle w:val="Heading4"/>
      </w:pPr>
      <w:bookmarkStart w:id="1023" w:name="_Toc200926796"/>
      <w:r w:rsidRPr="003167FF">
        <w:lastRenderedPageBreak/>
        <w:t>9.5.2.5</w:t>
      </w:r>
      <w:r w:rsidRPr="003167FF">
        <w:tab/>
        <w:t>Off-network location reporting trigger cancel</w:t>
      </w:r>
      <w:bookmarkEnd w:id="1023"/>
    </w:p>
    <w:p w14:paraId="15DB1121" w14:textId="77777777" w:rsidR="00312C76" w:rsidRPr="003167FF" w:rsidRDefault="00312C76" w:rsidP="00312C76">
      <w:r w:rsidRPr="003167FF">
        <w:t>Table 9.5.2.5</w:t>
      </w:r>
      <w:r w:rsidRPr="003167FF">
        <w:rPr>
          <w:lang w:eastAsia="zh-CN"/>
        </w:rPr>
        <w:t>-1</w:t>
      </w:r>
      <w:r w:rsidRPr="003167FF">
        <w:t xml:space="preserve"> describes the information flow from the location management client-1 to the location management client-2 for the off-network location reporting trigger cancel.</w:t>
      </w:r>
    </w:p>
    <w:p w14:paraId="102CEB32" w14:textId="77777777" w:rsidR="00312C76" w:rsidRPr="003167FF" w:rsidRDefault="00312C76" w:rsidP="00312C76">
      <w:pPr>
        <w:pStyle w:val="TH"/>
      </w:pPr>
      <w:r w:rsidRPr="003167FF">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3167FF" w:rsidRDefault="00312C76" w:rsidP="007E0BCD">
            <w:pPr>
              <w:pStyle w:val="TAH"/>
            </w:pPr>
            <w:r w:rsidRPr="003167FF">
              <w:t>Description</w:t>
            </w:r>
          </w:p>
        </w:tc>
      </w:tr>
      <w:tr w:rsidR="00312C76" w:rsidRPr="003167FF"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3167FF" w:rsidRDefault="00312C76" w:rsidP="007E0BCD">
            <w:pPr>
              <w:pStyle w:val="TAL"/>
            </w:pPr>
            <w:r w:rsidRPr="003167FF">
              <w:t>Identity of the VAL user to which the location reporting trigger cancel is targeted or identity of the VAL UE.</w:t>
            </w:r>
          </w:p>
        </w:tc>
      </w:tr>
    </w:tbl>
    <w:p w14:paraId="544E0CFB" w14:textId="77777777" w:rsidR="00312C76" w:rsidRPr="003167FF" w:rsidRDefault="00312C76" w:rsidP="00312C76"/>
    <w:p w14:paraId="5154DB6A" w14:textId="77777777" w:rsidR="00312C76" w:rsidRPr="003167FF" w:rsidRDefault="00312C76" w:rsidP="00312C76">
      <w:pPr>
        <w:pStyle w:val="Heading4"/>
      </w:pPr>
      <w:bookmarkStart w:id="1024" w:name="_Toc200926797"/>
      <w:r w:rsidRPr="003167FF">
        <w:t>9.5.2.6</w:t>
      </w:r>
      <w:r w:rsidRPr="003167FF">
        <w:tab/>
        <w:t>Off-network location reporting trigger cancel response</w:t>
      </w:r>
      <w:bookmarkEnd w:id="1024"/>
    </w:p>
    <w:p w14:paraId="3F72505E" w14:textId="77777777" w:rsidR="00312C76" w:rsidRPr="003167FF" w:rsidRDefault="00312C76" w:rsidP="00312C76">
      <w:r w:rsidRPr="003167FF">
        <w:t>Table 9.5.2.6</w:t>
      </w:r>
      <w:r w:rsidRPr="003167FF">
        <w:rPr>
          <w:lang w:eastAsia="zh-CN"/>
        </w:rPr>
        <w:t>-1</w:t>
      </w:r>
      <w:r w:rsidRPr="003167FF">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3167FF" w:rsidRDefault="00312C76" w:rsidP="00312C76">
      <w:pPr>
        <w:pStyle w:val="TH"/>
      </w:pPr>
      <w:r w:rsidRPr="003167FF">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3167FF" w:rsidRDefault="00312C76" w:rsidP="007E0BCD">
            <w:pPr>
              <w:pStyle w:val="TAH"/>
            </w:pPr>
            <w:r w:rsidRPr="003167FF">
              <w:t>Description</w:t>
            </w:r>
          </w:p>
        </w:tc>
      </w:tr>
      <w:tr w:rsidR="00312C76" w:rsidRPr="003167FF"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3167FF" w:rsidRDefault="00312C76" w:rsidP="007E0BCD">
            <w:pPr>
              <w:pStyle w:val="TAL"/>
            </w:pPr>
            <w:r w:rsidRPr="003167FF">
              <w:rPr>
                <w:lang w:eastAsia="zh-CN"/>
              </w:rPr>
              <w:t>Indicates the success or failure for the operation</w:t>
            </w:r>
          </w:p>
        </w:tc>
      </w:tr>
    </w:tbl>
    <w:p w14:paraId="398F6C17" w14:textId="77777777" w:rsidR="00312C76" w:rsidRPr="003167FF" w:rsidRDefault="00312C76" w:rsidP="00312C76"/>
    <w:p w14:paraId="4E327982" w14:textId="77777777" w:rsidR="00312C76" w:rsidRPr="003167FF" w:rsidRDefault="00312C76" w:rsidP="00312C76">
      <w:pPr>
        <w:pStyle w:val="Heading4"/>
      </w:pPr>
      <w:bookmarkStart w:id="1025" w:name="_Toc200926798"/>
      <w:r w:rsidRPr="003167FF">
        <w:t>9.5.2.7</w:t>
      </w:r>
      <w:r w:rsidRPr="003167FF">
        <w:tab/>
        <w:t>Off-network location request</w:t>
      </w:r>
      <w:bookmarkEnd w:id="1025"/>
    </w:p>
    <w:p w14:paraId="016C5130" w14:textId="77777777" w:rsidR="00312C76" w:rsidRPr="003167FF" w:rsidRDefault="00312C76" w:rsidP="00312C76">
      <w:r w:rsidRPr="003167FF">
        <w:t>Table 9.5.2.7</w:t>
      </w:r>
      <w:r w:rsidRPr="003167FF">
        <w:rPr>
          <w:lang w:eastAsia="zh-CN"/>
        </w:rPr>
        <w:t>-1</w:t>
      </w:r>
      <w:r w:rsidRPr="003167FF">
        <w:t xml:space="preserve"> describes the information flow from the location management client-1 to the location management client-2 for the off-network location request.</w:t>
      </w:r>
    </w:p>
    <w:p w14:paraId="33735390" w14:textId="77777777" w:rsidR="00312C76" w:rsidRPr="003167FF" w:rsidRDefault="00312C76" w:rsidP="00312C76">
      <w:pPr>
        <w:pStyle w:val="TH"/>
      </w:pPr>
      <w:r w:rsidRPr="003167FF">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3167FF" w:rsidRDefault="00312C76" w:rsidP="007E0BCD">
            <w:pPr>
              <w:pStyle w:val="TAH"/>
            </w:pPr>
            <w:r w:rsidRPr="003167FF">
              <w:t>Description</w:t>
            </w:r>
          </w:p>
        </w:tc>
      </w:tr>
      <w:tr w:rsidR="00312C76" w:rsidRPr="003167FF"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3167FF" w:rsidRDefault="00312C76" w:rsidP="007E0BCD">
            <w:pPr>
              <w:pStyle w:val="tablecontent"/>
              <w:rPr>
                <w:rFonts w:cs="Arial"/>
                <w:lang w:eastAsia="en-US"/>
              </w:rPr>
            </w:pPr>
            <w:r w:rsidRPr="003167FF">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3167FF" w:rsidRDefault="00312C76" w:rsidP="007E0BCD">
            <w:pPr>
              <w:pStyle w:val="tablecontent"/>
              <w:rPr>
                <w:rFonts w:cs="Arial"/>
                <w:lang w:eastAsia="en-US"/>
              </w:rPr>
            </w:pPr>
            <w:r w:rsidRPr="003167FF">
              <w:rPr>
                <w:rFonts w:cs="Arial"/>
                <w:lang w:eastAsia="en-US"/>
              </w:rPr>
              <w:t>Identity of the VAL user to which the location request is targeted or identity of the VAL UE.</w:t>
            </w:r>
          </w:p>
        </w:tc>
      </w:tr>
      <w:tr w:rsidR="00312C76" w:rsidRPr="003167FF"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3167FF" w:rsidRDefault="00312C76" w:rsidP="007E0BCD">
            <w:pPr>
              <w:pStyle w:val="tablecontent"/>
              <w:rPr>
                <w:rFonts w:cs="Arial"/>
                <w:lang w:eastAsia="en-US"/>
              </w:rPr>
            </w:pPr>
            <w:r w:rsidRPr="003167FF">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3167FF" w:rsidRDefault="00312C76" w:rsidP="007E0BCD">
            <w:pPr>
              <w:pStyle w:val="TAL"/>
            </w:pPr>
            <w:r w:rsidRPr="003167FF">
              <w:t>Identifies what location information is requested</w:t>
            </w:r>
          </w:p>
        </w:tc>
      </w:tr>
      <w:tr w:rsidR="00FD2113" w:rsidRPr="003167FF" w14:paraId="47D7F3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172D21" w14:textId="783E39D8" w:rsidR="00FD2113" w:rsidRPr="003167FF" w:rsidRDefault="000B3AF6" w:rsidP="00FD2113">
            <w:pPr>
              <w:pStyle w:val="tablecontent"/>
              <w:rPr>
                <w:rFonts w:cs="Arial"/>
                <w:lang w:eastAsia="en-US"/>
              </w:rPr>
            </w:pPr>
            <w:r w:rsidRPr="000B3AF6">
              <w:rPr>
                <w:lang w:eastAsia="zh-CN"/>
              </w:rPr>
              <w:t>Requested v</w:t>
            </w:r>
            <w:r w:rsidR="00FD2113">
              <w:rPr>
                <w:lang w:eastAsia="zh-CN"/>
              </w:rPr>
              <w:t>elocity indication</w:t>
            </w:r>
          </w:p>
        </w:tc>
        <w:tc>
          <w:tcPr>
            <w:tcW w:w="1440" w:type="dxa"/>
            <w:tcBorders>
              <w:top w:val="single" w:sz="4" w:space="0" w:color="000000"/>
              <w:left w:val="single" w:sz="4" w:space="0" w:color="000000"/>
              <w:bottom w:val="single" w:sz="4" w:space="0" w:color="000000"/>
            </w:tcBorders>
            <w:shd w:val="clear" w:color="auto" w:fill="auto"/>
          </w:tcPr>
          <w:p w14:paraId="2C2B4EB7" w14:textId="1D394D4B" w:rsidR="00FD2113" w:rsidRPr="003167FF" w:rsidRDefault="00FD2113" w:rsidP="00FD2113">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7828C" w14:textId="2A6D9F88" w:rsidR="00FD2113" w:rsidRPr="003167FF" w:rsidRDefault="00FD2113" w:rsidP="00FD2113">
            <w:pPr>
              <w:pStyle w:val="TAL"/>
            </w:pPr>
            <w:r>
              <w:rPr>
                <w:lang w:eastAsia="zh-CN"/>
              </w:rPr>
              <w:t xml:space="preserve">It indicates whether </w:t>
            </w:r>
            <w:r w:rsidR="000B3AF6">
              <w:rPr>
                <w:lang w:eastAsia="zh-CN"/>
              </w:rPr>
              <w:t xml:space="preserve">the </w:t>
            </w:r>
            <w:r>
              <w:rPr>
                <w:lang w:eastAsia="zh-CN"/>
              </w:rPr>
              <w:t>velocity of the requested VAL users/UEs is needed.</w:t>
            </w:r>
          </w:p>
        </w:tc>
      </w:tr>
    </w:tbl>
    <w:p w14:paraId="3B5E7BC5" w14:textId="77777777" w:rsidR="00312C76" w:rsidRPr="003167FF" w:rsidRDefault="00312C76" w:rsidP="00312C76"/>
    <w:p w14:paraId="32BF0C02" w14:textId="77777777" w:rsidR="00312C76" w:rsidRPr="003167FF" w:rsidRDefault="00312C76" w:rsidP="00312C76">
      <w:pPr>
        <w:pStyle w:val="Heading4"/>
      </w:pPr>
      <w:bookmarkStart w:id="1026" w:name="_Toc200926799"/>
      <w:r w:rsidRPr="003167FF">
        <w:t>9.5.2.8</w:t>
      </w:r>
      <w:r w:rsidRPr="003167FF">
        <w:tab/>
        <w:t>Off-network location response</w:t>
      </w:r>
      <w:bookmarkEnd w:id="1026"/>
    </w:p>
    <w:p w14:paraId="663C8197" w14:textId="77777777" w:rsidR="00312C76" w:rsidRPr="003167FF" w:rsidRDefault="00312C76" w:rsidP="00312C76">
      <w:r w:rsidRPr="003167FF">
        <w:t>Table 9.5.2.8</w:t>
      </w:r>
      <w:r w:rsidRPr="003167FF">
        <w:rPr>
          <w:lang w:eastAsia="zh-CN"/>
        </w:rPr>
        <w:t>-1</w:t>
      </w:r>
      <w:r w:rsidRPr="003167FF">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3167FF" w:rsidRDefault="00312C76" w:rsidP="00312C76">
      <w:pPr>
        <w:pStyle w:val="TH"/>
      </w:pPr>
      <w:r w:rsidRPr="003167FF">
        <w:lastRenderedPageBreak/>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3167FF" w:rsidRDefault="00312C76" w:rsidP="007E0BCD">
            <w:pPr>
              <w:pStyle w:val="TAH"/>
            </w:pPr>
            <w:r w:rsidRPr="003167FF">
              <w:t>Description</w:t>
            </w:r>
          </w:p>
        </w:tc>
      </w:tr>
      <w:tr w:rsidR="00312C76" w:rsidRPr="003167FF"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3167FF" w:rsidRDefault="00312C76" w:rsidP="007E0BCD">
            <w:pPr>
              <w:pStyle w:val="TAL"/>
            </w:pPr>
            <w:r w:rsidRPr="003167FF">
              <w:rPr>
                <w:lang w:eastAsia="zh-CN"/>
              </w:rPr>
              <w:t>Indicates the success or failure for the operation</w:t>
            </w:r>
          </w:p>
        </w:tc>
      </w:tr>
      <w:tr w:rsidR="00312C76" w:rsidRPr="003167FF"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3167FF" w:rsidRDefault="00312C76" w:rsidP="007E0BCD">
            <w:pPr>
              <w:pStyle w:val="TAL"/>
            </w:pPr>
            <w:r w:rsidRPr="003167FF">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3167FF" w:rsidRDefault="00312C76" w:rsidP="007E0BCD">
            <w:pPr>
              <w:pStyle w:val="TAC"/>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06272A2F" w:rsidR="00312C76" w:rsidRPr="003167FF" w:rsidRDefault="00312C76" w:rsidP="007E0BCD">
            <w:pPr>
              <w:pStyle w:val="TAL"/>
              <w:rPr>
                <w:lang w:eastAsia="zh-CN"/>
              </w:rPr>
            </w:pPr>
            <w:r w:rsidRPr="003167FF">
              <w:rPr>
                <w:rFonts w:cs="Arial"/>
              </w:rPr>
              <w:t>Location information shared by VAL client e.g. retrieved from non-3GPP source</w:t>
            </w:r>
            <w:r w:rsidR="00D93902" w:rsidRPr="00D93902">
              <w:rPr>
                <w:rFonts w:cs="Arial"/>
              </w:rPr>
              <w:t>, obtained via Sidelink positioning/Ranging method, etc.</w:t>
            </w:r>
          </w:p>
        </w:tc>
      </w:tr>
      <w:tr w:rsidR="00FD2113" w:rsidRPr="003167FF" w14:paraId="6187DF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C06201" w14:textId="3CD52F4B" w:rsidR="00FD2113" w:rsidRPr="003167FF" w:rsidRDefault="00FD2113" w:rsidP="00FD2113">
            <w:pPr>
              <w:pStyle w:val="TAL"/>
              <w:rPr>
                <w:rFonts w:cs="Arial"/>
              </w:rPr>
            </w:pPr>
            <w:r>
              <w:t>Velocity information</w:t>
            </w:r>
          </w:p>
        </w:tc>
        <w:tc>
          <w:tcPr>
            <w:tcW w:w="1440" w:type="dxa"/>
            <w:tcBorders>
              <w:top w:val="single" w:sz="4" w:space="0" w:color="000000"/>
              <w:left w:val="single" w:sz="4" w:space="0" w:color="000000"/>
              <w:bottom w:val="single" w:sz="4" w:space="0" w:color="000000"/>
            </w:tcBorders>
            <w:shd w:val="clear" w:color="auto" w:fill="auto"/>
          </w:tcPr>
          <w:p w14:paraId="0C7C9BA1" w14:textId="59841B79" w:rsidR="00FD2113" w:rsidRPr="003167FF" w:rsidRDefault="00FD2113" w:rsidP="00FD2113">
            <w:pPr>
              <w:pStyle w:val="TAC"/>
              <w:rPr>
                <w:rFonts w:cs="Arial"/>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B2C1B" w14:textId="3C1ED8E2" w:rsidR="00FD2113" w:rsidRPr="003167FF" w:rsidRDefault="00FD2113" w:rsidP="00FD2113">
            <w:pPr>
              <w:pStyle w:val="TAL"/>
              <w:rPr>
                <w:rFonts w:cs="Arial"/>
              </w:rPr>
            </w:pPr>
            <w:r>
              <w:t>Velocity information</w:t>
            </w:r>
          </w:p>
        </w:tc>
      </w:tr>
    </w:tbl>
    <w:p w14:paraId="788232F6" w14:textId="77777777" w:rsidR="00312C76" w:rsidRPr="003167FF" w:rsidRDefault="00312C76" w:rsidP="00312C76"/>
    <w:p w14:paraId="35E9FF8E" w14:textId="77777777" w:rsidR="00312C76" w:rsidRPr="003167FF" w:rsidRDefault="00312C76" w:rsidP="00312C76">
      <w:pPr>
        <w:pStyle w:val="Heading3"/>
      </w:pPr>
      <w:bookmarkStart w:id="1027" w:name="_Toc200926800"/>
      <w:r w:rsidRPr="003167FF">
        <w:rPr>
          <w:lang w:eastAsia="zh-CN"/>
        </w:rPr>
        <w:t>9.5</w:t>
      </w:r>
      <w:r w:rsidRPr="003167FF">
        <w:t>.3</w:t>
      </w:r>
      <w:r w:rsidRPr="003167FF">
        <w:tab/>
        <w:t>Event-triggered location reporting procedure</w:t>
      </w:r>
      <w:bookmarkEnd w:id="1027"/>
    </w:p>
    <w:p w14:paraId="6CFDAB8C" w14:textId="77777777" w:rsidR="00312C76" w:rsidRPr="003167FF" w:rsidRDefault="00312C76" w:rsidP="00312C76">
      <w:pPr>
        <w:pStyle w:val="Heading4"/>
      </w:pPr>
      <w:bookmarkStart w:id="1028" w:name="_Toc200926801"/>
      <w:r w:rsidRPr="003167FF">
        <w:t>9.5.3.1</w:t>
      </w:r>
      <w:r w:rsidRPr="003167FF">
        <w:tab/>
        <w:t>Location reporting trigger configuration</w:t>
      </w:r>
      <w:bookmarkEnd w:id="1028"/>
    </w:p>
    <w:p w14:paraId="5AAB0634" w14:textId="77777777" w:rsidR="00312C76" w:rsidRPr="003167FF" w:rsidRDefault="00312C76" w:rsidP="00312C76">
      <w:r w:rsidRPr="003167FF">
        <w:t>Figure 9.5.3.1-1 illustrates the procedure for configuring location reporting triggers from the location management client-1 residing in UE-1 to the location management client-2 residing in UE-2.</w:t>
      </w:r>
    </w:p>
    <w:p w14:paraId="6E19EBE7" w14:textId="77777777" w:rsidR="00312C76" w:rsidRPr="003167FF" w:rsidRDefault="00312C76" w:rsidP="00312C76">
      <w:r w:rsidRPr="003167FF">
        <w:t>Pre-condition:</w:t>
      </w:r>
    </w:p>
    <w:p w14:paraId="737BF62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59F0C1C" w14:textId="77777777" w:rsidR="00312C76" w:rsidRPr="003167FF" w:rsidRDefault="00312C76" w:rsidP="00312C76">
      <w:pPr>
        <w:pStyle w:val="B1"/>
      </w:pPr>
      <w:r w:rsidRPr="003167FF">
        <w:t>-</w:t>
      </w:r>
      <w:r w:rsidRPr="003167FF">
        <w:tab/>
        <w:t>The VAL service user in UE-1 is authorized to configure location reporting trigger to the UE-2.</w:t>
      </w:r>
    </w:p>
    <w:p w14:paraId="71A07532" w14:textId="77777777" w:rsidR="00312C76" w:rsidRPr="003167FF" w:rsidRDefault="00312C76" w:rsidP="00312C76">
      <w:pPr>
        <w:pStyle w:val="B1"/>
      </w:pPr>
      <w:r w:rsidRPr="003167FF">
        <w:t>-</w:t>
      </w:r>
      <w:r w:rsidRPr="003167FF">
        <w:tab/>
        <w:t>The VAL service user in UE-1 requests to configure location reporting triggers to the UE-2.</w:t>
      </w:r>
    </w:p>
    <w:p w14:paraId="33BCF614" w14:textId="77777777" w:rsidR="00312C76" w:rsidRPr="003167FF" w:rsidRDefault="00312C76" w:rsidP="00312C76">
      <w:pPr>
        <w:pStyle w:val="TH"/>
        <w:rPr>
          <w:lang w:eastAsia="zh-CN"/>
        </w:rPr>
      </w:pPr>
      <w:r w:rsidRPr="003167FF">
        <w:t xml:space="preserve"> </w:t>
      </w:r>
      <w:r w:rsidRPr="003167FF">
        <w:object w:dxaOrig="7396" w:dyaOrig="3030" w14:anchorId="7A5DA74C">
          <v:shape id="_x0000_i1090" type="#_x0000_t75" style="width:371pt;height:150pt" o:ole="">
            <v:imagedata r:id="rId141" o:title=""/>
          </v:shape>
          <o:OLEObject Type="Embed" ProgID="Visio.Drawing.15" ShapeID="_x0000_i1090" DrawAspect="Content" ObjectID="_1811585333" r:id="rId142"/>
        </w:object>
      </w:r>
    </w:p>
    <w:p w14:paraId="73391AEE" w14:textId="77777777" w:rsidR="00312C76" w:rsidRPr="003167FF" w:rsidRDefault="00312C76" w:rsidP="00312C76">
      <w:pPr>
        <w:pStyle w:val="TF"/>
      </w:pPr>
      <w:r w:rsidRPr="003167FF">
        <w:t>Figure 9.5.3.1-1: Location reporting trigger configuration</w:t>
      </w:r>
    </w:p>
    <w:p w14:paraId="70CB091B" w14:textId="77777777" w:rsidR="00312C76" w:rsidRPr="003167FF" w:rsidRDefault="00312C76" w:rsidP="00312C76">
      <w:pPr>
        <w:pStyle w:val="B1"/>
      </w:pPr>
      <w:r w:rsidRPr="003167FF">
        <w:t>1.</w:t>
      </w:r>
      <w:r w:rsidRPr="003167FF">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3167FF" w:rsidRDefault="00312C76" w:rsidP="00312C76">
      <w:pPr>
        <w:pStyle w:val="B1"/>
      </w:pPr>
      <w:r w:rsidRPr="003167FF">
        <w:t>2.</w:t>
      </w:r>
      <w:r w:rsidRPr="003167FF">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3167FF" w:rsidRDefault="00312C76" w:rsidP="00312C76">
      <w:pPr>
        <w:pStyle w:val="Heading4"/>
      </w:pPr>
      <w:bookmarkStart w:id="1029" w:name="_Toc200926802"/>
      <w:r w:rsidRPr="003167FF">
        <w:t>9.5.3.2</w:t>
      </w:r>
      <w:r w:rsidRPr="003167FF">
        <w:tab/>
        <w:t>Location reporting</w:t>
      </w:r>
      <w:bookmarkEnd w:id="1029"/>
    </w:p>
    <w:p w14:paraId="7BD29279" w14:textId="77777777" w:rsidR="00312C76" w:rsidRPr="003167FF" w:rsidRDefault="00312C76" w:rsidP="00312C76">
      <w:r w:rsidRPr="003167FF">
        <w:t>Figure 9.5.3.2-1 illustrates the procedure for sending off-network location report from the location management client-2 residing in UE-2 to the location management client-1 residing in UE-1.</w:t>
      </w:r>
    </w:p>
    <w:p w14:paraId="584A1EBF" w14:textId="77777777" w:rsidR="00312C76" w:rsidRPr="003167FF" w:rsidRDefault="00312C76" w:rsidP="00312C76">
      <w:r w:rsidRPr="003167FF">
        <w:t>Pre-condition:</w:t>
      </w:r>
    </w:p>
    <w:p w14:paraId="2E8A69B8"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0F0673A4" w14:textId="77777777" w:rsidR="00312C76" w:rsidRPr="003167FF" w:rsidRDefault="00312C76" w:rsidP="00312C76">
      <w:pPr>
        <w:pStyle w:val="B1"/>
      </w:pPr>
      <w:r w:rsidRPr="003167FF">
        <w:lastRenderedPageBreak/>
        <w:t>-</w:t>
      </w:r>
      <w:r w:rsidRPr="003167FF">
        <w:tab/>
        <w:t>The location management client-1 has previously configured off-network location reporting triggers to the location management client-2 as specified in clause 9.5.3.1.</w:t>
      </w:r>
    </w:p>
    <w:p w14:paraId="058F0C1C" w14:textId="77777777" w:rsidR="00312C76" w:rsidRPr="003167FF" w:rsidRDefault="00312C76" w:rsidP="00312C76">
      <w:pPr>
        <w:pStyle w:val="TH"/>
        <w:rPr>
          <w:lang w:eastAsia="zh-CN"/>
        </w:rPr>
      </w:pPr>
      <w:r w:rsidRPr="003167FF">
        <w:object w:dxaOrig="7396" w:dyaOrig="3150" w14:anchorId="75E80A17">
          <v:shape id="_x0000_i1091" type="#_x0000_t75" style="width:371pt;height:155pt" o:ole="">
            <v:imagedata r:id="rId143" o:title=""/>
          </v:shape>
          <o:OLEObject Type="Embed" ProgID="Visio.Drawing.15" ShapeID="_x0000_i1091" DrawAspect="Content" ObjectID="_1811585334" r:id="rId144"/>
        </w:object>
      </w:r>
    </w:p>
    <w:p w14:paraId="5BD0441E" w14:textId="77777777" w:rsidR="00312C76" w:rsidRPr="003167FF" w:rsidRDefault="00312C76" w:rsidP="00312C76">
      <w:pPr>
        <w:pStyle w:val="TF"/>
      </w:pPr>
      <w:r w:rsidRPr="003167FF">
        <w:t>Figure 9.5.3.2-1: Location reporting</w:t>
      </w:r>
    </w:p>
    <w:p w14:paraId="5FD22AB5" w14:textId="77777777" w:rsidR="00312C76" w:rsidRPr="003167FF" w:rsidRDefault="00312C76" w:rsidP="00312C76">
      <w:pPr>
        <w:pStyle w:val="B1"/>
      </w:pPr>
      <w:r w:rsidRPr="003167FF">
        <w:t>1.</w:t>
      </w:r>
      <w:r w:rsidRPr="003167FF">
        <w:tab/>
        <w:t>The location management client-2 is monitoring the location reporting triggers and one of the event is triggered.</w:t>
      </w:r>
    </w:p>
    <w:p w14:paraId="1CBD4C9B" w14:textId="77777777" w:rsidR="00312C76" w:rsidRPr="003167FF" w:rsidRDefault="00312C76" w:rsidP="00312C76">
      <w:pPr>
        <w:pStyle w:val="B1"/>
      </w:pPr>
      <w:r w:rsidRPr="003167FF">
        <w:t>2.</w:t>
      </w:r>
      <w:r w:rsidRPr="003167FF">
        <w:tab/>
        <w:t>The location management client-2 sends the off-network location report message. The message includes information elements as specified in Table 9.5.2.4-1.</w:t>
      </w:r>
    </w:p>
    <w:p w14:paraId="25308A89" w14:textId="77777777" w:rsidR="00312C76" w:rsidRPr="003167FF" w:rsidRDefault="00312C76" w:rsidP="00312C76">
      <w:pPr>
        <w:pStyle w:val="B1"/>
      </w:pPr>
      <w:r w:rsidRPr="003167FF">
        <w:t>3.</w:t>
      </w:r>
      <w:r w:rsidRPr="003167FF">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3167FF" w:rsidRDefault="00312C76" w:rsidP="00312C76">
      <w:pPr>
        <w:pStyle w:val="Heading4"/>
      </w:pPr>
      <w:bookmarkStart w:id="1030" w:name="_Toc200926803"/>
      <w:r w:rsidRPr="003167FF">
        <w:t>9.5.3.3</w:t>
      </w:r>
      <w:r w:rsidRPr="003167FF">
        <w:tab/>
        <w:t>Location reporting trigger cancel</w:t>
      </w:r>
      <w:bookmarkEnd w:id="1030"/>
    </w:p>
    <w:p w14:paraId="67614398" w14:textId="77777777" w:rsidR="00312C76" w:rsidRPr="003167FF" w:rsidRDefault="00312C76" w:rsidP="00312C76">
      <w:r w:rsidRPr="003167FF">
        <w:t>Figure 9.5.3.3-1 illustrates the procedure for sending off-network location reporting trigger cancel from the location management client-1 residing in UE-1 to the location management client-2 residing in UE-2.</w:t>
      </w:r>
    </w:p>
    <w:p w14:paraId="196B168E" w14:textId="77777777" w:rsidR="00312C76" w:rsidRPr="003167FF" w:rsidRDefault="00312C76" w:rsidP="00312C76">
      <w:r w:rsidRPr="003167FF">
        <w:t>Pre-condition:</w:t>
      </w:r>
    </w:p>
    <w:p w14:paraId="3C4D147C"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417BD26" w14:textId="77777777" w:rsidR="00312C76" w:rsidRPr="003167FF" w:rsidRDefault="00312C76" w:rsidP="00312C76">
      <w:pPr>
        <w:pStyle w:val="B1"/>
      </w:pPr>
      <w:r w:rsidRPr="003167FF">
        <w:t>-</w:t>
      </w:r>
      <w:r w:rsidRPr="003167FF">
        <w:tab/>
        <w:t>The location management client-1 has previously configured location reporting triggers to the location management client-2 as specified in clause 9.5.3.1.</w:t>
      </w:r>
    </w:p>
    <w:p w14:paraId="4DC04E6B" w14:textId="77777777" w:rsidR="00312C76" w:rsidRPr="003167FF" w:rsidRDefault="00312C76" w:rsidP="00312C76">
      <w:pPr>
        <w:pStyle w:val="TH"/>
        <w:rPr>
          <w:lang w:eastAsia="zh-CN"/>
        </w:rPr>
      </w:pPr>
      <w:r w:rsidRPr="003167FF">
        <w:t xml:space="preserve"> </w:t>
      </w:r>
      <w:r w:rsidRPr="003167FF">
        <w:object w:dxaOrig="7396" w:dyaOrig="3150" w14:anchorId="61D7FB61">
          <v:shape id="_x0000_i1092" type="#_x0000_t75" style="width:371pt;height:155pt" o:ole="">
            <v:imagedata r:id="rId145" o:title=""/>
          </v:shape>
          <o:OLEObject Type="Embed" ProgID="Visio.Drawing.15" ShapeID="_x0000_i1092" DrawAspect="Content" ObjectID="_1811585335" r:id="rId146"/>
        </w:object>
      </w:r>
    </w:p>
    <w:p w14:paraId="658D4333" w14:textId="77777777" w:rsidR="00312C76" w:rsidRPr="003167FF" w:rsidRDefault="00312C76" w:rsidP="00312C76">
      <w:pPr>
        <w:pStyle w:val="TF"/>
      </w:pPr>
      <w:r w:rsidRPr="003167FF">
        <w:t>Figure 9.5.3.3-1: Location reporting trigger cancel</w:t>
      </w:r>
    </w:p>
    <w:p w14:paraId="7757DDAE" w14:textId="77777777" w:rsidR="00312C76" w:rsidRPr="003167FF" w:rsidRDefault="00312C76" w:rsidP="00312C76">
      <w:pPr>
        <w:pStyle w:val="B1"/>
      </w:pPr>
      <w:r w:rsidRPr="003167FF">
        <w:t>1.</w:t>
      </w:r>
      <w:r w:rsidRPr="003167FF">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3167FF" w:rsidRDefault="00312C76" w:rsidP="00312C76">
      <w:pPr>
        <w:pStyle w:val="B1"/>
      </w:pPr>
      <w:r w:rsidRPr="003167FF">
        <w:lastRenderedPageBreak/>
        <w:t>2.</w:t>
      </w:r>
      <w:r w:rsidRPr="003167FF">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3167FF" w:rsidRDefault="00312C76" w:rsidP="00312C76">
      <w:pPr>
        <w:pStyle w:val="Heading3"/>
      </w:pPr>
      <w:bookmarkStart w:id="1031" w:name="_Toc200926804"/>
      <w:r w:rsidRPr="003167FF">
        <w:rPr>
          <w:lang w:eastAsia="zh-CN"/>
        </w:rPr>
        <w:t>9.5</w:t>
      </w:r>
      <w:r w:rsidRPr="003167FF">
        <w:t>.4</w:t>
      </w:r>
      <w:r w:rsidRPr="003167FF">
        <w:tab/>
        <w:t>On-demand location reporting procedure</w:t>
      </w:r>
      <w:bookmarkEnd w:id="1031"/>
    </w:p>
    <w:p w14:paraId="5EA629C0" w14:textId="77777777" w:rsidR="00312C76" w:rsidRPr="003167FF" w:rsidRDefault="00312C76" w:rsidP="00312C76">
      <w:r w:rsidRPr="003167FF">
        <w:t>Figure 9.5.4-1 illustrates the procedure for on-demand location report from the location management client-1 residing in UE-1 to the location management client-2 residing in UE-2.</w:t>
      </w:r>
    </w:p>
    <w:p w14:paraId="279CA410" w14:textId="77777777" w:rsidR="00312C76" w:rsidRPr="003167FF" w:rsidRDefault="00312C76" w:rsidP="00312C76">
      <w:r w:rsidRPr="003167FF">
        <w:t>Pre-condition:</w:t>
      </w:r>
    </w:p>
    <w:p w14:paraId="3F4EB03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48CADC83" w14:textId="77777777" w:rsidR="00312C76" w:rsidRPr="003167FF" w:rsidRDefault="00312C76" w:rsidP="00312C76">
      <w:pPr>
        <w:pStyle w:val="B1"/>
      </w:pPr>
      <w:r w:rsidRPr="003167FF">
        <w:t>-</w:t>
      </w:r>
      <w:r w:rsidRPr="003167FF">
        <w:tab/>
        <w:t>The VAL service user in UE-1 is authorized to request location report from the UE-2.</w:t>
      </w:r>
    </w:p>
    <w:p w14:paraId="297A5FB7" w14:textId="77777777" w:rsidR="00312C76" w:rsidRPr="003167FF" w:rsidRDefault="00312C76" w:rsidP="00312C76">
      <w:pPr>
        <w:pStyle w:val="B1"/>
      </w:pPr>
      <w:r w:rsidRPr="003167FF">
        <w:t>-</w:t>
      </w:r>
      <w:r w:rsidRPr="003167FF">
        <w:tab/>
        <w:t>The VAL service user in UE-1 requests immediate location reporting to the UE-2.</w:t>
      </w:r>
    </w:p>
    <w:p w14:paraId="56B6A5F4" w14:textId="77777777" w:rsidR="00312C76" w:rsidRPr="003167FF" w:rsidRDefault="00312C76" w:rsidP="00312C76"/>
    <w:p w14:paraId="38095D81" w14:textId="77777777" w:rsidR="00312C76" w:rsidRPr="003167FF" w:rsidRDefault="00312C76" w:rsidP="00312C76">
      <w:pPr>
        <w:pStyle w:val="TH"/>
        <w:rPr>
          <w:lang w:eastAsia="zh-CN"/>
        </w:rPr>
      </w:pPr>
      <w:r w:rsidRPr="003167FF">
        <w:t xml:space="preserve"> </w:t>
      </w:r>
      <w:r w:rsidRPr="003167FF">
        <w:object w:dxaOrig="7396" w:dyaOrig="3856" w14:anchorId="35D3AF27">
          <v:shape id="_x0000_i1093" type="#_x0000_t75" style="width:371pt;height:193.5pt" o:ole="">
            <v:imagedata r:id="rId147" o:title=""/>
          </v:shape>
          <o:OLEObject Type="Embed" ProgID="Visio.Drawing.15" ShapeID="_x0000_i1093" DrawAspect="Content" ObjectID="_1811585336" r:id="rId148"/>
        </w:object>
      </w:r>
    </w:p>
    <w:p w14:paraId="5A54EBDD" w14:textId="77777777" w:rsidR="00312C76" w:rsidRPr="003167FF" w:rsidRDefault="00312C76" w:rsidP="00312C76">
      <w:pPr>
        <w:pStyle w:val="TF"/>
      </w:pPr>
      <w:r w:rsidRPr="003167FF">
        <w:t>Figure 9.5.4-1: Location reporting trigger cancel</w:t>
      </w:r>
    </w:p>
    <w:p w14:paraId="06E95A80" w14:textId="39FF30B8" w:rsidR="00312C76" w:rsidRPr="003167FF" w:rsidRDefault="00312C76" w:rsidP="00312C76">
      <w:pPr>
        <w:pStyle w:val="B1"/>
      </w:pPr>
      <w:r w:rsidRPr="003167FF">
        <w:t>1.</w:t>
      </w:r>
      <w:r w:rsidRPr="003167FF">
        <w:tab/>
        <w:t>Based on configurations such as periodical location information timer the location management client-1 initiates the immediately request location information from the location management client-2. The location management client</w:t>
      </w:r>
      <w:r w:rsidR="00E24AE5" w:rsidRPr="00E24AE5">
        <w:t>-1</w:t>
      </w:r>
      <w:r w:rsidRPr="003167FF">
        <w:t xml:space="preserve"> sends an off-network location request to the location management client-2. The message includes information elements as specified in Table 9.5.2.7-1.</w:t>
      </w:r>
    </w:p>
    <w:p w14:paraId="4141927A" w14:textId="77777777" w:rsidR="00312C76" w:rsidRPr="003167FF" w:rsidRDefault="00312C76" w:rsidP="00312C76">
      <w:pPr>
        <w:pStyle w:val="B1"/>
      </w:pPr>
      <w:r w:rsidRPr="003167FF">
        <w:t>2.</w:t>
      </w:r>
      <w:r w:rsidRPr="003167FF">
        <w:tab/>
        <w:t>VAL user or VAL UE is notified and asked about the permission to share its location. VAL user can accept or deny the request</w:t>
      </w:r>
    </w:p>
    <w:p w14:paraId="0B9D3215" w14:textId="77777777" w:rsidR="00312C76" w:rsidRPr="003167FF" w:rsidRDefault="00312C76" w:rsidP="00312C76">
      <w:pPr>
        <w:pStyle w:val="B1"/>
      </w:pPr>
      <w:r w:rsidRPr="003167FF">
        <w:t>3.</w:t>
      </w:r>
      <w:r w:rsidRPr="003167FF">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3167FF" w:rsidRDefault="00312C76" w:rsidP="00312C76">
      <w:pPr>
        <w:pStyle w:val="B1"/>
      </w:pPr>
      <w:r w:rsidRPr="003167FF">
        <w:t>4.</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3167FF" w:rsidRDefault="00312C76" w:rsidP="00312C76">
      <w:pPr>
        <w:pStyle w:val="Heading1"/>
      </w:pPr>
      <w:bookmarkStart w:id="1032" w:name="_Toc200926805"/>
      <w:r w:rsidRPr="003167FF">
        <w:lastRenderedPageBreak/>
        <w:t>10</w:t>
      </w:r>
      <w:r w:rsidRPr="003167FF">
        <w:tab/>
        <w:t>Group management</w:t>
      </w:r>
      <w:bookmarkEnd w:id="1032"/>
    </w:p>
    <w:p w14:paraId="3116E06C" w14:textId="77777777" w:rsidR="00312C76" w:rsidRPr="003167FF" w:rsidRDefault="00312C76" w:rsidP="00312C76">
      <w:pPr>
        <w:pStyle w:val="Heading2"/>
      </w:pPr>
      <w:bookmarkStart w:id="1033" w:name="_Toc200926806"/>
      <w:r w:rsidRPr="003167FF">
        <w:t>10.1</w:t>
      </w:r>
      <w:r w:rsidRPr="003167FF">
        <w:tab/>
        <w:t>General</w:t>
      </w:r>
      <w:bookmarkEnd w:id="1033"/>
    </w:p>
    <w:p w14:paraId="55AC5152" w14:textId="77777777" w:rsidR="00312C76" w:rsidRPr="003167FF" w:rsidRDefault="00312C76" w:rsidP="00312C76">
      <w:r w:rsidRPr="003167FF">
        <w:t>The group management is a SEAL service that offers the group management related capabilities to one or more vertical applications.</w:t>
      </w:r>
    </w:p>
    <w:p w14:paraId="4EB89892" w14:textId="77777777" w:rsidR="00312C76" w:rsidRPr="003167FF" w:rsidRDefault="00312C76" w:rsidP="00312C76">
      <w:pPr>
        <w:pStyle w:val="Heading2"/>
      </w:pPr>
      <w:bookmarkStart w:id="1034" w:name="_Toc200926807"/>
      <w:r w:rsidRPr="003167FF">
        <w:t>10.2</w:t>
      </w:r>
      <w:r w:rsidRPr="003167FF">
        <w:tab/>
        <w:t>Functional model for group management</w:t>
      </w:r>
      <w:bookmarkEnd w:id="1034"/>
    </w:p>
    <w:p w14:paraId="1AC1F474" w14:textId="77777777" w:rsidR="00312C76" w:rsidRPr="003167FF" w:rsidRDefault="00312C76" w:rsidP="00312C76">
      <w:pPr>
        <w:pStyle w:val="Heading3"/>
      </w:pPr>
      <w:bookmarkStart w:id="1035" w:name="_Toc200926808"/>
      <w:r w:rsidRPr="003167FF">
        <w:t>10.2.1</w:t>
      </w:r>
      <w:r w:rsidRPr="003167FF">
        <w:tab/>
        <w:t>General</w:t>
      </w:r>
      <w:bookmarkEnd w:id="1035"/>
    </w:p>
    <w:p w14:paraId="1DCBD0B2" w14:textId="77777777" w:rsidR="00312C76" w:rsidRPr="003167FF" w:rsidRDefault="00312C76" w:rsidP="00312C76">
      <w:pPr>
        <w:rPr>
          <w:noProof/>
        </w:rPr>
      </w:pPr>
      <w:r w:rsidRPr="003167FF">
        <w:rPr>
          <w:noProof/>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3167FF" w:rsidRDefault="00312C76" w:rsidP="00312C76">
      <w:pPr>
        <w:pStyle w:val="Heading3"/>
      </w:pPr>
      <w:bookmarkStart w:id="1036" w:name="_Toc200926809"/>
      <w:r w:rsidRPr="003167FF">
        <w:t>10.2.2</w:t>
      </w:r>
      <w:r w:rsidRPr="003167FF">
        <w:tab/>
        <w:t>On-network functional model description</w:t>
      </w:r>
      <w:bookmarkEnd w:id="1036"/>
    </w:p>
    <w:p w14:paraId="626C5640" w14:textId="77777777" w:rsidR="00312C76" w:rsidRPr="003167FF" w:rsidRDefault="00312C76" w:rsidP="00312C76">
      <w:r w:rsidRPr="003167FF">
        <w:t>Figure 10.2.2-1 illustrates the generic on-network functional model for group management.</w:t>
      </w:r>
    </w:p>
    <w:p w14:paraId="7135CA23" w14:textId="77777777" w:rsidR="00312C76" w:rsidRPr="003167FF" w:rsidRDefault="00312C76" w:rsidP="00312C76">
      <w:pPr>
        <w:pStyle w:val="TH"/>
        <w:rPr>
          <w:noProof/>
        </w:rPr>
      </w:pPr>
      <w:r w:rsidRPr="003167FF">
        <w:rPr>
          <w:noProof/>
        </w:rPr>
        <w:object w:dxaOrig="8851" w:dyaOrig="3491" w14:anchorId="14F328C3">
          <v:shape id="_x0000_i1094" type="#_x0000_t75" style="width:445.5pt;height:176.5pt" o:ole="">
            <v:imagedata r:id="rId149" o:title=""/>
          </v:shape>
          <o:OLEObject Type="Embed" ProgID="Visio.Drawing.15" ShapeID="_x0000_i1094" DrawAspect="Content" ObjectID="_1811585337" r:id="rId150"/>
        </w:object>
      </w:r>
    </w:p>
    <w:p w14:paraId="37988857" w14:textId="77777777" w:rsidR="00312C76" w:rsidRPr="003167FF" w:rsidRDefault="00312C76" w:rsidP="00312C76">
      <w:pPr>
        <w:pStyle w:val="TF"/>
        <w:rPr>
          <w:noProof/>
        </w:rPr>
      </w:pPr>
      <w:r w:rsidRPr="003167FF">
        <w:rPr>
          <w:noProof/>
        </w:rPr>
        <w:t>Figure 10.2.2-1: On-network functional model for group management</w:t>
      </w:r>
    </w:p>
    <w:p w14:paraId="71B35389" w14:textId="77777777" w:rsidR="00312C76" w:rsidRPr="003167FF" w:rsidRDefault="00312C76" w:rsidP="00312C76">
      <w:r w:rsidRPr="003167FF">
        <w:t>The group management client communicates with the group management server over the GM-UU reference point. The group management client provides the support for group management functions to the VAL client(s) over GM</w:t>
      </w:r>
      <w:r w:rsidRPr="003167FF">
        <w:noBreakHyphen/>
        <w:t xml:space="preserve">C reference point. The VAL server(s) communicate with the group management server over the GM-S reference point. </w:t>
      </w:r>
    </w:p>
    <w:p w14:paraId="0798981F" w14:textId="77777777" w:rsidR="00312C76" w:rsidRPr="003167FF" w:rsidRDefault="00312C76" w:rsidP="00312C76">
      <w:r w:rsidRPr="003167FF">
        <w:t>The group management server interacts with the NEF of the underlying 3GPP network system via N33 reference point to perform group management procedures for 5G Virtual Network (5GVN) groups.</w:t>
      </w:r>
    </w:p>
    <w:p w14:paraId="56C07B1E" w14:textId="77777777" w:rsidR="000B06A6" w:rsidRPr="003167FF" w:rsidRDefault="000B06A6" w:rsidP="000B06A6">
      <w:r w:rsidRPr="003167FF">
        <w:t>Figure 10.2.2-2 exhibits the service-based interfaces for providing and consuming group management services. The</w:t>
      </w:r>
      <w:r w:rsidRPr="003167FF">
        <w:rPr>
          <w:rFonts w:ascii="SimSun" w:hAnsi="SimSun"/>
        </w:rPr>
        <w:t xml:space="preserve"> </w:t>
      </w:r>
      <w:r w:rsidRPr="003167FF">
        <w:t>group management server could provide service to VAL server and group management client</w:t>
      </w:r>
      <w:r w:rsidRPr="003167FF">
        <w:rPr>
          <w:rFonts w:ascii="SimSun" w:hAnsi="SimSun"/>
        </w:rPr>
        <w:t xml:space="preserve"> </w:t>
      </w:r>
      <w:r w:rsidRPr="003167FF">
        <w:t>through interface Sgm.</w:t>
      </w:r>
    </w:p>
    <w:p w14:paraId="31402316" w14:textId="77777777" w:rsidR="000B06A6" w:rsidRPr="003167FF" w:rsidRDefault="000B06A6" w:rsidP="000B06A6"/>
    <w:p w14:paraId="048EE022" w14:textId="77777777" w:rsidR="000B06A6" w:rsidRPr="003167FF" w:rsidRDefault="000B06A6" w:rsidP="000B06A6">
      <w:pPr>
        <w:pStyle w:val="TH"/>
      </w:pPr>
      <w:r w:rsidRPr="003167FF">
        <w:object w:dxaOrig="6036" w:dyaOrig="3276" w14:anchorId="4A73F5C3">
          <v:shape id="_x0000_i1095" type="#_x0000_t75" style="width:301pt;height:165pt" o:ole="">
            <v:imagedata r:id="rId151" o:title=""/>
          </v:shape>
          <o:OLEObject Type="Embed" ProgID="Visio.Drawing.15" ShapeID="_x0000_i1095" DrawAspect="Content" ObjectID="_1811585338" r:id="rId152"/>
        </w:object>
      </w:r>
    </w:p>
    <w:p w14:paraId="7839235B" w14:textId="77777777" w:rsidR="000B06A6" w:rsidRPr="003167FF" w:rsidRDefault="000B06A6" w:rsidP="000B06A6">
      <w:pPr>
        <w:pStyle w:val="TF"/>
      </w:pPr>
      <w:r w:rsidRPr="003167FF">
        <w:t>Figure 10.2.2-2: Architecture for group management – Service based representation</w:t>
      </w:r>
    </w:p>
    <w:p w14:paraId="430E644D" w14:textId="77777777" w:rsidR="000B06A6" w:rsidRPr="003167FF" w:rsidRDefault="000B06A6" w:rsidP="000B06A6">
      <w:pPr>
        <w:rPr>
          <w:rFonts w:ascii="SimSun" w:hAnsi="SimSun"/>
          <w:sz w:val="24"/>
          <w:szCs w:val="24"/>
        </w:rPr>
      </w:pPr>
      <w:r w:rsidRPr="003167FF">
        <w:t>Figure 10.2.2-3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1A2ABCC2" w14:textId="77777777" w:rsidR="000B06A6" w:rsidRPr="003167FF" w:rsidRDefault="000B06A6" w:rsidP="000B06A6">
      <w:pPr>
        <w:pStyle w:val="TH"/>
        <w:rPr>
          <w:rFonts w:ascii="SimSun" w:eastAsia="SimSun" w:hAnsi="SimSun"/>
          <w:lang w:eastAsia="zh-CN"/>
        </w:rPr>
      </w:pPr>
      <w:r w:rsidRPr="003167FF" w:rsidDel="00CD056B">
        <w:t xml:space="preserve"> </w:t>
      </w:r>
      <w:r w:rsidRPr="003167FF">
        <w:object w:dxaOrig="4907" w:dyaOrig="2603" w14:anchorId="5DA81B78">
          <v:shape id="_x0000_i1096" type="#_x0000_t75" style="width:245pt;height:131pt" o:ole="">
            <v:imagedata r:id="rId153" o:title=""/>
          </v:shape>
          <o:OLEObject Type="Embed" ProgID="Visio.Drawing.15" ShapeID="_x0000_i1096" DrawAspect="Content" ObjectID="_1811585339" r:id="rId154"/>
        </w:object>
      </w:r>
    </w:p>
    <w:p w14:paraId="74982FB2" w14:textId="77777777" w:rsidR="000B06A6" w:rsidRPr="003167FF" w:rsidRDefault="000B06A6" w:rsidP="000B06A6">
      <w:pPr>
        <w:pStyle w:val="TF"/>
      </w:pPr>
      <w:r w:rsidRPr="003167FF">
        <w:t>Figure 10.2.2-3: Architecture for group management utilizing the 5GS network services based on the 5GS SBA – Service based representation</w:t>
      </w:r>
    </w:p>
    <w:p w14:paraId="0D6ABBF9" w14:textId="77777777" w:rsidR="000B06A6" w:rsidRPr="003167FF" w:rsidRDefault="000B06A6" w:rsidP="000B06A6">
      <w:r w:rsidRPr="003167FF">
        <w:t>Figure 10.2.2-4 illustrates the service-based representation for utilization of the Core Network northbound APIs via CAPIF.</w:t>
      </w:r>
    </w:p>
    <w:p w14:paraId="52BA001F" w14:textId="77777777" w:rsidR="000B06A6" w:rsidRPr="003167FF" w:rsidRDefault="000B06A6" w:rsidP="000B06A6">
      <w:pPr>
        <w:pStyle w:val="TH"/>
      </w:pPr>
      <w:r w:rsidRPr="003167FF">
        <w:object w:dxaOrig="3828" w:dyaOrig="2616" w14:anchorId="1532BE70">
          <v:shape id="_x0000_i1097" type="#_x0000_t75" style="width:191pt;height:131.5pt" o:ole="">
            <v:imagedata r:id="rId155" o:title=""/>
          </v:shape>
          <o:OLEObject Type="Embed" ProgID="Visio.Drawing.15" ShapeID="_x0000_i1097" DrawAspect="Content" ObjectID="_1811585340" r:id="rId156"/>
        </w:object>
      </w:r>
    </w:p>
    <w:p w14:paraId="44A375BC" w14:textId="77777777" w:rsidR="000B06A6" w:rsidRPr="003167FF" w:rsidRDefault="000B06A6" w:rsidP="000B06A6">
      <w:pPr>
        <w:pStyle w:val="TF"/>
      </w:pPr>
      <w:r w:rsidRPr="003167FF">
        <w:t>Figure 10.2.2-4: Utilization of Core Network Northbound APIs via CAPIF – service based representation</w:t>
      </w:r>
    </w:p>
    <w:p w14:paraId="156E7226" w14:textId="77777777" w:rsidR="000B06A6" w:rsidRPr="003167FF" w:rsidRDefault="000B06A6" w:rsidP="009114B3">
      <w:r w:rsidRPr="003167FF">
        <w:t>The Group management server acts as authorized API invoker to consume services from the Core Network northbound API entities like NEF which act as API Exposing Function as specified in 3GPP TS 23.222 [6].</w:t>
      </w:r>
    </w:p>
    <w:p w14:paraId="04109FBA" w14:textId="25144381" w:rsidR="00312C76" w:rsidRPr="003167FF" w:rsidRDefault="00312C76" w:rsidP="000B06A6">
      <w:pPr>
        <w:pStyle w:val="Heading3"/>
      </w:pPr>
      <w:bookmarkStart w:id="1037" w:name="_Toc200926810"/>
      <w:r w:rsidRPr="003167FF">
        <w:t>10.2.3</w:t>
      </w:r>
      <w:r w:rsidRPr="003167FF">
        <w:tab/>
        <w:t>Off-network functional model description</w:t>
      </w:r>
      <w:bookmarkEnd w:id="1037"/>
    </w:p>
    <w:p w14:paraId="0CCC5A78" w14:textId="77777777" w:rsidR="00312C76" w:rsidRPr="003167FF" w:rsidRDefault="00312C76" w:rsidP="00312C76">
      <w:r w:rsidRPr="003167FF">
        <w:t>Figure 10.2.3-1 illustrates the off-network functional model for group management.</w:t>
      </w:r>
    </w:p>
    <w:p w14:paraId="16B77467" w14:textId="77777777" w:rsidR="00312C76" w:rsidRPr="003167FF" w:rsidRDefault="00312C76" w:rsidP="00312C76">
      <w:pPr>
        <w:pStyle w:val="TH"/>
        <w:rPr>
          <w:noProof/>
        </w:rPr>
      </w:pPr>
      <w:r w:rsidRPr="003167FF">
        <w:rPr>
          <w:noProof/>
        </w:rPr>
        <w:object w:dxaOrig="6684" w:dyaOrig="3492" w14:anchorId="4F6F8027">
          <v:shape id="_x0000_i1098" type="#_x0000_t75" style="width:332.5pt;height:176.5pt" o:ole="">
            <v:imagedata r:id="rId157" o:title=""/>
          </v:shape>
          <o:OLEObject Type="Embed" ProgID="Visio.Drawing.11" ShapeID="_x0000_i1098" DrawAspect="Content" ObjectID="_1811585341" r:id="rId158"/>
        </w:object>
      </w:r>
    </w:p>
    <w:p w14:paraId="16F95FD9" w14:textId="77777777" w:rsidR="00312C76" w:rsidRPr="003167FF" w:rsidRDefault="00312C76" w:rsidP="00312C76">
      <w:pPr>
        <w:pStyle w:val="TF"/>
        <w:rPr>
          <w:noProof/>
        </w:rPr>
      </w:pPr>
      <w:r w:rsidRPr="003167FF">
        <w:rPr>
          <w:noProof/>
        </w:rPr>
        <w:t>Figure 10.2.3-1: Off-network functional model for group management</w:t>
      </w:r>
    </w:p>
    <w:p w14:paraId="77DEC5CB" w14:textId="77777777" w:rsidR="00312C76" w:rsidRPr="003167FF" w:rsidRDefault="00312C76" w:rsidP="00312C76">
      <w:pPr>
        <w:rPr>
          <w:noProof/>
        </w:rPr>
      </w:pPr>
      <w:r w:rsidRPr="003167FF">
        <w:t>The group management client of the UE1 communicates with the group management client of the UE2 over the GM</w:t>
      </w:r>
      <w:r w:rsidRPr="003167FF">
        <w:noBreakHyphen/>
        <w:t>PC5 reference point.</w:t>
      </w:r>
    </w:p>
    <w:p w14:paraId="38570544" w14:textId="77777777" w:rsidR="00312C76" w:rsidRPr="003167FF" w:rsidRDefault="00312C76" w:rsidP="00312C76">
      <w:pPr>
        <w:pStyle w:val="Heading3"/>
      </w:pPr>
      <w:bookmarkStart w:id="1038" w:name="_Toc200926811"/>
      <w:r w:rsidRPr="003167FF">
        <w:t>10.2.4</w:t>
      </w:r>
      <w:r w:rsidRPr="003167FF">
        <w:tab/>
        <w:t>Functional entities description</w:t>
      </w:r>
      <w:bookmarkEnd w:id="1038"/>
    </w:p>
    <w:p w14:paraId="7D71D9BE" w14:textId="77777777" w:rsidR="00312C76" w:rsidRPr="003167FF" w:rsidRDefault="00312C76" w:rsidP="00312C76">
      <w:pPr>
        <w:pStyle w:val="Heading4"/>
      </w:pPr>
      <w:bookmarkStart w:id="1039" w:name="_Toc200926812"/>
      <w:r w:rsidRPr="003167FF">
        <w:t>10.2.4.1</w:t>
      </w:r>
      <w:r w:rsidRPr="003167FF">
        <w:tab/>
        <w:t>General</w:t>
      </w:r>
      <w:bookmarkEnd w:id="1039"/>
    </w:p>
    <w:p w14:paraId="13BB3846" w14:textId="77777777" w:rsidR="00312C76" w:rsidRPr="003167FF" w:rsidRDefault="00312C76" w:rsidP="00312C76">
      <w:r w:rsidRPr="003167FF">
        <w:t>The functional entities for group management SEAL service are described in the following subclauses.</w:t>
      </w:r>
    </w:p>
    <w:p w14:paraId="106A9ECA" w14:textId="77777777" w:rsidR="00312C76" w:rsidRPr="003167FF" w:rsidRDefault="00312C76" w:rsidP="00312C76">
      <w:pPr>
        <w:pStyle w:val="Heading4"/>
      </w:pPr>
      <w:bookmarkStart w:id="1040" w:name="_Toc200926813"/>
      <w:r w:rsidRPr="003167FF">
        <w:t>10.2.4.2</w:t>
      </w:r>
      <w:r w:rsidRPr="003167FF">
        <w:tab/>
        <w:t>Group management client</w:t>
      </w:r>
      <w:bookmarkEnd w:id="1040"/>
    </w:p>
    <w:p w14:paraId="655A5830" w14:textId="77777777" w:rsidR="00312C76" w:rsidRPr="003167FF" w:rsidRDefault="00312C76" w:rsidP="00312C76">
      <w:pPr>
        <w:rPr>
          <w:lang w:eastAsia="zh-CN"/>
        </w:rPr>
      </w:pPr>
      <w:bookmarkStart w:id="1041" w:name="_Toc424654375"/>
      <w:r w:rsidRPr="003167FF">
        <w:rPr>
          <w:lang w:eastAsia="zh-CN"/>
        </w:rPr>
        <w:t xml:space="preserve">The group management client functional entity acts as the application client for management of groups. A VAL system maintains groups corresponding to one or more vertical applications. The group management client interacts with the group management server. </w:t>
      </w:r>
      <w:r w:rsidRPr="003167FF">
        <w:t>The group management client also supports interactions with the corresponding group management client between the two UEs.</w:t>
      </w:r>
    </w:p>
    <w:p w14:paraId="55F61B1A" w14:textId="77777777" w:rsidR="00312C76" w:rsidRPr="003167FF" w:rsidRDefault="00312C76" w:rsidP="00312C76">
      <w:pPr>
        <w:rPr>
          <w:lang w:eastAsia="zh-CN"/>
        </w:rPr>
      </w:pPr>
      <w:bookmarkStart w:id="1042" w:name="_Toc428364964"/>
      <w:bookmarkStart w:id="1043" w:name="_Toc433209564"/>
      <w:bookmarkStart w:id="1044" w:name="_Toc453260082"/>
      <w:bookmarkStart w:id="1045" w:name="_Toc453260969"/>
      <w:bookmarkStart w:id="1046" w:name="_Toc453279706"/>
      <w:bookmarkStart w:id="1047" w:name="_Toc459375044"/>
      <w:bookmarkStart w:id="1048" w:name="_Toc468105278"/>
      <w:bookmarkStart w:id="1049" w:name="_Toc468110373"/>
      <w:bookmarkStart w:id="1050" w:name="_Toc525308935"/>
      <w:bookmarkStart w:id="1051" w:name="_Toc528832073"/>
      <w:bookmarkStart w:id="1052" w:name="_Toc528832263"/>
      <w:bookmarkStart w:id="1053" w:name="_Toc531613365"/>
      <w:bookmarkEnd w:id="1041"/>
      <w:r w:rsidRPr="003167FF">
        <w:t xml:space="preserve">The </w:t>
      </w:r>
      <w:r w:rsidRPr="003167FF">
        <w:rPr>
          <w:rFonts w:eastAsia="Malgun Gothic"/>
          <w:lang w:eastAsia="ko-KR"/>
        </w:rPr>
        <w:t xml:space="preserve">group management client </w:t>
      </w:r>
      <w:r w:rsidRPr="003167FF">
        <w:t>functional entity is supported by the signalling user agent and HTTP client functional entities of the signalling control plane.</w:t>
      </w:r>
    </w:p>
    <w:p w14:paraId="5D7AA356" w14:textId="77777777" w:rsidR="00312C76" w:rsidRPr="003167FF" w:rsidRDefault="00312C76" w:rsidP="00312C76">
      <w:pPr>
        <w:pStyle w:val="Heading4"/>
      </w:pPr>
      <w:bookmarkStart w:id="1054" w:name="_Toc200926814"/>
      <w:r w:rsidRPr="003167FF">
        <w:t>10.2.4.3</w:t>
      </w:r>
      <w:r w:rsidRPr="003167FF">
        <w:tab/>
        <w:t>Group management server</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44D913DA" w14:textId="77777777" w:rsidR="00312C76" w:rsidRPr="003167FF" w:rsidRDefault="00312C76" w:rsidP="00312C76">
      <w:r w:rsidRPr="003167FF">
        <w:t xml:space="preserve">The group management server functional entity provides for management of groups supported within the </w:t>
      </w:r>
      <w:r w:rsidRPr="003167FF">
        <w:rPr>
          <w:lang w:eastAsia="zh-CN"/>
        </w:rPr>
        <w:t>vertical</w:t>
      </w:r>
      <w:r w:rsidRPr="003167FF">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3167FF" w:rsidRDefault="00312C76" w:rsidP="00312C76">
      <w:r w:rsidRPr="003167FF">
        <w:t xml:space="preserve">The </w:t>
      </w:r>
      <w:r w:rsidRPr="003167FF">
        <w:rPr>
          <w:rFonts w:eastAsia="Malgun Gothic"/>
          <w:lang w:eastAsia="ko-KR"/>
        </w:rPr>
        <w:t xml:space="preserve">group management server </w:t>
      </w:r>
      <w:r w:rsidRPr="003167FF">
        <w:t>functional entity is supported by the SIP AS and HTTP server functional entities of the signalling control plane.</w:t>
      </w:r>
    </w:p>
    <w:p w14:paraId="39AA1401" w14:textId="77777777" w:rsidR="00312C76" w:rsidRPr="003167FF" w:rsidRDefault="00312C76" w:rsidP="00312C76">
      <w:r w:rsidRPr="003167FF">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3167FF" w:rsidRDefault="00312C76" w:rsidP="00312C76">
      <w:pPr>
        <w:pStyle w:val="Heading3"/>
      </w:pPr>
      <w:bookmarkStart w:id="1055" w:name="_Toc200926815"/>
      <w:r w:rsidRPr="003167FF">
        <w:t>10.2.5</w:t>
      </w:r>
      <w:r w:rsidRPr="003167FF">
        <w:tab/>
        <w:t>Reference points description</w:t>
      </w:r>
      <w:bookmarkEnd w:id="1055"/>
    </w:p>
    <w:p w14:paraId="1F2CBB4D" w14:textId="77777777" w:rsidR="00312C76" w:rsidRPr="003167FF" w:rsidRDefault="00312C76" w:rsidP="00312C76">
      <w:pPr>
        <w:pStyle w:val="Heading4"/>
      </w:pPr>
      <w:bookmarkStart w:id="1056" w:name="_Toc200926816"/>
      <w:r w:rsidRPr="003167FF">
        <w:t>10.2.5.1</w:t>
      </w:r>
      <w:r w:rsidRPr="003167FF">
        <w:tab/>
        <w:t>General</w:t>
      </w:r>
      <w:bookmarkEnd w:id="1056"/>
    </w:p>
    <w:p w14:paraId="121A28C8" w14:textId="77777777" w:rsidR="00312C76" w:rsidRPr="003167FF" w:rsidRDefault="00312C76" w:rsidP="00312C76">
      <w:r w:rsidRPr="003167FF">
        <w:t>The reference points for the functional model for group management are described in the following subclauses.</w:t>
      </w:r>
    </w:p>
    <w:p w14:paraId="109B2FCA" w14:textId="77777777" w:rsidR="00312C76" w:rsidRPr="003167FF" w:rsidRDefault="00312C76" w:rsidP="00312C76">
      <w:pPr>
        <w:pStyle w:val="Heading4"/>
      </w:pPr>
      <w:bookmarkStart w:id="1057" w:name="_Toc200926817"/>
      <w:r w:rsidRPr="003167FF">
        <w:lastRenderedPageBreak/>
        <w:t>10.2.5.2</w:t>
      </w:r>
      <w:r w:rsidRPr="003167FF">
        <w:tab/>
        <w:t>GM-UU</w:t>
      </w:r>
      <w:bookmarkEnd w:id="1057"/>
    </w:p>
    <w:p w14:paraId="2C851587" w14:textId="77777777" w:rsidR="00312C76" w:rsidRPr="003167FF" w:rsidRDefault="00312C76" w:rsidP="00312C76">
      <w:r w:rsidRPr="003167FF">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3167FF" w:rsidRDefault="00312C76" w:rsidP="00312C76">
      <w:r w:rsidRPr="003167FF">
        <w:t xml:space="preserve">GM-UU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 The GM-UU reference point supports:</w:t>
      </w:r>
    </w:p>
    <w:p w14:paraId="3AABA481" w14:textId="77777777" w:rsidR="00312C76" w:rsidRPr="003167FF" w:rsidRDefault="00312C76" w:rsidP="00312C76">
      <w:pPr>
        <w:pStyle w:val="B1"/>
      </w:pPr>
      <w:r w:rsidRPr="003167FF">
        <w:t>-</w:t>
      </w:r>
      <w:r w:rsidRPr="003167FF">
        <w:tab/>
        <w:t>Configuration of group related data at the group management client by the group management server; and</w:t>
      </w:r>
    </w:p>
    <w:p w14:paraId="65D2C10D" w14:textId="77777777" w:rsidR="00312C76" w:rsidRPr="003167FF" w:rsidRDefault="00312C76" w:rsidP="00312C76">
      <w:pPr>
        <w:pStyle w:val="B1"/>
      </w:pPr>
      <w:r w:rsidRPr="003167FF">
        <w:t>-</w:t>
      </w:r>
      <w:r w:rsidRPr="003167FF">
        <w:tab/>
        <w:t>Configuration of group related data at the group management server by the group management client.</w:t>
      </w:r>
    </w:p>
    <w:p w14:paraId="614507E8" w14:textId="77777777" w:rsidR="00312C76" w:rsidRPr="003167FF" w:rsidRDefault="00312C76" w:rsidP="00312C76">
      <w:r w:rsidRPr="003167FF">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3167FF" w:rsidRDefault="00312C76" w:rsidP="00312C76">
      <w:pPr>
        <w:pStyle w:val="Heading4"/>
      </w:pPr>
      <w:bookmarkStart w:id="1058" w:name="_Toc200926818"/>
      <w:r w:rsidRPr="003167FF">
        <w:t>10.2.5.3</w:t>
      </w:r>
      <w:r w:rsidRPr="003167FF">
        <w:tab/>
        <w:t>GM-PC5</w:t>
      </w:r>
      <w:bookmarkEnd w:id="1058"/>
    </w:p>
    <w:p w14:paraId="1D34C4A8" w14:textId="77777777" w:rsidR="00312C76" w:rsidRPr="003167FF" w:rsidRDefault="00312C76" w:rsidP="00312C76">
      <w:r w:rsidRPr="003167FF">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3167FF" w:rsidRDefault="00312C76" w:rsidP="00312C76">
      <w:pPr>
        <w:pStyle w:val="Heading4"/>
      </w:pPr>
      <w:bookmarkStart w:id="1059" w:name="_Toc200926819"/>
      <w:r w:rsidRPr="003167FF">
        <w:t>10.2.5.4</w:t>
      </w:r>
      <w:r w:rsidRPr="003167FF">
        <w:tab/>
        <w:t>GM-C</w:t>
      </w:r>
      <w:bookmarkEnd w:id="1059"/>
    </w:p>
    <w:p w14:paraId="3A04A5B4" w14:textId="77777777" w:rsidR="00312C76" w:rsidRPr="003167FF" w:rsidRDefault="00312C76" w:rsidP="00312C76">
      <w:r w:rsidRPr="003167FF">
        <w:t>The interactions related to group management functions between the VAL client(s) and the group management client within a VAL UE are supported by GM-C reference point.</w:t>
      </w:r>
    </w:p>
    <w:p w14:paraId="5F55C86D" w14:textId="77777777" w:rsidR="00312C76" w:rsidRPr="003167FF" w:rsidRDefault="00312C76" w:rsidP="00312C76">
      <w:pPr>
        <w:pStyle w:val="Heading4"/>
      </w:pPr>
      <w:bookmarkStart w:id="1060" w:name="_Toc200926820"/>
      <w:r w:rsidRPr="003167FF">
        <w:t>10.2.5.5</w:t>
      </w:r>
      <w:r w:rsidRPr="003167FF">
        <w:tab/>
        <w:t>GM-S</w:t>
      </w:r>
      <w:bookmarkEnd w:id="1060"/>
    </w:p>
    <w:p w14:paraId="78F6D5DC" w14:textId="77777777" w:rsidR="00312C76" w:rsidRPr="003167FF" w:rsidRDefault="00312C76" w:rsidP="00312C76">
      <w:r w:rsidRPr="003167FF">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3167FF" w:rsidRDefault="00312C76" w:rsidP="00312C76">
      <w:r w:rsidRPr="003167FF">
        <w:t xml:space="preserve">GM-S reference point supports the </w:t>
      </w:r>
      <w:r w:rsidRPr="003167FF">
        <w:rPr>
          <w:lang w:eastAsia="zh-CN"/>
        </w:rPr>
        <w:t xml:space="preserve">VAL </w:t>
      </w:r>
      <w:r w:rsidRPr="003167FF">
        <w:t>server to obtain group information</w:t>
      </w:r>
      <w:r w:rsidRPr="003167FF">
        <w:rPr>
          <w:lang w:eastAsia="zh-CN"/>
        </w:rPr>
        <w:t xml:space="preserve"> corresponding to the VAL service</w:t>
      </w:r>
      <w:r w:rsidRPr="003167FF">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3167FF" w:rsidRDefault="00312C76" w:rsidP="00312C76">
      <w:pPr>
        <w:pStyle w:val="Heading4"/>
      </w:pPr>
      <w:bookmarkStart w:id="1061" w:name="_Toc200926821"/>
      <w:r w:rsidRPr="003167FF">
        <w:t>10.2.5.6</w:t>
      </w:r>
      <w:r w:rsidRPr="003167FF">
        <w:tab/>
        <w:t>GM-E</w:t>
      </w:r>
      <w:bookmarkEnd w:id="1061"/>
    </w:p>
    <w:p w14:paraId="175F3C67" w14:textId="77777777" w:rsidR="00312C76" w:rsidRPr="003167FF" w:rsidRDefault="00312C76" w:rsidP="00312C76">
      <w:r w:rsidRPr="003167FF">
        <w:t>The interactions related to group management functions between the group management servers in a distributed deployment are supported by GM-E reference point.</w:t>
      </w:r>
    </w:p>
    <w:p w14:paraId="11207ADD" w14:textId="77777777" w:rsidR="00312C76" w:rsidRPr="003167FF" w:rsidRDefault="00312C76" w:rsidP="00312C76">
      <w:pPr>
        <w:pStyle w:val="Heading4"/>
      </w:pPr>
      <w:bookmarkStart w:id="1062" w:name="_Toc200926822"/>
      <w:r w:rsidRPr="003167FF">
        <w:t>10.2.5.7</w:t>
      </w:r>
      <w:r w:rsidRPr="003167FF">
        <w:tab/>
        <w:t>N33</w:t>
      </w:r>
      <w:bookmarkEnd w:id="1062"/>
    </w:p>
    <w:p w14:paraId="2616264F" w14:textId="77777777" w:rsidR="00312C76" w:rsidRPr="003167FF" w:rsidRDefault="00312C76" w:rsidP="00312C76">
      <w:r w:rsidRPr="003167FF">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3167FF" w:rsidRDefault="00312C76" w:rsidP="00312C76">
      <w:pPr>
        <w:pStyle w:val="Heading2"/>
      </w:pPr>
      <w:bookmarkStart w:id="1063" w:name="_Toc200926823"/>
      <w:r w:rsidRPr="003167FF">
        <w:t>10.3</w:t>
      </w:r>
      <w:r w:rsidRPr="003167FF">
        <w:tab/>
        <w:t>Procedures and information flows for group management</w:t>
      </w:r>
      <w:bookmarkEnd w:id="1063"/>
    </w:p>
    <w:p w14:paraId="3874A843" w14:textId="77777777" w:rsidR="00312C76" w:rsidRPr="003167FF" w:rsidRDefault="00312C76" w:rsidP="00312C76">
      <w:pPr>
        <w:pStyle w:val="Heading3"/>
      </w:pPr>
      <w:bookmarkStart w:id="1064" w:name="_Toc200926824"/>
      <w:r w:rsidRPr="003167FF">
        <w:t>10.3.1</w:t>
      </w:r>
      <w:r w:rsidRPr="003167FF">
        <w:tab/>
        <w:t>General</w:t>
      </w:r>
      <w:bookmarkEnd w:id="1064"/>
    </w:p>
    <w:p w14:paraId="6E67ED4D" w14:textId="77777777" w:rsidR="00312C76" w:rsidRPr="003167FF" w:rsidRDefault="00312C76" w:rsidP="00312C76">
      <w:r w:rsidRPr="003167FF">
        <w:t xml:space="preserve">Group management procedures apply to on-network </w:t>
      </w:r>
      <w:r w:rsidRPr="003167FF">
        <w:rPr>
          <w:lang w:eastAsia="zh-CN"/>
        </w:rPr>
        <w:t>VAL</w:t>
      </w:r>
      <w:r w:rsidRPr="003167FF">
        <w:t xml:space="preserve"> service only.</w:t>
      </w:r>
    </w:p>
    <w:p w14:paraId="24079072" w14:textId="77777777" w:rsidR="00312C76" w:rsidRPr="003167FF" w:rsidRDefault="00312C76" w:rsidP="00312C76">
      <w:r w:rsidRPr="003167FF">
        <w:t xml:space="preserve">Group creation provides a dedicated VAL group to individual </w:t>
      </w:r>
      <w:r w:rsidRPr="003167FF">
        <w:rPr>
          <w:lang w:eastAsia="zh-CN"/>
        </w:rPr>
        <w:t xml:space="preserve">VAL </w:t>
      </w:r>
      <w:r w:rsidRPr="003167FF">
        <w:t>users to enable the required communication</w:t>
      </w:r>
      <w:r w:rsidRPr="003167FF">
        <w:rPr>
          <w:lang w:eastAsia="zh-CN"/>
        </w:rPr>
        <w:t xml:space="preserve"> for one or multiple VAL services</w:t>
      </w:r>
      <w:r w:rsidRPr="003167FF">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3167FF" w:rsidRDefault="00312C76" w:rsidP="00312C76">
      <w:pPr>
        <w:pStyle w:val="NO"/>
        <w:rPr>
          <w:rFonts w:eastAsia="Malgun Gothic"/>
        </w:rPr>
      </w:pPr>
      <w:r w:rsidRPr="003167FF">
        <w:rPr>
          <w:rFonts w:eastAsia="Malgun Gothic"/>
        </w:rPr>
        <w:lastRenderedPageBreak/>
        <w:t>NOTE:</w:t>
      </w:r>
      <w:r w:rsidRPr="003167FF">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3167FF" w:rsidRDefault="00312C76" w:rsidP="00312C76">
      <w:pPr>
        <w:pStyle w:val="Heading3"/>
      </w:pPr>
      <w:bookmarkStart w:id="1065" w:name="_Toc433209704"/>
      <w:bookmarkStart w:id="1066" w:name="_Toc453260204"/>
      <w:bookmarkStart w:id="1067" w:name="_Toc453261091"/>
      <w:bookmarkStart w:id="1068" w:name="_Toc453279836"/>
      <w:bookmarkStart w:id="1069" w:name="_Toc459375174"/>
      <w:bookmarkStart w:id="1070" w:name="_Toc468105418"/>
      <w:bookmarkStart w:id="1071" w:name="_Toc468110513"/>
      <w:bookmarkStart w:id="1072" w:name="_Toc533179755"/>
      <w:bookmarkStart w:id="1073" w:name="_Toc200926825"/>
      <w:r w:rsidRPr="003167FF">
        <w:t>10.3.2</w:t>
      </w:r>
      <w:r w:rsidRPr="003167FF">
        <w:tab/>
        <w:t>Information flows for group management</w:t>
      </w:r>
      <w:bookmarkEnd w:id="1065"/>
      <w:bookmarkEnd w:id="1066"/>
      <w:bookmarkEnd w:id="1067"/>
      <w:bookmarkEnd w:id="1068"/>
      <w:bookmarkEnd w:id="1069"/>
      <w:bookmarkEnd w:id="1070"/>
      <w:bookmarkEnd w:id="1071"/>
      <w:bookmarkEnd w:id="1072"/>
      <w:bookmarkEnd w:id="1073"/>
    </w:p>
    <w:p w14:paraId="51A5AAAD" w14:textId="77777777" w:rsidR="00312C76" w:rsidRPr="003167FF" w:rsidRDefault="00312C76" w:rsidP="00312C76">
      <w:pPr>
        <w:pStyle w:val="Heading4"/>
      </w:pPr>
      <w:bookmarkStart w:id="1074" w:name="_Toc433209705"/>
      <w:bookmarkStart w:id="1075" w:name="_Toc453260205"/>
      <w:bookmarkStart w:id="1076" w:name="_Toc453261092"/>
      <w:bookmarkStart w:id="1077" w:name="_Toc453279837"/>
      <w:bookmarkStart w:id="1078" w:name="_Toc459375175"/>
      <w:bookmarkStart w:id="1079" w:name="_Toc468105419"/>
      <w:bookmarkStart w:id="1080" w:name="_Toc468110514"/>
      <w:bookmarkStart w:id="1081" w:name="_Toc533179756"/>
      <w:bookmarkStart w:id="1082" w:name="_Toc200926826"/>
      <w:r w:rsidRPr="003167FF">
        <w:t>10.3.2.1</w:t>
      </w:r>
      <w:r w:rsidRPr="003167FF">
        <w:tab/>
        <w:t>Group creation request</w:t>
      </w:r>
      <w:bookmarkEnd w:id="1074"/>
      <w:bookmarkEnd w:id="1075"/>
      <w:bookmarkEnd w:id="1076"/>
      <w:bookmarkEnd w:id="1077"/>
      <w:bookmarkEnd w:id="1078"/>
      <w:bookmarkEnd w:id="1079"/>
      <w:bookmarkEnd w:id="1080"/>
      <w:bookmarkEnd w:id="1081"/>
      <w:bookmarkEnd w:id="1082"/>
    </w:p>
    <w:p w14:paraId="5B919F63" w14:textId="7185F612" w:rsidR="00312C76" w:rsidRPr="003167FF" w:rsidRDefault="00312C76" w:rsidP="00312C76">
      <w:r w:rsidRPr="003167FF">
        <w:t>Table 10.3.</w:t>
      </w:r>
      <w:r w:rsidRPr="003167FF">
        <w:rPr>
          <w:lang w:eastAsia="zh-CN"/>
        </w:rPr>
        <w:t>2.1-1</w:t>
      </w:r>
      <w:r w:rsidRPr="003167FF">
        <w:t xml:space="preserve"> describes the information flow group creation request from the group management client </w:t>
      </w:r>
      <w:r w:rsidR="00CA2EB5" w:rsidRPr="00CA2EB5">
        <w:t xml:space="preserve">or VAL server </w:t>
      </w:r>
      <w:r w:rsidRPr="003167FF">
        <w:t>to the group management server.</w:t>
      </w:r>
    </w:p>
    <w:p w14:paraId="7C9C926C" w14:textId="77777777" w:rsidR="00312C76" w:rsidRPr="003167FF" w:rsidRDefault="00312C76" w:rsidP="00312C76">
      <w:pPr>
        <w:pStyle w:val="TH"/>
      </w:pPr>
      <w:r w:rsidRPr="003167FF">
        <w:t>Table 10.3.2.1-1: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3167FF" w:rsidRDefault="00312C76" w:rsidP="007E0BCD">
            <w:pPr>
              <w:pStyle w:val="TAH"/>
            </w:pPr>
            <w:r w:rsidRPr="003167FF">
              <w:t>Description</w:t>
            </w:r>
          </w:p>
        </w:tc>
      </w:tr>
      <w:tr w:rsidR="00312C76" w:rsidRPr="003167FF"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5FF1AA0"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3167FF" w:rsidRDefault="00312C76" w:rsidP="007E0BCD">
            <w:pPr>
              <w:pStyle w:val="TAL"/>
            </w:pPr>
            <w:r w:rsidRPr="003167FF">
              <w:t>List of VAL user IDs or VAL UE IDs that are part of the group to be created corresponding to the list of the configured services</w:t>
            </w:r>
          </w:p>
        </w:tc>
      </w:tr>
      <w:tr w:rsidR="00312C76" w:rsidRPr="003167FF"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Pr="003167FF" w:rsidRDefault="00312C76" w:rsidP="007E0BCD">
            <w:pPr>
              <w:pStyle w:val="TAL"/>
            </w:pPr>
            <w:r w:rsidRPr="003167FF">
              <w:t>VAL service ID list</w:t>
            </w:r>
          </w:p>
          <w:p w14:paraId="7C43DE73" w14:textId="300A9A31" w:rsidR="00312C76" w:rsidRPr="003167FF" w:rsidDel="00682438" w:rsidRDefault="00312C76" w:rsidP="007E0BCD">
            <w:pPr>
              <w:pStyle w:val="TAL"/>
            </w:pPr>
            <w:r w:rsidRPr="003167FF">
              <w:t>(see</w:t>
            </w:r>
            <w:r w:rsidR="00FE1B62" w:rsidRPr="003167FF">
              <w:t> </w:t>
            </w:r>
            <w:r w:rsidRPr="003167FF">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3167FF" w:rsidRDefault="00312C76" w:rsidP="007E0BCD">
            <w:pPr>
              <w:pStyle w:val="TAL"/>
            </w:pPr>
            <w:r w:rsidRPr="003167FF">
              <w:t>List of VAL services whose service communications are to be enabled on the group.</w:t>
            </w:r>
          </w:p>
        </w:tc>
      </w:tr>
      <w:tr w:rsidR="00312C76" w:rsidRPr="003167FF"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Pr="003167FF" w:rsidRDefault="00312C76" w:rsidP="007E0BCD">
            <w:pPr>
              <w:pStyle w:val="TAL"/>
            </w:pPr>
            <w:r w:rsidRPr="003167FF">
              <w:t>VAL service specific information</w:t>
            </w:r>
          </w:p>
          <w:p w14:paraId="30864E72" w14:textId="7F61B77F" w:rsidR="00312C76" w:rsidRPr="003167FF" w:rsidRDefault="00312C76" w:rsidP="007E0BCD">
            <w:pPr>
              <w:pStyle w:val="TAL"/>
            </w:pPr>
            <w:r w:rsidRPr="003167FF">
              <w:t>(</w:t>
            </w:r>
            <w:r w:rsidR="00FE1B62" w:rsidRPr="003167FF">
              <w:t>see </w:t>
            </w:r>
            <w:r w:rsidRPr="003167FF">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3167FF" w:rsidRDefault="00312C76" w:rsidP="007E0BCD">
            <w:pPr>
              <w:pStyle w:val="TAL"/>
            </w:pPr>
            <w:r w:rsidRPr="003167FF">
              <w:t>Placeholder for VAL service specific information</w:t>
            </w:r>
          </w:p>
        </w:tc>
      </w:tr>
      <w:tr w:rsidR="00312C76" w:rsidRPr="003167FF"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28058028"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3167FF" w:rsidRDefault="00312C76" w:rsidP="00312C76"/>
    <w:p w14:paraId="7580CB46" w14:textId="77777777" w:rsidR="00312C76" w:rsidRPr="003167FF" w:rsidRDefault="00312C76" w:rsidP="00312C76">
      <w:pPr>
        <w:pStyle w:val="Heading4"/>
      </w:pPr>
      <w:bookmarkStart w:id="1083" w:name="_Toc433209706"/>
      <w:bookmarkStart w:id="1084" w:name="_Toc453260206"/>
      <w:bookmarkStart w:id="1085" w:name="_Toc453261093"/>
      <w:bookmarkStart w:id="1086" w:name="_Toc453279838"/>
      <w:bookmarkStart w:id="1087" w:name="_Toc459375176"/>
      <w:bookmarkStart w:id="1088" w:name="_Toc468105420"/>
      <w:bookmarkStart w:id="1089" w:name="_Toc468110515"/>
      <w:bookmarkStart w:id="1090" w:name="_Toc533179757"/>
      <w:bookmarkStart w:id="1091" w:name="_Toc200926827"/>
      <w:r w:rsidRPr="003167FF">
        <w:t>10.3.2.2</w:t>
      </w:r>
      <w:r w:rsidRPr="003167FF">
        <w:tab/>
        <w:t>Group creation response</w:t>
      </w:r>
      <w:bookmarkEnd w:id="1083"/>
      <w:bookmarkEnd w:id="1084"/>
      <w:bookmarkEnd w:id="1085"/>
      <w:bookmarkEnd w:id="1086"/>
      <w:bookmarkEnd w:id="1087"/>
      <w:bookmarkEnd w:id="1088"/>
      <w:bookmarkEnd w:id="1089"/>
      <w:bookmarkEnd w:id="1090"/>
      <w:bookmarkEnd w:id="1091"/>
    </w:p>
    <w:p w14:paraId="690337C2" w14:textId="116C2F52" w:rsidR="00312C76" w:rsidRPr="003167FF" w:rsidRDefault="00312C76" w:rsidP="00312C76">
      <w:r w:rsidRPr="003167FF">
        <w:t>Table 10.3.2.2-1 describes the information flow group creation response from the group management server to the group management client</w:t>
      </w:r>
      <w:r w:rsidR="00CA2EB5" w:rsidRPr="00CA2EB5">
        <w:t xml:space="preserve"> or VAL server</w:t>
      </w:r>
      <w:r w:rsidRPr="003167FF">
        <w:t>.</w:t>
      </w:r>
    </w:p>
    <w:p w14:paraId="3B7F0D14" w14:textId="77777777" w:rsidR="00312C76" w:rsidRPr="003167FF" w:rsidRDefault="00312C76" w:rsidP="00312C76">
      <w:pPr>
        <w:pStyle w:val="TH"/>
      </w:pPr>
      <w:r w:rsidRPr="003167FF">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3167FF" w:rsidRDefault="00312C76" w:rsidP="007E0BCD">
            <w:pPr>
              <w:pStyle w:val="TAH"/>
            </w:pPr>
            <w:r w:rsidRPr="003167FF">
              <w:t>Description</w:t>
            </w:r>
          </w:p>
        </w:tc>
      </w:tr>
      <w:tr w:rsidR="00312C76" w:rsidRPr="003167FF"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3167FF" w:rsidRDefault="00312C76" w:rsidP="007E0BCD">
            <w:pPr>
              <w:pStyle w:val="TAC"/>
            </w:pPr>
            <w:r w:rsidRPr="003167FF">
              <w:t>M</w:t>
            </w:r>
          </w:p>
          <w:p w14:paraId="0B8B73AD"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3167FF" w:rsidRDefault="00312C76" w:rsidP="007E0BCD">
            <w:pPr>
              <w:pStyle w:val="TAL"/>
            </w:pPr>
            <w:r w:rsidRPr="003167FF">
              <w:t>VAL group ID of the group</w:t>
            </w:r>
          </w:p>
        </w:tc>
      </w:tr>
      <w:tr w:rsidR="00312C76" w:rsidRPr="003167FF"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3167FF" w:rsidRDefault="00312C76" w:rsidP="007E0BCD">
            <w:pPr>
              <w:pStyle w:val="TAL"/>
            </w:pPr>
            <w:r w:rsidRPr="003167FF">
              <w:rPr>
                <w:lang w:eastAsia="zh-CN"/>
              </w:rPr>
              <w:t>Indicates the success or failure for the operation</w:t>
            </w:r>
          </w:p>
        </w:tc>
      </w:tr>
      <w:tr w:rsidR="00312C76" w:rsidRPr="003167FF"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2BCEAF9F" w14:textId="77777777" w:rsidR="00312C76" w:rsidRPr="003167FF" w:rsidRDefault="00312C76" w:rsidP="00312C76"/>
    <w:p w14:paraId="33343C7B" w14:textId="77777777" w:rsidR="00312C76" w:rsidRPr="003167FF" w:rsidRDefault="00312C76" w:rsidP="00312C76">
      <w:pPr>
        <w:pStyle w:val="Heading4"/>
      </w:pPr>
      <w:bookmarkStart w:id="1092" w:name="_Toc433209711"/>
      <w:bookmarkStart w:id="1093" w:name="_Toc453260211"/>
      <w:bookmarkStart w:id="1094" w:name="_Toc453261098"/>
      <w:bookmarkStart w:id="1095" w:name="_Toc453279843"/>
      <w:bookmarkStart w:id="1096" w:name="_Toc459375181"/>
      <w:bookmarkStart w:id="1097" w:name="_Toc468105425"/>
      <w:bookmarkStart w:id="1098" w:name="_Toc468110520"/>
      <w:bookmarkStart w:id="1099" w:name="_Toc533179762"/>
      <w:bookmarkStart w:id="1100" w:name="_Toc200926828"/>
      <w:r w:rsidRPr="003167FF">
        <w:t>10.3.2.3</w:t>
      </w:r>
      <w:r w:rsidRPr="003167FF">
        <w:tab/>
        <w:t>Group creation notification</w:t>
      </w:r>
      <w:bookmarkEnd w:id="1092"/>
      <w:bookmarkEnd w:id="1093"/>
      <w:bookmarkEnd w:id="1094"/>
      <w:bookmarkEnd w:id="1095"/>
      <w:bookmarkEnd w:id="1096"/>
      <w:bookmarkEnd w:id="1097"/>
      <w:bookmarkEnd w:id="1098"/>
      <w:bookmarkEnd w:id="1099"/>
      <w:bookmarkEnd w:id="1100"/>
    </w:p>
    <w:p w14:paraId="76010CBA" w14:textId="3E580DED" w:rsidR="00312C76" w:rsidRPr="003167FF" w:rsidRDefault="00312C76" w:rsidP="00312C76">
      <w:r w:rsidRPr="003167FF">
        <w:t>Table 10.3.2.3-1 describes the information flow group creation notification from the group management server to the VAL server(s)</w:t>
      </w:r>
      <w:r w:rsidR="001D3F17" w:rsidRPr="003167FF">
        <w:t xml:space="preserve"> and the group management clients</w:t>
      </w:r>
      <w:r w:rsidRPr="003167FF">
        <w:t>.</w:t>
      </w:r>
    </w:p>
    <w:p w14:paraId="215237CE" w14:textId="77777777" w:rsidR="00312C76" w:rsidRPr="003167FF" w:rsidRDefault="00312C76" w:rsidP="00312C76">
      <w:pPr>
        <w:pStyle w:val="NO"/>
      </w:pPr>
      <w:r w:rsidRPr="003167FF">
        <w:t>NOTE:</w:t>
      </w:r>
      <w:r w:rsidRPr="003167FF">
        <w:tab/>
        <w:t>When group is configured for multiple VAL services, the group creation notification message is sent from the group management server to the VAL servers configured for the group.</w:t>
      </w:r>
    </w:p>
    <w:p w14:paraId="6A33939A" w14:textId="77777777" w:rsidR="00312C76" w:rsidRPr="003167FF" w:rsidRDefault="00312C76" w:rsidP="00312C76">
      <w:pPr>
        <w:pStyle w:val="TH"/>
      </w:pPr>
      <w:r w:rsidRPr="003167FF">
        <w:t>Table 10.3.2.3-1: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3167FF" w:rsidRDefault="00312C76" w:rsidP="007E0BCD">
            <w:pPr>
              <w:pStyle w:val="TAH"/>
            </w:pPr>
            <w:r w:rsidRPr="003167FF">
              <w:t>Description</w:t>
            </w:r>
          </w:p>
        </w:tc>
      </w:tr>
      <w:tr w:rsidR="00312C76" w:rsidRPr="003167FF"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3167FF" w:rsidRDefault="00312C76" w:rsidP="007E0BCD">
            <w:pPr>
              <w:pStyle w:val="TAL"/>
            </w:pPr>
            <w:r w:rsidRPr="003167FF">
              <w:t>VAL group ID that was created based on the VAL user ID list and the VAL services enabled on them</w:t>
            </w:r>
          </w:p>
        </w:tc>
      </w:tr>
      <w:tr w:rsidR="00312C76" w:rsidRPr="003167FF"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3167FF" w:rsidRDefault="00312C76" w:rsidP="007E0BCD">
            <w:pPr>
              <w:pStyle w:val="TAL"/>
            </w:pPr>
            <w:r w:rsidRPr="003167FF">
              <w:t xml:space="preserve">List of VAL user IDs or VAL UE IDs that are part of the created group </w:t>
            </w:r>
          </w:p>
        </w:tc>
      </w:tr>
      <w:tr w:rsidR="00312C76" w:rsidRPr="003167FF"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3167FF" w:rsidRDefault="00312C76" w:rsidP="007E0BCD">
            <w:pPr>
              <w:pStyle w:val="TAL"/>
            </w:pPr>
            <w:r w:rsidRPr="003167FF">
              <w:t>Placeholder for VAL service specific information</w:t>
            </w:r>
          </w:p>
        </w:tc>
      </w:tr>
      <w:tr w:rsidR="00312C76" w:rsidRPr="003167FF"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3167FF" w:rsidRDefault="00312C76" w:rsidP="007E0BCD">
            <w:pPr>
              <w:pStyle w:val="TAN"/>
            </w:pPr>
            <w:r w:rsidRPr="003167FF">
              <w:t>NOTE:</w:t>
            </w:r>
            <w:r w:rsidRPr="003167FF">
              <w:tab/>
              <w:t>The details of this information element are specified in VAL service specific specification and are out of scope of the present document.</w:t>
            </w:r>
          </w:p>
        </w:tc>
      </w:tr>
    </w:tbl>
    <w:p w14:paraId="3E3D6A64" w14:textId="77777777" w:rsidR="00312C76" w:rsidRPr="003167FF" w:rsidRDefault="00312C76" w:rsidP="00312C76"/>
    <w:p w14:paraId="55275BEA" w14:textId="77777777" w:rsidR="00312C76" w:rsidRPr="003167FF" w:rsidRDefault="00312C76" w:rsidP="00312C76">
      <w:pPr>
        <w:pStyle w:val="Heading4"/>
      </w:pPr>
      <w:bookmarkStart w:id="1101" w:name="_Toc468105434"/>
      <w:bookmarkStart w:id="1102" w:name="_Toc468110529"/>
      <w:bookmarkStart w:id="1103" w:name="_Toc533179771"/>
      <w:bookmarkStart w:id="1104" w:name="_Toc200926829"/>
      <w:r w:rsidRPr="003167FF">
        <w:lastRenderedPageBreak/>
        <w:t>10.3.2.</w:t>
      </w:r>
      <w:r w:rsidRPr="003167FF">
        <w:rPr>
          <w:lang w:eastAsia="zh-CN"/>
        </w:rPr>
        <w:t>4</w:t>
      </w:r>
      <w:r w:rsidRPr="003167FF">
        <w:tab/>
        <w:t>Group information query request</w:t>
      </w:r>
      <w:bookmarkEnd w:id="1101"/>
      <w:bookmarkEnd w:id="1102"/>
      <w:bookmarkEnd w:id="1103"/>
      <w:bookmarkEnd w:id="1104"/>
    </w:p>
    <w:p w14:paraId="61FDF4D3" w14:textId="46EB0A19" w:rsidR="00312C76" w:rsidRPr="003167FF" w:rsidRDefault="00312C76" w:rsidP="00312C76">
      <w:r w:rsidRPr="003167FF">
        <w:t>Table 10.3.2.</w:t>
      </w:r>
      <w:r w:rsidRPr="003167FF">
        <w:rPr>
          <w:lang w:eastAsia="zh-CN"/>
        </w:rPr>
        <w:t>4</w:t>
      </w:r>
      <w:r w:rsidRPr="003167FF">
        <w:t xml:space="preserve">-1 describes the information group information query request from group management client </w:t>
      </w:r>
      <w:r w:rsidR="00CA2EB5" w:rsidRPr="00CA2EB5">
        <w:t xml:space="preserve">or VAL server </w:t>
      </w:r>
      <w:r w:rsidRPr="003167FF">
        <w:t>to group management server.</w:t>
      </w:r>
    </w:p>
    <w:p w14:paraId="66A6342B" w14:textId="77777777" w:rsidR="00312C76" w:rsidRPr="003167FF" w:rsidRDefault="00312C76" w:rsidP="00312C76">
      <w:pPr>
        <w:pStyle w:val="TH"/>
      </w:pPr>
      <w:r w:rsidRPr="003167FF">
        <w:t>Table 10.3.2.</w:t>
      </w:r>
      <w:r w:rsidRPr="003167FF">
        <w:rPr>
          <w:lang w:eastAsia="zh-CN"/>
        </w:rPr>
        <w:t>4</w:t>
      </w:r>
      <w:r w:rsidRPr="003167FF">
        <w:t>-1: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3167FF" w:rsidRDefault="00312C76" w:rsidP="007E0BCD">
            <w:pPr>
              <w:pStyle w:val="TAH"/>
            </w:pPr>
            <w:r w:rsidRPr="003167FF">
              <w:t>Description</w:t>
            </w:r>
          </w:p>
        </w:tc>
      </w:tr>
      <w:tr w:rsidR="00312C76" w:rsidRPr="003167FF"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3167FF" w:rsidRDefault="00312C76" w:rsidP="007E0BCD">
            <w:pPr>
              <w:pStyle w:val="TAL"/>
              <w:rPr>
                <w:lang w:eastAsia="zh-CN"/>
              </w:rPr>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61026831" w:rsidR="00312C76" w:rsidRPr="003167FF" w:rsidRDefault="00312C76" w:rsidP="007E0BCD">
            <w:pPr>
              <w:pStyle w:val="TAL"/>
            </w:pPr>
            <w:r w:rsidRPr="003167FF">
              <w:rPr>
                <w:lang w:eastAsia="zh-CN"/>
              </w:rPr>
              <w:t>The identity of the</w:t>
            </w:r>
            <w:r w:rsidRPr="003167FF">
              <w:t xml:space="preserve"> </w:t>
            </w:r>
            <w:r w:rsidR="00CA2EB5" w:rsidRPr="00CA2EB5">
              <w:t xml:space="preserve">VAL server, </w:t>
            </w:r>
            <w:r w:rsidRPr="003167FF">
              <w:t>VAL user or VAL UE performing the query.</w:t>
            </w:r>
          </w:p>
        </w:tc>
      </w:tr>
      <w:tr w:rsidR="00312C76" w:rsidRPr="003167FF"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3167FF" w:rsidRDefault="00312C76" w:rsidP="007E0BCD">
            <w:pPr>
              <w:pStyle w:val="TAL"/>
            </w:pPr>
            <w:r w:rsidRPr="003167FF">
              <w:t>The identity of the VAL group to be queried.</w:t>
            </w:r>
          </w:p>
        </w:tc>
      </w:tr>
      <w:tr w:rsidR="00312C76" w:rsidRPr="003167FF"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3167FF" w:rsidRDefault="00312C76" w:rsidP="007E0BCD">
            <w:pPr>
              <w:pStyle w:val="TAL"/>
            </w:pPr>
            <w:r w:rsidRPr="003167FF">
              <w:t>It indicates the query type, i.e., membership information.</w:t>
            </w:r>
          </w:p>
        </w:tc>
      </w:tr>
    </w:tbl>
    <w:p w14:paraId="7B276367" w14:textId="77777777" w:rsidR="00312C76" w:rsidRPr="003167FF" w:rsidRDefault="00312C76" w:rsidP="00312C76">
      <w:pPr>
        <w:rPr>
          <w:lang w:eastAsia="zh-CN"/>
        </w:rPr>
      </w:pPr>
    </w:p>
    <w:p w14:paraId="311D584F" w14:textId="77777777" w:rsidR="00312C76" w:rsidRPr="003167FF" w:rsidRDefault="00312C76" w:rsidP="00312C76">
      <w:pPr>
        <w:pStyle w:val="Heading4"/>
      </w:pPr>
      <w:bookmarkStart w:id="1105" w:name="_Toc468105435"/>
      <w:bookmarkStart w:id="1106" w:name="_Toc468110530"/>
      <w:bookmarkStart w:id="1107" w:name="_Toc533179772"/>
      <w:bookmarkStart w:id="1108" w:name="_Toc200926830"/>
      <w:r w:rsidRPr="003167FF">
        <w:t>10.3.2.</w:t>
      </w:r>
      <w:r w:rsidRPr="003167FF">
        <w:rPr>
          <w:lang w:eastAsia="zh-CN"/>
        </w:rPr>
        <w:t>5</w:t>
      </w:r>
      <w:r w:rsidRPr="003167FF">
        <w:tab/>
        <w:t>Group information query response</w:t>
      </w:r>
      <w:bookmarkEnd w:id="1105"/>
      <w:bookmarkEnd w:id="1106"/>
      <w:bookmarkEnd w:id="1107"/>
      <w:bookmarkEnd w:id="1108"/>
    </w:p>
    <w:p w14:paraId="4DD1AC22" w14:textId="71703AA8" w:rsidR="00312C76" w:rsidRPr="003167FF" w:rsidRDefault="00312C76" w:rsidP="00312C76">
      <w:r w:rsidRPr="003167FF">
        <w:t>Table 10.3.2.</w:t>
      </w:r>
      <w:r w:rsidRPr="003167FF">
        <w:rPr>
          <w:lang w:eastAsia="zh-CN"/>
        </w:rPr>
        <w:t>5</w:t>
      </w:r>
      <w:r w:rsidRPr="003167FF">
        <w:t>-1 describes the information flow group information query response from group management server to group management client</w:t>
      </w:r>
      <w:r w:rsidR="00CA2EB5" w:rsidRPr="00CA2EB5">
        <w:t xml:space="preserve"> or VAL server</w:t>
      </w:r>
      <w:r w:rsidRPr="003167FF">
        <w:t>.</w:t>
      </w:r>
    </w:p>
    <w:p w14:paraId="7FC58198" w14:textId="77777777" w:rsidR="00312C76" w:rsidRPr="003167FF" w:rsidRDefault="00312C76" w:rsidP="00312C76">
      <w:pPr>
        <w:pStyle w:val="TH"/>
      </w:pPr>
      <w:r w:rsidRPr="003167FF">
        <w:t>Table 10.3.2.</w:t>
      </w:r>
      <w:r w:rsidRPr="003167FF">
        <w:rPr>
          <w:lang w:eastAsia="zh-CN"/>
        </w:rPr>
        <w:t>5</w:t>
      </w:r>
      <w:r w:rsidRPr="003167FF">
        <w:t>-1: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3167FF" w:rsidRDefault="00312C76" w:rsidP="007E0BCD">
            <w:pPr>
              <w:pStyle w:val="TAH"/>
            </w:pPr>
            <w:r w:rsidRPr="003167FF">
              <w:t>Description</w:t>
            </w:r>
          </w:p>
        </w:tc>
      </w:tr>
      <w:tr w:rsidR="00312C76" w:rsidRPr="003167FF"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3167FF" w:rsidRDefault="00312C76" w:rsidP="007E0BCD">
            <w:pPr>
              <w:pStyle w:val="TAC"/>
            </w:pPr>
            <w:r w:rsidRPr="003167FF">
              <w:t>M</w:t>
            </w:r>
          </w:p>
          <w:p w14:paraId="6CEB4C2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3167FF" w:rsidRDefault="00312C76" w:rsidP="007E0BCD">
            <w:pPr>
              <w:pStyle w:val="TAL"/>
            </w:pPr>
            <w:r w:rsidRPr="003167FF">
              <w:t>The identity of the VAL group to be queried.</w:t>
            </w:r>
          </w:p>
        </w:tc>
      </w:tr>
      <w:tr w:rsidR="00312C76" w:rsidRPr="003167FF"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3167FF" w:rsidRDefault="00312C76" w:rsidP="007E0BCD">
            <w:pPr>
              <w:pStyle w:val="TAC"/>
            </w:pPr>
            <w:r w:rsidRPr="003167FF">
              <w:t>M</w:t>
            </w:r>
          </w:p>
          <w:p w14:paraId="7A1F3344"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3167FF" w:rsidRDefault="00312C76" w:rsidP="007E0BCD">
            <w:pPr>
              <w:pStyle w:val="TAL"/>
            </w:pPr>
            <w:r w:rsidRPr="003167FF">
              <w:t>It indicates the query type, e.g. membership information.</w:t>
            </w:r>
          </w:p>
        </w:tc>
      </w:tr>
      <w:tr w:rsidR="00312C76" w:rsidRPr="003167FF"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3167FF" w:rsidRDefault="00312C76" w:rsidP="007E0BCD">
            <w:pPr>
              <w:pStyle w:val="TAL"/>
            </w:pPr>
            <w:r w:rsidRPr="003167FF">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3167FF" w:rsidRDefault="00312C76" w:rsidP="007E0BCD">
            <w:pPr>
              <w:pStyle w:val="TAC"/>
            </w:pPr>
            <w:r w:rsidRPr="003167FF">
              <w:t>M</w:t>
            </w:r>
          </w:p>
          <w:p w14:paraId="5B2FE72E"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3167FF" w:rsidRDefault="00312C76" w:rsidP="007E0BCD">
            <w:pPr>
              <w:pStyle w:val="TAL"/>
            </w:pPr>
            <w:r w:rsidRPr="003167FF">
              <w:t>The group information retrieved from the group management server based on the query type, i.e., a list of group members.</w:t>
            </w:r>
          </w:p>
        </w:tc>
      </w:tr>
      <w:tr w:rsidR="00312C76" w:rsidRPr="003167FF"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3167FF"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values of other information elements have no meaning.</w:t>
                  </w:r>
                </w:p>
              </w:tc>
            </w:tr>
          </w:tbl>
          <w:p w14:paraId="77C86E24" w14:textId="77777777" w:rsidR="00312C76" w:rsidRPr="003167FF" w:rsidRDefault="00312C76" w:rsidP="007E0BCD">
            <w:pPr>
              <w:pStyle w:val="TAL"/>
              <w:rPr>
                <w:lang w:eastAsia="zh-CN"/>
              </w:rPr>
            </w:pPr>
          </w:p>
        </w:tc>
      </w:tr>
    </w:tbl>
    <w:p w14:paraId="43362C74" w14:textId="77777777" w:rsidR="00312C76" w:rsidRPr="003167FF" w:rsidRDefault="00312C76" w:rsidP="00312C76">
      <w:pPr>
        <w:rPr>
          <w:lang w:eastAsia="zh-CN"/>
        </w:rPr>
      </w:pPr>
    </w:p>
    <w:p w14:paraId="10544997" w14:textId="77777777" w:rsidR="00312C76" w:rsidRPr="003167FF" w:rsidRDefault="00312C76" w:rsidP="00312C76">
      <w:pPr>
        <w:pStyle w:val="Heading4"/>
      </w:pPr>
      <w:bookmarkStart w:id="1109" w:name="_Toc468105436"/>
      <w:bookmarkStart w:id="1110" w:name="_Toc468110531"/>
      <w:bookmarkStart w:id="1111" w:name="_Toc533179773"/>
      <w:bookmarkStart w:id="1112" w:name="_Toc200926831"/>
      <w:r w:rsidRPr="003167FF">
        <w:t>10.3.2.6</w:t>
      </w:r>
      <w:r w:rsidRPr="003167FF">
        <w:tab/>
      </w:r>
      <w:r w:rsidRPr="003167FF">
        <w:rPr>
          <w:lang w:eastAsia="zh-CN"/>
        </w:rPr>
        <w:t>Group membership update request</w:t>
      </w:r>
      <w:bookmarkEnd w:id="1109"/>
      <w:bookmarkEnd w:id="1110"/>
      <w:bookmarkEnd w:id="1111"/>
      <w:bookmarkEnd w:id="1112"/>
    </w:p>
    <w:p w14:paraId="0C97EB78" w14:textId="017172BA" w:rsidR="00312C76" w:rsidRPr="003167FF" w:rsidRDefault="00312C76" w:rsidP="00312C76">
      <w:r w:rsidRPr="003167FF">
        <w:t>Table 10.3.2.6-</w:t>
      </w:r>
      <w:r w:rsidRPr="003167FF">
        <w:rPr>
          <w:lang w:eastAsia="zh-CN"/>
        </w:rPr>
        <w:t>1</w:t>
      </w:r>
      <w:r w:rsidRPr="003167FF">
        <w:t xml:space="preserve"> describes the information flow </w:t>
      </w:r>
      <w:r w:rsidRPr="003167FF">
        <w:rPr>
          <w:lang w:eastAsia="zh-CN"/>
        </w:rPr>
        <w:t>group membership update request</w:t>
      </w:r>
      <w:r w:rsidRPr="003167FF">
        <w:t xml:space="preserve"> from the group management client </w:t>
      </w:r>
      <w:r w:rsidR="00CA2EB5" w:rsidRPr="00CA2EB5">
        <w:t xml:space="preserve">or VAL server </w:t>
      </w:r>
      <w:r w:rsidRPr="003167FF">
        <w:t>to the group management server.</w:t>
      </w:r>
    </w:p>
    <w:p w14:paraId="3B310441" w14:textId="77777777" w:rsidR="00312C76" w:rsidRPr="003167FF" w:rsidRDefault="00312C76" w:rsidP="00312C76">
      <w:pPr>
        <w:pStyle w:val="TH"/>
        <w:rPr>
          <w:lang w:eastAsia="zh-CN"/>
        </w:rPr>
      </w:pPr>
      <w:r w:rsidRPr="003167FF">
        <w:t>Table 10.3.2.6-</w:t>
      </w:r>
      <w:r w:rsidRPr="003167FF">
        <w:rPr>
          <w:lang w:eastAsia="zh-CN"/>
        </w:rPr>
        <w:t>1</w:t>
      </w:r>
      <w:r w:rsidRPr="003167FF">
        <w:t>: G</w:t>
      </w:r>
      <w:r w:rsidRPr="003167FF">
        <w:rPr>
          <w:lang w:eastAsia="zh-CN"/>
        </w:rPr>
        <w:t>roup membership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3167FF" w:rsidRDefault="00312C76" w:rsidP="007E0BCD">
            <w:pPr>
              <w:pStyle w:val="TAH"/>
            </w:pPr>
            <w:r w:rsidRPr="003167FF">
              <w:t>Description</w:t>
            </w:r>
          </w:p>
        </w:tc>
      </w:tr>
      <w:tr w:rsidR="00312C76" w:rsidRPr="003167FF"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17F49283" w:rsidR="00312C76" w:rsidRPr="003167FF" w:rsidRDefault="00312C76" w:rsidP="007E0BCD">
            <w:pPr>
              <w:pStyle w:val="TAL"/>
              <w:rPr>
                <w:lang w:eastAsia="zh-CN"/>
              </w:rPr>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3167FF" w:rsidRDefault="00312C76" w:rsidP="007E0BCD">
            <w:pPr>
              <w:pStyle w:val="TAL"/>
              <w:rPr>
                <w:lang w:eastAsia="zh-CN"/>
              </w:rPr>
            </w:pPr>
            <w:r w:rsidRPr="003167FF">
              <w:t>Placeholder for VAL service specific information</w:t>
            </w:r>
          </w:p>
        </w:tc>
      </w:tr>
      <w:tr w:rsidR="00312C76" w:rsidRPr="003167FF"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0800296B" w14:textId="77777777" w:rsidR="00312C76" w:rsidRPr="003167FF" w:rsidRDefault="00312C76" w:rsidP="00312C76"/>
    <w:p w14:paraId="0941ADB7" w14:textId="77777777" w:rsidR="00312C76" w:rsidRPr="003167FF" w:rsidRDefault="00312C76" w:rsidP="00312C76">
      <w:pPr>
        <w:pStyle w:val="Heading4"/>
      </w:pPr>
      <w:bookmarkStart w:id="1113" w:name="_Toc468105437"/>
      <w:bookmarkStart w:id="1114" w:name="_Toc468110532"/>
      <w:bookmarkStart w:id="1115" w:name="_Toc533179774"/>
      <w:bookmarkStart w:id="1116" w:name="_Toc200926832"/>
      <w:r w:rsidRPr="003167FF">
        <w:t>10.3.2.</w:t>
      </w:r>
      <w:r w:rsidRPr="003167FF">
        <w:rPr>
          <w:lang w:eastAsia="zh-CN"/>
        </w:rPr>
        <w:t>7</w:t>
      </w:r>
      <w:r w:rsidRPr="003167FF">
        <w:tab/>
        <w:t>G</w:t>
      </w:r>
      <w:r w:rsidRPr="003167FF">
        <w:rPr>
          <w:lang w:eastAsia="zh-CN"/>
        </w:rPr>
        <w:t>roup membership update response</w:t>
      </w:r>
      <w:bookmarkEnd w:id="1113"/>
      <w:bookmarkEnd w:id="1114"/>
      <w:bookmarkEnd w:id="1115"/>
      <w:bookmarkEnd w:id="1116"/>
    </w:p>
    <w:p w14:paraId="37B1EFAA" w14:textId="11647757" w:rsidR="00312C76" w:rsidRPr="003167FF" w:rsidRDefault="00312C76" w:rsidP="00312C76">
      <w:r w:rsidRPr="003167FF">
        <w:t>Table 10.3.2.</w:t>
      </w:r>
      <w:r w:rsidRPr="003167FF">
        <w:rPr>
          <w:lang w:eastAsia="zh-CN"/>
        </w:rPr>
        <w:t>7</w:t>
      </w:r>
      <w:r w:rsidRPr="003167FF">
        <w:t>-</w:t>
      </w:r>
      <w:r w:rsidRPr="003167FF">
        <w:rPr>
          <w:lang w:eastAsia="zh-CN"/>
        </w:rPr>
        <w:t>1</w:t>
      </w:r>
      <w:r w:rsidRPr="003167FF">
        <w:t xml:space="preserve"> describes the information flow </w:t>
      </w:r>
      <w:r w:rsidRPr="003167FF">
        <w:rPr>
          <w:lang w:eastAsia="zh-CN"/>
        </w:rPr>
        <w:t>group membership update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404430B6" w14:textId="77777777" w:rsidR="00312C76" w:rsidRPr="003167FF" w:rsidRDefault="00312C76" w:rsidP="00312C76">
      <w:pPr>
        <w:pStyle w:val="TH"/>
        <w:rPr>
          <w:lang w:eastAsia="zh-CN"/>
        </w:rPr>
      </w:pPr>
      <w:r w:rsidRPr="003167FF">
        <w:lastRenderedPageBreak/>
        <w:t>Table 10.3.2.7-</w:t>
      </w:r>
      <w:r w:rsidRPr="003167FF">
        <w:rPr>
          <w:lang w:eastAsia="zh-CN"/>
        </w:rPr>
        <w:t>1</w:t>
      </w:r>
      <w:r w:rsidRPr="003167FF">
        <w:t>: G</w:t>
      </w:r>
      <w:r w:rsidRPr="003167FF">
        <w:rPr>
          <w:lang w:eastAsia="zh-CN"/>
        </w:rPr>
        <w:t>roup membership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3167FF" w:rsidRDefault="00312C76" w:rsidP="007E0BCD">
            <w:pPr>
              <w:pStyle w:val="TAH"/>
            </w:pPr>
            <w:r w:rsidRPr="003167FF">
              <w:t>Description</w:t>
            </w:r>
          </w:p>
        </w:tc>
      </w:tr>
      <w:tr w:rsidR="00312C76" w:rsidRPr="003167FF"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3167FF" w:rsidRDefault="00312C76" w:rsidP="007E0BCD">
            <w:pPr>
              <w:pStyle w:val="TAL"/>
              <w:rPr>
                <w:lang w:eastAsia="zh-CN"/>
              </w:rPr>
            </w:pPr>
            <w:r w:rsidRPr="003167FF">
              <w:rPr>
                <w:lang w:eastAsia="zh-CN"/>
              </w:rPr>
              <w:t>Indicates the success or failure for the operation</w:t>
            </w:r>
          </w:p>
        </w:tc>
      </w:tr>
    </w:tbl>
    <w:p w14:paraId="4E8213F4" w14:textId="77777777" w:rsidR="00312C76" w:rsidRPr="003167FF" w:rsidRDefault="00312C76" w:rsidP="00312C76"/>
    <w:p w14:paraId="6F445346" w14:textId="77777777" w:rsidR="00312C76" w:rsidRPr="003167FF" w:rsidRDefault="00312C76" w:rsidP="00312C76">
      <w:pPr>
        <w:pStyle w:val="Heading4"/>
      </w:pPr>
      <w:bookmarkStart w:id="1117" w:name="_Toc468105438"/>
      <w:bookmarkStart w:id="1118" w:name="_Toc468110533"/>
      <w:bookmarkStart w:id="1119" w:name="_Toc533179775"/>
      <w:bookmarkStart w:id="1120" w:name="_Toc200926833"/>
      <w:r w:rsidRPr="003167FF">
        <w:t>10.3.2.8</w:t>
      </w:r>
      <w:r w:rsidRPr="003167FF">
        <w:tab/>
        <w:t>Group membership notification</w:t>
      </w:r>
      <w:bookmarkEnd w:id="1117"/>
      <w:bookmarkEnd w:id="1118"/>
      <w:bookmarkEnd w:id="1119"/>
      <w:bookmarkEnd w:id="1120"/>
    </w:p>
    <w:p w14:paraId="2B3BAA41" w14:textId="77777777" w:rsidR="00312C76" w:rsidRPr="003167FF" w:rsidRDefault="00312C76" w:rsidP="00312C76">
      <w:r w:rsidRPr="003167FF">
        <w:t>Table 10.3.2.8-1 describes the information flow group membership notification from the group management server to the VAL server.</w:t>
      </w:r>
    </w:p>
    <w:p w14:paraId="2AFF42FA" w14:textId="77777777" w:rsidR="00312C76" w:rsidRPr="003167FF" w:rsidRDefault="00312C76" w:rsidP="00312C76">
      <w:pPr>
        <w:pStyle w:val="TH"/>
      </w:pPr>
      <w:r w:rsidRPr="003167FF">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3167FF" w:rsidRDefault="00312C76" w:rsidP="007E0BCD">
            <w:pPr>
              <w:pStyle w:val="TAH"/>
            </w:pPr>
            <w:r w:rsidRPr="003167FF">
              <w:t>Description</w:t>
            </w:r>
          </w:p>
        </w:tc>
      </w:tr>
      <w:tr w:rsidR="00312C76" w:rsidRPr="003167FF"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3167FF" w:rsidRDefault="00312C76" w:rsidP="007E0BCD">
            <w:pPr>
              <w:pStyle w:val="TAL"/>
              <w:rPr>
                <w:lang w:eastAsia="zh-CN"/>
              </w:rPr>
            </w:pPr>
            <w:r w:rsidRPr="003167FF">
              <w:t>Placeholder for VAL service specific information</w:t>
            </w:r>
          </w:p>
        </w:tc>
      </w:tr>
      <w:tr w:rsidR="00312C76" w:rsidRPr="003167FF"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515A366C" w14:textId="77777777" w:rsidR="00312C76" w:rsidRPr="003167FF" w:rsidRDefault="00312C76" w:rsidP="00312C76">
      <w:pPr>
        <w:pStyle w:val="TAN"/>
        <w:rPr>
          <w:noProof/>
        </w:rPr>
      </w:pPr>
    </w:p>
    <w:p w14:paraId="0CE6AFEB" w14:textId="77777777" w:rsidR="00312C76" w:rsidRPr="003167FF" w:rsidRDefault="00312C76" w:rsidP="00312C76">
      <w:r w:rsidRPr="003167FF">
        <w:t>Table 10.3.2.</w:t>
      </w:r>
      <w:r w:rsidRPr="003167FF">
        <w:rPr>
          <w:lang w:eastAsia="zh-CN"/>
        </w:rPr>
        <w:t>8</w:t>
      </w:r>
      <w:r w:rsidRPr="003167FF">
        <w:t>-</w:t>
      </w:r>
      <w:r w:rsidRPr="003167FF">
        <w:rPr>
          <w:lang w:eastAsia="zh-CN"/>
        </w:rPr>
        <w:t>2</w:t>
      </w:r>
      <w:r w:rsidRPr="003167FF">
        <w:t xml:space="preserve"> describes the information flow group membership notification from the group management server to the group management client.</w:t>
      </w:r>
    </w:p>
    <w:p w14:paraId="08F78651" w14:textId="77777777" w:rsidR="00312C76" w:rsidRPr="003167FF" w:rsidRDefault="00312C76" w:rsidP="00312C76">
      <w:pPr>
        <w:pStyle w:val="TH"/>
        <w:rPr>
          <w:lang w:eastAsia="zh-CN"/>
        </w:rPr>
      </w:pPr>
      <w:r w:rsidRPr="003167FF">
        <w:t>Table 10.3.2.</w:t>
      </w:r>
      <w:r w:rsidRPr="003167FF">
        <w:rPr>
          <w:lang w:eastAsia="zh-CN"/>
        </w:rPr>
        <w:t>8</w:t>
      </w:r>
      <w:r w:rsidRPr="003167FF">
        <w:t>-</w:t>
      </w:r>
      <w:r w:rsidRPr="003167FF">
        <w:rPr>
          <w:lang w:eastAsia="zh-CN"/>
        </w:rPr>
        <w:t>2</w:t>
      </w:r>
      <w:r w:rsidRPr="003167FF">
        <w:t xml:space="preserve">: Group </w:t>
      </w:r>
      <w:r w:rsidRPr="003167FF">
        <w:rPr>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3167FF" w:rsidRDefault="00312C76" w:rsidP="007E0BCD">
            <w:pPr>
              <w:pStyle w:val="TAH"/>
            </w:pPr>
            <w:r w:rsidRPr="003167FF">
              <w:t>Description</w:t>
            </w:r>
          </w:p>
        </w:tc>
      </w:tr>
      <w:tr w:rsidR="00312C76" w:rsidRPr="003167FF"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3167FF" w:rsidRDefault="00312C76" w:rsidP="007E0BCD">
            <w:pPr>
              <w:pStyle w:val="TAL"/>
            </w:pPr>
            <w:r w:rsidRPr="003167FF">
              <w:t>Operation</w:t>
            </w:r>
            <w:r w:rsidRPr="003167FF">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3167FF" w:rsidRDefault="00312C76" w:rsidP="007E0BCD">
            <w:pPr>
              <w:pStyle w:val="TAL"/>
            </w:pPr>
            <w:r w:rsidRPr="003167FF">
              <w:rPr>
                <w:lang w:eastAsia="zh-CN"/>
              </w:rPr>
              <w:t>A</w:t>
            </w:r>
            <w:r w:rsidRPr="003167FF">
              <w:t>dd to or delete from the group</w:t>
            </w:r>
          </w:p>
        </w:tc>
      </w:tr>
    </w:tbl>
    <w:p w14:paraId="129C189F" w14:textId="77777777" w:rsidR="00312C76" w:rsidRPr="003167FF" w:rsidRDefault="00312C76" w:rsidP="00312C76">
      <w:bookmarkStart w:id="1121" w:name="_Toc485420517"/>
    </w:p>
    <w:p w14:paraId="09694336" w14:textId="77777777" w:rsidR="00312C76" w:rsidRPr="003167FF" w:rsidRDefault="00312C76" w:rsidP="00312C76">
      <w:pPr>
        <w:pStyle w:val="Heading4"/>
      </w:pPr>
      <w:bookmarkStart w:id="1122" w:name="_Toc533179776"/>
      <w:bookmarkStart w:id="1123" w:name="_Toc200926834"/>
      <w:r w:rsidRPr="003167FF">
        <w:t>10.3.2.9</w:t>
      </w:r>
      <w:r w:rsidRPr="003167FF">
        <w:tab/>
        <w:t>Group deletion request</w:t>
      </w:r>
      <w:bookmarkEnd w:id="1121"/>
      <w:bookmarkEnd w:id="1122"/>
      <w:bookmarkEnd w:id="1123"/>
    </w:p>
    <w:p w14:paraId="264431FB" w14:textId="77777777" w:rsidR="00312C76" w:rsidRPr="003167FF" w:rsidRDefault="00312C76" w:rsidP="00312C76">
      <w:r w:rsidRPr="003167FF">
        <w:t>Table 10.3.2</w:t>
      </w:r>
      <w:r w:rsidRPr="003167FF">
        <w:rPr>
          <w:lang w:eastAsia="zh-CN"/>
        </w:rPr>
        <w:t>.9-1</w:t>
      </w:r>
      <w:r w:rsidRPr="003167FF">
        <w:t xml:space="preserve"> describes the information flow group deletion request from the group management client to the group management server.</w:t>
      </w:r>
    </w:p>
    <w:p w14:paraId="213E28FA" w14:textId="77777777" w:rsidR="00312C76" w:rsidRPr="003167FF" w:rsidRDefault="00312C76" w:rsidP="00312C76">
      <w:pPr>
        <w:pStyle w:val="TH"/>
      </w:pPr>
      <w:r w:rsidRPr="003167FF">
        <w:t>Table 10.3.2.9-1: 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3167FF" w:rsidRDefault="00312C76" w:rsidP="007E0BCD">
            <w:pPr>
              <w:pStyle w:val="TAH"/>
            </w:pPr>
            <w:r w:rsidRPr="003167FF">
              <w:t>Description</w:t>
            </w:r>
          </w:p>
        </w:tc>
      </w:tr>
      <w:tr w:rsidR="00312C76" w:rsidRPr="003167FF"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3167FF" w:rsidRDefault="00312C76" w:rsidP="007E0BCD">
            <w:pPr>
              <w:pStyle w:val="TAL"/>
            </w:pPr>
            <w:r w:rsidRPr="003167FF">
              <w:t>VAL group ID of the group to delete</w:t>
            </w:r>
          </w:p>
        </w:tc>
      </w:tr>
      <w:tr w:rsidR="0048420A" w:rsidRPr="003167FF" w14:paraId="785EBD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99E2AB" w14:textId="6A6F4C5C"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06997997" w14:textId="4AD14448"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A4390" w14:textId="59355658" w:rsidR="0048420A" w:rsidRPr="003167FF" w:rsidRDefault="0048420A" w:rsidP="0048420A">
            <w:pPr>
              <w:pStyle w:val="TAL"/>
            </w:pPr>
            <w:r>
              <w:rPr>
                <w:rFonts w:eastAsia="SimSun" w:hint="eastAsia"/>
                <w:lang w:val="en-US" w:eastAsia="zh-CN"/>
              </w:rPr>
              <w:t>The reason of group deletion.</w:t>
            </w:r>
          </w:p>
        </w:tc>
      </w:tr>
    </w:tbl>
    <w:p w14:paraId="01AF8132" w14:textId="77777777" w:rsidR="00312C76" w:rsidRPr="003167FF" w:rsidRDefault="00312C76" w:rsidP="00312C76"/>
    <w:p w14:paraId="44FC1B3A" w14:textId="77777777" w:rsidR="00312C76" w:rsidRPr="003167FF" w:rsidRDefault="00312C76" w:rsidP="00312C76">
      <w:pPr>
        <w:pStyle w:val="Heading4"/>
      </w:pPr>
      <w:bookmarkStart w:id="1124" w:name="_Toc485420518"/>
      <w:bookmarkStart w:id="1125" w:name="_Toc533179777"/>
      <w:bookmarkStart w:id="1126" w:name="_Toc200926835"/>
      <w:r w:rsidRPr="003167FF">
        <w:t>10.3.2.10</w:t>
      </w:r>
      <w:r w:rsidRPr="003167FF">
        <w:tab/>
        <w:t>Group deletion response</w:t>
      </w:r>
      <w:bookmarkEnd w:id="1124"/>
      <w:bookmarkEnd w:id="1125"/>
      <w:bookmarkEnd w:id="1126"/>
    </w:p>
    <w:p w14:paraId="16AD6587" w14:textId="77777777" w:rsidR="00312C76" w:rsidRPr="003167FF" w:rsidRDefault="00312C76" w:rsidP="00312C76">
      <w:r w:rsidRPr="003167FF">
        <w:t>Table 10.3.2.10-1 describes the information flow group deletion response from the group management server to the group management client.</w:t>
      </w:r>
    </w:p>
    <w:p w14:paraId="151CB447" w14:textId="77777777" w:rsidR="00312C76" w:rsidRPr="003167FF" w:rsidRDefault="00312C76" w:rsidP="00312C76">
      <w:pPr>
        <w:pStyle w:val="TH"/>
      </w:pPr>
      <w:r w:rsidRPr="003167FF">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3167FF" w:rsidRDefault="00312C76" w:rsidP="007E0BCD">
            <w:pPr>
              <w:pStyle w:val="TAH"/>
            </w:pPr>
            <w:r w:rsidRPr="003167FF">
              <w:t>Description</w:t>
            </w:r>
          </w:p>
        </w:tc>
      </w:tr>
      <w:tr w:rsidR="00312C76" w:rsidRPr="003167FF"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3167FF" w:rsidRDefault="00312C76" w:rsidP="007E0BCD">
            <w:pPr>
              <w:pStyle w:val="TAL"/>
            </w:pPr>
            <w:r w:rsidRPr="003167FF">
              <w:t>Identity of the VAL group requested to be deleted</w:t>
            </w:r>
          </w:p>
        </w:tc>
      </w:tr>
      <w:tr w:rsidR="00312C76" w:rsidRPr="003167FF"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3167FF" w:rsidRDefault="00312C76" w:rsidP="007E0BCD">
            <w:pPr>
              <w:pStyle w:val="TAL"/>
            </w:pPr>
            <w:r w:rsidRPr="003167FF">
              <w:rPr>
                <w:lang w:eastAsia="zh-CN"/>
              </w:rPr>
              <w:t>Indicates success (group no longer exists), or failure (group deletion did not occur, e.g. authorization failure).</w:t>
            </w:r>
          </w:p>
        </w:tc>
      </w:tr>
    </w:tbl>
    <w:p w14:paraId="59142641" w14:textId="77777777" w:rsidR="00312C76" w:rsidRPr="003167FF" w:rsidRDefault="00312C76" w:rsidP="00312C76"/>
    <w:p w14:paraId="750C7230" w14:textId="77777777" w:rsidR="00312C76" w:rsidRPr="003167FF" w:rsidRDefault="00312C76" w:rsidP="00312C76">
      <w:pPr>
        <w:pStyle w:val="Heading4"/>
      </w:pPr>
      <w:bookmarkStart w:id="1127" w:name="_Toc485420523"/>
      <w:bookmarkStart w:id="1128" w:name="_Toc533179778"/>
      <w:bookmarkStart w:id="1129" w:name="_Toc200926836"/>
      <w:r w:rsidRPr="003167FF">
        <w:lastRenderedPageBreak/>
        <w:t>10.3.2.11</w:t>
      </w:r>
      <w:r w:rsidRPr="003167FF">
        <w:tab/>
        <w:t>Group deletion notification</w:t>
      </w:r>
      <w:bookmarkEnd w:id="1127"/>
      <w:bookmarkEnd w:id="1128"/>
      <w:bookmarkEnd w:id="1129"/>
    </w:p>
    <w:p w14:paraId="79858ED3" w14:textId="77777777" w:rsidR="00312C76" w:rsidRPr="003167FF" w:rsidRDefault="00312C76" w:rsidP="00312C76">
      <w:r w:rsidRPr="003167FF">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3167FF" w:rsidRDefault="00312C76" w:rsidP="00312C76">
      <w:pPr>
        <w:pStyle w:val="TH"/>
      </w:pPr>
      <w:r w:rsidRPr="003167FF">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3167FF" w:rsidRDefault="00312C76" w:rsidP="007E0BCD">
            <w:pPr>
              <w:pStyle w:val="TAH"/>
            </w:pPr>
            <w:r w:rsidRPr="003167FF">
              <w:t>Description</w:t>
            </w:r>
          </w:p>
        </w:tc>
      </w:tr>
      <w:tr w:rsidR="00312C76" w:rsidRPr="003167FF"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3167FF" w:rsidRDefault="00312C76" w:rsidP="007E0BCD">
            <w:pPr>
              <w:pStyle w:val="TAL"/>
            </w:pPr>
            <w:r w:rsidRPr="003167FF">
              <w:t>VAL group ID has been deleted.</w:t>
            </w:r>
          </w:p>
        </w:tc>
      </w:tr>
      <w:tr w:rsidR="0048420A" w:rsidRPr="003167FF" w14:paraId="6E6603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32D1ED" w14:textId="27638D3A"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48AC50A2" w14:textId="312DAF3B"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E2109" w14:textId="40A83703" w:rsidR="0048420A" w:rsidRPr="003167FF" w:rsidRDefault="0048420A" w:rsidP="0048420A">
            <w:pPr>
              <w:pStyle w:val="TAL"/>
            </w:pPr>
            <w:r>
              <w:rPr>
                <w:rFonts w:eastAsia="SimSun" w:hint="eastAsia"/>
                <w:lang w:val="en-US" w:eastAsia="zh-CN"/>
              </w:rPr>
              <w:t>The reason of group deletion.</w:t>
            </w:r>
          </w:p>
        </w:tc>
      </w:tr>
    </w:tbl>
    <w:p w14:paraId="722A12A1" w14:textId="77777777" w:rsidR="00312C76" w:rsidRPr="003167FF" w:rsidRDefault="00312C76" w:rsidP="00312C76"/>
    <w:p w14:paraId="531999AE" w14:textId="74D841DA" w:rsidR="00312C76" w:rsidRPr="003167FF" w:rsidRDefault="00312C76" w:rsidP="00312C76">
      <w:pPr>
        <w:pStyle w:val="Heading4"/>
      </w:pPr>
      <w:bookmarkStart w:id="1130" w:name="_Toc533179781"/>
      <w:bookmarkStart w:id="1131" w:name="_Toc200926837"/>
      <w:r w:rsidRPr="003167FF">
        <w:t>10.3.2.12</w:t>
      </w:r>
      <w:r w:rsidRPr="003167FF">
        <w:tab/>
      </w:r>
      <w:r w:rsidR="0095057D">
        <w:t>Void</w:t>
      </w:r>
      <w:bookmarkEnd w:id="1130"/>
      <w:bookmarkEnd w:id="1131"/>
    </w:p>
    <w:p w14:paraId="1A63B56C" w14:textId="694DB8BA" w:rsidR="00312C76" w:rsidRPr="003167FF" w:rsidRDefault="00312C76" w:rsidP="00312C76">
      <w:pPr>
        <w:pStyle w:val="Heading4"/>
      </w:pPr>
      <w:bookmarkStart w:id="1132" w:name="_Toc533179782"/>
      <w:bookmarkStart w:id="1133" w:name="_Toc200926838"/>
      <w:r w:rsidRPr="003167FF">
        <w:t>10.3.2.13</w:t>
      </w:r>
      <w:r w:rsidRPr="003167FF">
        <w:tab/>
      </w:r>
      <w:r w:rsidR="0095057D">
        <w:t>Void</w:t>
      </w:r>
      <w:bookmarkEnd w:id="1132"/>
      <w:bookmarkEnd w:id="1133"/>
    </w:p>
    <w:p w14:paraId="173B504D" w14:textId="77777777" w:rsidR="00312C76" w:rsidRPr="003167FF" w:rsidRDefault="00312C76" w:rsidP="00312C76">
      <w:pPr>
        <w:pStyle w:val="Heading4"/>
      </w:pPr>
      <w:bookmarkStart w:id="1134" w:name="_Toc533179783"/>
      <w:bookmarkStart w:id="1135" w:name="_Toc200926839"/>
      <w:r w:rsidRPr="003167FF">
        <w:t>10.3.2.14</w:t>
      </w:r>
      <w:r w:rsidRPr="003167FF">
        <w:tab/>
        <w:t>Group information subscribe request</w:t>
      </w:r>
      <w:bookmarkEnd w:id="1134"/>
      <w:bookmarkEnd w:id="1135"/>
    </w:p>
    <w:p w14:paraId="59845ADC" w14:textId="0EE35673" w:rsidR="00312C76" w:rsidRPr="003167FF" w:rsidRDefault="00312C76" w:rsidP="00312C76">
      <w:r w:rsidRPr="003167FF">
        <w:t xml:space="preserve">Table 10.3.2.14-1 describes the information flow group information subscribe request from the </w:t>
      </w:r>
      <w:r w:rsidR="009B0A48" w:rsidRPr="009B0A48">
        <w:t xml:space="preserve">group management client or VAL server to the </w:t>
      </w:r>
      <w:r w:rsidRPr="003167FF">
        <w:t>group management server.</w:t>
      </w:r>
    </w:p>
    <w:p w14:paraId="459E8F4D" w14:textId="77777777" w:rsidR="00312C76" w:rsidRPr="003167FF" w:rsidRDefault="00312C76" w:rsidP="00312C76">
      <w:pPr>
        <w:pStyle w:val="TH"/>
      </w:pPr>
      <w:r w:rsidRPr="003167FF">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3167FF" w:rsidRDefault="00312C76" w:rsidP="007E0BCD">
            <w:pPr>
              <w:pStyle w:val="TAH"/>
            </w:pPr>
            <w:r w:rsidRPr="003167FF">
              <w:t>Description</w:t>
            </w:r>
          </w:p>
        </w:tc>
      </w:tr>
      <w:tr w:rsidR="00312C76" w:rsidRPr="003167FF"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2EDFDD6F" w:rsidR="00312C76" w:rsidRPr="003167FF" w:rsidRDefault="00312C76" w:rsidP="007E0BCD">
            <w:pPr>
              <w:pStyle w:val="TAL"/>
            </w:pPr>
            <w:r w:rsidRPr="003167FF">
              <w:rPr>
                <w:lang w:eastAsia="zh-CN"/>
              </w:rPr>
              <w:t>The identity of the</w:t>
            </w:r>
            <w:r w:rsidRPr="003167FF">
              <w:t xml:space="preserve"> group management </w:t>
            </w:r>
            <w:r w:rsidR="009B0A48" w:rsidRPr="009B0A48">
              <w:t xml:space="preserve">client or VAL </w:t>
            </w:r>
            <w:r w:rsidRPr="003167FF">
              <w:t>server performing the request.</w:t>
            </w:r>
          </w:p>
        </w:tc>
      </w:tr>
      <w:tr w:rsidR="00312C76" w:rsidRPr="003167FF"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3167FF" w:rsidRDefault="00312C76" w:rsidP="007E0BCD">
            <w:pPr>
              <w:pStyle w:val="TAL"/>
            </w:pPr>
            <w:r w:rsidRPr="003167FF">
              <w:t>VAL group ID of the group</w:t>
            </w:r>
          </w:p>
        </w:tc>
      </w:tr>
      <w:tr w:rsidR="009B0A48" w:rsidRPr="003167FF" w14:paraId="2C2EAD4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A2169" w14:textId="36AB9510" w:rsidR="009B0A48" w:rsidRPr="003167FF" w:rsidRDefault="009B0A48" w:rsidP="009B0A48">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42F0B0A8" w14:textId="6F8249F2" w:rsidR="009B0A48" w:rsidRPr="003167FF" w:rsidRDefault="009B0A48" w:rsidP="009B0A48">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5EC15" w14:textId="745BBF86" w:rsidR="009B0A48" w:rsidRPr="003167FF" w:rsidRDefault="009B0A48" w:rsidP="009B0A48">
            <w:pPr>
              <w:pStyle w:val="TAL"/>
            </w:pPr>
            <w:r w:rsidRPr="003167FF">
              <w:rPr>
                <w:rFonts w:eastAsia="DengXian"/>
                <w:lang w:eastAsia="zh-CN"/>
              </w:rPr>
              <w:t>Defaults to 0 if not provided, otherwise indicates the minimum time interval between consecutive notifications</w:t>
            </w:r>
          </w:p>
        </w:tc>
      </w:tr>
    </w:tbl>
    <w:p w14:paraId="065ED66B" w14:textId="77777777" w:rsidR="00312C76" w:rsidRPr="003167FF" w:rsidRDefault="00312C76" w:rsidP="00312C76"/>
    <w:p w14:paraId="7F54692F" w14:textId="77777777" w:rsidR="00312C76" w:rsidRPr="003167FF" w:rsidRDefault="00312C76" w:rsidP="00312C76">
      <w:pPr>
        <w:pStyle w:val="Heading4"/>
      </w:pPr>
      <w:bookmarkStart w:id="1136" w:name="_Toc533179784"/>
      <w:bookmarkStart w:id="1137" w:name="_Toc200926840"/>
      <w:r w:rsidRPr="003167FF">
        <w:t>10.3.2.15</w:t>
      </w:r>
      <w:r w:rsidRPr="003167FF">
        <w:tab/>
        <w:t>Group information subscribe response</w:t>
      </w:r>
      <w:bookmarkEnd w:id="1136"/>
      <w:bookmarkEnd w:id="1137"/>
    </w:p>
    <w:p w14:paraId="6454379E" w14:textId="42782815" w:rsidR="00312C76" w:rsidRPr="003167FF" w:rsidRDefault="00312C76" w:rsidP="00312C76">
      <w:r w:rsidRPr="003167FF">
        <w:t xml:space="preserve">Table 10.3.2.15-1 describes the information flow group information subscribe response from the group management server </w:t>
      </w:r>
      <w:r w:rsidR="009B0A48" w:rsidRPr="009B0A48">
        <w:t>to the group management client or the VAL server</w:t>
      </w:r>
      <w:r w:rsidRPr="003167FF">
        <w:t>.</w:t>
      </w:r>
    </w:p>
    <w:p w14:paraId="0DE698DF" w14:textId="77777777" w:rsidR="00312C76" w:rsidRPr="003167FF" w:rsidRDefault="00312C76" w:rsidP="00312C76">
      <w:pPr>
        <w:pStyle w:val="TH"/>
      </w:pPr>
      <w:r w:rsidRPr="003167FF">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3167FF" w:rsidRDefault="00312C76" w:rsidP="007E0BCD">
            <w:pPr>
              <w:pStyle w:val="TAH"/>
            </w:pPr>
            <w:r w:rsidRPr="003167FF">
              <w:t>Description</w:t>
            </w:r>
          </w:p>
        </w:tc>
      </w:tr>
      <w:tr w:rsidR="00312C76" w:rsidRPr="003167FF"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3167FF" w:rsidRDefault="00312C76" w:rsidP="007E0BCD">
            <w:pPr>
              <w:pStyle w:val="TAL"/>
            </w:pPr>
            <w:r w:rsidRPr="003167FF">
              <w:t>VAL group ID of the group</w:t>
            </w:r>
          </w:p>
        </w:tc>
      </w:tr>
      <w:tr w:rsidR="00312C76" w:rsidRPr="003167FF"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3167FF" w:rsidRDefault="00312C76" w:rsidP="007E0BCD">
            <w:pPr>
              <w:pStyle w:val="TAL"/>
            </w:pPr>
            <w:r w:rsidRPr="003167FF">
              <w:t>Indicates success or failure of the subscribe request</w:t>
            </w:r>
          </w:p>
        </w:tc>
      </w:tr>
    </w:tbl>
    <w:p w14:paraId="1A19F0D1" w14:textId="77777777" w:rsidR="00312C76" w:rsidRPr="003167FF" w:rsidRDefault="00312C76" w:rsidP="00312C76"/>
    <w:p w14:paraId="703839AB" w14:textId="3D15A727" w:rsidR="00312C76" w:rsidRPr="003167FF" w:rsidRDefault="00312C76" w:rsidP="00312C76">
      <w:pPr>
        <w:pStyle w:val="Heading4"/>
      </w:pPr>
      <w:bookmarkStart w:id="1138" w:name="_Toc533179785"/>
      <w:bookmarkStart w:id="1139" w:name="_Toc200926841"/>
      <w:r w:rsidRPr="003167FF">
        <w:t>10.3.2.16</w:t>
      </w:r>
      <w:r w:rsidRPr="003167FF">
        <w:tab/>
      </w:r>
      <w:r w:rsidR="0095057D">
        <w:t>Void</w:t>
      </w:r>
      <w:bookmarkEnd w:id="1138"/>
      <w:bookmarkEnd w:id="1139"/>
    </w:p>
    <w:p w14:paraId="72CA6955" w14:textId="401A4252" w:rsidR="00312C76" w:rsidRPr="003167FF" w:rsidRDefault="00312C76" w:rsidP="00312C76">
      <w:pPr>
        <w:pStyle w:val="Heading4"/>
      </w:pPr>
      <w:bookmarkStart w:id="1140" w:name="_Toc533179786"/>
      <w:bookmarkStart w:id="1141" w:name="_Toc200926842"/>
      <w:r w:rsidRPr="003167FF">
        <w:t>10.3.2.17</w:t>
      </w:r>
      <w:r w:rsidRPr="003167FF">
        <w:tab/>
      </w:r>
      <w:r w:rsidR="0095057D">
        <w:t>Void</w:t>
      </w:r>
      <w:bookmarkEnd w:id="1140"/>
      <w:bookmarkEnd w:id="1141"/>
    </w:p>
    <w:p w14:paraId="7A6517E3" w14:textId="77777777" w:rsidR="00312C76" w:rsidRPr="003167FF" w:rsidRDefault="00312C76" w:rsidP="00312C76">
      <w:pPr>
        <w:pStyle w:val="Heading4"/>
      </w:pPr>
      <w:bookmarkStart w:id="1142" w:name="_Toc453260179"/>
      <w:bookmarkStart w:id="1143" w:name="_Toc453261066"/>
      <w:bookmarkStart w:id="1144" w:name="_Toc453279803"/>
      <w:bookmarkStart w:id="1145" w:name="_Toc459375141"/>
      <w:bookmarkStart w:id="1146" w:name="_Toc468105379"/>
      <w:bookmarkStart w:id="1147" w:name="_Toc468110474"/>
      <w:bookmarkStart w:id="1148" w:name="_Toc533179692"/>
      <w:bookmarkStart w:id="1149" w:name="_Toc200926843"/>
      <w:bookmarkStart w:id="1150" w:name="_Toc533179787"/>
      <w:r w:rsidRPr="003167FF">
        <w:t>10.3.2.18</w:t>
      </w:r>
      <w:r w:rsidRPr="003167FF">
        <w:tab/>
      </w:r>
      <w:r w:rsidRPr="003167FF">
        <w:rPr>
          <w:lang w:eastAsia="zh-CN"/>
        </w:rPr>
        <w:t>Store group configuration request</w:t>
      </w:r>
      <w:bookmarkEnd w:id="1142"/>
      <w:bookmarkEnd w:id="1143"/>
      <w:bookmarkEnd w:id="1144"/>
      <w:bookmarkEnd w:id="1145"/>
      <w:bookmarkEnd w:id="1146"/>
      <w:bookmarkEnd w:id="1147"/>
      <w:bookmarkEnd w:id="1148"/>
      <w:bookmarkEnd w:id="1149"/>
    </w:p>
    <w:p w14:paraId="13524632" w14:textId="745898AB" w:rsidR="00312C76" w:rsidRPr="003167FF" w:rsidRDefault="00312C76" w:rsidP="00312C76">
      <w:r w:rsidRPr="003167FF">
        <w:t>Table 10.3.2.18-</w:t>
      </w:r>
      <w:r w:rsidRPr="003167FF">
        <w:rPr>
          <w:lang w:eastAsia="zh-CN"/>
        </w:rPr>
        <w:t>1</w:t>
      </w:r>
      <w:r w:rsidRPr="003167FF">
        <w:t xml:space="preserve"> describes the information flow </w:t>
      </w:r>
      <w:r w:rsidRPr="003167FF">
        <w:rPr>
          <w:lang w:eastAsia="zh-CN"/>
        </w:rPr>
        <w:t>store group configuration request</w:t>
      </w:r>
      <w:r w:rsidRPr="003167FF">
        <w:t xml:space="preserve"> from the group management client </w:t>
      </w:r>
      <w:r w:rsidR="00CA2EB5" w:rsidRPr="00CA2EB5">
        <w:t xml:space="preserve">or VAL server </w:t>
      </w:r>
      <w:r w:rsidRPr="003167FF">
        <w:t>to the group management server.</w:t>
      </w:r>
    </w:p>
    <w:p w14:paraId="565BA0D6" w14:textId="77777777" w:rsidR="00312C76" w:rsidRPr="003167FF" w:rsidRDefault="00312C76" w:rsidP="00312C76">
      <w:pPr>
        <w:pStyle w:val="TH"/>
        <w:rPr>
          <w:lang w:eastAsia="zh-CN"/>
        </w:rPr>
      </w:pPr>
      <w:r w:rsidRPr="003167FF">
        <w:lastRenderedPageBreak/>
        <w:t>Table 10.3.2.18-</w:t>
      </w:r>
      <w:r w:rsidRPr="003167FF">
        <w:rPr>
          <w:lang w:eastAsia="zh-CN"/>
        </w:rPr>
        <w:t>1</w:t>
      </w:r>
      <w:r w:rsidRPr="003167FF">
        <w:t xml:space="preserve">: </w:t>
      </w:r>
      <w:r w:rsidRPr="003167FF">
        <w:rPr>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3167FF" w:rsidRDefault="00312C76" w:rsidP="007E0BCD">
            <w:pPr>
              <w:pStyle w:val="TAH"/>
            </w:pPr>
            <w:r w:rsidRPr="003167FF">
              <w:t>Description</w:t>
            </w:r>
          </w:p>
        </w:tc>
      </w:tr>
      <w:tr w:rsidR="00312C76" w:rsidRPr="003167FF"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3CF60B2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bl>
    <w:p w14:paraId="23D93F66" w14:textId="77777777" w:rsidR="00312C76" w:rsidRPr="003167FF" w:rsidRDefault="00312C76" w:rsidP="00312C76"/>
    <w:p w14:paraId="6061ED51" w14:textId="77777777" w:rsidR="00312C76" w:rsidRPr="003167FF" w:rsidRDefault="00312C76" w:rsidP="00312C76">
      <w:pPr>
        <w:pStyle w:val="Heading4"/>
      </w:pPr>
      <w:bookmarkStart w:id="1151" w:name="_Toc453260180"/>
      <w:bookmarkStart w:id="1152" w:name="_Toc453261067"/>
      <w:bookmarkStart w:id="1153" w:name="_Toc453279804"/>
      <w:bookmarkStart w:id="1154" w:name="_Toc459375142"/>
      <w:bookmarkStart w:id="1155" w:name="_Toc468105380"/>
      <w:bookmarkStart w:id="1156" w:name="_Toc468110475"/>
      <w:bookmarkStart w:id="1157" w:name="_Toc533179693"/>
      <w:bookmarkStart w:id="1158" w:name="_Toc200926844"/>
      <w:r w:rsidRPr="003167FF">
        <w:t>10.3.2.19</w:t>
      </w:r>
      <w:r w:rsidRPr="003167FF">
        <w:tab/>
      </w:r>
      <w:r w:rsidRPr="003167FF">
        <w:rPr>
          <w:lang w:eastAsia="zh-CN"/>
        </w:rPr>
        <w:t>Store group configuration response</w:t>
      </w:r>
      <w:bookmarkEnd w:id="1151"/>
      <w:bookmarkEnd w:id="1152"/>
      <w:bookmarkEnd w:id="1153"/>
      <w:bookmarkEnd w:id="1154"/>
      <w:bookmarkEnd w:id="1155"/>
      <w:bookmarkEnd w:id="1156"/>
      <w:bookmarkEnd w:id="1157"/>
      <w:bookmarkEnd w:id="1158"/>
    </w:p>
    <w:p w14:paraId="27DA1E49" w14:textId="0DFA2360" w:rsidR="00312C76" w:rsidRPr="003167FF" w:rsidRDefault="00312C76" w:rsidP="00312C76">
      <w:r w:rsidRPr="003167FF">
        <w:t>Table 10.3.2.19-</w:t>
      </w:r>
      <w:r w:rsidRPr="003167FF">
        <w:rPr>
          <w:lang w:eastAsia="zh-CN"/>
        </w:rPr>
        <w:t>1</w:t>
      </w:r>
      <w:r w:rsidRPr="003167FF">
        <w:t xml:space="preserve"> describes the information flow </w:t>
      </w:r>
      <w:r w:rsidRPr="003167FF">
        <w:rPr>
          <w:lang w:eastAsia="zh-CN"/>
        </w:rPr>
        <w:t>store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75C89289" w14:textId="77777777" w:rsidR="00312C76" w:rsidRPr="003167FF" w:rsidRDefault="00312C76" w:rsidP="00312C76">
      <w:pPr>
        <w:pStyle w:val="TH"/>
        <w:rPr>
          <w:lang w:eastAsia="zh-CN"/>
        </w:rPr>
      </w:pPr>
      <w:r w:rsidRPr="003167FF">
        <w:t>Table 10.3.2.19-</w:t>
      </w:r>
      <w:r w:rsidRPr="003167FF">
        <w:rPr>
          <w:lang w:eastAsia="zh-CN"/>
        </w:rPr>
        <w:t>1</w:t>
      </w:r>
      <w:r w:rsidRPr="003167FF">
        <w:t xml:space="preserve">: </w:t>
      </w:r>
      <w:r w:rsidRPr="003167FF">
        <w:rPr>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3167FF" w:rsidRDefault="00312C76" w:rsidP="007E0BCD">
            <w:pPr>
              <w:pStyle w:val="TAH"/>
            </w:pPr>
            <w:r w:rsidRPr="003167FF">
              <w:t>Description</w:t>
            </w:r>
          </w:p>
        </w:tc>
      </w:tr>
      <w:tr w:rsidR="00312C76" w:rsidRPr="003167FF"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3167FF" w:rsidRDefault="00312C76" w:rsidP="007E0BCD">
            <w:pPr>
              <w:pStyle w:val="TAL"/>
            </w:pPr>
            <w:r w:rsidRPr="003167FF">
              <w:t>VAL group ID of the group</w:t>
            </w:r>
          </w:p>
        </w:tc>
      </w:tr>
      <w:tr w:rsidR="00312C76" w:rsidRPr="003167FF"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3167FF" w:rsidRDefault="00312C76" w:rsidP="007E0BCD">
            <w:pPr>
              <w:pStyle w:val="TAL"/>
              <w:rPr>
                <w:lang w:eastAsia="zh-CN"/>
              </w:rPr>
            </w:pPr>
            <w:r w:rsidRPr="003167FF">
              <w:rPr>
                <w:lang w:eastAsia="zh-CN"/>
              </w:rPr>
              <w:t>Indicates the success or failure for the result</w:t>
            </w:r>
          </w:p>
        </w:tc>
      </w:tr>
    </w:tbl>
    <w:p w14:paraId="4BB10650" w14:textId="77777777" w:rsidR="00312C76" w:rsidRPr="003167FF" w:rsidRDefault="00312C76" w:rsidP="00312C76"/>
    <w:p w14:paraId="614BF936" w14:textId="77777777" w:rsidR="00312C76" w:rsidRPr="003167FF" w:rsidRDefault="00312C76" w:rsidP="00312C76">
      <w:pPr>
        <w:pStyle w:val="Heading4"/>
      </w:pPr>
      <w:bookmarkStart w:id="1159" w:name="_Toc453260181"/>
      <w:bookmarkStart w:id="1160" w:name="_Toc453261068"/>
      <w:bookmarkStart w:id="1161" w:name="_Toc453279805"/>
      <w:bookmarkStart w:id="1162" w:name="_Toc459375143"/>
      <w:bookmarkStart w:id="1163" w:name="_Toc468105381"/>
      <w:bookmarkStart w:id="1164" w:name="_Toc468110476"/>
      <w:bookmarkStart w:id="1165" w:name="_Toc533179694"/>
      <w:bookmarkStart w:id="1166" w:name="_Toc200926845"/>
      <w:r w:rsidRPr="003167FF">
        <w:t>10.3.2.20</w:t>
      </w:r>
      <w:r w:rsidRPr="003167FF">
        <w:tab/>
        <w:t xml:space="preserve">Get </w:t>
      </w:r>
      <w:r w:rsidRPr="003167FF">
        <w:rPr>
          <w:lang w:eastAsia="zh-CN"/>
        </w:rPr>
        <w:t>group configuration request</w:t>
      </w:r>
      <w:bookmarkEnd w:id="1159"/>
      <w:bookmarkEnd w:id="1160"/>
      <w:bookmarkEnd w:id="1161"/>
      <w:bookmarkEnd w:id="1162"/>
      <w:bookmarkEnd w:id="1163"/>
      <w:bookmarkEnd w:id="1164"/>
      <w:bookmarkEnd w:id="1165"/>
      <w:bookmarkEnd w:id="1166"/>
    </w:p>
    <w:p w14:paraId="3AA477C4" w14:textId="78F1DC87" w:rsidR="00312C76" w:rsidRPr="003167FF" w:rsidRDefault="00312C76" w:rsidP="00312C76">
      <w:r w:rsidRPr="003167FF">
        <w:t>Table 10.3.2.20-</w:t>
      </w:r>
      <w:r w:rsidRPr="003167FF">
        <w:rPr>
          <w:lang w:eastAsia="zh-CN"/>
        </w:rPr>
        <w:t>1</w:t>
      </w:r>
      <w:r w:rsidRPr="003167FF">
        <w:t xml:space="preserve"> describes the information flow </w:t>
      </w:r>
      <w:r w:rsidRPr="003167FF">
        <w:rPr>
          <w:lang w:eastAsia="zh-CN"/>
        </w:rPr>
        <w:t>get group configuration request</w:t>
      </w:r>
      <w:r w:rsidRPr="003167FF">
        <w:t xml:space="preserve"> from the group management </w:t>
      </w:r>
      <w:r w:rsidRPr="003167FF">
        <w:rPr>
          <w:lang w:eastAsia="zh-CN"/>
        </w:rPr>
        <w:t xml:space="preserve">client </w:t>
      </w:r>
      <w:r w:rsidR="00CA2EB5" w:rsidRPr="00CA2EB5">
        <w:rPr>
          <w:lang w:eastAsia="zh-CN"/>
        </w:rPr>
        <w:t xml:space="preserve">or VAL server </w:t>
      </w:r>
      <w:r w:rsidRPr="003167FF">
        <w:t xml:space="preserve">to the group management </w:t>
      </w:r>
      <w:r w:rsidRPr="003167FF">
        <w:rPr>
          <w:lang w:eastAsia="zh-CN"/>
        </w:rPr>
        <w:t>server</w:t>
      </w:r>
      <w:r w:rsidRPr="003167FF">
        <w:t>.</w:t>
      </w:r>
    </w:p>
    <w:p w14:paraId="52936A4D" w14:textId="77777777" w:rsidR="00312C76" w:rsidRPr="003167FF" w:rsidRDefault="00312C76" w:rsidP="00312C76">
      <w:pPr>
        <w:pStyle w:val="TH"/>
        <w:rPr>
          <w:lang w:eastAsia="zh-CN"/>
        </w:rPr>
      </w:pPr>
      <w:r w:rsidRPr="003167FF">
        <w:t>Table 10.3.2.20-</w:t>
      </w:r>
      <w:r w:rsidRPr="003167FF">
        <w:rPr>
          <w:lang w:eastAsia="zh-CN"/>
        </w:rPr>
        <w:t>1</w:t>
      </w:r>
      <w:r w:rsidRPr="003167FF">
        <w:t xml:space="preserve">: </w:t>
      </w:r>
      <w:r w:rsidRPr="003167FF">
        <w:rPr>
          <w:lang w:eastAsia="zh-CN"/>
        </w:rPr>
        <w:t>Get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3167FF" w:rsidRDefault="00312C76" w:rsidP="007E0BCD">
            <w:pPr>
              <w:pStyle w:val="TAH"/>
            </w:pPr>
            <w:r w:rsidRPr="003167FF">
              <w:t>Description</w:t>
            </w:r>
          </w:p>
        </w:tc>
      </w:tr>
      <w:tr w:rsidR="00312C76" w:rsidRPr="003167FF"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3022D1F8"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3167FF" w:rsidRDefault="00312C76" w:rsidP="007E0BCD">
            <w:pPr>
              <w:pStyle w:val="TAL"/>
            </w:pPr>
            <w:r w:rsidRPr="003167FF">
              <w:t>VAL group ID of the group</w:t>
            </w:r>
          </w:p>
        </w:tc>
      </w:tr>
      <w:tr w:rsidR="00312C76" w:rsidRPr="003167FF"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3167FF" w:rsidRDefault="00312C76" w:rsidP="007E0BCD">
            <w:pPr>
              <w:pStyle w:val="TAL"/>
              <w:rPr>
                <w:lang w:eastAsia="zh-CN"/>
              </w:rPr>
            </w:pPr>
            <w:r w:rsidRPr="003167FF">
              <w:t xml:space="preserve">VAL group </w:t>
            </w:r>
            <w:r w:rsidRPr="003167FF">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3167FF" w:rsidRDefault="00312C76" w:rsidP="007E0BCD">
            <w:pPr>
              <w:pStyle w:val="TAL"/>
            </w:pPr>
            <w:r w:rsidRPr="003167FF">
              <w:t>Reference to configuration data for the VAL group</w:t>
            </w:r>
          </w:p>
        </w:tc>
      </w:tr>
      <w:tr w:rsidR="00312C76" w:rsidRPr="003167FF"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3167FF" w:rsidRDefault="00312C76" w:rsidP="007E0BCD">
            <w:pPr>
              <w:pStyle w:val="TAL"/>
            </w:pPr>
            <w:r w:rsidRPr="003167FF">
              <w:t>VAL services requested</w:t>
            </w:r>
            <w:r w:rsidRPr="003167FF">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3167FF" w:rsidRDefault="00312C76" w:rsidP="007E0BCD">
            <w:pPr>
              <w:pStyle w:val="TAL"/>
            </w:pPr>
            <w:r w:rsidRPr="003167FF">
              <w:t>Service(s) for which group configuration is requested</w:t>
            </w:r>
          </w:p>
        </w:tc>
      </w:tr>
      <w:tr w:rsidR="00312C76" w:rsidRPr="003167FF"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4B522807" w14:textId="77777777" w:rsidR="00312C76" w:rsidRPr="003167FF" w:rsidRDefault="00312C76" w:rsidP="00312C76"/>
    <w:p w14:paraId="29D66039" w14:textId="77777777" w:rsidR="00312C76" w:rsidRPr="003167FF" w:rsidRDefault="00312C76" w:rsidP="00312C76">
      <w:pPr>
        <w:pStyle w:val="Heading4"/>
      </w:pPr>
      <w:bookmarkStart w:id="1167" w:name="_Toc453260182"/>
      <w:bookmarkStart w:id="1168" w:name="_Toc453261069"/>
      <w:bookmarkStart w:id="1169" w:name="_Toc453279806"/>
      <w:bookmarkStart w:id="1170" w:name="_Toc459375144"/>
      <w:bookmarkStart w:id="1171" w:name="_Toc468105382"/>
      <w:bookmarkStart w:id="1172" w:name="_Toc468110477"/>
      <w:bookmarkStart w:id="1173" w:name="_Toc533179695"/>
      <w:bookmarkStart w:id="1174" w:name="_Toc200926846"/>
      <w:r w:rsidRPr="003167FF">
        <w:t>10.3.2.21</w:t>
      </w:r>
      <w:r w:rsidRPr="003167FF">
        <w:tab/>
      </w:r>
      <w:r w:rsidRPr="003167FF">
        <w:rPr>
          <w:lang w:eastAsia="zh-CN"/>
        </w:rPr>
        <w:t>Get group configuration response</w:t>
      </w:r>
      <w:bookmarkEnd w:id="1167"/>
      <w:bookmarkEnd w:id="1168"/>
      <w:bookmarkEnd w:id="1169"/>
      <w:bookmarkEnd w:id="1170"/>
      <w:bookmarkEnd w:id="1171"/>
      <w:bookmarkEnd w:id="1172"/>
      <w:bookmarkEnd w:id="1173"/>
      <w:bookmarkEnd w:id="1174"/>
    </w:p>
    <w:p w14:paraId="20362FB8" w14:textId="6D20955F" w:rsidR="00312C76" w:rsidRPr="003167FF" w:rsidRDefault="00312C76" w:rsidP="00312C76">
      <w:r w:rsidRPr="003167FF">
        <w:t>Table 10.3.2.21-</w:t>
      </w:r>
      <w:r w:rsidRPr="003167FF">
        <w:rPr>
          <w:lang w:eastAsia="zh-CN"/>
        </w:rPr>
        <w:t>1</w:t>
      </w:r>
      <w:r w:rsidRPr="003167FF">
        <w:t xml:space="preserve"> describes the information flow </w:t>
      </w:r>
      <w:r w:rsidRPr="003167FF">
        <w:rPr>
          <w:lang w:eastAsia="zh-CN"/>
        </w:rPr>
        <w:t>get configuration response</w:t>
      </w:r>
      <w:r w:rsidRPr="003167FF">
        <w:t xml:space="preserve"> from the group management </w:t>
      </w:r>
      <w:r w:rsidRPr="003167FF">
        <w:rPr>
          <w:lang w:eastAsia="zh-CN"/>
        </w:rPr>
        <w:t xml:space="preserve">server </w:t>
      </w:r>
      <w:r w:rsidRPr="003167FF">
        <w:t>to the group management</w:t>
      </w:r>
      <w:r w:rsidRPr="003167FF">
        <w:rPr>
          <w:lang w:eastAsia="zh-CN"/>
        </w:rPr>
        <w:t xml:space="preserve"> </w:t>
      </w:r>
      <w:r w:rsidRPr="003167FF">
        <w:t>client</w:t>
      </w:r>
      <w:r w:rsidR="00CA2EB5" w:rsidRPr="00CA2EB5">
        <w:t xml:space="preserve"> or VAL server</w:t>
      </w:r>
      <w:r w:rsidRPr="003167FF">
        <w:t>.</w:t>
      </w:r>
    </w:p>
    <w:p w14:paraId="59D1647C" w14:textId="77777777" w:rsidR="00312C76" w:rsidRPr="003167FF" w:rsidRDefault="00312C76" w:rsidP="00312C76">
      <w:pPr>
        <w:pStyle w:val="TH"/>
        <w:rPr>
          <w:lang w:eastAsia="zh-CN"/>
        </w:rPr>
      </w:pPr>
      <w:r w:rsidRPr="003167FF">
        <w:t xml:space="preserve">Table 10.3.2.21: Get </w:t>
      </w:r>
      <w:r w:rsidRPr="003167FF">
        <w:rPr>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3167FF" w:rsidRDefault="00312C76" w:rsidP="007E0BCD">
            <w:pPr>
              <w:pStyle w:val="TAH"/>
            </w:pPr>
            <w:r w:rsidRPr="003167FF">
              <w:t>Description</w:t>
            </w:r>
          </w:p>
        </w:tc>
      </w:tr>
      <w:tr w:rsidR="00312C76" w:rsidRPr="003167FF"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3167FF" w:rsidRDefault="00312C76" w:rsidP="007E0BCD">
            <w:pPr>
              <w:pStyle w:val="TAL"/>
            </w:pPr>
            <w:r w:rsidRPr="003167FF">
              <w:t>VAL group ID of the group</w:t>
            </w:r>
          </w:p>
        </w:tc>
      </w:tr>
      <w:tr w:rsidR="00312C76" w:rsidRPr="003167FF"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3167FF" w:rsidRDefault="00312C76" w:rsidP="007E0BCD">
            <w:pPr>
              <w:pStyle w:val="TAC"/>
            </w:pPr>
            <w:r w:rsidRPr="003167FF">
              <w:t>M</w:t>
            </w:r>
          </w:p>
          <w:p w14:paraId="5350456A" w14:textId="72C0EE6C"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r w:rsidR="00312C76" w:rsidRPr="003167FF"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the VAL group configuration data information element has no meaning.</w:t>
            </w:r>
          </w:p>
        </w:tc>
      </w:tr>
    </w:tbl>
    <w:p w14:paraId="05953674" w14:textId="77777777" w:rsidR="00312C76" w:rsidRPr="003167FF" w:rsidRDefault="00312C76" w:rsidP="00312C76"/>
    <w:p w14:paraId="4856B8F0" w14:textId="77777777" w:rsidR="00312C76" w:rsidRPr="003167FF" w:rsidRDefault="00312C76" w:rsidP="00312C76">
      <w:pPr>
        <w:pStyle w:val="Heading4"/>
      </w:pPr>
      <w:bookmarkStart w:id="1175" w:name="_Toc453260183"/>
      <w:bookmarkStart w:id="1176" w:name="_Toc453261070"/>
      <w:bookmarkStart w:id="1177" w:name="_Toc453279807"/>
      <w:bookmarkStart w:id="1178" w:name="_Toc459375145"/>
      <w:bookmarkStart w:id="1179" w:name="_Toc468105383"/>
      <w:bookmarkStart w:id="1180" w:name="_Toc468110478"/>
      <w:bookmarkStart w:id="1181" w:name="_Toc533179696"/>
      <w:bookmarkStart w:id="1182" w:name="_Toc200926847"/>
      <w:r w:rsidRPr="003167FF">
        <w:t>10.3.2.22</w:t>
      </w:r>
      <w:r w:rsidRPr="003167FF">
        <w:tab/>
      </w:r>
      <w:r w:rsidRPr="003167FF">
        <w:rPr>
          <w:lang w:eastAsia="zh-CN"/>
        </w:rPr>
        <w:t>Subscribe group configuration request</w:t>
      </w:r>
      <w:bookmarkEnd w:id="1175"/>
      <w:bookmarkEnd w:id="1176"/>
      <w:bookmarkEnd w:id="1177"/>
      <w:bookmarkEnd w:id="1178"/>
      <w:bookmarkEnd w:id="1179"/>
      <w:bookmarkEnd w:id="1180"/>
      <w:bookmarkEnd w:id="1181"/>
      <w:bookmarkEnd w:id="1182"/>
    </w:p>
    <w:p w14:paraId="42019CE3" w14:textId="77777777" w:rsidR="00312C76" w:rsidRPr="003167FF" w:rsidRDefault="00312C76" w:rsidP="00312C76">
      <w:r w:rsidRPr="003167FF">
        <w:t>Table 10.3.2.22-</w:t>
      </w:r>
      <w:r w:rsidRPr="003167FF">
        <w:rPr>
          <w:lang w:eastAsia="zh-CN"/>
        </w:rPr>
        <w:t>1</w:t>
      </w:r>
      <w:r w:rsidRPr="003167FF">
        <w:t xml:space="preserve"> describes the information flow </w:t>
      </w:r>
      <w:r w:rsidRPr="003167FF">
        <w:rPr>
          <w:lang w:eastAsia="zh-CN"/>
        </w:rPr>
        <w:t>subscribe group configuration request</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52EC982A" w14:textId="77777777" w:rsidR="00312C76" w:rsidRPr="003167FF" w:rsidRDefault="00312C76" w:rsidP="00312C76">
      <w:pPr>
        <w:pStyle w:val="TH"/>
        <w:rPr>
          <w:lang w:eastAsia="zh-CN"/>
        </w:rPr>
      </w:pPr>
      <w:r w:rsidRPr="003167FF">
        <w:lastRenderedPageBreak/>
        <w:t>Table 10.3.2.22-</w:t>
      </w:r>
      <w:r w:rsidRPr="003167FF">
        <w:rPr>
          <w:lang w:eastAsia="zh-CN"/>
        </w:rPr>
        <w:t>1</w:t>
      </w:r>
      <w:r w:rsidRPr="003167FF">
        <w:t xml:space="preserve">: </w:t>
      </w:r>
      <w:r w:rsidRPr="003167FF">
        <w:rPr>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3167FF" w:rsidRDefault="00312C76" w:rsidP="007E0BCD">
            <w:pPr>
              <w:pStyle w:val="TAH"/>
            </w:pPr>
            <w:r w:rsidRPr="003167FF">
              <w:t>Description</w:t>
            </w:r>
          </w:p>
        </w:tc>
      </w:tr>
      <w:tr w:rsidR="00312C76" w:rsidRPr="003167FF"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3167FF" w:rsidRDefault="00312C76" w:rsidP="007E0BCD">
            <w:pPr>
              <w:pStyle w:val="TAL"/>
            </w:pPr>
            <w:r w:rsidRPr="003167FF">
              <w:t>VAL services requested</w:t>
            </w:r>
          </w:p>
          <w:p w14:paraId="7713E726"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3167FF" w:rsidRDefault="00312C76" w:rsidP="007E0BCD">
            <w:pPr>
              <w:pStyle w:val="TAL"/>
            </w:pPr>
            <w:r w:rsidRPr="003167FF">
              <w:t>Service(s) for which group configuration is requested</w:t>
            </w:r>
          </w:p>
        </w:tc>
      </w:tr>
      <w:tr w:rsidR="00762895" w:rsidRPr="003167FF" w14:paraId="466155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B2C737" w14:textId="0909EA1A" w:rsidR="00762895" w:rsidRPr="003167FF" w:rsidRDefault="00762895" w:rsidP="00762895">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7D9177B9" w14:textId="5C66A7CF" w:rsidR="00762895" w:rsidRPr="003167FF" w:rsidRDefault="00762895" w:rsidP="0076289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AE007" w14:textId="6940A227" w:rsidR="00762895" w:rsidRPr="003167FF" w:rsidRDefault="00762895" w:rsidP="00762895">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762895" w:rsidRPr="003167FF" w:rsidRDefault="00762895" w:rsidP="0076289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762895" w:rsidRPr="003167FF" w:rsidRDefault="00762895" w:rsidP="0076289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762895" w:rsidRPr="003167FF" w:rsidRDefault="00762895" w:rsidP="00762895">
            <w:pPr>
              <w:pStyle w:val="TAL"/>
            </w:pPr>
            <w:r w:rsidRPr="003167FF">
              <w:rPr>
                <w:rFonts w:eastAsia="DengXian"/>
                <w:lang w:eastAsia="zh-CN"/>
              </w:rPr>
              <w:t>Defaults to 0 if not provided, otherwise indicates the minimum time interval between consecutive notifications</w:t>
            </w:r>
          </w:p>
        </w:tc>
      </w:tr>
      <w:tr w:rsidR="00762895" w:rsidRPr="003167FF"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762895" w:rsidRPr="003167FF" w:rsidRDefault="00762895" w:rsidP="00762895">
            <w:pPr>
              <w:pStyle w:val="TAN"/>
            </w:pPr>
            <w:r w:rsidRPr="003167FF">
              <w:t>NOTE:</w:t>
            </w:r>
            <w:r w:rsidRPr="003167FF">
              <w:tab/>
              <w:t>If 'VAL services requested' is not present, group configuration is requested for all services defined for the VAL group</w:t>
            </w:r>
          </w:p>
        </w:tc>
      </w:tr>
    </w:tbl>
    <w:p w14:paraId="1D059760" w14:textId="77777777" w:rsidR="00312C76" w:rsidRPr="003167FF" w:rsidRDefault="00312C76" w:rsidP="00312C76"/>
    <w:p w14:paraId="7A8D0E92" w14:textId="77777777" w:rsidR="00312C76" w:rsidRPr="003167FF" w:rsidRDefault="00312C76" w:rsidP="00312C76">
      <w:pPr>
        <w:pStyle w:val="Heading4"/>
      </w:pPr>
      <w:bookmarkStart w:id="1183" w:name="_Toc453260184"/>
      <w:bookmarkStart w:id="1184" w:name="_Toc453261071"/>
      <w:bookmarkStart w:id="1185" w:name="_Toc453279808"/>
      <w:bookmarkStart w:id="1186" w:name="_Toc459375146"/>
      <w:bookmarkStart w:id="1187" w:name="_Toc468105384"/>
      <w:bookmarkStart w:id="1188" w:name="_Toc468110479"/>
      <w:bookmarkStart w:id="1189" w:name="_Toc533179697"/>
      <w:bookmarkStart w:id="1190" w:name="_Toc200926848"/>
      <w:r w:rsidRPr="003167FF">
        <w:t>10.3.2.23</w:t>
      </w:r>
      <w:r w:rsidRPr="003167FF">
        <w:tab/>
      </w:r>
      <w:r w:rsidRPr="003167FF">
        <w:rPr>
          <w:lang w:eastAsia="zh-CN"/>
        </w:rPr>
        <w:t>Subscribe group configuration response</w:t>
      </w:r>
      <w:bookmarkEnd w:id="1183"/>
      <w:bookmarkEnd w:id="1184"/>
      <w:bookmarkEnd w:id="1185"/>
      <w:bookmarkEnd w:id="1186"/>
      <w:bookmarkEnd w:id="1187"/>
      <w:bookmarkEnd w:id="1188"/>
      <w:bookmarkEnd w:id="1189"/>
      <w:bookmarkEnd w:id="1190"/>
    </w:p>
    <w:p w14:paraId="1074E8EF" w14:textId="77777777" w:rsidR="00312C76" w:rsidRPr="003167FF" w:rsidRDefault="00312C76" w:rsidP="00312C76">
      <w:r w:rsidRPr="003167FF">
        <w:t>Table 10.3.2.23-</w:t>
      </w:r>
      <w:r w:rsidRPr="003167FF">
        <w:rPr>
          <w:lang w:eastAsia="zh-CN"/>
        </w:rPr>
        <w:t>1</w:t>
      </w:r>
      <w:r w:rsidRPr="003167FF">
        <w:t xml:space="preserve"> describes the information flow </w:t>
      </w:r>
      <w:r w:rsidRPr="003167FF">
        <w:rPr>
          <w:lang w:eastAsia="zh-CN"/>
        </w:rPr>
        <w:t>subscribe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018CFE5" w14:textId="77777777" w:rsidR="00312C76" w:rsidRPr="003167FF" w:rsidRDefault="00312C76" w:rsidP="00312C76">
      <w:pPr>
        <w:pStyle w:val="TH"/>
        <w:rPr>
          <w:lang w:eastAsia="zh-CN"/>
        </w:rPr>
      </w:pPr>
      <w:r w:rsidRPr="003167FF">
        <w:t>Table 10.3.2.23-</w:t>
      </w:r>
      <w:r w:rsidRPr="003167FF">
        <w:rPr>
          <w:lang w:eastAsia="zh-CN"/>
        </w:rPr>
        <w:t>1</w:t>
      </w:r>
      <w:r w:rsidRPr="003167FF">
        <w:t xml:space="preserve">: </w:t>
      </w:r>
      <w:r w:rsidRPr="003167FF">
        <w:rPr>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3167FF" w:rsidRDefault="00312C76" w:rsidP="007E0BCD">
            <w:pPr>
              <w:pStyle w:val="TAH"/>
            </w:pPr>
            <w:r w:rsidRPr="003167FF">
              <w:t>Description</w:t>
            </w:r>
          </w:p>
        </w:tc>
      </w:tr>
      <w:tr w:rsidR="00312C76" w:rsidRPr="003167FF"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3167FF" w:rsidRDefault="00312C76" w:rsidP="007E0BCD">
            <w:pPr>
              <w:pStyle w:val="TAL"/>
            </w:pPr>
            <w:r w:rsidRPr="003167FF">
              <w:t>VAL group ID of the group</w:t>
            </w:r>
          </w:p>
        </w:tc>
      </w:tr>
      <w:tr w:rsidR="00312C76" w:rsidRPr="003167FF"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3167FF" w:rsidRDefault="00312C76" w:rsidP="007E0BCD">
            <w:pPr>
              <w:pStyle w:val="TAL"/>
              <w:rPr>
                <w:lang w:eastAsia="zh-CN"/>
              </w:rPr>
            </w:pPr>
            <w:r w:rsidRPr="003167FF">
              <w:rPr>
                <w:lang w:eastAsia="zh-CN"/>
              </w:rPr>
              <w:t>Indicates the success or failure for the result</w:t>
            </w:r>
          </w:p>
        </w:tc>
      </w:tr>
    </w:tbl>
    <w:p w14:paraId="5FD82218" w14:textId="77777777" w:rsidR="00312C76" w:rsidRPr="003167FF" w:rsidRDefault="00312C76" w:rsidP="00312C76"/>
    <w:p w14:paraId="01A0CF7C" w14:textId="77777777" w:rsidR="00312C76" w:rsidRPr="003167FF" w:rsidRDefault="00312C76" w:rsidP="00312C76">
      <w:pPr>
        <w:pStyle w:val="Heading4"/>
      </w:pPr>
      <w:bookmarkStart w:id="1191" w:name="_Toc453260185"/>
      <w:bookmarkStart w:id="1192" w:name="_Toc453261072"/>
      <w:bookmarkStart w:id="1193" w:name="_Toc453279809"/>
      <w:bookmarkStart w:id="1194" w:name="_Toc459375147"/>
      <w:bookmarkStart w:id="1195" w:name="_Toc468105385"/>
      <w:bookmarkStart w:id="1196" w:name="_Toc468110480"/>
      <w:bookmarkStart w:id="1197" w:name="_Toc533179698"/>
      <w:bookmarkStart w:id="1198" w:name="_Toc200926849"/>
      <w:r w:rsidRPr="003167FF">
        <w:t>10.3.2.24</w:t>
      </w:r>
      <w:r w:rsidRPr="003167FF">
        <w:tab/>
      </w:r>
      <w:r w:rsidRPr="003167FF">
        <w:rPr>
          <w:lang w:eastAsia="zh-CN"/>
        </w:rPr>
        <w:t>Notify group configuration request</w:t>
      </w:r>
      <w:bookmarkEnd w:id="1191"/>
      <w:bookmarkEnd w:id="1192"/>
      <w:bookmarkEnd w:id="1193"/>
      <w:bookmarkEnd w:id="1194"/>
      <w:bookmarkEnd w:id="1195"/>
      <w:bookmarkEnd w:id="1196"/>
      <w:bookmarkEnd w:id="1197"/>
      <w:bookmarkEnd w:id="1198"/>
    </w:p>
    <w:p w14:paraId="11447695" w14:textId="77777777" w:rsidR="00312C76" w:rsidRPr="003167FF" w:rsidRDefault="00312C76" w:rsidP="00312C76">
      <w:r w:rsidRPr="003167FF">
        <w:t>Table 10.3.2.24-</w:t>
      </w:r>
      <w:r w:rsidRPr="003167FF">
        <w:rPr>
          <w:lang w:eastAsia="zh-CN"/>
        </w:rPr>
        <w:t>1</w:t>
      </w:r>
      <w:r w:rsidRPr="003167FF">
        <w:t xml:space="preserve"> describes the information flow </w:t>
      </w:r>
      <w:r w:rsidRPr="003167FF">
        <w:rPr>
          <w:lang w:eastAsia="zh-CN"/>
        </w:rPr>
        <w:t>notify group configuration</w:t>
      </w:r>
      <w:r w:rsidRPr="003167FF">
        <w:t xml:space="preserve"> </w:t>
      </w:r>
      <w:r w:rsidRPr="003167FF">
        <w:rPr>
          <w:lang w:eastAsia="zh-CN"/>
        </w:rPr>
        <w:t>request</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0A85DDE4" w14:textId="77777777" w:rsidR="00312C76" w:rsidRPr="003167FF" w:rsidRDefault="00312C76" w:rsidP="00312C76">
      <w:pPr>
        <w:pStyle w:val="TH"/>
        <w:rPr>
          <w:lang w:eastAsia="zh-CN"/>
        </w:rPr>
      </w:pPr>
      <w:r w:rsidRPr="003167FF">
        <w:t>Table 10.3.2.24-</w:t>
      </w:r>
      <w:r w:rsidRPr="003167FF">
        <w:rPr>
          <w:lang w:eastAsia="zh-CN"/>
        </w:rPr>
        <w:t>1</w:t>
      </w:r>
      <w:r w:rsidRPr="003167FF">
        <w:t xml:space="preserve">: </w:t>
      </w:r>
      <w:r w:rsidRPr="003167FF">
        <w:rPr>
          <w:lang w:eastAsia="zh-CN"/>
        </w:rPr>
        <w:t>Notify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3167FF" w:rsidRDefault="00312C76" w:rsidP="007E0BCD">
            <w:pPr>
              <w:pStyle w:val="TAH"/>
            </w:pPr>
            <w:r w:rsidRPr="003167FF">
              <w:t>Description</w:t>
            </w:r>
          </w:p>
        </w:tc>
      </w:tr>
      <w:tr w:rsidR="00312C76" w:rsidRPr="003167FF"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3167FF" w:rsidRDefault="00312C76" w:rsidP="007E0BCD">
            <w:pPr>
              <w:pStyle w:val="TAL"/>
            </w:pPr>
            <w:r w:rsidRPr="003167FF">
              <w:t>VAL group ID of the group</w:t>
            </w:r>
          </w:p>
        </w:tc>
      </w:tr>
      <w:tr w:rsidR="00312C76" w:rsidRPr="003167FF"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3167FF" w:rsidRDefault="00312C76" w:rsidP="007E0BCD">
            <w:pPr>
              <w:pStyle w:val="TAL"/>
              <w:rPr>
                <w:lang w:eastAsia="zh-CN"/>
              </w:rPr>
            </w:pPr>
            <w:r w:rsidRPr="003167FF">
              <w:t xml:space="preserve">VAL group </w:t>
            </w:r>
            <w:r w:rsidRPr="003167FF">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3167FF" w:rsidRDefault="00312C76" w:rsidP="007E0BCD">
            <w:pPr>
              <w:pStyle w:val="TAL"/>
            </w:pPr>
            <w:r w:rsidRPr="003167FF">
              <w:t>Reference to information stored relating to the VAL group</w:t>
            </w:r>
          </w:p>
        </w:tc>
      </w:tr>
      <w:tr w:rsidR="00312C76" w:rsidRPr="003167FF"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3167FF" w:rsidRDefault="00312C76" w:rsidP="007E0BCD">
            <w:pPr>
              <w:pStyle w:val="TAL"/>
              <w:rPr>
                <w:lang w:eastAsia="zh-CN"/>
              </w:rPr>
            </w:pPr>
            <w:r w:rsidRPr="003167FF">
              <w:rPr>
                <w:lang w:eastAsia="zh-CN"/>
              </w:rPr>
              <w:t xml:space="preserve">Group related key material </w:t>
            </w:r>
          </w:p>
          <w:p w14:paraId="1C54DB83" w14:textId="77777777" w:rsidR="00312C76" w:rsidRPr="003167FF" w:rsidRDefault="00312C76" w:rsidP="007E0BCD">
            <w:pPr>
              <w:pStyle w:val="TAL"/>
              <w:rPr>
                <w:lang w:eastAsia="zh-CN"/>
              </w:rPr>
            </w:pPr>
            <w:r w:rsidRPr="003167FF">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3167FF" w:rsidRDefault="00312C76" w:rsidP="007E0BCD">
            <w:pPr>
              <w:pStyle w:val="TAL"/>
              <w:rPr>
                <w:lang w:eastAsia="zh-CN"/>
              </w:rPr>
            </w:pPr>
            <w:r w:rsidRPr="003167FF">
              <w:rPr>
                <w:lang w:eastAsia="zh-CN"/>
              </w:rPr>
              <w:t xml:space="preserve">Key material for use with the </w:t>
            </w:r>
            <w:r w:rsidRPr="003167FF">
              <w:t xml:space="preserve">VAL </w:t>
            </w:r>
            <w:r w:rsidRPr="003167FF">
              <w:rPr>
                <w:lang w:eastAsia="zh-CN"/>
              </w:rPr>
              <w:t>group</w:t>
            </w:r>
          </w:p>
        </w:tc>
      </w:tr>
      <w:tr w:rsidR="00312C76" w:rsidRPr="003167FF"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3167FF" w:rsidRDefault="00312C76" w:rsidP="007E0BCD">
            <w:pPr>
              <w:pStyle w:val="TAN"/>
              <w:rPr>
                <w:lang w:eastAsia="zh-CN"/>
              </w:rPr>
            </w:pPr>
            <w:r w:rsidRPr="003167FF">
              <w:t>NOTE:</w:t>
            </w:r>
            <w:r w:rsidRPr="003167FF">
              <w:tab/>
              <w:t>At least one of these information elements shall be present.</w:t>
            </w:r>
          </w:p>
        </w:tc>
      </w:tr>
    </w:tbl>
    <w:p w14:paraId="3B6DDC3E" w14:textId="77777777" w:rsidR="00312C76" w:rsidRPr="003167FF" w:rsidRDefault="00312C76" w:rsidP="00312C76"/>
    <w:p w14:paraId="00A71816" w14:textId="77777777" w:rsidR="00312C76" w:rsidRPr="003167FF" w:rsidRDefault="00312C76" w:rsidP="00312C76">
      <w:pPr>
        <w:pStyle w:val="Heading4"/>
      </w:pPr>
      <w:bookmarkStart w:id="1199" w:name="_Toc453260186"/>
      <w:bookmarkStart w:id="1200" w:name="_Toc453261073"/>
      <w:bookmarkStart w:id="1201" w:name="_Toc453279810"/>
      <w:bookmarkStart w:id="1202" w:name="_Toc459375148"/>
      <w:bookmarkStart w:id="1203" w:name="_Toc468105386"/>
      <w:bookmarkStart w:id="1204" w:name="_Toc468110481"/>
      <w:bookmarkStart w:id="1205" w:name="_Toc533179699"/>
      <w:bookmarkStart w:id="1206" w:name="_Toc200926850"/>
      <w:r w:rsidRPr="003167FF">
        <w:t>10.3.2.25</w:t>
      </w:r>
      <w:r w:rsidRPr="003167FF">
        <w:tab/>
      </w:r>
      <w:r w:rsidRPr="003167FF">
        <w:rPr>
          <w:lang w:eastAsia="zh-CN"/>
        </w:rPr>
        <w:t>Notify group configuration response</w:t>
      </w:r>
      <w:bookmarkEnd w:id="1199"/>
      <w:bookmarkEnd w:id="1200"/>
      <w:bookmarkEnd w:id="1201"/>
      <w:bookmarkEnd w:id="1202"/>
      <w:bookmarkEnd w:id="1203"/>
      <w:bookmarkEnd w:id="1204"/>
      <w:bookmarkEnd w:id="1205"/>
      <w:bookmarkEnd w:id="1206"/>
    </w:p>
    <w:p w14:paraId="2553A423" w14:textId="77777777" w:rsidR="00312C76" w:rsidRPr="003167FF" w:rsidRDefault="00312C76" w:rsidP="00312C76">
      <w:r w:rsidRPr="003167FF">
        <w:t>Table 10.3.2.25-</w:t>
      </w:r>
      <w:r w:rsidRPr="003167FF">
        <w:rPr>
          <w:lang w:eastAsia="zh-CN"/>
        </w:rPr>
        <w:t>1</w:t>
      </w:r>
      <w:r w:rsidRPr="003167FF">
        <w:t xml:space="preserve"> describes the information flow </w:t>
      </w:r>
      <w:r w:rsidRPr="003167FF">
        <w:rPr>
          <w:lang w:eastAsia="zh-CN"/>
        </w:rPr>
        <w:t>notify group configuration response</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14CCA9A3" w14:textId="77777777" w:rsidR="00312C76" w:rsidRPr="003167FF" w:rsidRDefault="00312C76" w:rsidP="00312C76">
      <w:pPr>
        <w:pStyle w:val="TH"/>
        <w:rPr>
          <w:lang w:eastAsia="zh-CN"/>
        </w:rPr>
      </w:pPr>
      <w:r w:rsidRPr="003167FF">
        <w:t>Table 10.3.2.25-</w:t>
      </w:r>
      <w:r w:rsidRPr="003167FF">
        <w:rPr>
          <w:lang w:eastAsia="zh-CN"/>
        </w:rPr>
        <w:t>1</w:t>
      </w:r>
      <w:r w:rsidRPr="003167FF">
        <w:t>: N</w:t>
      </w:r>
      <w:r w:rsidRPr="003167FF">
        <w:rPr>
          <w:lang w:eastAsia="zh-CN"/>
        </w:rPr>
        <w:t>otify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3167FF" w:rsidRDefault="00312C76" w:rsidP="007E0BCD">
            <w:pPr>
              <w:pStyle w:val="TAH"/>
            </w:pPr>
            <w:r w:rsidRPr="003167FF">
              <w:t>Description</w:t>
            </w:r>
          </w:p>
        </w:tc>
      </w:tr>
      <w:tr w:rsidR="00312C76" w:rsidRPr="003167FF"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3167FF" w:rsidRDefault="00312C76" w:rsidP="007E0BCD">
            <w:pPr>
              <w:pStyle w:val="TAL"/>
            </w:pPr>
            <w:r w:rsidRPr="003167FF">
              <w:t>VAL group ID of the group</w:t>
            </w:r>
          </w:p>
        </w:tc>
      </w:tr>
      <w:tr w:rsidR="00312C76" w:rsidRPr="003167FF"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3167FF" w:rsidRDefault="00312C76" w:rsidP="007E0BCD">
            <w:pPr>
              <w:pStyle w:val="TAL"/>
              <w:rPr>
                <w:lang w:eastAsia="zh-CN"/>
              </w:rPr>
            </w:pPr>
            <w:r w:rsidRPr="003167FF">
              <w:rPr>
                <w:lang w:eastAsia="zh-CN"/>
              </w:rPr>
              <w:t>Indicates the success or failure for the result</w:t>
            </w:r>
          </w:p>
        </w:tc>
      </w:tr>
    </w:tbl>
    <w:p w14:paraId="00977208" w14:textId="77777777" w:rsidR="00312C76" w:rsidRPr="003167FF" w:rsidRDefault="00312C76" w:rsidP="00312C76"/>
    <w:p w14:paraId="4CFE436B" w14:textId="77777777" w:rsidR="00312C76" w:rsidRPr="003167FF" w:rsidRDefault="00312C76" w:rsidP="00312C76">
      <w:pPr>
        <w:pStyle w:val="Heading4"/>
      </w:pPr>
      <w:bookmarkStart w:id="1207" w:name="_Toc200926851"/>
      <w:r w:rsidRPr="003167FF">
        <w:t>10.3.2.26</w:t>
      </w:r>
      <w:r w:rsidRPr="003167FF">
        <w:tab/>
        <w:t>Configure VAL group request</w:t>
      </w:r>
      <w:bookmarkEnd w:id="1207"/>
    </w:p>
    <w:p w14:paraId="516D47A6" w14:textId="77777777" w:rsidR="00312C76" w:rsidRPr="003167FF" w:rsidRDefault="00312C76" w:rsidP="00312C76">
      <w:r w:rsidRPr="003167FF">
        <w:t>Table 10.3.2.26-1 describes the information flow for configure VAL group request from a VAL server to a group management server.</w:t>
      </w:r>
    </w:p>
    <w:p w14:paraId="68628032" w14:textId="77777777" w:rsidR="00312C76" w:rsidRPr="003167FF" w:rsidRDefault="00312C76" w:rsidP="00312C76">
      <w:pPr>
        <w:pStyle w:val="TH"/>
      </w:pPr>
      <w:r w:rsidRPr="003167FF">
        <w:lastRenderedPageBreak/>
        <w:t>Table 10.3.2.26-1: 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3167FF" w:rsidRDefault="00312C76" w:rsidP="007E0BCD">
            <w:pPr>
              <w:pStyle w:val="TAH"/>
            </w:pPr>
            <w:r w:rsidRPr="003167FF">
              <w:t>Description</w:t>
            </w:r>
          </w:p>
        </w:tc>
      </w:tr>
      <w:tr w:rsidR="00312C76" w:rsidRPr="003167FF"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3167FF" w:rsidRDefault="00312C76" w:rsidP="007E0BCD">
            <w:pPr>
              <w:pStyle w:val="TAL"/>
            </w:pPr>
            <w:r w:rsidRPr="003167FF">
              <w:t>The group ID used for the VAL group.</w:t>
            </w:r>
          </w:p>
        </w:tc>
      </w:tr>
      <w:tr w:rsidR="00312C76" w:rsidRPr="003167FF"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3167FF" w:rsidRDefault="00312C76" w:rsidP="007E0BCD">
            <w:pPr>
              <w:pStyle w:val="TAL"/>
            </w:pPr>
            <w:r w:rsidRPr="003167FF">
              <w:t xml:space="preserve">VAL group </w:t>
            </w:r>
            <w:r w:rsidRPr="003167FF">
              <w:rPr>
                <w:lang w:eastAsia="zh-CN"/>
              </w:rPr>
              <w:t>description (see NOTE 2)</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3167FF" w:rsidRDefault="00312C76" w:rsidP="007E0BCD">
            <w:pPr>
              <w:pStyle w:val="TAL"/>
            </w:pPr>
            <w:r w:rsidRPr="003167FF">
              <w:t>Information related to the VAL group e.g. group definition including communication type, policy, group size, group leader.</w:t>
            </w:r>
          </w:p>
        </w:tc>
      </w:tr>
      <w:tr w:rsidR="00312C76" w:rsidRPr="003167FF"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3167FF" w:rsidRDefault="00312C76" w:rsidP="007E0BCD">
            <w:pPr>
              <w:pStyle w:val="TAL"/>
            </w:pPr>
            <w:r w:rsidRPr="003167FF">
              <w:t>VAL service ID list (see NOTE 1)</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3167FF" w:rsidRDefault="00312C76" w:rsidP="007E0BCD">
            <w:pPr>
              <w:pStyle w:val="TAL"/>
            </w:pPr>
            <w:r w:rsidRPr="003167FF">
              <w:t>List of VAL services whose service communications are to be enabled on the group.</w:t>
            </w:r>
          </w:p>
        </w:tc>
      </w:tr>
      <w:tr w:rsidR="00312C76" w:rsidRPr="003167FF"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3167FF" w:rsidRDefault="00312C76" w:rsidP="007E0BCD">
            <w:pPr>
              <w:pStyle w:val="TAL"/>
            </w:pPr>
            <w:r w:rsidRPr="003167FF">
              <w:t>Geo ID list (see NOTE 1)</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3167FF" w:rsidRDefault="00312C76" w:rsidP="007E0BCD">
            <w:pPr>
              <w:pStyle w:val="TAL"/>
            </w:pPr>
            <w:r w:rsidRPr="003167FF">
              <w:t>List of geographical areas to be addressed by the group.</w:t>
            </w:r>
          </w:p>
        </w:tc>
      </w:tr>
      <w:tr w:rsidR="00312C76" w:rsidRPr="003167FF"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3167FF" w:rsidRDefault="00312C76" w:rsidP="007E0BCD">
            <w:pPr>
              <w:pStyle w:val="TAL"/>
            </w:pPr>
            <w:r w:rsidRPr="003167FF">
              <w:t>Identity list (see NOTE 1)</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3167FF" w:rsidRDefault="00312C76" w:rsidP="007E0BCD">
            <w:pPr>
              <w:pStyle w:val="TAL"/>
            </w:pPr>
            <w:r w:rsidRPr="003167FF">
              <w:t>List of VAL UE IDs who are invited to be member of the group.</w:t>
            </w:r>
          </w:p>
        </w:tc>
      </w:tr>
      <w:tr w:rsidR="00312C76" w:rsidRPr="003167FF"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w:t>
            </w:r>
          </w:p>
          <w:p w14:paraId="56AFF33D" w14:textId="77777777" w:rsidR="00312C76" w:rsidRPr="003167FF" w:rsidRDefault="00312C76" w:rsidP="007E0BCD">
            <w:pPr>
              <w:pStyle w:val="TAN"/>
            </w:pPr>
            <w:r w:rsidRPr="003167FF">
              <w:t>NOTE 2:</w:t>
            </w:r>
            <w:r w:rsidRPr="003167FF">
              <w:tab/>
              <w:t>Group communication type may indicate 5G LAN-Type communication using either Ethernet or IP (IPv4 and/or IPv6) transport.</w:t>
            </w:r>
          </w:p>
        </w:tc>
      </w:tr>
    </w:tbl>
    <w:p w14:paraId="79D1FC97" w14:textId="77777777" w:rsidR="00312C76" w:rsidRPr="003167FF" w:rsidRDefault="00312C76" w:rsidP="00312C76"/>
    <w:p w14:paraId="07D42ABD" w14:textId="77777777" w:rsidR="00312C76" w:rsidRPr="003167FF" w:rsidRDefault="00312C76" w:rsidP="00312C76">
      <w:pPr>
        <w:pStyle w:val="Heading4"/>
      </w:pPr>
      <w:bookmarkStart w:id="1208" w:name="_Toc200926852"/>
      <w:r w:rsidRPr="003167FF">
        <w:t>10.3.2.27</w:t>
      </w:r>
      <w:r w:rsidRPr="003167FF">
        <w:tab/>
        <w:t>Configure VAL group response</w:t>
      </w:r>
      <w:bookmarkEnd w:id="1208"/>
    </w:p>
    <w:p w14:paraId="71784E21" w14:textId="77777777" w:rsidR="00312C76" w:rsidRPr="003167FF" w:rsidRDefault="00312C76" w:rsidP="00312C76">
      <w:r w:rsidRPr="003167FF">
        <w:t>Table 10.3.2.27-1 describes the information flow for configure VAL group response from group management server to a VAL server.</w:t>
      </w:r>
    </w:p>
    <w:p w14:paraId="2F5A2E0B" w14:textId="77777777" w:rsidR="00312C76" w:rsidRPr="003167FF" w:rsidRDefault="00312C76" w:rsidP="00312C76">
      <w:pPr>
        <w:pStyle w:val="TH"/>
      </w:pPr>
      <w:r w:rsidRPr="003167FF">
        <w:t>Table 10.3.2.27-1: 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3167FF" w:rsidRDefault="00312C76" w:rsidP="007E0BCD">
            <w:pPr>
              <w:pStyle w:val="TAH"/>
            </w:pPr>
            <w:r w:rsidRPr="003167FF">
              <w:t>Description</w:t>
            </w:r>
          </w:p>
        </w:tc>
      </w:tr>
      <w:tr w:rsidR="00312C76" w:rsidRPr="003167FF"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3167FF" w:rsidRDefault="00312C76" w:rsidP="007E0BCD">
            <w:pPr>
              <w:pStyle w:val="TAL"/>
            </w:pPr>
            <w:r w:rsidRPr="003167FF">
              <w:t>The result of the configure VAL group operation</w:t>
            </w:r>
          </w:p>
        </w:tc>
      </w:tr>
      <w:tr w:rsidR="00312C76" w:rsidRPr="003167FF"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3167FF" w:rsidRDefault="00312C76" w:rsidP="007E0BCD">
            <w:pPr>
              <w:pStyle w:val="TAC"/>
            </w:pPr>
            <w:r w:rsidRPr="003167FF">
              <w:t>O</w:t>
            </w:r>
          </w:p>
          <w:p w14:paraId="5615BBEC"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3167FF" w:rsidRDefault="00312C76" w:rsidP="007E0BCD">
            <w:pPr>
              <w:pStyle w:val="TAL"/>
            </w:pPr>
            <w:r w:rsidRPr="003167FF">
              <w:t>Indicates whether subscription to receive notifications of newly registered or de-registered VAL UE IDs is successful or not</w:t>
            </w:r>
          </w:p>
        </w:tc>
      </w:tr>
      <w:tr w:rsidR="00312C76" w:rsidRPr="003167FF"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3167FF" w:rsidRDefault="00312C76" w:rsidP="007E0BCD">
            <w:pPr>
              <w:pStyle w:val="TAN"/>
            </w:pPr>
            <w:r w:rsidRPr="003167FF">
              <w:t>NOTE:</w:t>
            </w:r>
            <w:r w:rsidRPr="003167FF">
              <w:tab/>
              <w:t>Shall be present only if there is a subscription in the configure VAL group request and successful</w:t>
            </w:r>
            <w:r w:rsidRPr="003167FF">
              <w:rPr>
                <w:lang w:eastAsia="zh-CN"/>
              </w:rPr>
              <w:t>.</w:t>
            </w:r>
          </w:p>
        </w:tc>
      </w:tr>
    </w:tbl>
    <w:p w14:paraId="5A4A2238" w14:textId="77777777" w:rsidR="00312C76" w:rsidRPr="003167FF" w:rsidRDefault="00312C76" w:rsidP="00312C76"/>
    <w:p w14:paraId="690FB660" w14:textId="77777777" w:rsidR="00312C76" w:rsidRPr="003167FF" w:rsidRDefault="00312C76" w:rsidP="00312C76">
      <w:pPr>
        <w:pStyle w:val="Heading4"/>
      </w:pPr>
      <w:bookmarkStart w:id="1209" w:name="_Toc200926853"/>
      <w:r w:rsidRPr="003167FF">
        <w:t>10.3.2.28</w:t>
      </w:r>
      <w:r w:rsidRPr="003167FF">
        <w:tab/>
        <w:t>Group announcement</w:t>
      </w:r>
      <w:bookmarkEnd w:id="1209"/>
    </w:p>
    <w:p w14:paraId="1AD480A1" w14:textId="77777777" w:rsidR="00312C76" w:rsidRPr="003167FF" w:rsidRDefault="00312C76" w:rsidP="00312C76">
      <w:r w:rsidRPr="003167FF">
        <w:t>Table 10.3.2.28-1 describes the information flow for a group management server to announce a VAL group to the group management clients.</w:t>
      </w:r>
    </w:p>
    <w:p w14:paraId="65576EB6" w14:textId="77777777" w:rsidR="00312C76" w:rsidRPr="003167FF" w:rsidRDefault="00312C76" w:rsidP="00312C76">
      <w:pPr>
        <w:pStyle w:val="TH"/>
      </w:pPr>
      <w:r w:rsidRPr="003167FF">
        <w:t>Table 10.3.2.28-1: Group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3167FF" w:rsidRDefault="00312C76" w:rsidP="007E0BCD">
            <w:pPr>
              <w:pStyle w:val="TAH"/>
            </w:pPr>
            <w:r w:rsidRPr="003167FF">
              <w:t>Description</w:t>
            </w:r>
          </w:p>
        </w:tc>
      </w:tr>
      <w:tr w:rsidR="00312C76" w:rsidRPr="003167FF"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3167FF" w:rsidRDefault="00312C76" w:rsidP="007E0BCD">
            <w:pPr>
              <w:pStyle w:val="TAL"/>
            </w:pPr>
            <w:r w:rsidRPr="003167FF">
              <w:t>The group ID used for the VAL group.</w:t>
            </w:r>
          </w:p>
        </w:tc>
      </w:tr>
      <w:tr w:rsidR="00312C76" w:rsidRPr="003167FF"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3167FF" w:rsidRDefault="00312C76" w:rsidP="007E0BCD">
            <w:pPr>
              <w:pStyle w:val="TAL"/>
            </w:pPr>
            <w:r w:rsidRPr="003167FF">
              <w:t xml:space="preserve">VAL group </w:t>
            </w:r>
            <w:r w:rsidRPr="003167FF">
              <w:rPr>
                <w:lang w:eastAsia="zh-CN"/>
              </w:rPr>
              <w:t>description (see NOTE 3)</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3167FF" w:rsidRDefault="00312C76" w:rsidP="007E0BCD">
            <w:pPr>
              <w:pStyle w:val="TAL"/>
            </w:pPr>
            <w:r w:rsidRPr="003167FF">
              <w:t>Information related to the VAL group e.g. group definition including communication type and connection parameters, policy, group size, group leader.</w:t>
            </w:r>
          </w:p>
        </w:tc>
      </w:tr>
      <w:tr w:rsidR="00312C76" w:rsidRPr="003167FF"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3167FF" w:rsidRDefault="00312C76" w:rsidP="007E0BCD">
            <w:pPr>
              <w:pStyle w:val="TAL"/>
            </w:pPr>
            <w:r w:rsidRPr="003167FF">
              <w:t>VAL service ID list</w:t>
            </w:r>
          </w:p>
          <w:p w14:paraId="174D99E4"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3167FF" w:rsidRDefault="00312C76" w:rsidP="007E0BCD">
            <w:pPr>
              <w:pStyle w:val="TAL"/>
            </w:pPr>
            <w:r w:rsidRPr="003167FF">
              <w:t>List of VAL services whose service communications are to be enabled on the group.</w:t>
            </w:r>
          </w:p>
        </w:tc>
      </w:tr>
      <w:tr w:rsidR="00312C76" w:rsidRPr="003167FF"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3167FF" w:rsidRDefault="00312C76" w:rsidP="007E0BCD">
            <w:pPr>
              <w:pStyle w:val="TAL"/>
            </w:pPr>
            <w:r w:rsidRPr="003167FF">
              <w:t>Geo ID list</w:t>
            </w:r>
          </w:p>
          <w:p w14:paraId="52C5FBC3"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3167FF" w:rsidRDefault="00312C76" w:rsidP="007E0BCD">
            <w:pPr>
              <w:pStyle w:val="TAL"/>
            </w:pPr>
            <w:r w:rsidRPr="003167FF">
              <w:t>List of geographical areas to be addressed by the group.</w:t>
            </w:r>
          </w:p>
        </w:tc>
      </w:tr>
      <w:tr w:rsidR="00312C76" w:rsidRPr="003167FF"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3167FF" w:rsidRDefault="00312C76" w:rsidP="007E0BCD">
            <w:pPr>
              <w:pStyle w:val="TAL"/>
            </w:pPr>
            <w:r w:rsidRPr="003167FF">
              <w:t>Identity list</w:t>
            </w:r>
          </w:p>
          <w:p w14:paraId="05F4D357" w14:textId="77777777" w:rsidR="00312C76" w:rsidRPr="003167FF" w:rsidRDefault="00312C76" w:rsidP="007E0BCD">
            <w:pPr>
              <w:pStyle w:val="TAL"/>
            </w:pPr>
            <w:r w:rsidRPr="003167FF">
              <w:t>(see NOTE 1, NOTE 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3167FF" w:rsidRDefault="00312C76" w:rsidP="007E0BCD">
            <w:pPr>
              <w:pStyle w:val="TAL"/>
            </w:pPr>
            <w:r w:rsidRPr="003167FF">
              <w:t>List of VAL UE IDs who are invited to be member of the group.</w:t>
            </w:r>
          </w:p>
        </w:tc>
      </w:tr>
      <w:tr w:rsidR="00312C76" w:rsidRPr="003167FF"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 xml:space="preserve">. </w:t>
            </w:r>
          </w:p>
          <w:p w14:paraId="6B73FCB3" w14:textId="77777777" w:rsidR="00312C76" w:rsidRPr="003167FF" w:rsidRDefault="00312C76" w:rsidP="007E0BCD">
            <w:pPr>
              <w:pStyle w:val="TAN"/>
            </w:pPr>
            <w:r w:rsidRPr="003167FF">
              <w:t>NOTE 2:</w:t>
            </w:r>
            <w:r w:rsidRPr="003167FF">
              <w:tab/>
              <w:t>This element is not present if it results in privacy concerns.</w:t>
            </w:r>
          </w:p>
          <w:p w14:paraId="5BB25A0F" w14:textId="77777777" w:rsidR="00312C76" w:rsidRPr="003167FF" w:rsidRDefault="00312C76" w:rsidP="007E0BCD">
            <w:pPr>
              <w:pStyle w:val="TAN"/>
            </w:pPr>
            <w:r w:rsidRPr="003167FF">
              <w:t>NOTE 3:</w:t>
            </w:r>
            <w:r w:rsidRPr="003167FF">
              <w:tab/>
              <w:t>Group communication type may indicate 5G LAN-Type communication using either Ethernet or IP (IPv4 and/or IPv6) transport. Group connection parameters may include DNN and S-NSSAI.</w:t>
            </w:r>
          </w:p>
        </w:tc>
      </w:tr>
    </w:tbl>
    <w:p w14:paraId="0040167D" w14:textId="77777777" w:rsidR="00312C76" w:rsidRPr="003167FF" w:rsidRDefault="00312C76" w:rsidP="00312C76">
      <w:pPr>
        <w:pStyle w:val="EditorsNote"/>
        <w:rPr>
          <w:color w:val="auto"/>
        </w:rPr>
      </w:pPr>
    </w:p>
    <w:p w14:paraId="35AB658B" w14:textId="77777777" w:rsidR="00312C76" w:rsidRPr="003167FF" w:rsidRDefault="00312C76" w:rsidP="00312C76">
      <w:pPr>
        <w:pStyle w:val="Heading4"/>
      </w:pPr>
      <w:bookmarkStart w:id="1210" w:name="_Toc200926854"/>
      <w:r w:rsidRPr="003167FF">
        <w:lastRenderedPageBreak/>
        <w:t>10.3.2.29</w:t>
      </w:r>
      <w:r w:rsidRPr="003167FF">
        <w:tab/>
        <w:t>Group registration request</w:t>
      </w:r>
      <w:bookmarkEnd w:id="1210"/>
    </w:p>
    <w:p w14:paraId="0B635ED1" w14:textId="77777777" w:rsidR="00312C76" w:rsidRPr="003167FF" w:rsidRDefault="00312C76" w:rsidP="00312C76">
      <w:r w:rsidRPr="003167FF">
        <w:t>Table 10.3.2.29-1 describes the information flow for a group management client to register to a VAL group in response to a group announcement from the group management server. Message filters for throttling messages and notifications is included in this request e.g. for limiting message exchange on a constrained UE, for receiving only improtant group communication.</w:t>
      </w:r>
    </w:p>
    <w:p w14:paraId="7E392734" w14:textId="77777777" w:rsidR="00312C76" w:rsidRPr="003167FF" w:rsidRDefault="00312C76" w:rsidP="00312C76">
      <w:pPr>
        <w:pStyle w:val="TH"/>
      </w:pPr>
      <w:r w:rsidRPr="003167FF">
        <w:t>Table 10.3.2.29-1: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3167FF" w:rsidRDefault="00312C76" w:rsidP="007E0BCD">
            <w:pPr>
              <w:pStyle w:val="TAH"/>
            </w:pPr>
            <w:r w:rsidRPr="003167FF">
              <w:t>Description</w:t>
            </w:r>
          </w:p>
        </w:tc>
      </w:tr>
      <w:tr w:rsidR="00312C76" w:rsidRPr="003167FF"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3167FF" w:rsidRDefault="00312C76" w:rsidP="007E0BCD">
            <w:pPr>
              <w:pStyle w:val="TAL"/>
            </w:pPr>
            <w:bookmarkStart w:id="1211" w:name="_Hlk8062919"/>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3167FF" w:rsidRDefault="00312C76" w:rsidP="007E0BCD">
            <w:pPr>
              <w:pStyle w:val="TAL"/>
            </w:pPr>
            <w:r w:rsidRPr="003167FF">
              <w:t>Identity of the VAL UE registering to the VAL group.</w:t>
            </w:r>
          </w:p>
        </w:tc>
      </w:tr>
      <w:tr w:rsidR="00312C76" w:rsidRPr="003167FF"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3167FF" w:rsidRDefault="00312C76" w:rsidP="007E0BCD">
            <w:pPr>
              <w:pStyle w:val="TAL"/>
            </w:pPr>
            <w:r w:rsidRPr="003167FF">
              <w:t>The group ID to be registered by the VAL UE for the VAL group.</w:t>
            </w:r>
          </w:p>
        </w:tc>
      </w:tr>
      <w:tr w:rsidR="00312C76" w:rsidRPr="003167FF"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3167FF" w:rsidRDefault="00312C76" w:rsidP="007E0BCD">
            <w:pPr>
              <w:pStyle w:val="TAL"/>
            </w:pPr>
            <w:r w:rsidRPr="003167FF">
              <w:rPr>
                <w:rFonts w:eastAsia="DengXia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3167FF" w:rsidRDefault="00312C76" w:rsidP="007E0BCD">
            <w:pPr>
              <w:pStyle w:val="TAL"/>
            </w:pPr>
            <w:r w:rsidRPr="003167FF">
              <w:rPr>
                <w:rFonts w:eastAsia="DengXian"/>
              </w:rPr>
              <w:t>Group message communication will be sent to the VAL UE after applying message filters as described in Table 10.3.2.29-2.</w:t>
            </w:r>
          </w:p>
        </w:tc>
      </w:tr>
      <w:bookmarkEnd w:id="1211"/>
    </w:tbl>
    <w:p w14:paraId="52BBF81D" w14:textId="77777777" w:rsidR="00312C76" w:rsidRPr="003167FF" w:rsidRDefault="00312C76" w:rsidP="00312C76"/>
    <w:p w14:paraId="102A449C" w14:textId="77777777" w:rsidR="00312C76" w:rsidRPr="003167FF" w:rsidRDefault="00312C76" w:rsidP="00312C76">
      <w:pPr>
        <w:pStyle w:val="TH"/>
      </w:pPr>
      <w:r w:rsidRPr="003167FF">
        <w:t>Table 10.3.2.29-2: Message filters</w:t>
      </w:r>
    </w:p>
    <w:tbl>
      <w:tblPr>
        <w:tblW w:w="8640" w:type="dxa"/>
        <w:jc w:val="center"/>
        <w:tblLook w:val="0000" w:firstRow="0" w:lastRow="0" w:firstColumn="0" w:lastColumn="0" w:noHBand="0" w:noVBand="0"/>
      </w:tblPr>
      <w:tblGrid>
        <w:gridCol w:w="2880"/>
        <w:gridCol w:w="1440"/>
        <w:gridCol w:w="4320"/>
      </w:tblGrid>
      <w:tr w:rsidR="00312C76" w:rsidRPr="003167FF"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3167FF" w:rsidRDefault="00312C76" w:rsidP="007E0BCD">
            <w:pPr>
              <w:pStyle w:val="TAH"/>
              <w:rPr>
                <w:rFonts w:eastAsia="DengXian"/>
                <w:b w:val="0"/>
                <w:bCs/>
              </w:rPr>
            </w:pPr>
            <w:r w:rsidRPr="003167FF">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3167FF" w:rsidRDefault="00312C76" w:rsidP="007E0BCD">
            <w:pPr>
              <w:pStyle w:val="TAH"/>
              <w:rPr>
                <w:rFonts w:eastAsia="DengXian"/>
                <w:b w:val="0"/>
                <w:bCs/>
              </w:rPr>
            </w:pPr>
            <w:r w:rsidRPr="003167FF">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3167FF" w:rsidRDefault="00312C76" w:rsidP="007E0BCD">
            <w:pPr>
              <w:pStyle w:val="TAH"/>
              <w:rPr>
                <w:rFonts w:eastAsia="DengXian"/>
                <w:b w:val="0"/>
                <w:bCs/>
              </w:rPr>
            </w:pPr>
            <w:r w:rsidRPr="003167FF">
              <w:rPr>
                <w:rFonts w:eastAsia="DengXian"/>
                <w:b w:val="0"/>
                <w:bCs/>
              </w:rPr>
              <w:t>Description</w:t>
            </w:r>
          </w:p>
        </w:tc>
      </w:tr>
      <w:tr w:rsidR="00312C76" w:rsidRPr="003167FF"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3167FF" w:rsidRDefault="00312C76" w:rsidP="007E0BCD">
            <w:pPr>
              <w:pStyle w:val="TAL"/>
              <w:rPr>
                <w:rFonts w:eastAsia="DengXian"/>
                <w:bCs/>
              </w:rPr>
            </w:pPr>
            <w:r w:rsidRPr="003167FF">
              <w:rPr>
                <w:rFonts w:eastAsia="DengXian"/>
                <w:bCs/>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3167FF" w:rsidRDefault="00312C76" w:rsidP="007E0BCD">
            <w:pPr>
              <w:pStyle w:val="TAL"/>
              <w:rPr>
                <w:rFonts w:eastAsia="DengXian"/>
                <w:bCs/>
              </w:rPr>
            </w:pPr>
            <w:r w:rsidRPr="003167FF">
              <w:rPr>
                <w:rFonts w:eastAsia="DengXian"/>
                <w:bCs/>
              </w:rPr>
              <w:t>List of VAL UE identities whose messages will be send to the VAL UE being registered</w:t>
            </w:r>
          </w:p>
        </w:tc>
      </w:tr>
      <w:tr w:rsidR="00312C76" w:rsidRPr="003167FF"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3167FF" w:rsidRDefault="00312C76" w:rsidP="007E0BCD">
            <w:pPr>
              <w:pStyle w:val="TAL"/>
              <w:rPr>
                <w:rFonts w:eastAsia="DengXian"/>
                <w:bCs/>
              </w:rPr>
            </w:pPr>
            <w:r w:rsidRPr="003167FF">
              <w:rPr>
                <w:rFonts w:eastAsia="DengXian"/>
                <w:bCs/>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3167FF" w:rsidRDefault="00312C76" w:rsidP="007E0BCD">
            <w:pPr>
              <w:pStyle w:val="TAL"/>
              <w:rPr>
                <w:rFonts w:eastAsia="DengXian"/>
                <w:bCs/>
              </w:rPr>
            </w:pPr>
            <w:r w:rsidRPr="003167FF">
              <w:rPr>
                <w:rFonts w:eastAsia="DengXian"/>
                <w:bCs/>
              </w:rPr>
              <w:t>Total number of messages allowed to be sent to the VAL UE in a given time frame as defined by the VAL service.</w:t>
            </w:r>
          </w:p>
        </w:tc>
      </w:tr>
      <w:tr w:rsidR="00312C76" w:rsidRPr="003167FF"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3167FF" w:rsidRDefault="00312C76" w:rsidP="007E0BCD">
            <w:pPr>
              <w:pStyle w:val="TAL"/>
              <w:rPr>
                <w:rFonts w:eastAsia="DengXian"/>
                <w:bCs/>
              </w:rPr>
            </w:pPr>
            <w:r w:rsidRPr="003167FF">
              <w:rPr>
                <w:rFonts w:eastAsia="DengXian"/>
                <w:bCs/>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3167FF" w:rsidRDefault="00312C76" w:rsidP="007E0BCD">
            <w:pPr>
              <w:pStyle w:val="TAL"/>
              <w:rPr>
                <w:rFonts w:eastAsia="DengXian"/>
                <w:bCs/>
              </w:rPr>
            </w:pPr>
            <w:r w:rsidRPr="003167FF">
              <w:rPr>
                <w:rFonts w:eastAsia="DengXian"/>
                <w:bCs/>
              </w:rPr>
              <w:t>Time frame associated to Max number of messages IE</w:t>
            </w:r>
          </w:p>
        </w:tc>
      </w:tr>
      <w:tr w:rsidR="00312C76" w:rsidRPr="003167FF"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3167FF" w:rsidRDefault="00312C76" w:rsidP="007E0BCD">
            <w:pPr>
              <w:pStyle w:val="TAL"/>
              <w:rPr>
                <w:rFonts w:eastAsia="DengXian"/>
                <w:bCs/>
              </w:rPr>
            </w:pPr>
            <w:r w:rsidRPr="003167FF">
              <w:rPr>
                <w:rFonts w:eastAsia="DengXian"/>
                <w:bCs/>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3167FF" w:rsidRDefault="00312C76" w:rsidP="007E0BCD">
            <w:pPr>
              <w:pStyle w:val="TAL"/>
              <w:rPr>
                <w:rFonts w:eastAsia="DengXian"/>
                <w:bCs/>
              </w:rPr>
            </w:pPr>
            <w:r w:rsidRPr="003167FF">
              <w:rPr>
                <w:rFonts w:eastAsia="DengXian"/>
                <w:bCs/>
              </w:rPr>
              <w:t>List of message types which will be sent to the VAL UE being registered (e.g. high priority messages, or group configuration messages, etc.).</w:t>
            </w:r>
          </w:p>
        </w:tc>
      </w:tr>
      <w:tr w:rsidR="00312C76" w:rsidRPr="003167FF"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3167FF" w:rsidRDefault="00312C76" w:rsidP="007E0BCD">
            <w:pPr>
              <w:pStyle w:val="TAN"/>
              <w:rPr>
                <w:rFonts w:eastAsia="DengXian"/>
                <w:lang w:eastAsia="zh-CN"/>
              </w:rPr>
            </w:pPr>
            <w:r w:rsidRPr="003167FF">
              <w:rPr>
                <w:rFonts w:eastAsia="DengXian"/>
              </w:rPr>
              <w:t>NOTE 1:</w:t>
            </w:r>
            <w:r w:rsidRPr="003167FF">
              <w:rPr>
                <w:rFonts w:eastAsia="DengXian"/>
              </w:rPr>
              <w:tab/>
              <w:t>Specifying value for max number of messages is outside the scope of SEAL and up to the implementation of a particular Vertical requirement.</w:t>
            </w:r>
          </w:p>
          <w:p w14:paraId="4F69528B" w14:textId="77777777" w:rsidR="00312C76" w:rsidRPr="003167FF" w:rsidRDefault="00312C76" w:rsidP="007E0BCD">
            <w:pPr>
              <w:pStyle w:val="TAN"/>
              <w:rPr>
                <w:rFonts w:eastAsia="DengXian"/>
                <w:iCs/>
              </w:rPr>
            </w:pPr>
            <w:r w:rsidRPr="003167FF">
              <w:rPr>
                <w:rFonts w:eastAsia="DengXian"/>
              </w:rPr>
              <w:t>NOTE 2:</w:t>
            </w:r>
            <w:r w:rsidRPr="003167FF">
              <w:rPr>
                <w:rFonts w:eastAsia="DengXian"/>
              </w:rPr>
              <w:tab/>
            </w:r>
            <w:r w:rsidRPr="003167FF">
              <w:rPr>
                <w:rFonts w:eastAsia="DengXian"/>
                <w:lang w:eastAsia="zh-CN"/>
              </w:rPr>
              <w:t>Message types are as decided by the specific Vertical.</w:t>
            </w:r>
          </w:p>
        </w:tc>
      </w:tr>
    </w:tbl>
    <w:p w14:paraId="41A9F2CA" w14:textId="77777777" w:rsidR="00312C76" w:rsidRPr="003167FF" w:rsidRDefault="00312C76" w:rsidP="00312C76"/>
    <w:p w14:paraId="2D5B1773" w14:textId="77777777" w:rsidR="00312C76" w:rsidRPr="003167FF" w:rsidRDefault="00312C76" w:rsidP="00312C76">
      <w:pPr>
        <w:pStyle w:val="Heading4"/>
      </w:pPr>
      <w:bookmarkStart w:id="1212" w:name="_Toc200926855"/>
      <w:r w:rsidRPr="003167FF">
        <w:t>10.3.2.30</w:t>
      </w:r>
      <w:r w:rsidRPr="003167FF">
        <w:tab/>
        <w:t>Group registration response</w:t>
      </w:r>
      <w:bookmarkEnd w:id="1212"/>
    </w:p>
    <w:p w14:paraId="1A9F4FCD" w14:textId="77777777" w:rsidR="00312C76" w:rsidRPr="003167FF" w:rsidRDefault="00312C76" w:rsidP="00312C76">
      <w:r w:rsidRPr="003167FF">
        <w:t>Table 10.3.2.30-1 describes the information flow for a group management server to respond for a group registration request from the group management client.</w:t>
      </w:r>
    </w:p>
    <w:p w14:paraId="6CC527B6" w14:textId="77777777" w:rsidR="00312C76" w:rsidRPr="003167FF" w:rsidRDefault="00312C76" w:rsidP="00312C76">
      <w:pPr>
        <w:pStyle w:val="TH"/>
      </w:pPr>
      <w:r w:rsidRPr="003167FF">
        <w:t>Table 10.3.2.30-1: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3167FF" w:rsidRDefault="00312C76" w:rsidP="007E0BCD">
            <w:pPr>
              <w:pStyle w:val="TAH"/>
            </w:pPr>
            <w:r w:rsidRPr="003167FF">
              <w:t>Description</w:t>
            </w:r>
          </w:p>
        </w:tc>
      </w:tr>
      <w:tr w:rsidR="00312C76" w:rsidRPr="003167FF"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3167FF" w:rsidRDefault="00312C76" w:rsidP="007E0BCD">
            <w:pPr>
              <w:pStyle w:val="TAL"/>
            </w:pPr>
            <w:r w:rsidRPr="003167FF">
              <w:t>Result from the VAL server in response to VAL group registration request indicating success or failure</w:t>
            </w:r>
          </w:p>
        </w:tc>
      </w:tr>
      <w:tr w:rsidR="00312C76" w:rsidRPr="003167FF"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3167FF" w:rsidRDefault="00312C76" w:rsidP="007E0BCD">
            <w:pPr>
              <w:pStyle w:val="TAL"/>
            </w:pPr>
            <w:r w:rsidRPr="003167FF">
              <w:t>Indicates whether subscription to receive notifications of newly registered or de-registered VAL UE IDs is successful or not</w:t>
            </w:r>
          </w:p>
        </w:tc>
      </w:tr>
    </w:tbl>
    <w:p w14:paraId="64CB22D4" w14:textId="77777777" w:rsidR="00312C76" w:rsidRPr="003167FF" w:rsidRDefault="00312C76" w:rsidP="00312C76"/>
    <w:p w14:paraId="60040837" w14:textId="77777777" w:rsidR="00312C76" w:rsidRPr="003167FF" w:rsidRDefault="00312C76" w:rsidP="00312C76">
      <w:pPr>
        <w:pStyle w:val="Heading4"/>
      </w:pPr>
      <w:bookmarkStart w:id="1213" w:name="_Toc200926856"/>
      <w:r w:rsidRPr="003167FF">
        <w:t>10.3.2.31</w:t>
      </w:r>
      <w:r w:rsidRPr="003167FF">
        <w:tab/>
        <w:t>Identity list notification</w:t>
      </w:r>
      <w:bookmarkEnd w:id="1213"/>
    </w:p>
    <w:p w14:paraId="15BC00B9" w14:textId="77777777" w:rsidR="00312C76" w:rsidRPr="003167FF" w:rsidRDefault="00312C76" w:rsidP="00312C76">
      <w:r w:rsidRPr="003167FF">
        <w:t>Table 10.3.2.</w:t>
      </w:r>
      <w:r w:rsidRPr="003167FF">
        <w:rPr>
          <w:lang w:eastAsia="zh-CN"/>
        </w:rPr>
        <w:t>31</w:t>
      </w:r>
      <w:r w:rsidRPr="003167FF">
        <w:t>-</w:t>
      </w:r>
      <w:r w:rsidRPr="003167FF">
        <w:rPr>
          <w:lang w:eastAsia="zh-CN"/>
        </w:rPr>
        <w:t>1</w:t>
      </w:r>
      <w:r w:rsidRPr="003167FF">
        <w:t xml:space="preserve"> describes the information flow identity list notification from the group management server to the group management client.</w:t>
      </w:r>
    </w:p>
    <w:p w14:paraId="68746B68" w14:textId="77777777" w:rsidR="00312C76" w:rsidRPr="003167FF" w:rsidRDefault="00312C76" w:rsidP="00312C76">
      <w:pPr>
        <w:pStyle w:val="TH"/>
        <w:rPr>
          <w:lang w:eastAsia="zh-CN"/>
        </w:rPr>
      </w:pPr>
      <w:r w:rsidRPr="003167FF">
        <w:lastRenderedPageBreak/>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3167FF" w:rsidRDefault="00312C76" w:rsidP="007E0BCD">
            <w:pPr>
              <w:pStyle w:val="TAH"/>
            </w:pPr>
            <w:r w:rsidRPr="003167FF">
              <w:t>Description</w:t>
            </w:r>
          </w:p>
        </w:tc>
      </w:tr>
      <w:tr w:rsidR="00312C76" w:rsidRPr="003167FF"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3167FF" w:rsidRDefault="00312C76" w:rsidP="007E0BCD">
            <w:pPr>
              <w:pStyle w:val="TAL"/>
            </w:pPr>
            <w:r w:rsidRPr="003167FF">
              <w:t>List of VAL UE IDs who are newly registered or de-registered members of the group</w:t>
            </w:r>
          </w:p>
        </w:tc>
      </w:tr>
    </w:tbl>
    <w:p w14:paraId="3F4A6315" w14:textId="77777777" w:rsidR="00312C76" w:rsidRPr="003167FF" w:rsidRDefault="00312C76" w:rsidP="00312C76"/>
    <w:p w14:paraId="23C7E3BD" w14:textId="77777777" w:rsidR="00312C76" w:rsidRPr="003167FF" w:rsidRDefault="00312C76" w:rsidP="00312C76">
      <w:r w:rsidRPr="003167FF">
        <w:t>Table 10.3.2.31-2 describes the information flow identity list notification from the group management server to the VAL server.</w:t>
      </w:r>
    </w:p>
    <w:p w14:paraId="46788B99" w14:textId="77777777" w:rsidR="00312C76" w:rsidRPr="003167FF" w:rsidRDefault="00312C76" w:rsidP="00312C76">
      <w:pPr>
        <w:pStyle w:val="TH"/>
      </w:pPr>
      <w:r w:rsidRPr="003167FF">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3167FF" w:rsidRDefault="00312C76" w:rsidP="007E0BCD">
            <w:pPr>
              <w:pStyle w:val="TAH"/>
            </w:pPr>
            <w:r w:rsidRPr="003167FF">
              <w:t>Description</w:t>
            </w:r>
          </w:p>
        </w:tc>
      </w:tr>
      <w:tr w:rsidR="00312C76" w:rsidRPr="003167FF"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3167FF" w:rsidRDefault="00312C76" w:rsidP="007E0BCD">
            <w:pPr>
              <w:pStyle w:val="TAL"/>
            </w:pPr>
            <w:r w:rsidRPr="003167FF">
              <w:t>List of VAL UE IDs who are newly registered or de-registered members of the group</w:t>
            </w:r>
          </w:p>
        </w:tc>
      </w:tr>
      <w:tr w:rsidR="00312C76" w:rsidRPr="003167FF"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3167FF" w:rsidRDefault="00312C76" w:rsidP="007E0BCD">
            <w:pPr>
              <w:pStyle w:val="TAL"/>
            </w:pPr>
            <w:r w:rsidRPr="003167FF">
              <w:rPr>
                <w:rFonts w:eastAsia="DengXia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3167FF" w:rsidRDefault="00312C76" w:rsidP="007E0BCD">
            <w:pPr>
              <w:pStyle w:val="TAL"/>
            </w:pPr>
            <w:r w:rsidRPr="003167FF">
              <w:rPr>
                <w:rFonts w:eastAsia="DengXian"/>
              </w:rPr>
              <w:t>List of Message filters per VAL UE ID who are newly registered.</w:t>
            </w:r>
          </w:p>
        </w:tc>
      </w:tr>
    </w:tbl>
    <w:p w14:paraId="3933AA6D" w14:textId="77777777" w:rsidR="00312C76" w:rsidRPr="003167FF" w:rsidRDefault="00312C76" w:rsidP="00312C76">
      <w:pPr>
        <w:rPr>
          <w:noProof/>
        </w:rPr>
      </w:pPr>
    </w:p>
    <w:p w14:paraId="0E1DDB43" w14:textId="77777777" w:rsidR="00312C76" w:rsidRPr="003167FF" w:rsidRDefault="00312C76" w:rsidP="00312C76">
      <w:pPr>
        <w:pStyle w:val="Heading4"/>
      </w:pPr>
      <w:bookmarkStart w:id="1214" w:name="_Toc200926857"/>
      <w:r w:rsidRPr="003167FF">
        <w:t>10.3.2.32</w:t>
      </w:r>
      <w:r w:rsidRPr="003167FF">
        <w:tab/>
        <w:t>Group de-registration request</w:t>
      </w:r>
      <w:bookmarkEnd w:id="1214"/>
    </w:p>
    <w:p w14:paraId="2A714DA4" w14:textId="77777777" w:rsidR="00312C76" w:rsidRPr="003167FF" w:rsidRDefault="00312C76" w:rsidP="00312C76">
      <w:r w:rsidRPr="003167FF">
        <w:t>Table 10.3.2.32-1 describes the information flow for a group management client to de-register to a VAL group.</w:t>
      </w:r>
    </w:p>
    <w:p w14:paraId="57BC5E2D" w14:textId="77777777" w:rsidR="00312C76" w:rsidRPr="003167FF" w:rsidRDefault="00312C76" w:rsidP="00312C76">
      <w:pPr>
        <w:pStyle w:val="TH"/>
      </w:pPr>
      <w:r w:rsidRPr="003167FF">
        <w:t>Table 10.3.2.32-1: Group de-registration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3167FF" w:rsidRDefault="00312C76" w:rsidP="007E0BCD">
            <w:pPr>
              <w:pStyle w:val="TAH"/>
            </w:pPr>
            <w:r w:rsidRPr="003167FF">
              <w:t>Description</w:t>
            </w:r>
          </w:p>
        </w:tc>
      </w:tr>
      <w:tr w:rsidR="00312C76" w:rsidRPr="003167FF"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3167FF" w:rsidRDefault="00312C76" w:rsidP="007E0BCD">
            <w:pPr>
              <w:pStyle w:val="TAL"/>
            </w:pPr>
            <w:r w:rsidRPr="003167FF">
              <w:t>Identity of the VAL UE de-registering to the VAL group.</w:t>
            </w:r>
          </w:p>
        </w:tc>
      </w:tr>
      <w:tr w:rsidR="00312C76" w:rsidRPr="003167FF"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3167FF" w:rsidRDefault="00312C76" w:rsidP="007E0BCD">
            <w:pPr>
              <w:pStyle w:val="TAL"/>
            </w:pPr>
            <w:r w:rsidRPr="003167FF">
              <w:t>The group ID to be de-registered by the VAL UE for the VAL group.</w:t>
            </w:r>
          </w:p>
        </w:tc>
      </w:tr>
    </w:tbl>
    <w:p w14:paraId="0A452D8C" w14:textId="77777777" w:rsidR="00312C76" w:rsidRPr="003167FF" w:rsidRDefault="00312C76" w:rsidP="00312C76"/>
    <w:p w14:paraId="1AF0FF8C" w14:textId="77777777" w:rsidR="00312C76" w:rsidRPr="003167FF" w:rsidRDefault="00312C76" w:rsidP="00312C76">
      <w:pPr>
        <w:pStyle w:val="Heading4"/>
      </w:pPr>
      <w:bookmarkStart w:id="1215" w:name="_Toc200926858"/>
      <w:r w:rsidRPr="003167FF">
        <w:t>10.3.2.33</w:t>
      </w:r>
      <w:r w:rsidRPr="003167FF">
        <w:tab/>
        <w:t>Group de-registration response</w:t>
      </w:r>
      <w:bookmarkEnd w:id="1215"/>
    </w:p>
    <w:p w14:paraId="2A884D5E" w14:textId="77777777" w:rsidR="00312C76" w:rsidRPr="003167FF" w:rsidRDefault="00312C76" w:rsidP="00312C76">
      <w:r w:rsidRPr="003167FF">
        <w:t>Table 10.3.2.33-1 describes the information flow for a group management server to respond for a group de-registration request from the group management client.</w:t>
      </w:r>
    </w:p>
    <w:p w14:paraId="4A0CC8C5" w14:textId="77777777" w:rsidR="00312C76" w:rsidRPr="003167FF" w:rsidRDefault="00312C76" w:rsidP="00312C76">
      <w:pPr>
        <w:pStyle w:val="TH"/>
      </w:pPr>
      <w:r w:rsidRPr="003167FF">
        <w:t>Table 10.3.2.33-1: Group de-registration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3167FF" w:rsidRDefault="00312C76" w:rsidP="007E0BCD">
            <w:pPr>
              <w:pStyle w:val="TAH"/>
            </w:pPr>
            <w:r w:rsidRPr="003167FF">
              <w:t>Description</w:t>
            </w:r>
          </w:p>
        </w:tc>
      </w:tr>
      <w:tr w:rsidR="00312C76" w:rsidRPr="003167FF"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3167FF" w:rsidRDefault="00312C76" w:rsidP="007E0BCD">
            <w:pPr>
              <w:pStyle w:val="TAL"/>
            </w:pPr>
            <w:r w:rsidRPr="003167FF">
              <w:t>Result from the group management server in response to VAL group de-registration request indicating success or failure</w:t>
            </w:r>
          </w:p>
        </w:tc>
      </w:tr>
    </w:tbl>
    <w:p w14:paraId="5B2FDBC8" w14:textId="77777777" w:rsidR="00312C76" w:rsidRPr="003167FF" w:rsidRDefault="00312C76" w:rsidP="00312C76"/>
    <w:p w14:paraId="560F80F7" w14:textId="77777777" w:rsidR="00312C76" w:rsidRPr="003167FF" w:rsidRDefault="00312C76" w:rsidP="00312C76">
      <w:pPr>
        <w:pStyle w:val="Heading4"/>
      </w:pPr>
      <w:bookmarkStart w:id="1216" w:name="_Toc200926859"/>
      <w:r w:rsidRPr="003167FF">
        <w:t>10.3.2.34</w:t>
      </w:r>
      <w:r w:rsidRPr="003167FF">
        <w:tab/>
        <w:t>Location-based group creation request</w:t>
      </w:r>
      <w:bookmarkEnd w:id="1216"/>
    </w:p>
    <w:p w14:paraId="2BD3607E" w14:textId="77777777" w:rsidR="00312C76" w:rsidRPr="003167FF" w:rsidRDefault="00312C76" w:rsidP="00312C76">
      <w:r w:rsidRPr="003167FF">
        <w:t>Table 10.3.</w:t>
      </w:r>
      <w:r w:rsidRPr="003167FF">
        <w:rPr>
          <w:lang w:eastAsia="zh-CN"/>
        </w:rPr>
        <w:t>2.34-1</w:t>
      </w:r>
      <w:r w:rsidRPr="003167FF">
        <w:t xml:space="preserve"> describes the information flow location-based group creation request from the group management client or VAL server to the group management server.</w:t>
      </w:r>
    </w:p>
    <w:p w14:paraId="672996AA" w14:textId="77777777" w:rsidR="00312C76" w:rsidRPr="003167FF" w:rsidRDefault="00312C76" w:rsidP="00312C76">
      <w:pPr>
        <w:pStyle w:val="TH"/>
      </w:pPr>
      <w:r w:rsidRPr="003167FF">
        <w:lastRenderedPageBreak/>
        <w:t>Table 10.3.2.34-1: location-based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3167FF" w:rsidRDefault="00312C76" w:rsidP="007E0BCD">
            <w:pPr>
              <w:pStyle w:val="TAH"/>
            </w:pPr>
            <w:r w:rsidRPr="003167FF">
              <w:t>Description</w:t>
            </w:r>
          </w:p>
        </w:tc>
      </w:tr>
      <w:tr w:rsidR="00312C76" w:rsidRPr="003167FF"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3167FF" w:rsidRDefault="00312C76" w:rsidP="007E0BCD">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286AD23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3167FF" w:rsidRDefault="00312C76" w:rsidP="007E0BCD">
            <w:pPr>
              <w:pStyle w:val="TAL"/>
              <w:rPr>
                <w:lang w:eastAsia="zh-CN"/>
              </w:rPr>
            </w:pPr>
            <w:r w:rsidRPr="003167FF">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C8F169E" w:rsidR="00312C76" w:rsidRPr="003167FF" w:rsidRDefault="00312C76" w:rsidP="007E0BCD">
            <w:pPr>
              <w:pStyle w:val="TAL"/>
              <w:rPr>
                <w:lang w:eastAsia="zh-CN"/>
              </w:rPr>
            </w:pPr>
            <w:r w:rsidRPr="003167FF">
              <w:rPr>
                <w:lang w:eastAsia="zh-CN"/>
              </w:rPr>
              <w:t>Criteria to combine Users or UEs in a location</w:t>
            </w:r>
            <w:r w:rsidR="001A0898" w:rsidRPr="003167FF">
              <w:rPr>
                <w:lang w:eastAsia="zh-CN"/>
              </w:rPr>
              <w:t xml:space="preserve"> (e.g. geographical area or VAL service area ID)</w:t>
            </w:r>
            <w:r w:rsidRPr="003167FF">
              <w:rPr>
                <w:lang w:eastAsia="zh-CN"/>
              </w:rPr>
              <w:t>.</w:t>
            </w:r>
          </w:p>
        </w:tc>
      </w:tr>
      <w:tr w:rsidR="00312C76" w:rsidRPr="003167FF"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3167FF" w:rsidRDefault="00312C76" w:rsidP="007E0BCD">
            <w:pPr>
              <w:pStyle w:val="TAL"/>
            </w:pPr>
            <w:r w:rsidRPr="003167FF">
              <w:t>VAL service ID list</w:t>
            </w:r>
          </w:p>
          <w:p w14:paraId="50E4EF9A" w14:textId="77777777" w:rsidR="00312C76" w:rsidRPr="003167FF" w:rsidDel="00682438"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3167FF" w:rsidRDefault="00312C76" w:rsidP="007E0BCD">
            <w:pPr>
              <w:pStyle w:val="TAL"/>
            </w:pPr>
            <w:r w:rsidRPr="003167FF">
              <w:t>List of VAL services whose service communications are to be enabled on the group.</w:t>
            </w:r>
          </w:p>
        </w:tc>
      </w:tr>
      <w:tr w:rsidR="00312C76" w:rsidRPr="003167FF"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3167FF" w:rsidRDefault="00312C76" w:rsidP="007E0BCD">
            <w:pPr>
              <w:pStyle w:val="TAL"/>
            </w:pPr>
            <w:r w:rsidRPr="003167FF">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3167FF" w:rsidRDefault="00312C76" w:rsidP="007E0BCD">
            <w:pPr>
              <w:pStyle w:val="TAL"/>
            </w:pPr>
            <w:r w:rsidRPr="003167FF">
              <w:t>Placeholder for VAL service specific information</w:t>
            </w:r>
          </w:p>
        </w:tc>
      </w:tr>
      <w:tr w:rsidR="00312C76" w:rsidRPr="003167FF"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363460B0"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3167FF" w:rsidRDefault="00312C76" w:rsidP="00312C76">
      <w:pPr>
        <w:pStyle w:val="EditorsNote"/>
        <w:rPr>
          <w:color w:val="auto"/>
        </w:rPr>
      </w:pPr>
    </w:p>
    <w:p w14:paraId="75127D4D" w14:textId="77777777" w:rsidR="00312C76" w:rsidRPr="003167FF" w:rsidRDefault="00312C76" w:rsidP="00312C76">
      <w:pPr>
        <w:pStyle w:val="Heading4"/>
      </w:pPr>
      <w:bookmarkStart w:id="1217" w:name="_Toc200926860"/>
      <w:r w:rsidRPr="003167FF">
        <w:t>10.3.2.35</w:t>
      </w:r>
      <w:r w:rsidRPr="003167FF">
        <w:tab/>
        <w:t>Location-based group creation response</w:t>
      </w:r>
      <w:bookmarkEnd w:id="1217"/>
    </w:p>
    <w:p w14:paraId="615DD67A" w14:textId="77777777" w:rsidR="00312C76" w:rsidRPr="003167FF" w:rsidRDefault="00312C76" w:rsidP="00312C76">
      <w:r w:rsidRPr="003167FF">
        <w:t>Table 10.3.2.35-1 describes the information flow location-based group creation response from the group management server to the group management client or VAL server.</w:t>
      </w:r>
    </w:p>
    <w:p w14:paraId="67F9E88D" w14:textId="77777777" w:rsidR="00312C76" w:rsidRPr="003167FF" w:rsidRDefault="00312C76" w:rsidP="00312C76">
      <w:pPr>
        <w:pStyle w:val="TH"/>
      </w:pPr>
      <w:r w:rsidRPr="003167FF">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3167FF" w:rsidRDefault="00312C76" w:rsidP="007E0BCD">
            <w:pPr>
              <w:pStyle w:val="TAH"/>
            </w:pPr>
            <w:r w:rsidRPr="003167FF">
              <w:t>Description</w:t>
            </w:r>
          </w:p>
        </w:tc>
      </w:tr>
      <w:tr w:rsidR="00312C76" w:rsidRPr="003167FF"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3167FF" w:rsidRDefault="00312C76" w:rsidP="007E0BCD">
            <w:pPr>
              <w:pStyle w:val="TAC"/>
            </w:pPr>
            <w:r w:rsidRPr="003167FF">
              <w:t>M</w:t>
            </w:r>
          </w:p>
          <w:p w14:paraId="0098B688"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3167FF" w:rsidRDefault="00312C76" w:rsidP="007E0BCD">
            <w:pPr>
              <w:pStyle w:val="TAL"/>
            </w:pPr>
            <w:r w:rsidRPr="003167FF">
              <w:t>VAL group ID of the group</w:t>
            </w:r>
          </w:p>
        </w:tc>
      </w:tr>
      <w:tr w:rsidR="00312C76" w:rsidRPr="003167FF"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446E8FF5" w14:textId="77777777" w:rsidR="00312C76" w:rsidRPr="003167FF" w:rsidRDefault="00312C76" w:rsidP="00312C76">
      <w:pPr>
        <w:rPr>
          <w:noProof/>
        </w:rPr>
      </w:pPr>
    </w:p>
    <w:p w14:paraId="60957F45" w14:textId="77777777" w:rsidR="00312C76" w:rsidRPr="003167FF" w:rsidRDefault="00312C76" w:rsidP="00312C76">
      <w:pPr>
        <w:pStyle w:val="Heading4"/>
      </w:pPr>
      <w:bookmarkStart w:id="1218" w:name="_Toc66460162"/>
      <w:bookmarkStart w:id="1219" w:name="_Toc200926861"/>
      <w:r w:rsidRPr="003167FF">
        <w:t>10.3.2.36</w:t>
      </w:r>
      <w:r w:rsidRPr="003167FF">
        <w:tab/>
        <w:t>Group list fetch request</w:t>
      </w:r>
      <w:bookmarkEnd w:id="1218"/>
      <w:bookmarkEnd w:id="1219"/>
    </w:p>
    <w:p w14:paraId="62406F07" w14:textId="77777777" w:rsidR="00312C76" w:rsidRPr="003167FF" w:rsidRDefault="00312C76" w:rsidP="00312C76">
      <w:r w:rsidRPr="003167FF">
        <w:t>Table 10.3.2.36-</w:t>
      </w:r>
      <w:r w:rsidRPr="003167FF">
        <w:rPr>
          <w:lang w:eastAsia="zh-CN"/>
        </w:rPr>
        <w:t>1</w:t>
      </w:r>
      <w:r w:rsidRPr="003167FF">
        <w:t xml:space="preserve"> describes the information flow </w:t>
      </w:r>
      <w:r w:rsidRPr="003167FF">
        <w:rPr>
          <w:lang w:eastAsia="zh-CN"/>
        </w:rPr>
        <w:t>for Group list fetch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CF04E23" w14:textId="77777777" w:rsidR="00312C76" w:rsidRPr="003167FF" w:rsidRDefault="00312C76" w:rsidP="00312C76">
      <w:pPr>
        <w:pStyle w:val="TH"/>
        <w:rPr>
          <w:lang w:eastAsia="zh-CN"/>
        </w:rPr>
      </w:pPr>
      <w:r w:rsidRPr="003167FF">
        <w:t>Table 10.3.2.36-</w:t>
      </w:r>
      <w:r w:rsidRPr="003167FF">
        <w:rPr>
          <w:lang w:eastAsia="zh-CN"/>
        </w:rPr>
        <w:t>1</w:t>
      </w:r>
      <w:r w:rsidRPr="003167FF">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3167FF" w:rsidRDefault="00312C76" w:rsidP="007E0BCD">
            <w:pPr>
              <w:pStyle w:val="TAH"/>
            </w:pPr>
            <w:r w:rsidRPr="003167FF">
              <w:t>Description</w:t>
            </w:r>
          </w:p>
        </w:tc>
      </w:tr>
      <w:tr w:rsidR="00312C76" w:rsidRPr="003167FF"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3167FF" w:rsidRDefault="00312C76" w:rsidP="007E0BCD">
            <w:pPr>
              <w:pStyle w:val="TAL"/>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3167FF" w:rsidRDefault="00312C76" w:rsidP="007E0BCD">
            <w:pPr>
              <w:pStyle w:val="TAL"/>
            </w:pPr>
            <w:r w:rsidRPr="003167FF">
              <w:rPr>
                <w:lang w:eastAsia="zh-CN"/>
              </w:rPr>
              <w:t xml:space="preserve">The </w:t>
            </w:r>
            <w:r w:rsidRPr="003167FF">
              <w:rPr>
                <w:rFonts w:eastAsia="DengXian"/>
              </w:rPr>
              <w:t>identity of the VAL UE</w:t>
            </w:r>
            <w:r w:rsidRPr="003167FF">
              <w:t xml:space="preserve"> or VAL User performing the operation.</w:t>
            </w:r>
          </w:p>
        </w:tc>
      </w:tr>
      <w:tr w:rsidR="00312C76" w:rsidRPr="003167FF"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3167FF" w:rsidRDefault="00312C76" w:rsidP="007E0BCD">
            <w:pPr>
              <w:pStyle w:val="TAL"/>
              <w:rPr>
                <w:lang w:eastAsia="zh-CN"/>
              </w:rPr>
            </w:pPr>
            <w:r w:rsidRPr="003167FF">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3167FF" w:rsidRDefault="00312C76" w:rsidP="007E0BCD">
            <w:pPr>
              <w:pStyle w:val="TAC"/>
              <w:rPr>
                <w:lang w:eastAsia="zh-CN"/>
              </w:rPr>
            </w:pPr>
            <w:r w:rsidRPr="003167FF">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3167FF" w:rsidRDefault="00312C76" w:rsidP="007E0BCD">
            <w:pPr>
              <w:pStyle w:val="TAL"/>
              <w:rPr>
                <w:lang w:eastAsia="zh-CN"/>
              </w:rPr>
            </w:pPr>
            <w:r w:rsidRPr="003167FF">
              <w:rPr>
                <w:rFonts w:eastAsia="DengXian"/>
                <w:lang w:eastAsia="zh-CN"/>
              </w:rPr>
              <w:t>Indicates to the group management server to provide list of the groups created between specified period.</w:t>
            </w:r>
          </w:p>
        </w:tc>
      </w:tr>
    </w:tbl>
    <w:p w14:paraId="52F9F24C" w14:textId="77777777" w:rsidR="00312C76" w:rsidRPr="003167FF" w:rsidRDefault="00312C76" w:rsidP="00312C76"/>
    <w:p w14:paraId="59D133F6" w14:textId="77777777" w:rsidR="00312C76" w:rsidRPr="003167FF" w:rsidRDefault="00312C76" w:rsidP="00312C76">
      <w:pPr>
        <w:pStyle w:val="Heading4"/>
      </w:pPr>
      <w:bookmarkStart w:id="1220" w:name="_Toc66460163"/>
      <w:bookmarkStart w:id="1221" w:name="_Toc200926862"/>
      <w:r w:rsidRPr="003167FF">
        <w:t>10.3.2.37</w:t>
      </w:r>
      <w:r w:rsidRPr="003167FF">
        <w:tab/>
        <w:t>Group list fetch response</w:t>
      </w:r>
      <w:bookmarkEnd w:id="1220"/>
      <w:bookmarkEnd w:id="1221"/>
    </w:p>
    <w:p w14:paraId="49C342DA" w14:textId="77777777" w:rsidR="00312C76" w:rsidRPr="003167FF" w:rsidRDefault="00312C76" w:rsidP="00312C76">
      <w:r w:rsidRPr="003167FF">
        <w:t>Table 10.3.2.37-</w:t>
      </w:r>
      <w:r w:rsidRPr="003167FF">
        <w:rPr>
          <w:lang w:eastAsia="zh-CN"/>
        </w:rPr>
        <w:t>1</w:t>
      </w:r>
      <w:r w:rsidRPr="003167FF">
        <w:t xml:space="preserve"> describes the information flow for Group list fetch response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62E880E8" w14:textId="77777777" w:rsidR="00312C76" w:rsidRPr="003167FF" w:rsidRDefault="00312C76" w:rsidP="00312C76">
      <w:pPr>
        <w:pStyle w:val="TH"/>
      </w:pPr>
      <w:r w:rsidRPr="003167FF">
        <w:t>Table 10.3.2.37-</w:t>
      </w:r>
      <w:r w:rsidRPr="003167FF">
        <w:rPr>
          <w:lang w:eastAsia="zh-CN"/>
        </w:rPr>
        <w:t>1</w:t>
      </w:r>
      <w:r w:rsidRPr="003167FF">
        <w:t xml:space="preserve">: Get </w:t>
      </w:r>
      <w:r w:rsidRPr="003167FF">
        <w:rPr>
          <w:lang w:eastAsia="zh-CN"/>
        </w:rPr>
        <w:t>group list fetch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3167FF" w:rsidRDefault="00312C76" w:rsidP="007E0BCD">
            <w:pPr>
              <w:pStyle w:val="TAH"/>
            </w:pPr>
            <w:r w:rsidRPr="003167FF">
              <w:t>Description</w:t>
            </w:r>
          </w:p>
        </w:tc>
      </w:tr>
      <w:tr w:rsidR="00312C76" w:rsidRPr="003167FF"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3167FF" w:rsidRDefault="00312C76" w:rsidP="007E0BCD">
            <w:pPr>
              <w:pStyle w:val="TAL"/>
            </w:pPr>
            <w:r w:rsidRPr="003167FF">
              <w:t>Result from the group management server in response to group list fetch request indicating success or failure</w:t>
            </w:r>
          </w:p>
        </w:tc>
      </w:tr>
      <w:tr w:rsidR="00312C76" w:rsidRPr="003167FF"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3167FF" w:rsidRDefault="00312C76" w:rsidP="007E0BCD">
            <w:pPr>
              <w:pStyle w:val="TAL"/>
            </w:pPr>
            <w:r w:rsidRPr="003167FF">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3167FF" w:rsidRDefault="00312C76" w:rsidP="007E0BCD">
            <w:pPr>
              <w:pStyle w:val="TAL"/>
            </w:pPr>
            <w:r w:rsidRPr="003167FF">
              <w:t>The list of VAL groups for which the VAL User is a member</w:t>
            </w:r>
          </w:p>
        </w:tc>
      </w:tr>
    </w:tbl>
    <w:p w14:paraId="4B949E55" w14:textId="77777777" w:rsidR="00312C76" w:rsidRPr="003167FF" w:rsidRDefault="00312C76" w:rsidP="00312C76">
      <w:pPr>
        <w:rPr>
          <w:lang w:eastAsia="zh-CN"/>
        </w:rPr>
      </w:pPr>
    </w:p>
    <w:p w14:paraId="1F8B0C4E" w14:textId="77777777" w:rsidR="00312C76" w:rsidRPr="003167FF" w:rsidRDefault="00312C76" w:rsidP="00312C76">
      <w:pPr>
        <w:pStyle w:val="Heading4"/>
        <w:rPr>
          <w:rFonts w:eastAsia="SimSun"/>
        </w:rPr>
      </w:pPr>
      <w:bookmarkStart w:id="1222" w:name="_Toc459375177"/>
      <w:bookmarkStart w:id="1223" w:name="_Toc453279839"/>
      <w:bookmarkStart w:id="1224" w:name="_Toc453261094"/>
      <w:bookmarkStart w:id="1225" w:name="_Toc453260207"/>
      <w:bookmarkStart w:id="1226" w:name="_Toc433209707"/>
      <w:bookmarkStart w:id="1227" w:name="_Toc59229504"/>
      <w:bookmarkStart w:id="1228" w:name="_Toc468110516"/>
      <w:bookmarkStart w:id="1229" w:name="_Toc468105421"/>
      <w:bookmarkStart w:id="1230" w:name="_Toc200926863"/>
      <w:r w:rsidRPr="003167FF">
        <w:rPr>
          <w:rFonts w:eastAsia="SimSun"/>
        </w:rPr>
        <w:lastRenderedPageBreak/>
        <w:t>10.3.2.38</w:t>
      </w:r>
      <w:r w:rsidRPr="003167FF">
        <w:rPr>
          <w:rFonts w:eastAsia="SimSun"/>
        </w:rPr>
        <w:tab/>
        <w:t>Temporary group formation request</w:t>
      </w:r>
      <w:bookmarkEnd w:id="1222"/>
      <w:bookmarkEnd w:id="1223"/>
      <w:bookmarkEnd w:id="1224"/>
      <w:bookmarkEnd w:id="1225"/>
      <w:bookmarkEnd w:id="1226"/>
      <w:bookmarkEnd w:id="1227"/>
      <w:bookmarkEnd w:id="1228"/>
      <w:bookmarkEnd w:id="1229"/>
      <w:bookmarkEnd w:id="1230"/>
    </w:p>
    <w:p w14:paraId="3463D59E" w14:textId="77777777" w:rsidR="00312C76" w:rsidRPr="003167FF" w:rsidRDefault="00312C76" w:rsidP="00312C76">
      <w:pPr>
        <w:rPr>
          <w:rFonts w:eastAsia="SimSun"/>
        </w:rPr>
      </w:pPr>
      <w:r w:rsidRPr="003167FF">
        <w:t>Table 10.3.2.38-1 describes the information flow for the temporary group formation request from the group management client to the group management server.</w:t>
      </w:r>
    </w:p>
    <w:p w14:paraId="7506DA99" w14:textId="77777777" w:rsidR="00312C76" w:rsidRPr="003167FF" w:rsidRDefault="00312C76" w:rsidP="00312C76">
      <w:pPr>
        <w:pStyle w:val="TH"/>
      </w:pPr>
      <w:r w:rsidRPr="003167FF">
        <w:t>Table 10.3.2.38-1: 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3167FF" w:rsidRDefault="00312C76" w:rsidP="007E0BCD">
            <w:pPr>
              <w:pStyle w:val="TAH"/>
            </w:pPr>
            <w:r w:rsidRPr="003167FF">
              <w:t>Description</w:t>
            </w:r>
          </w:p>
        </w:tc>
      </w:tr>
      <w:tr w:rsidR="00312C76" w:rsidRPr="003167FF"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3167FF" w:rsidRDefault="00312C76" w:rsidP="007E0BCD">
            <w:pPr>
              <w:pStyle w:val="TAL"/>
            </w:pPr>
            <w:r w:rsidRPr="003167FF">
              <w:t>List of VAL group IDs to be combined</w:t>
            </w:r>
          </w:p>
        </w:tc>
      </w:tr>
      <w:tr w:rsidR="00312C76" w:rsidRPr="003167FF"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3167FF" w:rsidRDefault="00312C76" w:rsidP="007E0BCD">
            <w:pPr>
              <w:pStyle w:val="TAL"/>
            </w:pPr>
            <w:r w:rsidRPr="003167FF">
              <w:t>VAL service list</w:t>
            </w:r>
          </w:p>
          <w:p w14:paraId="424DD889"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3167FF" w:rsidRDefault="00312C76" w:rsidP="007E0BCD">
            <w:pPr>
              <w:pStyle w:val="TAL"/>
            </w:pPr>
            <w:r w:rsidRPr="003167FF">
              <w:t>A subset of the common VAL service(s) to be applied for the temporary group</w:t>
            </w:r>
          </w:p>
        </w:tc>
      </w:tr>
      <w:tr w:rsidR="00312C76" w:rsidRPr="003167FF"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3167FF" w:rsidRDefault="00312C76" w:rsidP="007E0BCD">
            <w:pPr>
              <w:pStyle w:val="TAN"/>
            </w:pPr>
            <w:r w:rsidRPr="003167FF">
              <w:t>NOTE:</w:t>
            </w:r>
            <w:r w:rsidRPr="003167FF">
              <w:tab/>
              <w:t>If this information element is not present, all the VAL service(s) that are common to the groups being combined will be applicable for the temporary group.</w:t>
            </w:r>
          </w:p>
        </w:tc>
      </w:tr>
    </w:tbl>
    <w:p w14:paraId="17A98EB7" w14:textId="77777777" w:rsidR="00312C76" w:rsidRPr="003167FF" w:rsidRDefault="00312C76" w:rsidP="00312C76"/>
    <w:p w14:paraId="5ED4CD08" w14:textId="77777777" w:rsidR="00312C76" w:rsidRPr="003167FF" w:rsidRDefault="00312C76" w:rsidP="00312C76">
      <w:pPr>
        <w:pStyle w:val="Heading4"/>
        <w:rPr>
          <w:rFonts w:eastAsia="SimSun"/>
        </w:rPr>
      </w:pPr>
      <w:bookmarkStart w:id="1231" w:name="_Toc459375178"/>
      <w:bookmarkStart w:id="1232" w:name="_Toc453279840"/>
      <w:bookmarkStart w:id="1233" w:name="_Toc453261095"/>
      <w:bookmarkStart w:id="1234" w:name="_Toc453260208"/>
      <w:bookmarkStart w:id="1235" w:name="_Toc433209708"/>
      <w:bookmarkStart w:id="1236" w:name="_Toc59229505"/>
      <w:bookmarkStart w:id="1237" w:name="_Toc468110517"/>
      <w:bookmarkStart w:id="1238" w:name="_Toc468105422"/>
      <w:bookmarkStart w:id="1239" w:name="_Toc200926864"/>
      <w:r w:rsidRPr="003167FF">
        <w:rPr>
          <w:rFonts w:eastAsia="SimSun"/>
        </w:rPr>
        <w:t>10.3.2.39</w:t>
      </w:r>
      <w:r w:rsidRPr="003167FF">
        <w:rPr>
          <w:rFonts w:eastAsia="SimSun"/>
        </w:rPr>
        <w:tab/>
        <w:t>Temporary group formation response</w:t>
      </w:r>
      <w:bookmarkEnd w:id="1231"/>
      <w:bookmarkEnd w:id="1232"/>
      <w:bookmarkEnd w:id="1233"/>
      <w:bookmarkEnd w:id="1234"/>
      <w:bookmarkEnd w:id="1235"/>
      <w:bookmarkEnd w:id="1236"/>
      <w:bookmarkEnd w:id="1237"/>
      <w:bookmarkEnd w:id="1238"/>
      <w:bookmarkEnd w:id="1239"/>
    </w:p>
    <w:p w14:paraId="24CAA1D8" w14:textId="77777777" w:rsidR="00312C76" w:rsidRPr="003167FF" w:rsidRDefault="00312C76" w:rsidP="00312C76">
      <w:pPr>
        <w:rPr>
          <w:rFonts w:eastAsia="SimSun"/>
        </w:rPr>
      </w:pPr>
      <w:r w:rsidRPr="003167FF">
        <w:t>Table 10.3.2.39-1 describes the information flow for the temporary group formation response from the group management server to the group management client.</w:t>
      </w:r>
    </w:p>
    <w:p w14:paraId="0CAFB191" w14:textId="77777777" w:rsidR="00312C76" w:rsidRPr="003167FF" w:rsidRDefault="00312C76" w:rsidP="00312C76">
      <w:pPr>
        <w:pStyle w:val="TH"/>
      </w:pPr>
      <w:r w:rsidRPr="003167FF">
        <w:t>Table 10.3.2.39-1: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3167FF" w:rsidRDefault="00312C76" w:rsidP="007E0BCD">
            <w:pPr>
              <w:pStyle w:val="TAH"/>
            </w:pPr>
            <w:r w:rsidRPr="003167FF">
              <w:t>Description</w:t>
            </w:r>
          </w:p>
        </w:tc>
      </w:tr>
      <w:tr w:rsidR="00312C76" w:rsidRPr="003167FF"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3167FF" w:rsidRDefault="00312C76" w:rsidP="007E0BCD">
            <w:pPr>
              <w:pStyle w:val="TAC"/>
            </w:pPr>
            <w:r w:rsidRPr="003167FF">
              <w:t>O</w:t>
            </w:r>
          </w:p>
          <w:p w14:paraId="42BDA7BB"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3167FF" w:rsidRDefault="00312C76" w:rsidP="007E0BCD">
            <w:pPr>
              <w:pStyle w:val="TAL"/>
            </w:pPr>
            <w:r w:rsidRPr="003167FF">
              <w:t>VAL group ID of the temporary group</w:t>
            </w:r>
          </w:p>
        </w:tc>
      </w:tr>
      <w:tr w:rsidR="00312C76" w:rsidRPr="003167FF"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p>
        </w:tc>
      </w:tr>
      <w:tr w:rsidR="00312C76" w:rsidRPr="003167FF"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3167FF" w:rsidRDefault="00312C76" w:rsidP="007E0BCD">
            <w:pPr>
              <w:pStyle w:val="TAL"/>
            </w:pPr>
            <w:r w:rsidRPr="003167FF">
              <w:rPr>
                <w:lang w:eastAsia="zh-CN"/>
              </w:rPr>
              <w:t>Indicates the success or failure of temporary group formation.</w:t>
            </w:r>
          </w:p>
        </w:tc>
      </w:tr>
      <w:tr w:rsidR="00312C76" w:rsidRPr="003167FF"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3167FF" w:rsidRDefault="00312C76" w:rsidP="007E0BCD">
            <w:pPr>
              <w:pStyle w:val="TAN"/>
              <w:rPr>
                <w:lang w:eastAsia="zh-CN"/>
              </w:rPr>
            </w:pPr>
            <w:r w:rsidRPr="003167FF">
              <w:rPr>
                <w:lang w:eastAsia="zh-CN"/>
              </w:rPr>
              <w:t>NOTE:</w:t>
            </w:r>
            <w:r w:rsidRPr="003167FF">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3167FF" w:rsidRDefault="00312C76" w:rsidP="00312C76"/>
    <w:p w14:paraId="14C46F59" w14:textId="77777777" w:rsidR="00312C76" w:rsidRPr="003167FF" w:rsidRDefault="00312C76" w:rsidP="00312C76">
      <w:pPr>
        <w:pStyle w:val="Heading4"/>
        <w:rPr>
          <w:rFonts w:eastAsia="SimSun"/>
        </w:rPr>
      </w:pPr>
      <w:bookmarkStart w:id="1240" w:name="_Toc200926865"/>
      <w:r w:rsidRPr="003167FF">
        <w:rPr>
          <w:rFonts w:eastAsia="SimSun"/>
        </w:rPr>
        <w:t>10.3.2.40</w:t>
      </w:r>
      <w:r w:rsidRPr="003167FF">
        <w:rPr>
          <w:rFonts w:eastAsia="SimSun"/>
        </w:rPr>
        <w:tab/>
        <w:t>Temporary group formation notify</w:t>
      </w:r>
      <w:bookmarkEnd w:id="1240"/>
    </w:p>
    <w:p w14:paraId="4EF06DF7" w14:textId="77777777" w:rsidR="00312C76" w:rsidRPr="003167FF" w:rsidRDefault="00312C76" w:rsidP="00312C76">
      <w:pPr>
        <w:rPr>
          <w:rFonts w:eastAsia="SimSun"/>
        </w:rPr>
      </w:pPr>
      <w:r w:rsidRPr="003167FF">
        <w:t>Table 10.3.2.40-1 describes the information flow temporary group formation notify from the group management server to the VAL server.</w:t>
      </w:r>
    </w:p>
    <w:p w14:paraId="78B78541" w14:textId="77777777" w:rsidR="00312C76" w:rsidRPr="003167FF" w:rsidRDefault="00312C76" w:rsidP="00312C76">
      <w:pPr>
        <w:pStyle w:val="TH"/>
      </w:pPr>
      <w:r w:rsidRPr="003167FF">
        <w:t>Table 10.3.2.40-1: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3167FF" w:rsidRDefault="00312C76" w:rsidP="007E0BCD">
            <w:pPr>
              <w:pStyle w:val="TAH"/>
            </w:pPr>
            <w:r w:rsidRPr="003167FF">
              <w:t>Description</w:t>
            </w:r>
          </w:p>
        </w:tc>
      </w:tr>
      <w:tr w:rsidR="00312C76" w:rsidRPr="003167FF"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3167FF" w:rsidRDefault="00312C76" w:rsidP="007E0BCD">
            <w:pPr>
              <w:pStyle w:val="TAL"/>
            </w:pPr>
            <w:r w:rsidRPr="003167FF">
              <w:t>List of constituent VAL group IDs</w:t>
            </w:r>
          </w:p>
        </w:tc>
      </w:tr>
      <w:tr w:rsidR="00312C76" w:rsidRPr="003167FF"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3167FF" w:rsidRDefault="00312C76" w:rsidP="007E0BCD">
            <w:pPr>
              <w:pStyle w:val="TAL"/>
            </w:pPr>
            <w:r w:rsidRPr="003167FF">
              <w:t>VAL group ID of the temporary group</w:t>
            </w:r>
          </w:p>
        </w:tc>
      </w:tr>
      <w:tr w:rsidR="00312C76" w:rsidRPr="003167FF"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r w:rsidRPr="003167FF">
              <w:rPr>
                <w:lang w:eastAsia="zh-CN"/>
              </w:rPr>
              <w:t>.</w:t>
            </w:r>
          </w:p>
        </w:tc>
      </w:tr>
    </w:tbl>
    <w:p w14:paraId="06C89FA3" w14:textId="77777777" w:rsidR="00312C76" w:rsidRPr="003167FF" w:rsidRDefault="00312C76" w:rsidP="00312C76"/>
    <w:p w14:paraId="59A0EEDB" w14:textId="77777777" w:rsidR="00312C76" w:rsidRPr="003167FF" w:rsidRDefault="00312C76" w:rsidP="00312C76">
      <w:pPr>
        <w:pStyle w:val="Heading4"/>
        <w:rPr>
          <w:rFonts w:eastAsia="SimSun"/>
        </w:rPr>
      </w:pPr>
      <w:bookmarkStart w:id="1241" w:name="_Toc59229515"/>
      <w:bookmarkStart w:id="1242" w:name="_Toc468110527"/>
      <w:bookmarkStart w:id="1243" w:name="_Toc468105432"/>
      <w:bookmarkStart w:id="1244" w:name="_Toc459375188"/>
      <w:bookmarkStart w:id="1245" w:name="_Toc453279850"/>
      <w:bookmarkStart w:id="1246" w:name="_Toc453261105"/>
      <w:bookmarkStart w:id="1247" w:name="_Toc453260218"/>
      <w:bookmarkStart w:id="1248" w:name="_Toc433209716"/>
      <w:bookmarkStart w:id="1249" w:name="_Toc200926866"/>
      <w:r w:rsidRPr="003167FF">
        <w:rPr>
          <w:rFonts w:eastAsia="SimSun"/>
        </w:rPr>
        <w:t>10.3.2.41</w:t>
      </w:r>
      <w:r w:rsidRPr="003167FF">
        <w:rPr>
          <w:rFonts w:eastAsia="SimSun"/>
        </w:rPr>
        <w:tab/>
        <w:t>Temporary group formation notification</w:t>
      </w:r>
      <w:bookmarkEnd w:id="1241"/>
      <w:bookmarkEnd w:id="1242"/>
      <w:bookmarkEnd w:id="1243"/>
      <w:bookmarkEnd w:id="1244"/>
      <w:bookmarkEnd w:id="1245"/>
      <w:bookmarkEnd w:id="1246"/>
      <w:bookmarkEnd w:id="1247"/>
      <w:bookmarkEnd w:id="1248"/>
      <w:bookmarkEnd w:id="1249"/>
    </w:p>
    <w:p w14:paraId="0DF81BB5" w14:textId="77777777" w:rsidR="00312C76" w:rsidRPr="003167FF" w:rsidRDefault="00312C76" w:rsidP="00312C76">
      <w:pPr>
        <w:rPr>
          <w:rFonts w:eastAsia="SimSun"/>
        </w:rPr>
      </w:pPr>
      <w:r w:rsidRPr="003167FF">
        <w:t>Table 10.3.2.</w:t>
      </w:r>
      <w:r w:rsidRPr="003167FF">
        <w:rPr>
          <w:lang w:eastAsia="zh-CN"/>
        </w:rPr>
        <w:t>41</w:t>
      </w:r>
      <w:r w:rsidRPr="003167FF">
        <w:t>-1 describes the information flow temporary group formation notification from the group management server to the group management client.</w:t>
      </w:r>
    </w:p>
    <w:p w14:paraId="024BA18F" w14:textId="77777777" w:rsidR="00312C76" w:rsidRPr="003167FF" w:rsidRDefault="00312C76" w:rsidP="00312C76">
      <w:pPr>
        <w:pStyle w:val="TH"/>
      </w:pPr>
      <w:r w:rsidRPr="003167FF">
        <w:t>Table 10.3.2.</w:t>
      </w:r>
      <w:r w:rsidRPr="003167FF">
        <w:rPr>
          <w:lang w:eastAsia="zh-CN"/>
        </w:rPr>
        <w:t>41</w:t>
      </w:r>
      <w:r w:rsidRPr="003167FF">
        <w:t>-1: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3167FF" w:rsidRDefault="00312C76" w:rsidP="007E0BCD">
            <w:pPr>
              <w:pStyle w:val="TAH"/>
            </w:pPr>
            <w:r w:rsidRPr="003167FF">
              <w:t>Description</w:t>
            </w:r>
          </w:p>
        </w:tc>
      </w:tr>
      <w:tr w:rsidR="00312C76" w:rsidRPr="003167FF"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3167FF" w:rsidRDefault="00312C76" w:rsidP="007E0BCD">
            <w:pPr>
              <w:pStyle w:val="TAL"/>
            </w:pPr>
            <w:r w:rsidRPr="003167FF">
              <w:t>List of constituent VAL group IDs</w:t>
            </w:r>
          </w:p>
        </w:tc>
      </w:tr>
      <w:tr w:rsidR="00312C76" w:rsidRPr="003167FF"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3167FF" w:rsidRDefault="00312C76" w:rsidP="007E0BCD">
            <w:pPr>
              <w:pStyle w:val="TAL"/>
            </w:pPr>
            <w:r w:rsidRPr="003167FF">
              <w:t>VAL group ID of the temporary group</w:t>
            </w:r>
          </w:p>
        </w:tc>
      </w:tr>
    </w:tbl>
    <w:p w14:paraId="5B796FA0" w14:textId="77777777" w:rsidR="00312C76" w:rsidRPr="003167FF" w:rsidRDefault="00312C76" w:rsidP="00312C76"/>
    <w:p w14:paraId="5CBC2F81" w14:textId="77777777" w:rsidR="00312C76" w:rsidRPr="003167FF" w:rsidRDefault="00312C76" w:rsidP="00312C76">
      <w:pPr>
        <w:pStyle w:val="Heading4"/>
        <w:rPr>
          <w:rFonts w:eastAsia="SimSun"/>
        </w:rPr>
      </w:pPr>
      <w:bookmarkStart w:id="1250" w:name="_Toc59229516"/>
      <w:bookmarkStart w:id="1251" w:name="_Toc468110528"/>
      <w:bookmarkStart w:id="1252" w:name="_Toc468105433"/>
      <w:bookmarkStart w:id="1253" w:name="_Toc459375189"/>
      <w:bookmarkStart w:id="1254" w:name="_Toc453279851"/>
      <w:bookmarkStart w:id="1255" w:name="_Toc453261106"/>
      <w:bookmarkStart w:id="1256" w:name="_Toc453260219"/>
      <w:bookmarkStart w:id="1257" w:name="_Toc433209717"/>
      <w:bookmarkStart w:id="1258" w:name="_Toc200926867"/>
      <w:r w:rsidRPr="003167FF">
        <w:rPr>
          <w:rFonts w:eastAsia="SimSun"/>
        </w:rPr>
        <w:lastRenderedPageBreak/>
        <w:t>10.3.2.42</w:t>
      </w:r>
      <w:r w:rsidRPr="003167FF">
        <w:rPr>
          <w:rFonts w:eastAsia="SimSun"/>
        </w:rPr>
        <w:tab/>
        <w:t>Temporary group formation notification response</w:t>
      </w:r>
      <w:bookmarkEnd w:id="1250"/>
      <w:bookmarkEnd w:id="1251"/>
      <w:bookmarkEnd w:id="1252"/>
      <w:bookmarkEnd w:id="1253"/>
      <w:bookmarkEnd w:id="1254"/>
      <w:bookmarkEnd w:id="1255"/>
      <w:bookmarkEnd w:id="1256"/>
      <w:bookmarkEnd w:id="1257"/>
      <w:bookmarkEnd w:id="1258"/>
    </w:p>
    <w:p w14:paraId="3A7754A9" w14:textId="77777777" w:rsidR="00312C76" w:rsidRPr="003167FF" w:rsidRDefault="00312C76" w:rsidP="00312C76">
      <w:pPr>
        <w:rPr>
          <w:rFonts w:eastAsia="SimSun"/>
        </w:rPr>
      </w:pPr>
      <w:r w:rsidRPr="003167FF">
        <w:t>Table 10.3.2.42-1 describes the information flow temporary group formation notification response from the group management client to the group management server.</w:t>
      </w:r>
    </w:p>
    <w:p w14:paraId="0EF7A759" w14:textId="77777777" w:rsidR="00312C76" w:rsidRPr="003167FF" w:rsidRDefault="00312C76" w:rsidP="00312C76">
      <w:pPr>
        <w:pStyle w:val="TH"/>
      </w:pPr>
      <w:r w:rsidRPr="003167FF">
        <w:t>Table 10.3.2.42-1: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3167FF" w:rsidRDefault="00312C76" w:rsidP="007E0BCD">
            <w:pPr>
              <w:pStyle w:val="TAH"/>
            </w:pPr>
            <w:r w:rsidRPr="003167FF">
              <w:t>Description</w:t>
            </w:r>
          </w:p>
        </w:tc>
      </w:tr>
      <w:tr w:rsidR="00312C76" w:rsidRPr="003167FF"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3167FF" w:rsidRDefault="00312C76" w:rsidP="007E0BCD">
            <w:pPr>
              <w:pStyle w:val="TAL"/>
            </w:pPr>
            <w:r w:rsidRPr="003167FF">
              <w:t>VAL group ID of the temporary group</w:t>
            </w:r>
          </w:p>
        </w:tc>
      </w:tr>
    </w:tbl>
    <w:p w14:paraId="6C691A83" w14:textId="77777777" w:rsidR="00312C76" w:rsidRPr="003167FF" w:rsidRDefault="00312C76" w:rsidP="00312C76"/>
    <w:p w14:paraId="122089F9" w14:textId="0052BF12" w:rsidR="0027012B" w:rsidRPr="003167FF" w:rsidRDefault="0027012B" w:rsidP="0027012B">
      <w:pPr>
        <w:pStyle w:val="Heading4"/>
      </w:pPr>
      <w:bookmarkStart w:id="1259" w:name="_Toc200926868"/>
      <w:r w:rsidRPr="003167FF">
        <w:t>10.3.2.</w:t>
      </w:r>
      <w:r>
        <w:t>43</w:t>
      </w:r>
      <w:r w:rsidRPr="003167FF">
        <w:tab/>
      </w:r>
      <w:r>
        <w:rPr>
          <w:lang w:eastAsia="zh-CN"/>
        </w:rPr>
        <w:t>Uns</w:t>
      </w:r>
      <w:r w:rsidRPr="003167FF">
        <w:rPr>
          <w:lang w:eastAsia="zh-CN"/>
        </w:rPr>
        <w:t>ubscribe group configuration request</w:t>
      </w:r>
      <w:bookmarkEnd w:id="1259"/>
    </w:p>
    <w:p w14:paraId="0559D79F" w14:textId="6AE41902" w:rsidR="0027012B" w:rsidRPr="003167FF" w:rsidRDefault="0027012B" w:rsidP="0027012B">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B1B125" w14:textId="28841D6B" w:rsidR="0027012B" w:rsidRPr="003167FF" w:rsidRDefault="0027012B" w:rsidP="0027012B">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70C7B800"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5E5D618"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534802"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E6725" w14:textId="77777777" w:rsidR="0027012B" w:rsidRPr="003167FF" w:rsidRDefault="0027012B" w:rsidP="003641A6">
            <w:pPr>
              <w:pStyle w:val="TAH"/>
            </w:pPr>
            <w:r w:rsidRPr="003167FF">
              <w:t>Description</w:t>
            </w:r>
          </w:p>
        </w:tc>
      </w:tr>
      <w:tr w:rsidR="0027012B" w:rsidRPr="003167FF" w14:paraId="7E3E91B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8EAD5BB" w14:textId="77777777" w:rsidR="0027012B" w:rsidRPr="003167FF" w:rsidRDefault="0027012B" w:rsidP="003641A6">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241638FB" w14:textId="77777777" w:rsidR="0027012B" w:rsidRPr="003167FF" w:rsidRDefault="0027012B" w:rsidP="003641A6">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4CB0E" w14:textId="77777777" w:rsidR="0027012B" w:rsidRPr="003167FF" w:rsidRDefault="0027012B" w:rsidP="003641A6">
            <w:pPr>
              <w:pStyle w:val="TAL"/>
              <w:rPr>
                <w:lang w:eastAsia="zh-CN"/>
              </w:rPr>
            </w:pPr>
            <w:r w:rsidRPr="003167FF">
              <w:rPr>
                <w:lang w:eastAsia="zh-CN"/>
              </w:rPr>
              <w:t>The identity of the</w:t>
            </w:r>
            <w:r w:rsidRPr="003167FF">
              <w:t xml:space="preserve"> group management client performing the request.</w:t>
            </w:r>
          </w:p>
        </w:tc>
      </w:tr>
      <w:tr w:rsidR="0027012B" w:rsidRPr="003167FF" w14:paraId="35102B8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1689A61" w14:textId="77777777" w:rsidR="0027012B" w:rsidRPr="003167FF" w:rsidRDefault="0027012B"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F75BF8" w14:textId="77777777" w:rsidR="0027012B" w:rsidRPr="003167FF" w:rsidRDefault="0027012B" w:rsidP="003641A6">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0260B" w14:textId="77777777" w:rsidR="0027012B" w:rsidRPr="003167FF" w:rsidRDefault="0027012B" w:rsidP="003641A6">
            <w:pPr>
              <w:pStyle w:val="TAL"/>
              <w:rPr>
                <w:lang w:eastAsia="zh-CN"/>
              </w:rPr>
            </w:pPr>
            <w:r w:rsidRPr="003167FF">
              <w:t xml:space="preserve">VAL group </w:t>
            </w:r>
            <w:r w:rsidRPr="003167FF">
              <w:rPr>
                <w:lang w:eastAsia="zh-CN"/>
              </w:rPr>
              <w:t>ID</w:t>
            </w:r>
            <w:r w:rsidRPr="003167FF">
              <w:t xml:space="preserve"> of the group</w:t>
            </w:r>
          </w:p>
        </w:tc>
      </w:tr>
    </w:tbl>
    <w:p w14:paraId="486257A5" w14:textId="77777777" w:rsidR="0027012B" w:rsidRDefault="0027012B" w:rsidP="0027012B"/>
    <w:p w14:paraId="66E1B019" w14:textId="5DF8BC7B" w:rsidR="0027012B" w:rsidRPr="003167FF" w:rsidRDefault="0027012B" w:rsidP="0027012B">
      <w:pPr>
        <w:pStyle w:val="Heading4"/>
      </w:pPr>
      <w:bookmarkStart w:id="1260" w:name="_Toc200926869"/>
      <w:r w:rsidRPr="003167FF">
        <w:t>10.3.2.</w:t>
      </w:r>
      <w:r>
        <w:t>44</w:t>
      </w:r>
      <w:r w:rsidRPr="003167FF">
        <w:tab/>
      </w:r>
      <w:r>
        <w:rPr>
          <w:lang w:eastAsia="zh-CN"/>
        </w:rPr>
        <w:t>Uns</w:t>
      </w:r>
      <w:r w:rsidRPr="003167FF">
        <w:rPr>
          <w:lang w:eastAsia="zh-CN"/>
        </w:rPr>
        <w:t xml:space="preserve">ubscribe group configuration </w:t>
      </w:r>
      <w:r w:rsidRPr="003167FF">
        <w:t>response</w:t>
      </w:r>
      <w:bookmarkEnd w:id="1260"/>
    </w:p>
    <w:p w14:paraId="7B2D93B5" w14:textId="38D76453" w:rsidR="0027012B" w:rsidRPr="003167FF" w:rsidRDefault="0027012B" w:rsidP="0027012B">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E8884C9" w14:textId="0ECFC816" w:rsidR="0027012B" w:rsidRPr="003167FF" w:rsidRDefault="0027012B" w:rsidP="0027012B">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139D0A2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5ADA93"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802527"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E0470" w14:textId="77777777" w:rsidR="0027012B" w:rsidRPr="003167FF" w:rsidRDefault="0027012B" w:rsidP="003641A6">
            <w:pPr>
              <w:pStyle w:val="TAH"/>
            </w:pPr>
            <w:r w:rsidRPr="003167FF">
              <w:t>Description</w:t>
            </w:r>
          </w:p>
        </w:tc>
      </w:tr>
      <w:tr w:rsidR="0027012B" w:rsidRPr="003167FF" w14:paraId="4E59340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A9BC00F" w14:textId="77777777" w:rsidR="0027012B" w:rsidRPr="003167FF" w:rsidRDefault="0027012B"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423A7EA" w14:textId="77777777" w:rsidR="0027012B" w:rsidRPr="003167FF" w:rsidRDefault="0027012B"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D72C8" w14:textId="77777777" w:rsidR="0027012B" w:rsidRPr="003167FF" w:rsidRDefault="0027012B" w:rsidP="003641A6">
            <w:pPr>
              <w:pStyle w:val="TAL"/>
            </w:pPr>
            <w:r w:rsidRPr="003167FF">
              <w:rPr>
                <w:lang w:eastAsia="zh-CN"/>
              </w:rPr>
              <w:t>Indicates the success or failure</w:t>
            </w:r>
            <w:r>
              <w:rPr>
                <w:lang w:eastAsia="zh-CN"/>
              </w:rPr>
              <w:t xml:space="preserve"> of the unsubscribe operation</w:t>
            </w:r>
          </w:p>
        </w:tc>
      </w:tr>
    </w:tbl>
    <w:p w14:paraId="4F2DD46C" w14:textId="77777777" w:rsidR="0027012B" w:rsidRDefault="0027012B" w:rsidP="0027012B"/>
    <w:p w14:paraId="522913A9" w14:textId="20B8D21E" w:rsidR="00762895" w:rsidRPr="003167FF" w:rsidRDefault="00762895" w:rsidP="00762895">
      <w:pPr>
        <w:pStyle w:val="Heading4"/>
      </w:pPr>
      <w:bookmarkStart w:id="1261" w:name="_Toc200926870"/>
      <w:r w:rsidRPr="003167FF">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1261"/>
    </w:p>
    <w:p w14:paraId="0CE41EBA" w14:textId="675E5404" w:rsidR="00762895" w:rsidRPr="003167FF" w:rsidRDefault="00762895" w:rsidP="00762895">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267B815D" w14:textId="6568B548" w:rsidR="00762895" w:rsidRPr="003167FF" w:rsidRDefault="00762895" w:rsidP="00762895">
      <w:pPr>
        <w:pStyle w:val="TH"/>
        <w:rPr>
          <w:lang w:eastAsia="zh-CN"/>
        </w:rPr>
      </w:pPr>
      <w:r w:rsidRPr="003167FF">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013577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B1EA4AC" w14:textId="77777777" w:rsidR="00762895" w:rsidRPr="003167FF" w:rsidRDefault="00762895"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A05D2A"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2BF57" w14:textId="77777777" w:rsidR="00762895" w:rsidRPr="003167FF" w:rsidRDefault="00762895" w:rsidP="003641A6">
            <w:pPr>
              <w:pStyle w:val="TAH"/>
            </w:pPr>
            <w:r w:rsidRPr="003167FF">
              <w:t>Description</w:t>
            </w:r>
          </w:p>
        </w:tc>
      </w:tr>
      <w:tr w:rsidR="00762895" w:rsidRPr="003167FF" w14:paraId="6947A88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ED7BA" w14:textId="77777777" w:rsidR="00762895" w:rsidRPr="003167FF" w:rsidRDefault="00762895" w:rsidP="003641A6">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1176EB91" w14:textId="77777777" w:rsidR="00762895" w:rsidRPr="003167FF" w:rsidRDefault="00762895"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7C9DB" w14:textId="77777777" w:rsidR="00762895" w:rsidRPr="003167FF" w:rsidRDefault="00762895" w:rsidP="003641A6">
            <w:pPr>
              <w:pStyle w:val="TAL"/>
            </w:pPr>
            <w:r w:rsidRPr="003167FF">
              <w:rPr>
                <w:lang w:eastAsia="zh-CN"/>
              </w:rPr>
              <w:t>The identity of the</w:t>
            </w:r>
            <w:r w:rsidRPr="003167FF">
              <w:t xml:space="preserve"> group management client performing the request.</w:t>
            </w:r>
          </w:p>
        </w:tc>
      </w:tr>
      <w:tr w:rsidR="00762895" w:rsidRPr="003167FF" w14:paraId="039C063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D19384D" w14:textId="77777777" w:rsidR="00762895" w:rsidRPr="003167FF" w:rsidRDefault="00762895"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B91EC71"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8784D" w14:textId="77777777" w:rsidR="00762895" w:rsidRPr="003167FF" w:rsidRDefault="00762895" w:rsidP="003641A6">
            <w:pPr>
              <w:pStyle w:val="TAL"/>
            </w:pPr>
            <w:r w:rsidRPr="003167FF">
              <w:t xml:space="preserve">VAL group </w:t>
            </w:r>
            <w:r w:rsidRPr="003167FF">
              <w:rPr>
                <w:lang w:eastAsia="zh-CN"/>
              </w:rPr>
              <w:t>ID</w:t>
            </w:r>
            <w:r w:rsidRPr="003167FF">
              <w:t xml:space="preserve"> of the group</w:t>
            </w:r>
          </w:p>
        </w:tc>
      </w:tr>
      <w:tr w:rsidR="00762895" w:rsidRPr="003167FF" w14:paraId="0897289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3A7BA43" w14:textId="77777777" w:rsidR="00762895" w:rsidRPr="003167FF" w:rsidRDefault="00762895" w:rsidP="003641A6">
            <w:pPr>
              <w:pStyle w:val="TAL"/>
            </w:pPr>
            <w:r w:rsidRPr="003167FF">
              <w:t>VAL services requested</w:t>
            </w:r>
          </w:p>
          <w:p w14:paraId="24A151FE" w14:textId="77777777" w:rsidR="00762895" w:rsidRPr="003167FF" w:rsidRDefault="00762895" w:rsidP="003641A6">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BD332D9" w14:textId="77777777" w:rsidR="00762895" w:rsidRPr="003167FF" w:rsidRDefault="00762895" w:rsidP="003641A6">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283CD" w14:textId="77777777" w:rsidR="00762895" w:rsidRPr="003167FF" w:rsidRDefault="00762895" w:rsidP="003641A6">
            <w:pPr>
              <w:pStyle w:val="TAL"/>
            </w:pPr>
            <w:r w:rsidRPr="003167FF">
              <w:t>Service(s) for which group configuration is requested</w:t>
            </w:r>
          </w:p>
        </w:tc>
      </w:tr>
      <w:tr w:rsidR="00762895" w:rsidRPr="003167FF" w14:paraId="0513CF5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9FBF507" w14:textId="77777777" w:rsidR="00762895" w:rsidRPr="003167FF" w:rsidRDefault="00762895" w:rsidP="003641A6">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41F3E9C8" w14:textId="77777777" w:rsidR="00762895" w:rsidRPr="003167FF" w:rsidRDefault="00762895"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C6823" w14:textId="77777777" w:rsidR="00762895" w:rsidRPr="003167FF" w:rsidRDefault="00762895" w:rsidP="003641A6">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792645C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4055700" w14:textId="77777777" w:rsidR="00762895" w:rsidRPr="003167FF" w:rsidRDefault="00762895" w:rsidP="003641A6">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3BE78F84" w14:textId="77777777" w:rsidR="00762895" w:rsidRPr="003167FF" w:rsidRDefault="00762895" w:rsidP="003641A6">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97FBD" w14:textId="77777777" w:rsidR="00762895" w:rsidRPr="003167FF" w:rsidRDefault="00762895" w:rsidP="003641A6">
            <w:pPr>
              <w:pStyle w:val="TAL"/>
            </w:pPr>
            <w:r w:rsidRPr="003167FF">
              <w:rPr>
                <w:rFonts w:eastAsia="DengXian"/>
                <w:lang w:eastAsia="zh-CN"/>
              </w:rPr>
              <w:t>Defaults to 0 if not provided, otherwise indicates the minimum time interval between consecutive notifications</w:t>
            </w:r>
          </w:p>
        </w:tc>
      </w:tr>
      <w:tr w:rsidR="00762895" w:rsidRPr="003167FF" w14:paraId="0E58B297"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4F03FC" w14:textId="77777777" w:rsidR="00762895" w:rsidRPr="003167FF" w:rsidRDefault="00762895" w:rsidP="003641A6">
            <w:pPr>
              <w:pStyle w:val="TAN"/>
            </w:pPr>
            <w:r w:rsidRPr="003167FF">
              <w:t>NOTE:</w:t>
            </w:r>
            <w:r w:rsidRPr="003167FF">
              <w:tab/>
              <w:t>If 'VAL services requested' is not present, group configuration is requested for all services defined for the VAL group</w:t>
            </w:r>
            <w:r>
              <w:t>.</w:t>
            </w:r>
          </w:p>
        </w:tc>
      </w:tr>
    </w:tbl>
    <w:p w14:paraId="7BC80EBD" w14:textId="77777777" w:rsidR="00762895" w:rsidRDefault="00762895" w:rsidP="00762895"/>
    <w:p w14:paraId="44EA583A" w14:textId="0B19FEFD" w:rsidR="00762895" w:rsidRPr="003167FF" w:rsidRDefault="00762895" w:rsidP="00762895">
      <w:pPr>
        <w:pStyle w:val="Heading4"/>
      </w:pPr>
      <w:bookmarkStart w:id="1262" w:name="_Toc200926871"/>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1262"/>
    </w:p>
    <w:p w14:paraId="6D4794BD" w14:textId="0DE14377" w:rsidR="00762895" w:rsidRPr="003167FF" w:rsidRDefault="00762895" w:rsidP="00762895">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E221789" w14:textId="368F0AF9" w:rsidR="00762895" w:rsidRPr="003167FF" w:rsidRDefault="00762895" w:rsidP="00762895">
      <w:pPr>
        <w:pStyle w:val="TH"/>
        <w:rPr>
          <w:lang w:eastAsia="zh-CN"/>
        </w:rPr>
      </w:pPr>
      <w:r w:rsidRPr="003167FF">
        <w:lastRenderedPageBreak/>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D69E0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CEDCCCB" w14:textId="77777777" w:rsidR="00762895" w:rsidRPr="003167FF" w:rsidRDefault="00762895" w:rsidP="003641A6">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9D6627C"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D079C" w14:textId="77777777" w:rsidR="00762895" w:rsidRPr="003167FF" w:rsidRDefault="00762895" w:rsidP="003641A6">
            <w:pPr>
              <w:pStyle w:val="TAH"/>
            </w:pPr>
            <w:r w:rsidRPr="003167FF">
              <w:t>Description</w:t>
            </w:r>
          </w:p>
        </w:tc>
      </w:tr>
      <w:tr w:rsidR="00762895" w:rsidRPr="003167FF" w14:paraId="72862BD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1D0160B" w14:textId="77777777" w:rsidR="00762895" w:rsidRPr="003167FF" w:rsidRDefault="00762895" w:rsidP="003641A6">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6EA4C87"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E183" w14:textId="77777777" w:rsidR="00762895" w:rsidRPr="003167FF" w:rsidRDefault="00762895" w:rsidP="003641A6">
            <w:pPr>
              <w:pStyle w:val="TAL"/>
              <w:rPr>
                <w:lang w:eastAsia="zh-CN"/>
              </w:rPr>
            </w:pPr>
            <w:r w:rsidRPr="003167FF">
              <w:rPr>
                <w:lang w:eastAsia="zh-CN"/>
              </w:rPr>
              <w:t xml:space="preserve">Indicates the success or failure </w:t>
            </w:r>
            <w:r>
              <w:rPr>
                <w:lang w:eastAsia="zh-CN"/>
              </w:rPr>
              <w:t>of the operation</w:t>
            </w:r>
          </w:p>
        </w:tc>
      </w:tr>
    </w:tbl>
    <w:p w14:paraId="204CBB5D" w14:textId="77777777" w:rsidR="00762895" w:rsidRDefault="00762895" w:rsidP="00762895"/>
    <w:p w14:paraId="172B0A94" w14:textId="77777777" w:rsidR="00312C76" w:rsidRPr="003167FF" w:rsidRDefault="00312C76" w:rsidP="00312C76">
      <w:pPr>
        <w:pStyle w:val="Heading3"/>
      </w:pPr>
      <w:bookmarkStart w:id="1263" w:name="_Toc200926872"/>
      <w:r w:rsidRPr="003167FF">
        <w:t>10.3.3</w:t>
      </w:r>
      <w:r w:rsidRPr="003167FF">
        <w:tab/>
        <w:t>Group creation</w:t>
      </w:r>
      <w:bookmarkEnd w:id="1150"/>
      <w:bookmarkEnd w:id="1263"/>
    </w:p>
    <w:p w14:paraId="69419453" w14:textId="77777777" w:rsidR="00312C76" w:rsidRPr="003167FF" w:rsidRDefault="00312C76" w:rsidP="00312C76">
      <w:pPr>
        <w:spacing w:after="240"/>
        <w:rPr>
          <w:lang w:eastAsia="zh-CN"/>
        </w:rPr>
      </w:pPr>
      <w:r w:rsidRPr="003167FF">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3167FF" w:rsidRDefault="00312C76" w:rsidP="00312C76">
      <w:pPr>
        <w:spacing w:after="240"/>
        <w:rPr>
          <w:lang w:eastAsia="zh-CN"/>
        </w:rPr>
      </w:pPr>
      <w:r w:rsidRPr="003167FF">
        <w:rPr>
          <w:lang w:eastAsia="zh-CN"/>
        </w:rPr>
        <w:t>Pre-conditions:</w:t>
      </w:r>
    </w:p>
    <w:p w14:paraId="3021ADA0"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170EAA0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users' identities which will be combined to form the VAL group.</w:t>
      </w:r>
    </w:p>
    <w:p w14:paraId="289E3673" w14:textId="77777777" w:rsidR="00312C76" w:rsidRPr="003167FF" w:rsidRDefault="00312C76" w:rsidP="00312C76">
      <w:pPr>
        <w:pStyle w:val="TH"/>
        <w:rPr>
          <w:lang w:eastAsia="en-GB"/>
        </w:rPr>
      </w:pPr>
      <w:r w:rsidRPr="003167FF">
        <w:rPr>
          <w:lang w:eastAsia="en-GB"/>
        </w:rPr>
        <w:object w:dxaOrig="7936" w:dyaOrig="4546" w14:anchorId="039444AB">
          <v:shape id="_x0000_i1099" type="#_x0000_t75" style="width:396pt;height:230pt" o:ole="">
            <v:imagedata r:id="rId159" o:title=""/>
          </v:shape>
          <o:OLEObject Type="Embed" ProgID="Visio.Drawing.11" ShapeID="_x0000_i1099" DrawAspect="Content" ObjectID="_1811585342" r:id="rId160"/>
        </w:object>
      </w:r>
    </w:p>
    <w:p w14:paraId="589B9412" w14:textId="77777777" w:rsidR="00312C76" w:rsidRPr="003167FF" w:rsidRDefault="00312C76" w:rsidP="00312C76">
      <w:pPr>
        <w:pStyle w:val="TF"/>
        <w:rPr>
          <w:lang w:eastAsia="zh-CN"/>
        </w:rPr>
      </w:pPr>
      <w:r w:rsidRPr="003167FF">
        <w:t>Figure </w:t>
      </w:r>
      <w:r w:rsidRPr="003167FF">
        <w:rPr>
          <w:lang w:eastAsia="zh-CN"/>
        </w:rPr>
        <w:t>10.3.3</w:t>
      </w:r>
      <w:r w:rsidRPr="003167FF">
        <w:t>-1:</w:t>
      </w:r>
      <w:r w:rsidRPr="003167FF">
        <w:rPr>
          <w:lang w:eastAsia="zh-CN"/>
        </w:rPr>
        <w:t xml:space="preserve"> Group creation</w:t>
      </w:r>
    </w:p>
    <w:p w14:paraId="638C5C84"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3167FF" w:rsidRDefault="00312C76" w:rsidP="00312C76">
      <w:pPr>
        <w:pStyle w:val="B1"/>
        <w:rPr>
          <w:lang w:eastAsia="zh-CN"/>
        </w:rPr>
      </w:pPr>
      <w:r w:rsidRPr="003167FF">
        <w:rPr>
          <w:lang w:eastAsia="zh-CN"/>
        </w:rPr>
        <w:t>2.</w:t>
      </w:r>
      <w:r w:rsidRPr="003167FF">
        <w:rPr>
          <w:lang w:eastAsia="zh-CN"/>
        </w:rPr>
        <w:tab/>
        <w:t>During the group creation, the group management server creates and stores the information of the group. The group management server performs the check on the policies e.g. maximum limit of the total number of VAL group members for the VAL group(s).</w:t>
      </w:r>
      <w:r w:rsidRPr="003167FF">
        <w:t xml:space="preserve"> </w:t>
      </w:r>
      <w:r w:rsidRPr="003167FF">
        <w:rPr>
          <w:lang w:eastAsia="zh-CN"/>
        </w:rPr>
        <w:t>The external group identifier, identifying the member UEs of the VAL group at the 3GPP core network, is stored in the newly created VAL group</w:t>
      </w:r>
      <w:r w:rsidR="002C3557" w:rsidRPr="003167FF">
        <w:rPr>
          <w:lang w:eastAsia="zh-CN"/>
        </w:rPr>
        <w:t>'</w:t>
      </w:r>
      <w:r w:rsidRPr="003167FF">
        <w:rPr>
          <w:lang w:eastAsia="zh-CN"/>
        </w:rPr>
        <w:t>s configuration information.</w:t>
      </w:r>
    </w:p>
    <w:p w14:paraId="3C454852"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8F45658"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may conditionally notify the VAL server regarding the group creation with the information of the group members.</w:t>
      </w:r>
    </w:p>
    <w:p w14:paraId="60A13EAA"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group members of the VAL group are notified about the newly created VAL group </w:t>
      </w:r>
      <w:r w:rsidRPr="003167FF">
        <w:rPr>
          <w:rFonts w:eastAsia="Malgun Gothic"/>
          <w:lang w:eastAsia="ko-KR"/>
        </w:rPr>
        <w:t>configuration data</w:t>
      </w:r>
      <w:r w:rsidRPr="003167FF">
        <w:rPr>
          <w:lang w:eastAsia="zh-CN"/>
        </w:rPr>
        <w:t>.</w:t>
      </w:r>
    </w:p>
    <w:p w14:paraId="24EDF1A7"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creation response to the group management client of the administrator/authorized VAL user/UE.</w:t>
      </w:r>
    </w:p>
    <w:p w14:paraId="575C4ABD" w14:textId="77777777" w:rsidR="00312C76" w:rsidRPr="003167FF" w:rsidRDefault="00312C76" w:rsidP="00312C76">
      <w:pPr>
        <w:pStyle w:val="Heading3"/>
      </w:pPr>
      <w:bookmarkStart w:id="1264" w:name="_Toc468105444"/>
      <w:bookmarkStart w:id="1265" w:name="_Toc468110539"/>
      <w:bookmarkStart w:id="1266" w:name="_Toc533179793"/>
      <w:bookmarkStart w:id="1267" w:name="_Toc200926873"/>
      <w:r w:rsidRPr="003167FF">
        <w:lastRenderedPageBreak/>
        <w:t>10.3.4</w:t>
      </w:r>
      <w:r w:rsidRPr="003167FF">
        <w:tab/>
        <w:t>Group information query</w:t>
      </w:r>
      <w:bookmarkEnd w:id="1264"/>
      <w:bookmarkEnd w:id="1265"/>
      <w:bookmarkEnd w:id="1266"/>
      <w:bookmarkEnd w:id="1267"/>
    </w:p>
    <w:p w14:paraId="0AAC21E9" w14:textId="77777777" w:rsidR="00312C76" w:rsidRPr="003167FF" w:rsidRDefault="00312C76" w:rsidP="00312C76">
      <w:pPr>
        <w:pStyle w:val="Heading4"/>
      </w:pPr>
      <w:bookmarkStart w:id="1268" w:name="_Toc468105445"/>
      <w:bookmarkStart w:id="1269" w:name="_Toc468110540"/>
      <w:bookmarkStart w:id="1270" w:name="_Toc533179794"/>
      <w:bookmarkStart w:id="1271" w:name="_Toc200926874"/>
      <w:r w:rsidRPr="003167FF">
        <w:t>10.3.4.1</w:t>
      </w:r>
      <w:r w:rsidRPr="003167FF">
        <w:tab/>
        <w:t>General</w:t>
      </w:r>
      <w:bookmarkEnd w:id="1268"/>
      <w:bookmarkEnd w:id="1269"/>
      <w:bookmarkEnd w:id="1270"/>
      <w:bookmarkEnd w:id="1271"/>
    </w:p>
    <w:p w14:paraId="089D94AE" w14:textId="77777777" w:rsidR="00312C76" w:rsidRPr="003167FF" w:rsidRDefault="00312C76" w:rsidP="00312C76">
      <w:r w:rsidRPr="003167FF">
        <w:t>A VAL user/UE can request the membership list on an VAL group regardless the user or UE's group membership.</w:t>
      </w:r>
    </w:p>
    <w:p w14:paraId="205D910F" w14:textId="77777777" w:rsidR="00312C76" w:rsidRPr="003167FF" w:rsidRDefault="00312C76" w:rsidP="00312C76">
      <w:pPr>
        <w:pStyle w:val="Heading4"/>
      </w:pPr>
      <w:bookmarkStart w:id="1272" w:name="_Toc468105446"/>
      <w:bookmarkStart w:id="1273" w:name="_Toc468110541"/>
      <w:bookmarkStart w:id="1274" w:name="_Toc533179795"/>
      <w:bookmarkStart w:id="1275" w:name="_Toc200926875"/>
      <w:r w:rsidRPr="003167FF">
        <w:t>10.3.4.2</w:t>
      </w:r>
      <w:r w:rsidRPr="003167FF">
        <w:tab/>
        <w:t>Procedure</w:t>
      </w:r>
      <w:bookmarkEnd w:id="1272"/>
      <w:bookmarkEnd w:id="1273"/>
      <w:bookmarkEnd w:id="1274"/>
      <w:bookmarkEnd w:id="1275"/>
    </w:p>
    <w:p w14:paraId="4092A89E" w14:textId="77777777" w:rsidR="00312C76" w:rsidRPr="003167FF" w:rsidRDefault="00312C76" w:rsidP="00312C76">
      <w:r w:rsidRPr="003167FF">
        <w:t xml:space="preserve">Figure 10.3.4.2-1 below illustrates the group information query on a VAL group. </w:t>
      </w:r>
    </w:p>
    <w:p w14:paraId="555B89C4" w14:textId="77777777" w:rsidR="00312C76" w:rsidRPr="003167FF" w:rsidRDefault="00312C76" w:rsidP="00312C76">
      <w:pPr>
        <w:pStyle w:val="TH"/>
      </w:pPr>
      <w:r w:rsidRPr="003167FF">
        <w:rPr>
          <w:lang w:eastAsia="zh-CN"/>
        </w:rPr>
        <w:object w:dxaOrig="6225" w:dyaOrig="3150" w14:anchorId="6A1B0832">
          <v:shape id="_x0000_i1100" type="#_x0000_t75" style="width:311.5pt;height:155pt" o:ole="">
            <v:imagedata r:id="rId161" o:title=""/>
          </v:shape>
          <o:OLEObject Type="Embed" ProgID="Visio.Drawing.11" ShapeID="_x0000_i1100" DrawAspect="Content" ObjectID="_1811585343" r:id="rId162"/>
        </w:object>
      </w:r>
    </w:p>
    <w:p w14:paraId="33C11246" w14:textId="77777777" w:rsidR="00312C76" w:rsidRPr="003167FF" w:rsidRDefault="00312C76" w:rsidP="00312C76">
      <w:pPr>
        <w:pStyle w:val="TF"/>
      </w:pPr>
      <w:r w:rsidRPr="003167FF">
        <w:t>Figure 10.3.4.2-1: Group information query</w:t>
      </w:r>
    </w:p>
    <w:p w14:paraId="10E6DAC1" w14:textId="77777777" w:rsidR="00312C76" w:rsidRPr="003167FF" w:rsidRDefault="00312C76" w:rsidP="00312C76">
      <w:pPr>
        <w:pStyle w:val="B1"/>
      </w:pPr>
      <w:r w:rsidRPr="003167FF">
        <w:t>1.</w:t>
      </w:r>
      <w:r w:rsidRPr="003167FF">
        <w:tab/>
        <w:t>The group management client of the VAL user/UE requests the group information on the VAL group from the group management server by sending a group information query request. The query type is included.</w:t>
      </w:r>
    </w:p>
    <w:p w14:paraId="0362D0FE" w14:textId="77777777" w:rsidR="00312C76" w:rsidRPr="003167FF" w:rsidRDefault="00312C76" w:rsidP="00312C76">
      <w:pPr>
        <w:pStyle w:val="B1"/>
      </w:pPr>
      <w:r w:rsidRPr="003167FF">
        <w:t>2.</w:t>
      </w:r>
      <w:r w:rsidRPr="003167FF">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3167FF" w:rsidRDefault="00312C76" w:rsidP="00312C76">
      <w:pPr>
        <w:pStyle w:val="B1"/>
      </w:pPr>
      <w:r w:rsidRPr="003167FF">
        <w:t>3.</w:t>
      </w:r>
      <w:r w:rsidRPr="003167FF">
        <w:tab/>
        <w:t>The group management server sends a group information query response including the retrieved group information to the group management client.</w:t>
      </w:r>
    </w:p>
    <w:p w14:paraId="539D484E" w14:textId="77777777" w:rsidR="00312C76" w:rsidRPr="003167FF" w:rsidRDefault="00312C76" w:rsidP="00312C76">
      <w:pPr>
        <w:pStyle w:val="Heading3"/>
        <w:rPr>
          <w:lang w:eastAsia="zh-CN"/>
        </w:rPr>
      </w:pPr>
      <w:bookmarkStart w:id="1276" w:name="_Toc468105447"/>
      <w:bookmarkStart w:id="1277" w:name="_Toc468110542"/>
      <w:bookmarkStart w:id="1278" w:name="_Toc533179796"/>
      <w:bookmarkStart w:id="1279" w:name="_Toc200926876"/>
      <w:r w:rsidRPr="003167FF">
        <w:t>10.3.5</w:t>
      </w:r>
      <w:r w:rsidRPr="003167FF">
        <w:tab/>
        <w:t xml:space="preserve">Group </w:t>
      </w:r>
      <w:r w:rsidRPr="003167FF">
        <w:rPr>
          <w:lang w:eastAsia="zh-CN"/>
        </w:rPr>
        <w:t>membership</w:t>
      </w:r>
      <w:bookmarkEnd w:id="1276"/>
      <w:bookmarkEnd w:id="1277"/>
      <w:bookmarkEnd w:id="1278"/>
      <w:bookmarkEnd w:id="1279"/>
    </w:p>
    <w:p w14:paraId="2DFAE7BB" w14:textId="77777777" w:rsidR="00756106" w:rsidRDefault="00756106" w:rsidP="00756106">
      <w:pPr>
        <w:pStyle w:val="Heading4"/>
      </w:pPr>
      <w:bookmarkStart w:id="1280" w:name="_Toc200926877"/>
      <w:bookmarkStart w:id="1281" w:name="_Toc468105448"/>
      <w:bookmarkStart w:id="1282" w:name="_Toc468110543"/>
      <w:bookmarkStart w:id="1283" w:name="_Toc533179797"/>
      <w:r w:rsidRPr="003167FF">
        <w:t>10.3.5.</w:t>
      </w:r>
      <w:r>
        <w:t>0</w:t>
      </w:r>
      <w:r w:rsidRPr="003167FF">
        <w:tab/>
        <w:t xml:space="preserve">Group membership </w:t>
      </w:r>
      <w:r>
        <w:t>subscription</w:t>
      </w:r>
      <w:bookmarkEnd w:id="1280"/>
    </w:p>
    <w:p w14:paraId="0D98B8CB" w14:textId="77777777" w:rsidR="00756106" w:rsidRPr="003167FF" w:rsidRDefault="00756106" w:rsidP="00756106">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36F5FEA4" w14:textId="77777777" w:rsidR="00756106" w:rsidRDefault="00756106" w:rsidP="00756106">
      <w:r>
        <w:t>Pre-conditions:</w:t>
      </w:r>
    </w:p>
    <w:p w14:paraId="1636AA94" w14:textId="77777777" w:rsidR="00756106" w:rsidRDefault="00756106" w:rsidP="00756106">
      <w:r>
        <w:t>1.</w:t>
      </w:r>
      <w:r>
        <w:tab/>
        <w:t>The group management server and VAL server serve the same VAL system;</w:t>
      </w:r>
    </w:p>
    <w:p w14:paraId="4A3AB0CE" w14:textId="77777777" w:rsidR="00756106" w:rsidRDefault="00756106" w:rsidP="00756106">
      <w:r>
        <w:t>2.</w:t>
      </w:r>
      <w:r>
        <w:tab/>
        <w:t>The initiator of this operation is aware of the current group membership of the VAL group;</w:t>
      </w:r>
    </w:p>
    <w:p w14:paraId="489D9BC9" w14:textId="77777777" w:rsidR="00756106" w:rsidRPr="003167FF" w:rsidRDefault="00756106" w:rsidP="00756106">
      <w:pPr>
        <w:pStyle w:val="B1"/>
      </w:pPr>
    </w:p>
    <w:p w14:paraId="616E5CC3" w14:textId="77777777" w:rsidR="00756106" w:rsidRPr="003167FF" w:rsidRDefault="00756106" w:rsidP="00756106">
      <w:pPr>
        <w:pStyle w:val="TH"/>
      </w:pPr>
      <w:r w:rsidRPr="003167FF">
        <w:object w:dxaOrig="5088" w:dyaOrig="1667" w14:anchorId="42BED4EA">
          <v:shape id="_x0000_i1101" type="#_x0000_t75" style="width:255pt;height:85pt" o:ole="">
            <v:imagedata r:id="rId163" o:title=""/>
          </v:shape>
          <o:OLEObject Type="Embed" ProgID="Visio.Drawing.11" ShapeID="_x0000_i1101" DrawAspect="Content" ObjectID="_1811585344" r:id="rId164"/>
        </w:object>
      </w:r>
    </w:p>
    <w:p w14:paraId="61E99083" w14:textId="77777777" w:rsidR="00756106" w:rsidRPr="003167FF" w:rsidRDefault="00756106" w:rsidP="00756106">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859CC1A" w14:textId="77777777" w:rsidR="00756106" w:rsidRPr="003167FF" w:rsidRDefault="00756106" w:rsidP="00756106">
      <w:pPr>
        <w:pStyle w:val="B1"/>
        <w:rPr>
          <w:lang w:eastAsia="zh-CN"/>
        </w:rPr>
      </w:pPr>
      <w:r w:rsidRPr="003167FF">
        <w:lastRenderedPageBreak/>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7F7EB79" w14:textId="77777777" w:rsidR="00756106" w:rsidRPr="000B4532" w:rsidRDefault="00756106" w:rsidP="00756106">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53EBC9ED" w14:textId="77777777" w:rsidR="00312C76" w:rsidRPr="003167FF" w:rsidRDefault="00312C76" w:rsidP="00312C76">
      <w:pPr>
        <w:pStyle w:val="Heading4"/>
      </w:pPr>
      <w:bookmarkStart w:id="1284" w:name="_Toc200926878"/>
      <w:r w:rsidRPr="003167FF">
        <w:t>10.</w:t>
      </w:r>
      <w:r w:rsidRPr="003167FF">
        <w:rPr>
          <w:lang w:eastAsia="zh-CN"/>
        </w:rPr>
        <w:t>3.5</w:t>
      </w:r>
      <w:r w:rsidRPr="003167FF">
        <w:t>.</w:t>
      </w:r>
      <w:r w:rsidRPr="003167FF">
        <w:rPr>
          <w:lang w:eastAsia="zh-CN"/>
        </w:rPr>
        <w:t>1</w:t>
      </w:r>
      <w:r w:rsidRPr="003167FF">
        <w:tab/>
      </w:r>
      <w:r w:rsidRPr="003167FF">
        <w:rPr>
          <w:lang w:eastAsia="zh-CN"/>
        </w:rPr>
        <w:t>Group membership notification</w:t>
      </w:r>
      <w:bookmarkEnd w:id="1281"/>
      <w:bookmarkEnd w:id="1282"/>
      <w:bookmarkEnd w:id="1283"/>
      <w:bookmarkEnd w:id="1284"/>
    </w:p>
    <w:p w14:paraId="17AE7C7D" w14:textId="77777777" w:rsidR="00312C76" w:rsidRPr="003167FF" w:rsidRDefault="00312C76" w:rsidP="00312C76">
      <w:pPr>
        <w:rPr>
          <w:lang w:eastAsia="zh-CN"/>
        </w:rPr>
      </w:pPr>
      <w:r w:rsidRPr="003167FF">
        <w:rPr>
          <w:lang w:eastAsia="zh-CN"/>
        </w:rPr>
        <w:t>Figure 10.3.5.1-1 illustrates the group membership notification operations to the VAL server(s) and group management clients upon the group membership change at group management server.</w:t>
      </w:r>
    </w:p>
    <w:p w14:paraId="1BEA96C3" w14:textId="77777777" w:rsidR="00312C76" w:rsidRPr="003167FF" w:rsidRDefault="00312C76" w:rsidP="00312C76">
      <w:r w:rsidRPr="003167FF">
        <w:t>Pre-conditions:</w:t>
      </w:r>
    </w:p>
    <w:p w14:paraId="6E751079" w14:textId="77777777" w:rsidR="009B0A48" w:rsidRDefault="00312C76" w:rsidP="009B0A48">
      <w:pPr>
        <w:pStyle w:val="B1"/>
        <w:rPr>
          <w:lang w:eastAsia="zh-CN"/>
        </w:rPr>
      </w:pPr>
      <w:r w:rsidRPr="003167FF">
        <w:t>1.</w:t>
      </w:r>
      <w:r w:rsidRPr="003167FF">
        <w:tab/>
        <w:t>VAL group is created on the group management server</w:t>
      </w:r>
      <w:r w:rsidRPr="003167FF">
        <w:rPr>
          <w:lang w:eastAsia="zh-CN"/>
        </w:rPr>
        <w:t>.</w:t>
      </w:r>
    </w:p>
    <w:p w14:paraId="11A67808" w14:textId="1C05D9E3" w:rsidR="00312C76" w:rsidRPr="003167FF" w:rsidRDefault="009B0A48" w:rsidP="009B0A48">
      <w:pPr>
        <w:pStyle w:val="B1"/>
        <w:rPr>
          <w:lang w:eastAsia="zh-CN"/>
        </w:rPr>
      </w:pPr>
      <w:r>
        <w:rPr>
          <w:lang w:eastAsia="zh-CN"/>
        </w:rPr>
        <w:t>2.</w:t>
      </w:r>
      <w:r>
        <w:rPr>
          <w:lang w:eastAsia="zh-CN"/>
        </w:rPr>
        <w:tab/>
        <w:t>The group management client or VAL server has subscribed to the group configuration information.</w:t>
      </w:r>
    </w:p>
    <w:p w14:paraId="3A577F6F" w14:textId="77777777" w:rsidR="00312C76" w:rsidRPr="003167FF" w:rsidRDefault="00312C76" w:rsidP="00312C76">
      <w:pPr>
        <w:pStyle w:val="TH"/>
      </w:pPr>
      <w:r w:rsidRPr="003167FF">
        <w:object w:dxaOrig="6535" w:dyaOrig="3304" w14:anchorId="2A164939">
          <v:shape id="_x0000_i1102" type="#_x0000_t75" style="width:327pt;height:168pt" o:ole="">
            <v:imagedata r:id="rId165" o:title=""/>
          </v:shape>
          <o:OLEObject Type="Embed" ProgID="Visio.Drawing.11" ShapeID="_x0000_i1102" DrawAspect="Content" ObjectID="_1811585345" r:id="rId166"/>
        </w:object>
      </w:r>
    </w:p>
    <w:p w14:paraId="49C08576" w14:textId="77777777" w:rsidR="00312C76" w:rsidRPr="003167FF" w:rsidRDefault="00312C76" w:rsidP="00312C76">
      <w:pPr>
        <w:pStyle w:val="TF"/>
        <w:rPr>
          <w:lang w:eastAsia="zh-CN"/>
        </w:rPr>
      </w:pPr>
      <w:r w:rsidRPr="003167FF">
        <w:t>Figure 10.</w:t>
      </w:r>
      <w:r w:rsidRPr="003167FF">
        <w:rPr>
          <w:lang w:eastAsia="zh-CN"/>
        </w:rPr>
        <w:t>3.5.1</w:t>
      </w:r>
      <w:r w:rsidRPr="003167FF">
        <w:t xml:space="preserve">-1: </w:t>
      </w:r>
      <w:r w:rsidRPr="003167FF">
        <w:rPr>
          <w:lang w:eastAsia="zh-CN"/>
        </w:rPr>
        <w:t>group membership notification</w:t>
      </w:r>
    </w:p>
    <w:p w14:paraId="79CCEC49"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membership of a </w:t>
      </w:r>
      <w:r w:rsidRPr="003167FF">
        <w:t>specific VAL group</w:t>
      </w:r>
      <w:r w:rsidRPr="003167FF">
        <w:rPr>
          <w:lang w:eastAsia="zh-CN"/>
        </w:rPr>
        <w:t xml:space="preserve"> is changed at group management server.</w:t>
      </w:r>
    </w:p>
    <w:p w14:paraId="4591A65A"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notifies the VAL server(s) regarding the group membership change with the information of the updated group members.</w:t>
      </w:r>
    </w:p>
    <w:p w14:paraId="7FA7B205"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updates the group management clients of the VAL users/UEs who have been added to or removed from the group.</w:t>
      </w:r>
    </w:p>
    <w:p w14:paraId="5F655629"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client requests to retrieve the relevant group configurations from group management server, if the user or UE is added to the group. If the user or UE is deleted from the group, the locally stored group configurations in the VAL UE may be removed.</w:t>
      </w:r>
    </w:p>
    <w:p w14:paraId="4DA755E9" w14:textId="77777777" w:rsidR="00312C76" w:rsidRPr="003167FF" w:rsidRDefault="00312C76" w:rsidP="00312C76">
      <w:pPr>
        <w:pStyle w:val="Heading4"/>
        <w:rPr>
          <w:lang w:eastAsia="zh-CN"/>
        </w:rPr>
      </w:pPr>
      <w:bookmarkStart w:id="1285" w:name="_Toc468105449"/>
      <w:bookmarkStart w:id="1286" w:name="_Toc468110544"/>
      <w:bookmarkStart w:id="1287" w:name="_Toc533179798"/>
      <w:bookmarkStart w:id="1288" w:name="_Toc200926879"/>
      <w:r w:rsidRPr="003167FF">
        <w:t>10.3.5.2</w:t>
      </w:r>
      <w:r w:rsidRPr="003167FF">
        <w:tab/>
        <w:t>Group membership update</w:t>
      </w:r>
      <w:r w:rsidRPr="003167FF">
        <w:rPr>
          <w:lang w:eastAsia="zh-CN"/>
        </w:rPr>
        <w:t xml:space="preserve"> by authorized user</w:t>
      </w:r>
      <w:bookmarkEnd w:id="1285"/>
      <w:bookmarkEnd w:id="1286"/>
      <w:bookmarkEnd w:id="1287"/>
      <w:r w:rsidRPr="003167FF">
        <w:rPr>
          <w:lang w:eastAsia="zh-CN"/>
        </w:rPr>
        <w:t>/UE/VAL server</w:t>
      </w:r>
      <w:bookmarkEnd w:id="1288"/>
    </w:p>
    <w:p w14:paraId="27979E84" w14:textId="77777777" w:rsidR="00312C76" w:rsidRPr="003167FF" w:rsidRDefault="00312C76" w:rsidP="00312C76">
      <w:pPr>
        <w:spacing w:after="240"/>
        <w:rPr>
          <w:lang w:eastAsia="zh-CN"/>
        </w:rPr>
      </w:pPr>
      <w:r w:rsidRPr="003167FF">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3167FF" w:rsidRDefault="00312C76" w:rsidP="00312C76">
      <w:pPr>
        <w:spacing w:after="240"/>
        <w:rPr>
          <w:lang w:eastAsia="zh-CN"/>
        </w:rPr>
      </w:pPr>
      <w:r w:rsidRPr="003167FF">
        <w:rPr>
          <w:lang w:eastAsia="zh-CN"/>
        </w:rPr>
        <w:t>Pre-conditions:</w:t>
      </w:r>
    </w:p>
    <w:p w14:paraId="35018F67" w14:textId="77777777" w:rsidR="00312C76" w:rsidRPr="003167FF" w:rsidRDefault="00312C76" w:rsidP="00312C76">
      <w:pPr>
        <w:pStyle w:val="B1"/>
      </w:pPr>
      <w:r w:rsidRPr="003167FF">
        <w:t>1.</w:t>
      </w:r>
      <w:r w:rsidRPr="003167FF">
        <w:tab/>
        <w:t>The group management server and VAL server serve the same VAL system;</w:t>
      </w:r>
    </w:p>
    <w:p w14:paraId="17E7342B" w14:textId="77777777" w:rsidR="00312C76" w:rsidRPr="003167FF" w:rsidRDefault="00312C76" w:rsidP="00312C76">
      <w:pPr>
        <w:pStyle w:val="B1"/>
        <w:rPr>
          <w:lang w:eastAsia="zh-CN"/>
        </w:rPr>
      </w:pPr>
      <w:r w:rsidRPr="003167FF">
        <w:t>2.</w:t>
      </w:r>
      <w:r w:rsidRPr="003167FF">
        <w:tab/>
        <w:t>The initiator of this operation is aware of the current group membership of the VAL group</w:t>
      </w:r>
      <w:r w:rsidRPr="003167FF">
        <w:rPr>
          <w:lang w:eastAsia="zh-CN"/>
        </w:rPr>
        <w:t>;</w:t>
      </w:r>
    </w:p>
    <w:p w14:paraId="1BC90F9E" w14:textId="77777777" w:rsidR="00312C76" w:rsidRPr="003167FF" w:rsidRDefault="00312C76" w:rsidP="00312C76">
      <w:pPr>
        <w:pStyle w:val="B1"/>
        <w:rPr>
          <w:lang w:eastAsia="zh-CN"/>
        </w:rPr>
      </w:pPr>
      <w:r w:rsidRPr="003167FF">
        <w:rPr>
          <w:lang w:eastAsia="zh-CN"/>
        </w:rPr>
        <w:t>3.</w:t>
      </w:r>
      <w:r w:rsidRPr="003167FF">
        <w:rPr>
          <w:lang w:eastAsia="zh-CN"/>
        </w:rPr>
        <w:tab/>
        <w:t>The authorized user/UE/administrator/VAL server is aware of the users' identities which will be added to or deleted from the VAL group.</w:t>
      </w:r>
    </w:p>
    <w:p w14:paraId="0B68EA82" w14:textId="77777777" w:rsidR="00312C76" w:rsidRPr="003167FF" w:rsidRDefault="00312C76" w:rsidP="00312C76">
      <w:pPr>
        <w:pStyle w:val="TH"/>
        <w:rPr>
          <w:lang w:eastAsia="zh-CN"/>
        </w:rPr>
      </w:pPr>
      <w:r w:rsidRPr="003167FF">
        <w:object w:dxaOrig="7970" w:dyaOrig="4385" w14:anchorId="3403C821">
          <v:shape id="_x0000_i1103" type="#_x0000_t75" style="width:399.5pt;height:218.5pt" o:ole="">
            <v:imagedata r:id="rId167" o:title=""/>
          </v:shape>
          <o:OLEObject Type="Embed" ProgID="Visio.Drawing.11" ShapeID="_x0000_i1103" DrawAspect="Content" ObjectID="_1811585346" r:id="rId168"/>
        </w:object>
      </w:r>
    </w:p>
    <w:p w14:paraId="52F922FD" w14:textId="77777777" w:rsidR="00312C76" w:rsidRPr="003167FF" w:rsidRDefault="00312C76" w:rsidP="00312C76">
      <w:pPr>
        <w:pStyle w:val="TF"/>
        <w:rPr>
          <w:lang w:eastAsia="zh-CN"/>
        </w:rPr>
      </w:pPr>
      <w:r w:rsidRPr="003167FF">
        <w:t>Figure </w:t>
      </w:r>
      <w:r w:rsidRPr="003167FF">
        <w:rPr>
          <w:lang w:eastAsia="zh-CN"/>
        </w:rPr>
        <w:t>10.3.5.2</w:t>
      </w:r>
      <w:r w:rsidRPr="003167FF">
        <w:t>-</w:t>
      </w:r>
      <w:r w:rsidRPr="003167FF">
        <w:rPr>
          <w:lang w:eastAsia="zh-CN"/>
        </w:rPr>
        <w:t>1</w:t>
      </w:r>
      <w:r w:rsidRPr="003167FF">
        <w:t>:</w:t>
      </w:r>
      <w:r w:rsidRPr="003167FF">
        <w:rPr>
          <w:lang w:eastAsia="zh-CN"/>
        </w:rPr>
        <w:t xml:space="preserve"> Group membership update by authorized user/UE/VAL server</w:t>
      </w:r>
    </w:p>
    <w:p w14:paraId="3AC032B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user/UE/administrator or VAL server requests group membership update operation to the group management server.</w:t>
      </w:r>
    </w:p>
    <w:p w14:paraId="7A66FC35"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updates the group membership information. The group management server may perform the check on policies e.g. the maximum limit of the total number of VAL group members.</w:t>
      </w:r>
    </w:p>
    <w:p w14:paraId="5BE67A02" w14:textId="77777777" w:rsidR="00312C76" w:rsidRPr="003167FF" w:rsidRDefault="00312C76" w:rsidP="00312C76">
      <w:pPr>
        <w:pStyle w:val="NO"/>
        <w:rPr>
          <w:lang w:eastAsia="zh-CN"/>
        </w:rPr>
      </w:pPr>
      <w:r w:rsidRPr="003167FF">
        <w:rPr>
          <w:lang w:eastAsia="zh-CN"/>
        </w:rPr>
        <w:t>NOTE 1:</w:t>
      </w:r>
      <w:r w:rsidRPr="003167FF">
        <w:rPr>
          <w:lang w:eastAsia="zh-CN"/>
        </w:rPr>
        <w:tab/>
        <w:t xml:space="preserve">The exact policies </w:t>
      </w:r>
      <w:r w:rsidRPr="003167FF">
        <w:t>are out of scope of the present document.</w:t>
      </w:r>
    </w:p>
    <w:p w14:paraId="33E38933"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server(s) regarding the group membership change with the information of the updated group members.</w:t>
      </w:r>
    </w:p>
    <w:p w14:paraId="3B1347A3" w14:textId="77777777" w:rsidR="00312C76" w:rsidRPr="003167FF" w:rsidRDefault="00312C76" w:rsidP="00312C76">
      <w:pPr>
        <w:pStyle w:val="NO"/>
        <w:rPr>
          <w:lang w:eastAsia="zh-CN"/>
        </w:rPr>
      </w:pPr>
      <w:r w:rsidRPr="003167FF">
        <w:rPr>
          <w:lang w:eastAsia="zh-CN"/>
        </w:rPr>
        <w:t>NOTE 2:</w:t>
      </w:r>
      <w:r w:rsidRPr="003167FF">
        <w:rPr>
          <w:lang w:eastAsia="zh-CN"/>
        </w:rPr>
        <w:tab/>
        <w:t>Step 3 does not happen when the VAL server is requesting group membership update operation</w:t>
      </w:r>
      <w:r w:rsidRPr="003167FF">
        <w:t>.</w:t>
      </w:r>
    </w:p>
    <w:p w14:paraId="6DB01772" w14:textId="77777777" w:rsidR="00312C76" w:rsidRPr="003167FF" w:rsidRDefault="00312C76" w:rsidP="00312C76">
      <w:pPr>
        <w:pStyle w:val="B1"/>
        <w:rPr>
          <w:lang w:eastAsia="zh-CN"/>
        </w:rPr>
      </w:pPr>
      <w:r w:rsidRPr="003167FF">
        <w:rPr>
          <w:lang w:eastAsia="zh-CN"/>
        </w:rPr>
        <w:t>4.</w:t>
      </w:r>
      <w:r w:rsidRPr="003167FF">
        <w:rPr>
          <w:lang w:eastAsia="zh-CN"/>
        </w:rPr>
        <w:tab/>
        <w:t>The group members that are added to or deleted from the group by this operation are notified about the group membership change. This step may be followed by retrieving group configurations.</w:t>
      </w:r>
    </w:p>
    <w:p w14:paraId="17806B73"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membership response to the group management client of the authorized user/UE/administrator or the VAL server.</w:t>
      </w:r>
    </w:p>
    <w:p w14:paraId="34A6D825" w14:textId="77777777" w:rsidR="00312C76" w:rsidRPr="003167FF" w:rsidRDefault="00312C76" w:rsidP="00312C76">
      <w:pPr>
        <w:pStyle w:val="Heading3"/>
      </w:pPr>
      <w:bookmarkStart w:id="1289" w:name="_Toc468105410"/>
      <w:bookmarkStart w:id="1290" w:name="_Toc468110505"/>
      <w:bookmarkStart w:id="1291" w:name="_Toc533179731"/>
      <w:bookmarkStart w:id="1292" w:name="_Toc200926880"/>
      <w:r w:rsidRPr="003167FF">
        <w:t>10.3.6</w:t>
      </w:r>
      <w:r w:rsidRPr="003167FF">
        <w:tab/>
        <w:t>Group configuration management</w:t>
      </w:r>
      <w:bookmarkEnd w:id="1289"/>
      <w:bookmarkEnd w:id="1290"/>
      <w:bookmarkEnd w:id="1291"/>
      <w:bookmarkEnd w:id="1292"/>
    </w:p>
    <w:p w14:paraId="7FBED436" w14:textId="77777777" w:rsidR="00312C76" w:rsidRPr="003167FF" w:rsidRDefault="00312C76" w:rsidP="00312C76">
      <w:pPr>
        <w:pStyle w:val="Heading4"/>
      </w:pPr>
      <w:bookmarkStart w:id="1293" w:name="_Toc433209672"/>
      <w:bookmarkStart w:id="1294" w:name="_Toc453260197"/>
      <w:bookmarkStart w:id="1295" w:name="_Toc453261084"/>
      <w:bookmarkStart w:id="1296" w:name="_Toc453279829"/>
      <w:bookmarkStart w:id="1297" w:name="_Toc459375167"/>
      <w:bookmarkStart w:id="1298" w:name="_Toc468105411"/>
      <w:bookmarkStart w:id="1299" w:name="_Toc468110506"/>
      <w:bookmarkStart w:id="1300" w:name="_Toc533179732"/>
      <w:bookmarkStart w:id="1301" w:name="_Toc200926881"/>
      <w:r w:rsidRPr="003167FF">
        <w:t>10.3.6.1</w:t>
      </w:r>
      <w:r w:rsidRPr="003167FF">
        <w:tab/>
        <w:t>Store group configurations at the group management server</w:t>
      </w:r>
      <w:bookmarkEnd w:id="1293"/>
      <w:bookmarkEnd w:id="1294"/>
      <w:bookmarkEnd w:id="1295"/>
      <w:bookmarkEnd w:id="1296"/>
      <w:bookmarkEnd w:id="1297"/>
      <w:bookmarkEnd w:id="1298"/>
      <w:bookmarkEnd w:id="1299"/>
      <w:bookmarkEnd w:id="1300"/>
      <w:bookmarkEnd w:id="1301"/>
    </w:p>
    <w:p w14:paraId="56E0147A" w14:textId="77777777" w:rsidR="00312C76" w:rsidRPr="003167FF" w:rsidRDefault="00312C76" w:rsidP="00312C76">
      <w:r w:rsidRPr="003167FF">
        <w:rPr>
          <w:lang w:eastAsia="zh-CN"/>
        </w:rPr>
        <w:t>The p</w:t>
      </w:r>
      <w:r w:rsidRPr="003167FF">
        <w:t xml:space="preserve">rocedure for </w:t>
      </w:r>
      <w:r w:rsidRPr="003167FF">
        <w:rPr>
          <w:lang w:eastAsia="zh-CN"/>
        </w:rPr>
        <w:t>store group configurations at the group management</w:t>
      </w:r>
      <w:r w:rsidRPr="003167FF">
        <w:t xml:space="preserve"> </w:t>
      </w:r>
      <w:r w:rsidRPr="003167FF">
        <w:rPr>
          <w:lang w:eastAsia="zh-CN"/>
        </w:rPr>
        <w:t xml:space="preserve">server </w:t>
      </w:r>
      <w:r w:rsidRPr="003167FF">
        <w:t>is described in figure 10.3.6</w:t>
      </w:r>
      <w:r w:rsidRPr="003167FF">
        <w:rPr>
          <w:lang w:eastAsia="zh-CN"/>
        </w:rPr>
        <w:t>.1</w:t>
      </w:r>
      <w:r w:rsidRPr="003167FF">
        <w:t>-1.</w:t>
      </w:r>
    </w:p>
    <w:p w14:paraId="6D7E65B5" w14:textId="77777777" w:rsidR="00312C76" w:rsidRPr="003167FF" w:rsidRDefault="00312C76" w:rsidP="00312C76">
      <w:r w:rsidRPr="003167FF">
        <w:t>Pre-conditions:</w:t>
      </w:r>
    </w:p>
    <w:p w14:paraId="2510C558" w14:textId="77777777" w:rsidR="00312C76" w:rsidRPr="003167FF" w:rsidRDefault="00312C76" w:rsidP="00312C76">
      <w:pPr>
        <w:pStyle w:val="B1"/>
      </w:pPr>
      <w:r w:rsidRPr="003167FF">
        <w:t>-</w:t>
      </w:r>
      <w:r w:rsidRPr="003167FF">
        <w:tab/>
      </w:r>
      <w:r w:rsidRPr="003167FF">
        <w:rPr>
          <w:lang w:eastAsia="zh-CN"/>
        </w:rPr>
        <w:t>The group management server may have some pre-configuration data which can be used for online group configuration validation</w:t>
      </w:r>
      <w:r w:rsidRPr="003167FF">
        <w:t>;</w:t>
      </w:r>
    </w:p>
    <w:p w14:paraId="0F6F8CB9" w14:textId="77777777" w:rsidR="00312C76" w:rsidRPr="003167FF" w:rsidRDefault="00312C76" w:rsidP="00312C76">
      <w:pPr>
        <w:pStyle w:val="TH"/>
      </w:pPr>
      <w:r w:rsidRPr="003167FF">
        <w:object w:dxaOrig="5284" w:dyaOrig="4454" w14:anchorId="10216B37">
          <v:shape id="_x0000_i1104" type="#_x0000_t75" style="width:264.5pt;height:222pt" o:ole="">
            <v:imagedata r:id="rId169" o:title=""/>
          </v:shape>
          <o:OLEObject Type="Embed" ProgID="Visio.Drawing.11" ShapeID="_x0000_i1104" DrawAspect="Content" ObjectID="_1811585347" r:id="rId170"/>
        </w:object>
      </w:r>
    </w:p>
    <w:p w14:paraId="4576612F" w14:textId="77777777" w:rsidR="00312C76" w:rsidRPr="003167FF" w:rsidRDefault="00312C76" w:rsidP="00312C76">
      <w:pPr>
        <w:pStyle w:val="TF"/>
        <w:rPr>
          <w:lang w:eastAsia="zh-CN"/>
        </w:rPr>
      </w:pPr>
      <w:r w:rsidRPr="003167FF">
        <w:t>Figure 10.3.6</w:t>
      </w:r>
      <w:r w:rsidRPr="003167FF">
        <w:rPr>
          <w:lang w:eastAsia="zh-CN"/>
        </w:rPr>
        <w:t>.1</w:t>
      </w:r>
      <w:r w:rsidRPr="003167FF">
        <w:t xml:space="preserve">-1: </w:t>
      </w:r>
      <w:r w:rsidRPr="003167FF">
        <w:rPr>
          <w:lang w:eastAsia="zh-CN"/>
        </w:rPr>
        <w:t>Store group configurations at group management server</w:t>
      </w:r>
    </w:p>
    <w:p w14:paraId="697B28F4" w14:textId="77777777" w:rsidR="00312C76" w:rsidRPr="003167FF" w:rsidRDefault="00312C76" w:rsidP="00312C76">
      <w:pPr>
        <w:pStyle w:val="B1"/>
        <w:rPr>
          <w:lang w:eastAsia="zh-CN"/>
        </w:rPr>
      </w:pPr>
      <w:r w:rsidRPr="003167FF">
        <w:t>1.</w:t>
      </w:r>
      <w:r w:rsidRPr="003167FF">
        <w:tab/>
      </w:r>
      <w:r w:rsidRPr="003167FF">
        <w:rPr>
          <w:lang w:eastAsia="zh-CN"/>
        </w:rPr>
        <w:t>The group configurations are received by the group management client of an authorized user/UE or VAL server.</w:t>
      </w:r>
    </w:p>
    <w:p w14:paraId="34DF1386" w14:textId="77777777" w:rsidR="00312C76" w:rsidRPr="003167FF" w:rsidRDefault="00312C76" w:rsidP="00312C76">
      <w:pPr>
        <w:pStyle w:val="B1"/>
      </w:pPr>
      <w:r w:rsidRPr="003167FF">
        <w:t>2.</w:t>
      </w:r>
      <w:r w:rsidRPr="003167FF">
        <w:tab/>
      </w:r>
      <w:r w:rsidRPr="003167FF">
        <w:rPr>
          <w:lang w:eastAsia="zh-CN"/>
        </w:rPr>
        <w:t>The received group configurations are sent to the group management server for storage using a store group configuration request.</w:t>
      </w:r>
    </w:p>
    <w:p w14:paraId="6CFCD152" w14:textId="77777777" w:rsidR="00312C76" w:rsidRPr="003167FF" w:rsidRDefault="00312C76" w:rsidP="00312C76">
      <w:pPr>
        <w:pStyle w:val="B1"/>
        <w:rPr>
          <w:lang w:eastAsia="zh-CN"/>
        </w:rPr>
      </w:pPr>
      <w:r w:rsidRPr="003167FF">
        <w:t>3.</w:t>
      </w:r>
      <w:r w:rsidRPr="003167FF">
        <w:tab/>
      </w:r>
      <w:r w:rsidRPr="003167FF">
        <w:rPr>
          <w:lang w:eastAsia="zh-CN"/>
        </w:rPr>
        <w:t>The group management server may validate the group configurations before storage.</w:t>
      </w:r>
    </w:p>
    <w:p w14:paraId="39F7283B"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group management server stores the group configurations.</w:t>
      </w:r>
    </w:p>
    <w:p w14:paraId="59CF3992"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The group management server provides a store group configuration response indicating success or failure. If any validation or storage fails, the group management server provides a failure indication in the store group configuration response.</w:t>
      </w:r>
    </w:p>
    <w:p w14:paraId="7DE08395" w14:textId="77777777" w:rsidR="00312C76" w:rsidRPr="003167FF" w:rsidRDefault="00312C76" w:rsidP="00312C76">
      <w:pPr>
        <w:pStyle w:val="Heading4"/>
      </w:pPr>
      <w:bookmarkStart w:id="1302" w:name="_Toc433209673"/>
      <w:bookmarkStart w:id="1303" w:name="_Toc453260198"/>
      <w:bookmarkStart w:id="1304" w:name="_Toc453261085"/>
      <w:bookmarkStart w:id="1305" w:name="_Toc453279830"/>
      <w:bookmarkStart w:id="1306" w:name="_Toc459375168"/>
      <w:bookmarkStart w:id="1307" w:name="_Toc468105412"/>
      <w:bookmarkStart w:id="1308" w:name="_Toc468110507"/>
      <w:bookmarkStart w:id="1309" w:name="_Toc533179733"/>
      <w:bookmarkStart w:id="1310" w:name="_Toc200926882"/>
      <w:r w:rsidRPr="003167FF">
        <w:t>10.3.6.2</w:t>
      </w:r>
      <w:r w:rsidRPr="003167FF">
        <w:tab/>
        <w:t>Retrieve group configurations</w:t>
      </w:r>
      <w:bookmarkEnd w:id="1302"/>
      <w:bookmarkEnd w:id="1303"/>
      <w:bookmarkEnd w:id="1304"/>
      <w:bookmarkEnd w:id="1305"/>
      <w:bookmarkEnd w:id="1306"/>
      <w:bookmarkEnd w:id="1307"/>
      <w:bookmarkEnd w:id="1308"/>
      <w:bookmarkEnd w:id="1309"/>
      <w:bookmarkEnd w:id="1310"/>
    </w:p>
    <w:p w14:paraId="2924DA66" w14:textId="77777777" w:rsidR="00312C76" w:rsidRPr="003167FF" w:rsidRDefault="00312C76" w:rsidP="00312C76">
      <w:r w:rsidRPr="003167FF">
        <w:rPr>
          <w:lang w:eastAsia="zh-CN"/>
        </w:rPr>
        <w:t>The p</w:t>
      </w:r>
      <w:r w:rsidRPr="003167FF">
        <w:t xml:space="preserve">rocedure for </w:t>
      </w:r>
      <w:r w:rsidRPr="003167FF">
        <w:rPr>
          <w:lang w:eastAsia="zh-CN"/>
        </w:rPr>
        <w:t>retrieve group configurations at the group management</w:t>
      </w:r>
      <w:r w:rsidRPr="003167FF">
        <w:t xml:space="preserve"> </w:t>
      </w:r>
      <w:r w:rsidRPr="003167FF">
        <w:rPr>
          <w:lang w:eastAsia="zh-CN"/>
        </w:rPr>
        <w:t xml:space="preserve">client or the VAL server </w:t>
      </w:r>
      <w:r w:rsidRPr="003167FF">
        <w:t>is described in figure 10.3.6</w:t>
      </w:r>
      <w:r w:rsidRPr="003167FF">
        <w:rPr>
          <w:lang w:eastAsia="zh-CN"/>
        </w:rPr>
        <w:t>.2</w:t>
      </w:r>
      <w:r w:rsidRPr="003167FF">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3167FF" w:rsidRDefault="00312C76" w:rsidP="00312C76">
      <w:r w:rsidRPr="003167FF">
        <w:t>Pre-conditions:</w:t>
      </w:r>
    </w:p>
    <w:p w14:paraId="48D37831" w14:textId="77777777" w:rsidR="00312C76" w:rsidRPr="003167FF" w:rsidRDefault="00312C76" w:rsidP="00312C76">
      <w:pPr>
        <w:pStyle w:val="B1"/>
      </w:pPr>
      <w:r w:rsidRPr="003167FF">
        <w:t>-</w:t>
      </w:r>
      <w:r w:rsidRPr="003167FF">
        <w:tab/>
        <w:t>The group management server has received configuration data for groups, and has stored this configuration data;</w:t>
      </w:r>
    </w:p>
    <w:p w14:paraId="73B6D853" w14:textId="77777777" w:rsidR="00312C76" w:rsidRPr="003167FF" w:rsidRDefault="00312C76" w:rsidP="00312C76">
      <w:pPr>
        <w:pStyle w:val="B1"/>
      </w:pPr>
      <w:r w:rsidRPr="003167FF">
        <w:t>-</w:t>
      </w:r>
      <w:r w:rsidRPr="003167FF">
        <w:tab/>
        <w:t xml:space="preserve">The </w:t>
      </w:r>
      <w:r w:rsidRPr="003167FF">
        <w:rPr>
          <w:lang w:eastAsia="zh-CN"/>
        </w:rPr>
        <w:t xml:space="preserve">VAL </w:t>
      </w:r>
      <w:r w:rsidRPr="003167FF">
        <w:t xml:space="preserve">UE has registered for service and the group management client </w:t>
      </w:r>
      <w:r w:rsidRPr="003167FF">
        <w:rPr>
          <w:lang w:eastAsia="zh-CN"/>
        </w:rPr>
        <w:t xml:space="preserve">or the VAL server </w:t>
      </w:r>
      <w:r w:rsidRPr="003167FF">
        <w:t>needs to download group configuration data applicable to the user/UE.</w:t>
      </w:r>
    </w:p>
    <w:p w14:paraId="4895D0E7" w14:textId="77777777" w:rsidR="00312C76" w:rsidRPr="003167FF" w:rsidRDefault="00312C76" w:rsidP="00312C76">
      <w:pPr>
        <w:pStyle w:val="TH"/>
      </w:pPr>
      <w:r w:rsidRPr="003167FF">
        <w:object w:dxaOrig="5092" w:dyaOrig="2574" w14:anchorId="6D1ACC8F">
          <v:shape id="_x0000_i1105" type="#_x0000_t75" style="width:256pt;height:128.5pt" o:ole="">
            <v:imagedata r:id="rId171" o:title=""/>
          </v:shape>
          <o:OLEObject Type="Embed" ProgID="Visio.Drawing.11" ShapeID="_x0000_i1105" DrawAspect="Content" ObjectID="_1811585348" r:id="rId172"/>
        </w:object>
      </w:r>
    </w:p>
    <w:p w14:paraId="367C055C" w14:textId="77777777" w:rsidR="00312C76" w:rsidRPr="003167FF" w:rsidRDefault="00312C76" w:rsidP="00312C76">
      <w:pPr>
        <w:pStyle w:val="TF"/>
        <w:rPr>
          <w:lang w:eastAsia="zh-CN"/>
        </w:rPr>
      </w:pPr>
      <w:r w:rsidRPr="003167FF">
        <w:t>Figure 10.3.6</w:t>
      </w:r>
      <w:r w:rsidRPr="003167FF">
        <w:rPr>
          <w:lang w:eastAsia="zh-CN"/>
        </w:rPr>
        <w:t>.2</w:t>
      </w:r>
      <w:r w:rsidRPr="003167FF">
        <w:t xml:space="preserve">-1: </w:t>
      </w:r>
      <w:r w:rsidRPr="003167FF">
        <w:rPr>
          <w:lang w:eastAsia="zh-CN"/>
        </w:rPr>
        <w:t>Retrieve group configurations</w:t>
      </w:r>
    </w:p>
    <w:p w14:paraId="4EE67349"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group management client or the VAL server requests the group configuration data.</w:t>
      </w:r>
    </w:p>
    <w:p w14:paraId="79E1A1B1" w14:textId="67778DC9"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provides the group configuration data to the client or the VAL </w:t>
      </w:r>
      <w:r w:rsidR="00CA2EB5" w:rsidRPr="00CA2EB5">
        <w:rPr>
          <w:lang w:eastAsia="zh-CN"/>
        </w:rPr>
        <w:t>server</w:t>
      </w:r>
      <w:r w:rsidRPr="003167FF">
        <w:rPr>
          <w:lang w:eastAsia="zh-CN"/>
        </w:rPr>
        <w:t>.</w:t>
      </w:r>
    </w:p>
    <w:p w14:paraId="6004EBE6"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client or the VAL server stores the group configuration information.</w:t>
      </w:r>
    </w:p>
    <w:p w14:paraId="37DAC646" w14:textId="77777777" w:rsidR="00312C76" w:rsidRPr="003167FF" w:rsidRDefault="00312C76" w:rsidP="00312C76">
      <w:pPr>
        <w:pStyle w:val="Heading4"/>
      </w:pPr>
      <w:bookmarkStart w:id="1311" w:name="_Toc433209674"/>
      <w:bookmarkStart w:id="1312" w:name="_Toc453260199"/>
      <w:bookmarkStart w:id="1313" w:name="_Toc453261086"/>
      <w:bookmarkStart w:id="1314" w:name="_Toc453279831"/>
      <w:bookmarkStart w:id="1315" w:name="_Toc459375169"/>
      <w:bookmarkStart w:id="1316" w:name="_Toc468105413"/>
      <w:bookmarkStart w:id="1317" w:name="_Toc468110508"/>
      <w:bookmarkStart w:id="1318" w:name="_Toc533179734"/>
      <w:bookmarkStart w:id="1319" w:name="_Toc200926883"/>
      <w:r w:rsidRPr="003167FF">
        <w:t>10.3.6.3</w:t>
      </w:r>
      <w:r w:rsidRPr="003167FF">
        <w:tab/>
        <w:t xml:space="preserve">Subscription and notification for group configuration </w:t>
      </w:r>
      <w:bookmarkEnd w:id="1311"/>
      <w:r w:rsidRPr="003167FF">
        <w:t>data</w:t>
      </w:r>
      <w:bookmarkEnd w:id="1312"/>
      <w:bookmarkEnd w:id="1313"/>
      <w:bookmarkEnd w:id="1314"/>
      <w:bookmarkEnd w:id="1315"/>
      <w:bookmarkEnd w:id="1316"/>
      <w:bookmarkEnd w:id="1317"/>
      <w:bookmarkEnd w:id="1318"/>
      <w:bookmarkEnd w:id="1319"/>
    </w:p>
    <w:p w14:paraId="5EF53E99" w14:textId="77777777" w:rsidR="00312C76" w:rsidRPr="003167FF" w:rsidRDefault="00312C76" w:rsidP="00312C76">
      <w:r w:rsidRPr="003167FF">
        <w:t>The procedure for subscription for group configuration</w:t>
      </w:r>
      <w:r w:rsidRPr="003167FF" w:rsidDel="00445E09">
        <w:t xml:space="preserve"> </w:t>
      </w:r>
      <w:r w:rsidRPr="003167FF">
        <w:t>data as described in figure 10.3.6.3-1 is used by the group management client to indicate to the group management server that it wishes to receive updates of group configuration</w:t>
      </w:r>
      <w:r w:rsidRPr="003167FF" w:rsidDel="00445E09">
        <w:t xml:space="preserve"> </w:t>
      </w:r>
      <w:r w:rsidRPr="003167FF">
        <w:t>data for groups for which it is authorized.</w:t>
      </w:r>
    </w:p>
    <w:p w14:paraId="016F6541" w14:textId="77777777" w:rsidR="00312C76" w:rsidRPr="003167FF" w:rsidRDefault="00312C76" w:rsidP="00312C76">
      <w:r w:rsidRPr="003167FF">
        <w:t>Pre-conditions:</w:t>
      </w:r>
    </w:p>
    <w:p w14:paraId="298C10C8" w14:textId="77777777" w:rsidR="00312C76" w:rsidRPr="003167FF" w:rsidRDefault="00312C76" w:rsidP="00312C76">
      <w:pPr>
        <w:pStyle w:val="B1"/>
      </w:pPr>
      <w:r w:rsidRPr="003167FF">
        <w:t>-</w:t>
      </w:r>
      <w:r w:rsidRPr="003167FF">
        <w:tab/>
      </w:r>
      <w:r w:rsidRPr="003167FF">
        <w:rPr>
          <w:lang w:eastAsia="zh-CN"/>
        </w:rPr>
        <w:t>The group management server has some group configurations stored.</w:t>
      </w:r>
    </w:p>
    <w:p w14:paraId="7D6C9BE6" w14:textId="77777777" w:rsidR="00312C76" w:rsidRPr="003167FF" w:rsidRDefault="00312C76" w:rsidP="00312C76">
      <w:pPr>
        <w:pStyle w:val="TH"/>
      </w:pPr>
      <w:r w:rsidRPr="003167FF">
        <w:object w:dxaOrig="5091" w:dyaOrig="1674" w14:anchorId="382670E7">
          <v:shape id="_x0000_i1106" type="#_x0000_t75" style="width:255.5pt;height:85.5pt" o:ole="">
            <v:imagedata r:id="rId173" o:title=""/>
          </v:shape>
          <o:OLEObject Type="Embed" ProgID="Visio.Drawing.11" ShapeID="_x0000_i1106" DrawAspect="Content" ObjectID="_1811585349" r:id="rId174"/>
        </w:object>
      </w:r>
    </w:p>
    <w:p w14:paraId="4AA5CAB1" w14:textId="77777777" w:rsidR="00312C76" w:rsidRPr="003167FF" w:rsidRDefault="00312C76" w:rsidP="00312C76">
      <w:pPr>
        <w:pStyle w:val="TF"/>
        <w:rPr>
          <w:lang w:eastAsia="zh-CN"/>
        </w:rPr>
      </w:pPr>
      <w:r w:rsidRPr="003167FF">
        <w:t>Figure 10.3.6</w:t>
      </w:r>
      <w:r w:rsidRPr="003167FF">
        <w:rPr>
          <w:lang w:eastAsia="zh-CN"/>
        </w:rPr>
        <w:t>.3</w:t>
      </w:r>
      <w:r w:rsidRPr="003167FF">
        <w:t xml:space="preserve">-1: </w:t>
      </w:r>
      <w:r w:rsidRPr="003167FF">
        <w:rPr>
          <w:lang w:eastAsia="zh-CN"/>
        </w:rPr>
        <w:t>Subscription for group configurations</w:t>
      </w:r>
    </w:p>
    <w:p w14:paraId="555DBB65"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subscribes to the group configuration information stored at the group management server using the subscribe group configuration request.</w:t>
      </w:r>
    </w:p>
    <w:p w14:paraId="07EAFC6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group management server provides a subscribe group configuration response to the group management client indicating success or failure of the request.</w:t>
      </w:r>
    </w:p>
    <w:p w14:paraId="5CE154FA" w14:textId="77777777" w:rsidR="00312C76" w:rsidRPr="003167FF" w:rsidRDefault="00312C76" w:rsidP="00312C76">
      <w:r w:rsidRPr="003167FF">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3167FF" w:rsidRDefault="00312C76" w:rsidP="00312C76">
      <w:r w:rsidRPr="003167FF">
        <w:t>Pre-conditions:</w:t>
      </w:r>
    </w:p>
    <w:p w14:paraId="6CF092E0" w14:textId="77777777" w:rsidR="00312C76" w:rsidRPr="003167FF" w:rsidRDefault="00312C76" w:rsidP="00312C76">
      <w:pPr>
        <w:pStyle w:val="B1"/>
      </w:pPr>
      <w:r w:rsidRPr="003167FF">
        <w:t>-</w:t>
      </w:r>
      <w:r w:rsidRPr="003167FF">
        <w:tab/>
        <w:t>The group management client has subscribed to the group configuration information</w:t>
      </w:r>
    </w:p>
    <w:p w14:paraId="643F9AC0" w14:textId="77777777" w:rsidR="00312C76" w:rsidRPr="003167FF" w:rsidRDefault="00312C76" w:rsidP="00312C76">
      <w:pPr>
        <w:pStyle w:val="B1"/>
      </w:pPr>
      <w:r w:rsidRPr="003167FF">
        <w:t>-</w:t>
      </w:r>
      <w:r w:rsidRPr="003167FF">
        <w:tab/>
        <w:t>The group management server has received and stored new group configuration information, or the group management server has generated and stored new key material, or both of these have occurred.</w:t>
      </w:r>
    </w:p>
    <w:p w14:paraId="7720AFDB" w14:textId="77777777" w:rsidR="00312C76" w:rsidRPr="003167FF" w:rsidRDefault="00312C76" w:rsidP="00312C76">
      <w:pPr>
        <w:pStyle w:val="TH"/>
      </w:pPr>
      <w:r w:rsidRPr="003167FF">
        <w:object w:dxaOrig="5092" w:dyaOrig="2574" w14:anchorId="35C61793">
          <v:shape id="_x0000_i1107" type="#_x0000_t75" style="width:256pt;height:128.5pt" o:ole="">
            <v:imagedata r:id="rId175" o:title=""/>
          </v:shape>
          <o:OLEObject Type="Embed" ProgID="Visio.Drawing.11" ShapeID="_x0000_i1107" DrawAspect="Content" ObjectID="_1811585350" r:id="rId176"/>
        </w:object>
      </w:r>
    </w:p>
    <w:p w14:paraId="3C076B48" w14:textId="77777777" w:rsidR="00312C76" w:rsidRPr="003167FF" w:rsidRDefault="00312C76" w:rsidP="00312C76">
      <w:pPr>
        <w:pStyle w:val="TF"/>
        <w:rPr>
          <w:lang w:eastAsia="zh-CN"/>
        </w:rPr>
      </w:pPr>
      <w:r w:rsidRPr="003167FF">
        <w:t>Figure 10.3.6</w:t>
      </w:r>
      <w:r w:rsidRPr="003167FF">
        <w:rPr>
          <w:lang w:eastAsia="zh-CN"/>
        </w:rPr>
        <w:t>.3</w:t>
      </w:r>
      <w:r w:rsidRPr="003167FF">
        <w:t>-</w:t>
      </w:r>
      <w:r w:rsidRPr="003167FF">
        <w:rPr>
          <w:lang w:eastAsia="zh-CN"/>
        </w:rPr>
        <w:t>2</w:t>
      </w:r>
      <w:r w:rsidRPr="003167FF">
        <w:t xml:space="preserve">: </w:t>
      </w:r>
      <w:r w:rsidRPr="003167FF">
        <w:rPr>
          <w:lang w:eastAsia="zh-CN"/>
        </w:rPr>
        <w:t>Notification of group configurations</w:t>
      </w:r>
    </w:p>
    <w:p w14:paraId="03AB736A" w14:textId="77777777" w:rsidR="00312C76" w:rsidRPr="003167FF" w:rsidRDefault="00312C76" w:rsidP="00312C76">
      <w:pPr>
        <w:pStyle w:val="B1"/>
        <w:rPr>
          <w:lang w:eastAsia="zh-CN"/>
        </w:rPr>
      </w:pPr>
      <w:r w:rsidRPr="003167FF">
        <w:rPr>
          <w:lang w:eastAsia="zh-CN"/>
        </w:rPr>
        <w:t>1</w:t>
      </w:r>
      <w:r w:rsidRPr="003167FF">
        <w:t>.</w:t>
      </w:r>
      <w:r w:rsidRPr="003167FF">
        <w:tab/>
      </w:r>
      <w:r w:rsidRPr="003167FF">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3775D35" w14:textId="77777777" w:rsidR="00312C76" w:rsidRPr="003167FF" w:rsidRDefault="00312C76" w:rsidP="00312C76">
      <w:pPr>
        <w:pStyle w:val="B1"/>
      </w:pPr>
      <w:r w:rsidRPr="003167FF">
        <w:rPr>
          <w:lang w:eastAsia="zh-CN"/>
        </w:rPr>
        <w:t>2.</w:t>
      </w:r>
      <w:r w:rsidRPr="003167FF">
        <w:tab/>
      </w:r>
      <w:r w:rsidRPr="003167FF">
        <w:rPr>
          <w:lang w:eastAsia="zh-CN"/>
        </w:rPr>
        <w:t xml:space="preserve">The </w:t>
      </w:r>
      <w:r w:rsidRPr="003167FF">
        <w:t>group management client provides a notify group configuration response to the group management server.</w:t>
      </w:r>
    </w:p>
    <w:p w14:paraId="753FA0D4" w14:textId="77777777" w:rsidR="00312C76" w:rsidRPr="003167FF" w:rsidRDefault="00312C76" w:rsidP="00312C76">
      <w:pPr>
        <w:pStyle w:val="B1"/>
      </w:pPr>
      <w:r w:rsidRPr="003167FF">
        <w:lastRenderedPageBreak/>
        <w:t>3.</w:t>
      </w:r>
      <w:r w:rsidRPr="003167FF">
        <w:tab/>
        <w:t>If the group management server had provided group related key material to the group management client, the group management client stores the key material.</w:t>
      </w:r>
    </w:p>
    <w:p w14:paraId="2509D868" w14:textId="77777777" w:rsidR="00312C76" w:rsidRPr="003167FF" w:rsidRDefault="00312C76" w:rsidP="00312C76">
      <w:r w:rsidRPr="003167FF">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77311D8" w14:textId="48A9F8BC" w:rsidR="0027012B" w:rsidRDefault="0027012B" w:rsidP="0027012B">
      <w:bookmarkStart w:id="1320" w:name="_Toc424654459"/>
      <w:bookmarkStart w:id="1321" w:name="_Toc428365043"/>
      <w:bookmarkStart w:id="1322" w:name="_Toc433209678"/>
      <w:bookmarkStart w:id="1323" w:name="_Toc453260200"/>
      <w:bookmarkStart w:id="1324" w:name="_Toc453261087"/>
      <w:bookmarkStart w:id="1325" w:name="_Toc453279832"/>
      <w:bookmarkStart w:id="1326" w:name="_Toc459375170"/>
      <w:bookmarkStart w:id="1327" w:name="_Toc468105414"/>
      <w:bookmarkStart w:id="1328" w:name="_Toc468110509"/>
      <w:bookmarkStart w:id="1329" w:name="_Toc533179735"/>
      <w:r>
        <w:t>F</w:t>
      </w:r>
      <w:r w:rsidRPr="003167FF">
        <w:t>igure 10.3.6.3-</w:t>
      </w:r>
      <w:r>
        <w:t>3</w:t>
      </w:r>
      <w:r w:rsidRPr="003167FF">
        <w:t xml:space="preserve"> illustrates the high-level </w:t>
      </w:r>
      <w:r>
        <w:t>unsubscription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14807053" w14:textId="77777777" w:rsidR="0027012B" w:rsidRPr="003167FF" w:rsidRDefault="0027012B" w:rsidP="0027012B">
      <w:r w:rsidRPr="003167FF">
        <w:t>Pre-conditions:</w:t>
      </w:r>
    </w:p>
    <w:p w14:paraId="1E61E683" w14:textId="77777777" w:rsidR="0027012B" w:rsidRPr="003167FF" w:rsidRDefault="0027012B" w:rsidP="0027012B">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2CD4F892" w14:textId="77777777" w:rsidR="0027012B" w:rsidRPr="003167FF" w:rsidRDefault="0027012B" w:rsidP="0027012B">
      <w:pPr>
        <w:pStyle w:val="TH"/>
      </w:pPr>
      <w:r w:rsidRPr="003167FF">
        <w:object w:dxaOrig="5976" w:dyaOrig="1958" w14:anchorId="61FE64EF">
          <v:shape id="_x0000_i1108" type="#_x0000_t75" style="width:299pt;height:101pt" o:ole="">
            <v:imagedata r:id="rId177" o:title=""/>
          </v:shape>
          <o:OLEObject Type="Embed" ProgID="Visio.Drawing.11" ShapeID="_x0000_i1108" DrawAspect="Content" ObjectID="_1811585351" r:id="rId178"/>
        </w:object>
      </w:r>
    </w:p>
    <w:p w14:paraId="0150CFBC" w14:textId="5A5271C1" w:rsidR="0027012B" w:rsidRPr="003167FF" w:rsidRDefault="0027012B" w:rsidP="0027012B">
      <w:pPr>
        <w:pStyle w:val="TF"/>
        <w:rPr>
          <w:lang w:eastAsia="zh-CN"/>
        </w:rPr>
      </w:pPr>
      <w:r w:rsidRPr="003167FF">
        <w:t>Figure 10.3.6.3-</w:t>
      </w:r>
      <w:r>
        <w:t>3</w:t>
      </w:r>
      <w:r w:rsidRPr="003167FF">
        <w:t xml:space="preserve">: </w:t>
      </w:r>
      <w:r>
        <w:rPr>
          <w:lang w:eastAsia="zh-CN"/>
        </w:rPr>
        <w:t>Uns</w:t>
      </w:r>
      <w:r w:rsidRPr="003167FF">
        <w:rPr>
          <w:lang w:eastAsia="zh-CN"/>
        </w:rPr>
        <w:t>ubscription for group configurations</w:t>
      </w:r>
    </w:p>
    <w:p w14:paraId="143E18D8" w14:textId="67B9194E" w:rsidR="0027012B" w:rsidRPr="003167FF" w:rsidRDefault="0027012B" w:rsidP="0027012B">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2D4BDD21" w14:textId="522BAF1E" w:rsidR="0027012B" w:rsidRPr="003167FF" w:rsidRDefault="0027012B" w:rsidP="0027012B">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5872F27" w14:textId="4084913B" w:rsidR="00762895" w:rsidRPr="003167FF" w:rsidRDefault="00762895" w:rsidP="00762895">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1E28BA38" w14:textId="77777777" w:rsidR="00762895" w:rsidRPr="003167FF" w:rsidRDefault="00762895" w:rsidP="00762895">
      <w:r w:rsidRPr="003167FF">
        <w:t>Pre-conditions:</w:t>
      </w:r>
    </w:p>
    <w:p w14:paraId="1B7CC206" w14:textId="77777777" w:rsidR="00762895" w:rsidRPr="003167FF" w:rsidRDefault="00762895" w:rsidP="00762895">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1C2C2531" w14:textId="77777777" w:rsidR="00762895" w:rsidRPr="003167FF" w:rsidRDefault="00762895" w:rsidP="00762895">
      <w:pPr>
        <w:pStyle w:val="TH"/>
      </w:pPr>
      <w:r w:rsidRPr="003167FF">
        <w:object w:dxaOrig="5976" w:dyaOrig="1958" w14:anchorId="0F4DC4E5">
          <v:shape id="_x0000_i1109" type="#_x0000_t75" style="width:299pt;height:99.5pt" o:ole="">
            <v:imagedata r:id="rId179" o:title=""/>
          </v:shape>
          <o:OLEObject Type="Embed" ProgID="Visio.Drawing.11" ShapeID="_x0000_i1109" DrawAspect="Content" ObjectID="_1811585352" r:id="rId180"/>
        </w:object>
      </w:r>
    </w:p>
    <w:p w14:paraId="649B8770" w14:textId="2EB6D841" w:rsidR="00762895" w:rsidRPr="003167FF" w:rsidRDefault="00762895" w:rsidP="00762895">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3DA7CE32" w14:textId="77777777" w:rsidR="00762895" w:rsidRPr="003167FF" w:rsidRDefault="00762895" w:rsidP="00762895">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99E2D54" w14:textId="77777777" w:rsidR="00762895" w:rsidRDefault="00762895" w:rsidP="00762895">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05BFDD22" w14:textId="77777777" w:rsidR="00312C76" w:rsidRPr="003167FF" w:rsidRDefault="00312C76" w:rsidP="00312C76">
      <w:pPr>
        <w:pStyle w:val="Heading4"/>
      </w:pPr>
      <w:bookmarkStart w:id="1330" w:name="_Toc200926884"/>
      <w:r w:rsidRPr="003167FF">
        <w:lastRenderedPageBreak/>
        <w:t>10.3.6.4</w:t>
      </w:r>
      <w:r w:rsidRPr="003167FF">
        <w:tab/>
        <w:t>Structure of group configuration data</w:t>
      </w:r>
      <w:bookmarkEnd w:id="1320"/>
      <w:bookmarkEnd w:id="1321"/>
      <w:bookmarkEnd w:id="1322"/>
      <w:bookmarkEnd w:id="1323"/>
      <w:bookmarkEnd w:id="1324"/>
      <w:bookmarkEnd w:id="1325"/>
      <w:bookmarkEnd w:id="1326"/>
      <w:bookmarkEnd w:id="1327"/>
      <w:bookmarkEnd w:id="1328"/>
      <w:bookmarkEnd w:id="1329"/>
      <w:bookmarkEnd w:id="1330"/>
    </w:p>
    <w:p w14:paraId="2C93228A" w14:textId="77777777" w:rsidR="00312C76" w:rsidRPr="003167FF" w:rsidRDefault="00312C76" w:rsidP="00312C76">
      <w:pPr>
        <w:rPr>
          <w:lang w:eastAsia="zh-CN"/>
        </w:rPr>
      </w:pPr>
      <w:r w:rsidRPr="003167FF">
        <w:rPr>
          <w:lang w:eastAsia="zh-CN"/>
        </w:rPr>
        <w:t xml:space="preserve">The group configuration data contains group configuration data common to all VAL services and group configuration data specific to each VAL service. </w:t>
      </w:r>
    </w:p>
    <w:p w14:paraId="23A0E306"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group</w:t>
      </w:r>
      <w:r w:rsidRPr="003167FF">
        <w:t xml:space="preserve"> configuration data </w:t>
      </w:r>
      <w:r w:rsidRPr="003167FF">
        <w:rPr>
          <w:lang w:eastAsia="zh-CN"/>
        </w:rPr>
        <w:t xml:space="preserve">is listed in the corresponding VAL service specification and is </w:t>
      </w:r>
      <w:r w:rsidRPr="003167FF">
        <w:t>outside the scope of the present document</w:t>
      </w:r>
      <w:r w:rsidRPr="003167FF">
        <w:rPr>
          <w:lang w:eastAsia="zh-CN"/>
        </w:rPr>
        <w:t>.</w:t>
      </w:r>
    </w:p>
    <w:p w14:paraId="6E321D51" w14:textId="77777777" w:rsidR="00312C76" w:rsidRPr="003167FF" w:rsidRDefault="00312C76" w:rsidP="00312C76">
      <w:pPr>
        <w:pStyle w:val="Heading3"/>
      </w:pPr>
      <w:bookmarkStart w:id="1331" w:name="_Toc200926885"/>
      <w:r w:rsidRPr="003167FF">
        <w:t>10.3.7</w:t>
      </w:r>
      <w:r w:rsidRPr="003167FF">
        <w:tab/>
        <w:t>Location-based group creation</w:t>
      </w:r>
      <w:bookmarkEnd w:id="1331"/>
    </w:p>
    <w:p w14:paraId="139B98DA" w14:textId="77777777" w:rsidR="00312C76" w:rsidRPr="003167FF" w:rsidRDefault="00312C76" w:rsidP="00312C76">
      <w:pPr>
        <w:spacing w:after="240"/>
        <w:rPr>
          <w:lang w:eastAsia="zh-CN"/>
        </w:rPr>
      </w:pPr>
      <w:r w:rsidRPr="003167FF">
        <w:rPr>
          <w:lang w:eastAsia="zh-CN"/>
        </w:rPr>
        <w:t>Figure 10.3.7-1 below illustrates the location-based group creation.</w:t>
      </w:r>
    </w:p>
    <w:p w14:paraId="53439060" w14:textId="77777777" w:rsidR="00312C76" w:rsidRPr="003167FF" w:rsidRDefault="00312C76" w:rsidP="00312C76">
      <w:pPr>
        <w:spacing w:after="240"/>
        <w:rPr>
          <w:lang w:eastAsia="zh-CN"/>
        </w:rPr>
      </w:pPr>
      <w:r w:rsidRPr="003167FF">
        <w:rPr>
          <w:lang w:eastAsia="zh-CN"/>
        </w:rPr>
        <w:t>Pre-conditions:</w:t>
      </w:r>
    </w:p>
    <w:p w14:paraId="6206A105"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335C171B" w14:textId="2C21D299" w:rsidR="00312C76" w:rsidRPr="003167FF" w:rsidRDefault="00312C76" w:rsidP="00312C76">
      <w:pPr>
        <w:pStyle w:val="B1"/>
        <w:rPr>
          <w:lang w:eastAsia="zh-CN"/>
        </w:rPr>
      </w:pPr>
      <w:r w:rsidRPr="003167FF">
        <w:rPr>
          <w:lang w:eastAsia="zh-CN"/>
        </w:rPr>
        <w:t>2.</w:t>
      </w:r>
      <w:r w:rsidRPr="003167FF">
        <w:rPr>
          <w:lang w:eastAsia="zh-CN"/>
        </w:rPr>
        <w:tab/>
        <w:t xml:space="preserve">The authorized VAL user/UE/administrator </w:t>
      </w:r>
      <w:r w:rsidR="00CA2EB5" w:rsidRPr="00CA2EB5">
        <w:rPr>
          <w:lang w:eastAsia="zh-CN"/>
        </w:rPr>
        <w:t xml:space="preserve">or VAL server </w:t>
      </w:r>
      <w:r w:rsidRPr="003167FF">
        <w:rPr>
          <w:lang w:eastAsia="zh-CN"/>
        </w:rPr>
        <w:t>is not aware of the users' or UE identities which will be combined to form the VAL group.</w:t>
      </w:r>
    </w:p>
    <w:p w14:paraId="6EEF3BED" w14:textId="77777777" w:rsidR="00312C76" w:rsidRPr="003167FF" w:rsidRDefault="00312C76" w:rsidP="00312C76">
      <w:pPr>
        <w:pStyle w:val="TH"/>
        <w:rPr>
          <w:lang w:eastAsia="en-GB"/>
        </w:rPr>
      </w:pPr>
    </w:p>
    <w:p w14:paraId="6ADADA1F" w14:textId="77777777" w:rsidR="00312C76" w:rsidRPr="003167FF" w:rsidRDefault="00312C76" w:rsidP="00312C76">
      <w:pPr>
        <w:pStyle w:val="TH"/>
        <w:rPr>
          <w:lang w:eastAsia="zh-CN"/>
        </w:rPr>
      </w:pPr>
    </w:p>
    <w:p w14:paraId="68EECE2C" w14:textId="77777777" w:rsidR="00312C76" w:rsidRPr="003167FF" w:rsidRDefault="00312C76" w:rsidP="00312C76">
      <w:pPr>
        <w:pStyle w:val="TH"/>
        <w:rPr>
          <w:lang w:eastAsia="en-GB"/>
        </w:rPr>
      </w:pPr>
      <w:r w:rsidRPr="003167FF">
        <w:rPr>
          <w:lang w:eastAsia="en-GB"/>
        </w:rPr>
        <w:object w:dxaOrig="7964" w:dyaOrig="4565" w14:anchorId="0B832B16">
          <v:shape id="_x0000_i1110" type="#_x0000_t75" style="width:400pt;height:228.5pt" o:ole="">
            <v:imagedata r:id="rId181" o:title=""/>
          </v:shape>
          <o:OLEObject Type="Embed" ProgID="Visio.Drawing.11" ShapeID="_x0000_i1110" DrawAspect="Content" ObjectID="_1811585353" r:id="rId182"/>
        </w:object>
      </w:r>
    </w:p>
    <w:p w14:paraId="2C685204" w14:textId="77777777" w:rsidR="00312C76" w:rsidRPr="003167FF" w:rsidRDefault="00312C76" w:rsidP="00312C76">
      <w:pPr>
        <w:pStyle w:val="TF"/>
        <w:rPr>
          <w:lang w:eastAsia="zh-CN"/>
        </w:rPr>
      </w:pPr>
      <w:r w:rsidRPr="003167FF">
        <w:rPr>
          <w:lang w:eastAsia="zh-CN"/>
        </w:rPr>
        <w:t>Figure 10.3.7-1: Location-based group creation</w:t>
      </w:r>
    </w:p>
    <w:p w14:paraId="391F29BD" w14:textId="62361F84"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3167FF">
        <w:rPr>
          <w:lang w:eastAsia="zh-CN"/>
        </w:rPr>
        <w:t xml:space="preserve"> and the location criteria may be the VAL service area identified by the VAL service area ID</w:t>
      </w:r>
      <w:r w:rsidRPr="003167FF">
        <w:rPr>
          <w:lang w:eastAsia="zh-CN"/>
        </w:rPr>
        <w:t>.</w:t>
      </w:r>
    </w:p>
    <w:p w14:paraId="7B90F9AB" w14:textId="7E9CB48E" w:rsidR="00312C76" w:rsidRPr="003167FF" w:rsidRDefault="00312C76" w:rsidP="00312C76">
      <w:pPr>
        <w:pStyle w:val="B1"/>
        <w:rPr>
          <w:lang w:eastAsia="zh-CN"/>
        </w:rPr>
      </w:pPr>
      <w:r w:rsidRPr="003167FF">
        <w:rPr>
          <w:lang w:eastAsia="zh-CN"/>
        </w:rPr>
        <w:t>2.</w:t>
      </w:r>
      <w:r w:rsidRPr="003167FF">
        <w:rPr>
          <w:lang w:eastAsia="zh-CN"/>
        </w:rPr>
        <w:tab/>
        <w:t>The group management server requests the location management server for obtaining the users or UEs corresponding to the location information</w:t>
      </w:r>
      <w:r w:rsidR="001A0898" w:rsidRPr="003167FF">
        <w:rPr>
          <w:lang w:eastAsia="zh-CN"/>
        </w:rPr>
        <w:t xml:space="preserve"> or the VAL service area identified by the VAL service area ID</w:t>
      </w:r>
      <w:r w:rsidR="00562E48" w:rsidRPr="00562E48">
        <w:rPr>
          <w:lang w:eastAsia="zh-CN"/>
        </w:rPr>
        <w:t xml:space="preserve"> as defined in clause 9.3.2.9</w:t>
      </w:r>
      <w:r w:rsidRPr="003167FF">
        <w:rPr>
          <w:lang w:eastAsia="zh-CN"/>
        </w:rPr>
        <w:t>.</w:t>
      </w:r>
    </w:p>
    <w:p w14:paraId="03C7164D" w14:textId="48A42059" w:rsidR="00312C76" w:rsidRPr="003167FF" w:rsidRDefault="00312C76" w:rsidP="00312C76">
      <w:pPr>
        <w:pStyle w:val="B1"/>
        <w:rPr>
          <w:lang w:eastAsia="zh-CN"/>
        </w:rPr>
      </w:pPr>
      <w:r w:rsidRPr="003167FF">
        <w:rPr>
          <w:lang w:eastAsia="zh-CN"/>
        </w:rPr>
        <w:t>3.</w:t>
      </w:r>
      <w:r w:rsidRPr="003167FF">
        <w:rPr>
          <w:lang w:eastAsia="zh-CN"/>
        </w:rPr>
        <w:tab/>
        <w:t>The location management server composes the list of users or UEs within the requested location</w:t>
      </w:r>
      <w:r w:rsidR="00562E48" w:rsidRPr="00562E48">
        <w:rPr>
          <w:lang w:eastAsia="zh-CN"/>
        </w:rPr>
        <w:t xml:space="preserve"> as defined in clause 9.3.10</w:t>
      </w:r>
      <w:r w:rsidRPr="003167FF">
        <w:rPr>
          <w:lang w:eastAsia="zh-CN"/>
        </w:rPr>
        <w:t>.</w:t>
      </w:r>
    </w:p>
    <w:p w14:paraId="07AF4126" w14:textId="3E87E7CF" w:rsidR="00312C76" w:rsidRPr="003167FF" w:rsidRDefault="00312C76" w:rsidP="00312C76">
      <w:pPr>
        <w:pStyle w:val="B1"/>
        <w:rPr>
          <w:lang w:eastAsia="zh-CN"/>
        </w:rPr>
      </w:pPr>
      <w:r w:rsidRPr="003167FF">
        <w:rPr>
          <w:lang w:eastAsia="zh-CN"/>
        </w:rPr>
        <w:t>4.</w:t>
      </w:r>
      <w:r w:rsidRPr="003167FF">
        <w:rPr>
          <w:lang w:eastAsia="zh-CN"/>
        </w:rPr>
        <w:tab/>
        <w:t>The group management server receives the composed list of users or UEs from the location management server</w:t>
      </w:r>
      <w:r w:rsidR="00562E48" w:rsidRPr="00562E48">
        <w:rPr>
          <w:lang w:eastAsia="zh-CN"/>
        </w:rPr>
        <w:t xml:space="preserve"> as described in clause 9.3.2.10</w:t>
      </w:r>
      <w:r w:rsidRPr="003167FF">
        <w:rPr>
          <w:lang w:eastAsia="zh-CN"/>
        </w:rPr>
        <w:t>. The location management server may include VAL service IDs associated with the list of users or UEs.</w:t>
      </w:r>
    </w:p>
    <w:p w14:paraId="6962F29E" w14:textId="6FC76E24" w:rsidR="00312C76" w:rsidRPr="003167FF" w:rsidRDefault="00312C76" w:rsidP="00312C76">
      <w:pPr>
        <w:pStyle w:val="B1"/>
        <w:rPr>
          <w:lang w:eastAsia="zh-CN"/>
        </w:rPr>
      </w:pPr>
      <w:r w:rsidRPr="003167FF">
        <w:rPr>
          <w:lang w:eastAsia="zh-CN"/>
        </w:rPr>
        <w:lastRenderedPageBreak/>
        <w:t>5.</w:t>
      </w:r>
      <w:r w:rsidRPr="003167FF">
        <w:rPr>
          <w:lang w:eastAsia="zh-CN"/>
        </w:rPr>
        <w:tab/>
        <w:t>During the group creation, the group management server creates and stores the information of the location-based group. The group management server performs the check on the policies e.g. maximum limit of the total number of VAL group members for the VAL group(s).</w:t>
      </w:r>
      <w:r w:rsidRPr="003167FF">
        <w:t xml:space="preserve"> </w:t>
      </w:r>
      <w:r w:rsidRPr="003167FF">
        <w:rPr>
          <w:lang w:eastAsia="zh-CN"/>
        </w:rPr>
        <w:t>If an external group identifier, identifying the member UEs of the VAL group at the 3GPP core network is available, then the external group ID is stored in the newly created VAL group</w:t>
      </w:r>
      <w:r w:rsidR="00FA09B7" w:rsidRPr="003167FF">
        <w:rPr>
          <w:lang w:eastAsia="zh-CN"/>
        </w:rPr>
        <w:t>'</w:t>
      </w:r>
      <w:r w:rsidRPr="003167FF">
        <w:rPr>
          <w:lang w:eastAsia="zh-CN"/>
        </w:rPr>
        <w:t>s configuration information. If VAL service ID list was received in step 1 as part of group formation criteria and not in step 4 for the composed list of users or UEs, the group management server shall retrieve the VAL service data from the configuration management server as described in clause 11.3.2.13 and form the group with relevant users or UEs.</w:t>
      </w:r>
    </w:p>
    <w:p w14:paraId="140290DC"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17C0C42" w14:textId="77777777" w:rsidR="00312C76" w:rsidRPr="003167FF" w:rsidRDefault="00312C76" w:rsidP="00312C76">
      <w:pPr>
        <w:pStyle w:val="B1"/>
        <w:rPr>
          <w:lang w:eastAsia="zh-CN"/>
        </w:rPr>
      </w:pPr>
      <w:r w:rsidRPr="003167FF">
        <w:rPr>
          <w:lang w:eastAsia="zh-CN"/>
        </w:rPr>
        <w:t>6.</w:t>
      </w:r>
      <w:r w:rsidRPr="003167FF">
        <w:rPr>
          <w:lang w:eastAsia="zh-CN"/>
        </w:rPr>
        <w:tab/>
        <w:t>The group management server provides a location-based group creation response to the group management client or the VAL server.</w:t>
      </w:r>
    </w:p>
    <w:p w14:paraId="4EEF0CA1" w14:textId="77777777" w:rsidR="00312C76" w:rsidRPr="003167FF" w:rsidRDefault="00312C76" w:rsidP="00312C76">
      <w:pPr>
        <w:pStyle w:val="Heading3"/>
      </w:pPr>
      <w:bookmarkStart w:id="1332" w:name="_Toc200926886"/>
      <w:r w:rsidRPr="003167FF">
        <w:t>10.3.8</w:t>
      </w:r>
      <w:r w:rsidRPr="003167FF">
        <w:tab/>
        <w:t>Group announcement and join</w:t>
      </w:r>
      <w:bookmarkEnd w:id="1332"/>
    </w:p>
    <w:p w14:paraId="43C44F5C" w14:textId="77777777" w:rsidR="00312C76" w:rsidRPr="003167FF" w:rsidRDefault="00312C76" w:rsidP="00312C76">
      <w:pPr>
        <w:pStyle w:val="Heading4"/>
      </w:pPr>
      <w:bookmarkStart w:id="1333" w:name="_Toc200926887"/>
      <w:r w:rsidRPr="003167FF">
        <w:t>10.3.8.1</w:t>
      </w:r>
      <w:r w:rsidRPr="003167FF">
        <w:tab/>
        <w:t>General</w:t>
      </w:r>
      <w:bookmarkEnd w:id="1333"/>
    </w:p>
    <w:p w14:paraId="5D255237" w14:textId="77777777" w:rsidR="00312C76" w:rsidRPr="003167FF" w:rsidRDefault="00312C76" w:rsidP="00312C76">
      <w:r w:rsidRPr="003167FF">
        <w:t xml:space="preserve">This subclause describes the procedures for establishing group communication from the group management server to the group management clients. </w:t>
      </w:r>
    </w:p>
    <w:p w14:paraId="7BCFE0FE" w14:textId="77777777" w:rsidR="00312C76" w:rsidRPr="003167FF" w:rsidRDefault="00312C76" w:rsidP="00312C76">
      <w:pPr>
        <w:pStyle w:val="Heading4"/>
      </w:pPr>
      <w:bookmarkStart w:id="1334" w:name="_Toc200926888"/>
      <w:r w:rsidRPr="003167FF">
        <w:t>10.3.8.2</w:t>
      </w:r>
      <w:r w:rsidRPr="003167FF">
        <w:tab/>
        <w:t>Procedure</w:t>
      </w:r>
      <w:bookmarkEnd w:id="1334"/>
    </w:p>
    <w:p w14:paraId="70F76861" w14:textId="77777777" w:rsidR="00312C76" w:rsidRPr="003167FF" w:rsidRDefault="00312C76" w:rsidP="00312C76">
      <w:r w:rsidRPr="003167FF">
        <w:t>Pre-conditions:</w:t>
      </w:r>
    </w:p>
    <w:p w14:paraId="5E6C5808"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group management server, VAL server and the VAL clients belong to the same VAL system.</w:t>
      </w:r>
    </w:p>
    <w:p w14:paraId="7D7A226A" w14:textId="77777777" w:rsidR="00312C76" w:rsidRPr="003167FF" w:rsidRDefault="00312C76" w:rsidP="00312C76">
      <w:pPr>
        <w:pStyle w:val="B1"/>
        <w:rPr>
          <w:lang w:eastAsia="zh-CN"/>
        </w:rPr>
      </w:pPr>
      <w:r w:rsidRPr="003167FF">
        <w:rPr>
          <w:lang w:eastAsia="zh-CN"/>
        </w:rPr>
        <w:t>2.</w:t>
      </w:r>
      <w:r w:rsidRPr="003167FF">
        <w:rPr>
          <w:lang w:eastAsia="zh-CN"/>
        </w:rPr>
        <w:tab/>
        <w:t>The VAL server is aware of the users' identities and is authorized to form a VAL group.</w:t>
      </w:r>
    </w:p>
    <w:p w14:paraId="518731D8" w14:textId="77777777" w:rsidR="00312C76" w:rsidRPr="003167FF" w:rsidRDefault="00312C76" w:rsidP="00312C76">
      <w:pPr>
        <w:pStyle w:val="TH"/>
      </w:pPr>
      <w:r w:rsidRPr="003167FF">
        <w:rPr>
          <w:noProof/>
        </w:rPr>
        <w:object w:dxaOrig="10270" w:dyaOrig="6670" w14:anchorId="4218A5D0">
          <v:shape id="_x0000_i1111" type="#_x0000_t75" style="width:484.5pt;height:314.5pt" o:ole="">
            <v:imagedata r:id="rId183" o:title=""/>
          </v:shape>
          <o:OLEObject Type="Embed" ProgID="Visio.Drawing.15" ShapeID="_x0000_i1111" DrawAspect="Content" ObjectID="_1811585354" r:id="rId184"/>
        </w:object>
      </w:r>
    </w:p>
    <w:p w14:paraId="4A9016B1" w14:textId="77777777" w:rsidR="00312C76" w:rsidRPr="003167FF" w:rsidRDefault="00312C76" w:rsidP="00312C76">
      <w:pPr>
        <w:pStyle w:val="TF"/>
        <w:rPr>
          <w:lang w:eastAsia="zh-CN"/>
        </w:rPr>
      </w:pPr>
      <w:r w:rsidRPr="003167FF">
        <w:rPr>
          <w:lang w:eastAsia="zh-CN"/>
        </w:rPr>
        <w:t>Figure 10.3.8.2-1: Procedure for establishing VAL group communication between the group management server and group management client1.</w:t>
      </w:r>
    </w:p>
    <w:p w14:paraId="14C35B5F" w14:textId="77777777" w:rsidR="00312C76" w:rsidRPr="003167FF" w:rsidRDefault="00312C76" w:rsidP="00312C76">
      <w:pPr>
        <w:pStyle w:val="B1"/>
      </w:pPr>
      <w:r w:rsidRPr="003167FF">
        <w:lastRenderedPageBreak/>
        <w:t>1.</w:t>
      </w:r>
      <w:r w:rsidRPr="003167FF">
        <w:tab/>
        <w:t>The VAL server determines group information and the identity list to which the group announcement shall be sent. The decision can be based on the list of authorized UEs and other criteria (e.g. user consent, service, or vehicle driving profile).</w:t>
      </w:r>
    </w:p>
    <w:p w14:paraId="25950189" w14:textId="77777777" w:rsidR="00312C76" w:rsidRPr="003167FF" w:rsidRDefault="00312C76" w:rsidP="00312C76">
      <w:pPr>
        <w:pStyle w:val="B1"/>
      </w:pPr>
      <w:r w:rsidRPr="003167FF">
        <w:t>2.</w:t>
      </w:r>
      <w:r w:rsidRPr="003167FF">
        <w:tab/>
        <w:t>The VAL server configures VAL group for Uu communication defined by VAL Group ID for one or more VAL services with list of VAL Service ID with the group management server.</w:t>
      </w:r>
    </w:p>
    <w:p w14:paraId="6068BD2F" w14:textId="77777777" w:rsidR="00312C76" w:rsidRPr="003167FF" w:rsidRDefault="00312C76" w:rsidP="00312C76">
      <w:pPr>
        <w:pStyle w:val="B1"/>
      </w:pPr>
      <w:r w:rsidRPr="003167FF">
        <w:t>3.</w:t>
      </w:r>
      <w:r w:rsidRPr="003167FF">
        <w:tab/>
        <w:t>The group management server creates an empty group based on the information provided in the Configure VAL group request.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3167FF" w:rsidRDefault="00312C76" w:rsidP="00312C76">
      <w:pPr>
        <w:pStyle w:val="B1"/>
      </w:pPr>
      <w:r w:rsidRPr="003167FF">
        <w:t>4.</w:t>
      </w:r>
      <w:r w:rsidRPr="003167FF">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3167FF" w:rsidRDefault="00312C76" w:rsidP="00312C76">
      <w:pPr>
        <w:pStyle w:val="NO"/>
      </w:pPr>
      <w:r w:rsidRPr="003167FF">
        <w:t>NOTE 1:</w:t>
      </w:r>
      <w:r w:rsidRPr="003167FF">
        <w:tab/>
        <w:t>This step is skipped for the case that a 5G LAN-Type communication is not being used.</w:t>
      </w:r>
    </w:p>
    <w:p w14:paraId="390CE0CC" w14:textId="77777777" w:rsidR="00312C76" w:rsidRPr="003167FF" w:rsidRDefault="00312C76" w:rsidP="00312C76">
      <w:pPr>
        <w:pStyle w:val="NO"/>
      </w:pPr>
      <w:r w:rsidRPr="003167FF">
        <w:t>NOTE 2:</w:t>
      </w:r>
      <w:r w:rsidRPr="003167FF">
        <w:tab/>
        <w:t>The PDU session type, DNN, S-NSSAI provided within 5GVN group data cannot be modified in the 5GS after the create procedure.</w:t>
      </w:r>
    </w:p>
    <w:p w14:paraId="3E18B41F" w14:textId="77777777" w:rsidR="00312C76" w:rsidRPr="003167FF" w:rsidRDefault="00312C76" w:rsidP="00312C76">
      <w:pPr>
        <w:pStyle w:val="NO"/>
      </w:pPr>
      <w:r w:rsidRPr="003167FF">
        <w:t>NOTE 3:</w:t>
      </w:r>
      <w:r w:rsidRPr="003167FF">
        <w:tab/>
        <w:t>The 5GS supports only a 1:1 mapping between DNN/S-NSSAI combination and 5GVN group.</w:t>
      </w:r>
    </w:p>
    <w:p w14:paraId="54C2E413" w14:textId="77777777" w:rsidR="00312C76" w:rsidRPr="003167FF" w:rsidRDefault="00312C76" w:rsidP="00312C76">
      <w:pPr>
        <w:pStyle w:val="NO"/>
      </w:pPr>
      <w:r w:rsidRPr="003167FF">
        <w:t>NOTE 4:</w:t>
      </w:r>
      <w:r w:rsidRPr="003167FF">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3167FF" w:rsidRDefault="00312C76" w:rsidP="00312C76">
      <w:pPr>
        <w:pStyle w:val="B1"/>
      </w:pPr>
      <w:r w:rsidRPr="003167FF">
        <w:t>5.</w:t>
      </w:r>
      <w:r w:rsidRPr="003167FF">
        <w:tab/>
        <w:t>The group management server announces the VAL group to the group management clients. For a 5GVN group the announcement includes the communication type (IP or Ethernet), DNN, and S-NSSAI corresponding to the 5GVN group.</w:t>
      </w:r>
    </w:p>
    <w:p w14:paraId="507C6EDE" w14:textId="77777777" w:rsidR="00312C76" w:rsidRPr="003167FF" w:rsidRDefault="00312C76" w:rsidP="00312C76">
      <w:pPr>
        <w:pStyle w:val="B1"/>
      </w:pPr>
      <w:r w:rsidRPr="003167FF">
        <w:t>6.</w:t>
      </w:r>
      <w:r w:rsidRPr="003167FF">
        <w:tab/>
        <w:t>The group management client registers to VAL group communication using the VAL Group ID.</w:t>
      </w:r>
    </w:p>
    <w:p w14:paraId="50B60DBE" w14:textId="77777777" w:rsidR="00312C76" w:rsidRPr="003167FF" w:rsidRDefault="00312C76" w:rsidP="00312C76">
      <w:pPr>
        <w:pStyle w:val="B1"/>
      </w:pPr>
      <w:r w:rsidRPr="003167FF">
        <w:t>7.</w:t>
      </w:r>
      <w:r w:rsidRPr="003167FF">
        <w:tab/>
        <w:t>The group management server records the users who have registered to be the members of the group.</w:t>
      </w:r>
    </w:p>
    <w:p w14:paraId="733A1CB8" w14:textId="77777777" w:rsidR="00312C76" w:rsidRPr="003167FF" w:rsidRDefault="00312C76" w:rsidP="00312C76">
      <w:pPr>
        <w:pStyle w:val="B1"/>
      </w:pPr>
      <w:r w:rsidRPr="003167FF">
        <w:t>8.</w:t>
      </w:r>
      <w:r w:rsidRPr="003167FF">
        <w:tab/>
        <w:t>The group management server sends a VAL group registration response to the group management client.</w:t>
      </w:r>
    </w:p>
    <w:p w14:paraId="176CB1DD" w14:textId="77777777" w:rsidR="00312C76" w:rsidRPr="003167FF" w:rsidRDefault="00312C76" w:rsidP="00312C76">
      <w:pPr>
        <w:pStyle w:val="B1"/>
      </w:pPr>
      <w:r w:rsidRPr="003167FF">
        <w:t>9.</w:t>
      </w:r>
      <w:r w:rsidRPr="003167FF">
        <w:tab/>
        <w:t>The group management server sends a configure VAL group response to the VAL server.</w:t>
      </w:r>
    </w:p>
    <w:p w14:paraId="3FF017DE" w14:textId="402D724F" w:rsidR="00312C76" w:rsidRPr="003167FF" w:rsidRDefault="00312C76" w:rsidP="00312C76">
      <w:pPr>
        <w:pStyle w:val="NO"/>
      </w:pPr>
      <w:r w:rsidRPr="003167FF">
        <w:t>NOTE </w:t>
      </w:r>
      <w:r w:rsidR="00EE6E61" w:rsidRPr="003167FF">
        <w:t>5</w:t>
      </w:r>
      <w:r w:rsidRPr="003167FF">
        <w:t>:</w:t>
      </w:r>
      <w:r w:rsidRPr="003167FF">
        <w:tab/>
        <w:t>Step 9 may occur any time after step 5.</w:t>
      </w:r>
    </w:p>
    <w:p w14:paraId="78D07C68" w14:textId="77777777" w:rsidR="00312C76" w:rsidRPr="003167FF" w:rsidRDefault="00312C76" w:rsidP="00312C76">
      <w:pPr>
        <w:pStyle w:val="B1"/>
      </w:pPr>
      <w:r w:rsidRPr="003167FF">
        <w:t>10.</w:t>
      </w:r>
      <w:r w:rsidRPr="003167FF">
        <w:tab/>
        <w:t>The group management server sends identity list notification about the newly registered users to the other members of the group and VAL server, whose subscription to receive notifications of newly registered VAL UE IDs is successful in step 8 and step 9 respectively.</w:t>
      </w:r>
    </w:p>
    <w:p w14:paraId="71419D09" w14:textId="77777777" w:rsidR="00312C76" w:rsidRPr="003167FF" w:rsidRDefault="00312C76" w:rsidP="00312C76">
      <w:pPr>
        <w:pStyle w:val="B1"/>
      </w:pPr>
      <w:r w:rsidRPr="003167FF">
        <w:t>11.</w:t>
      </w:r>
      <w:r w:rsidRPr="003167FF">
        <w:tab/>
        <w:t>The group management client may inform VAL client about the updated identity list.</w:t>
      </w:r>
    </w:p>
    <w:p w14:paraId="7D325AD3" w14:textId="77777777" w:rsidR="00312C76" w:rsidRPr="003167FF" w:rsidRDefault="00312C76" w:rsidP="00312C76">
      <w:pPr>
        <w:pStyle w:val="Heading3"/>
      </w:pPr>
      <w:bookmarkStart w:id="1335" w:name="_Toc200926889"/>
      <w:r w:rsidRPr="003167FF">
        <w:t>10.3.9</w:t>
      </w:r>
      <w:r w:rsidRPr="003167FF">
        <w:tab/>
        <w:t>Group member leave</w:t>
      </w:r>
      <w:bookmarkEnd w:id="1335"/>
    </w:p>
    <w:p w14:paraId="0FD35AE6" w14:textId="77777777" w:rsidR="00312C76" w:rsidRPr="003167FF" w:rsidRDefault="00312C76" w:rsidP="00312C76">
      <w:pPr>
        <w:pStyle w:val="Heading4"/>
      </w:pPr>
      <w:bookmarkStart w:id="1336" w:name="_Toc200926890"/>
      <w:r w:rsidRPr="003167FF">
        <w:t>10.3.9.1</w:t>
      </w:r>
      <w:r w:rsidRPr="003167FF">
        <w:tab/>
        <w:t>General</w:t>
      </w:r>
      <w:bookmarkEnd w:id="1336"/>
    </w:p>
    <w:p w14:paraId="3A52E1FA" w14:textId="77777777" w:rsidR="00312C76" w:rsidRPr="003167FF" w:rsidRDefault="00312C76" w:rsidP="00312C76">
      <w:r w:rsidRPr="003167FF">
        <w:t xml:space="preserve">This subclause describes the procedures for group member to leave the group by de-registering. </w:t>
      </w:r>
    </w:p>
    <w:p w14:paraId="18B4050C" w14:textId="77777777" w:rsidR="00312C76" w:rsidRPr="003167FF" w:rsidRDefault="00312C76" w:rsidP="00312C76">
      <w:pPr>
        <w:pStyle w:val="Heading4"/>
      </w:pPr>
      <w:bookmarkStart w:id="1337" w:name="_Toc200926891"/>
      <w:r w:rsidRPr="003167FF">
        <w:t>10.3.9.2</w:t>
      </w:r>
      <w:r w:rsidRPr="003167FF">
        <w:tab/>
        <w:t>Procedure</w:t>
      </w:r>
      <w:bookmarkEnd w:id="1337"/>
    </w:p>
    <w:p w14:paraId="4D324CF0" w14:textId="77777777" w:rsidR="00312C76" w:rsidRPr="003167FF" w:rsidRDefault="00312C76" w:rsidP="00312C76">
      <w:r w:rsidRPr="003167FF">
        <w:t xml:space="preserve">Pre-conditions: </w:t>
      </w:r>
    </w:p>
    <w:p w14:paraId="1DBE7A24" w14:textId="77777777" w:rsidR="00312C76" w:rsidRPr="003167FF" w:rsidRDefault="00312C76" w:rsidP="00312C76">
      <w:pPr>
        <w:pStyle w:val="B1"/>
      </w:pPr>
      <w:r w:rsidRPr="003167FF">
        <w:lastRenderedPageBreak/>
        <w:t>1.</w:t>
      </w:r>
      <w:r w:rsidRPr="003167FF">
        <w:tab/>
        <w:t>Group is previously defined on the group management server including the list of registered users and each member of the group and VAL server is aware of it.</w:t>
      </w:r>
    </w:p>
    <w:p w14:paraId="2F608096" w14:textId="77777777" w:rsidR="00312C76" w:rsidRPr="003167FF" w:rsidRDefault="00312C76" w:rsidP="00312C76">
      <w:pPr>
        <w:pStyle w:val="TH"/>
        <w:rPr>
          <w:lang w:eastAsia="en-GB"/>
        </w:rPr>
      </w:pPr>
      <w:r w:rsidRPr="003167FF">
        <w:rPr>
          <w:lang w:eastAsia="en-GB"/>
        </w:rPr>
        <w:object w:dxaOrig="11014" w:dyaOrig="4234" w14:anchorId="469DE697">
          <v:shape id="_x0000_i1112" type="#_x0000_t75" style="width:534pt;height:204pt" o:ole="">
            <v:imagedata r:id="rId185" o:title=""/>
          </v:shape>
          <o:OLEObject Type="Embed" ProgID="Visio.Drawing.11" ShapeID="_x0000_i1112" DrawAspect="Content" ObjectID="_1811585355" r:id="rId186"/>
        </w:object>
      </w:r>
    </w:p>
    <w:p w14:paraId="2431B53D" w14:textId="77777777" w:rsidR="00312C76" w:rsidRPr="003167FF" w:rsidRDefault="00312C76" w:rsidP="00312C76">
      <w:pPr>
        <w:pStyle w:val="TF"/>
        <w:rPr>
          <w:lang w:eastAsia="zh-CN"/>
        </w:rPr>
      </w:pPr>
      <w:r w:rsidRPr="003167FF">
        <w:rPr>
          <w:lang w:eastAsia="zh-CN"/>
        </w:rPr>
        <w:t>Figure 10.3.9.2-1: Procedure for group member leaving the group.</w:t>
      </w:r>
    </w:p>
    <w:p w14:paraId="2202A839" w14:textId="77777777" w:rsidR="00312C76" w:rsidRPr="003167FF" w:rsidRDefault="00312C76" w:rsidP="00312C76">
      <w:pPr>
        <w:pStyle w:val="B1"/>
      </w:pPr>
      <w:r w:rsidRPr="003167FF">
        <w:t>1.</w:t>
      </w:r>
      <w:r w:rsidRPr="003167FF">
        <w:tab/>
        <w:t>The VAL client determines to de-register member from the group and group management client is aware of it.</w:t>
      </w:r>
    </w:p>
    <w:p w14:paraId="5AFC5BFC" w14:textId="77777777" w:rsidR="00312C76" w:rsidRPr="003167FF" w:rsidRDefault="00312C76" w:rsidP="00312C76">
      <w:pPr>
        <w:pStyle w:val="B1"/>
      </w:pPr>
      <w:r w:rsidRPr="003167FF">
        <w:t>2.</w:t>
      </w:r>
      <w:r w:rsidRPr="003167FF">
        <w:tab/>
        <w:t>The group management client initiates the group de-registration request towards the group management server.</w:t>
      </w:r>
    </w:p>
    <w:p w14:paraId="1E61C51D" w14:textId="77777777" w:rsidR="00312C76" w:rsidRPr="003167FF" w:rsidRDefault="00312C76" w:rsidP="00312C76">
      <w:pPr>
        <w:pStyle w:val="B1"/>
        <w:rPr>
          <w:lang w:eastAsia="zh-CN"/>
        </w:rPr>
      </w:pPr>
      <w:r w:rsidRPr="003167FF">
        <w:t>3.</w:t>
      </w:r>
      <w:r w:rsidRPr="003167FF">
        <w:tab/>
        <w:t>The group management server checks the authorization of group de-registration request and updates the group member list.</w:t>
      </w:r>
    </w:p>
    <w:p w14:paraId="27D3B8F6" w14:textId="77777777" w:rsidR="00312C76" w:rsidRPr="003167FF" w:rsidRDefault="00312C76" w:rsidP="00312C76">
      <w:pPr>
        <w:pStyle w:val="B1"/>
      </w:pPr>
      <w:r w:rsidRPr="003167FF">
        <w:t>4.</w:t>
      </w:r>
      <w:r w:rsidRPr="003167FF">
        <w:tab/>
        <w:t xml:space="preserve">The group management server sends a group de-registration response to the group management client. </w:t>
      </w:r>
    </w:p>
    <w:p w14:paraId="006B7D87" w14:textId="77777777" w:rsidR="00312C76" w:rsidRPr="003167FF" w:rsidRDefault="00312C76" w:rsidP="00312C76">
      <w:pPr>
        <w:pStyle w:val="B1"/>
      </w:pPr>
      <w:r w:rsidRPr="003167FF">
        <w:t>5.</w:t>
      </w:r>
      <w:r w:rsidRPr="003167FF">
        <w:tab/>
        <w:t>The group management server sends identity list notification about the leaving registered user to the other members of the group and the VAL server, whose subscription to receive notifications of de-registered VAL UE IDs is successful in step 7 and step 8 of the procedure in clause 10.3.8.2 respectively.</w:t>
      </w:r>
    </w:p>
    <w:p w14:paraId="36BB5473" w14:textId="77777777" w:rsidR="00312C76" w:rsidRPr="003167FF" w:rsidRDefault="00312C76" w:rsidP="00312C76">
      <w:pPr>
        <w:pStyle w:val="Heading3"/>
        <w:rPr>
          <w:rFonts w:eastAsia="SimSun"/>
        </w:rPr>
      </w:pPr>
      <w:bookmarkStart w:id="1338" w:name="_Toc200926892"/>
      <w:bookmarkStart w:id="1339" w:name="_Toc424654476"/>
      <w:bookmarkStart w:id="1340" w:name="_Toc428365064"/>
      <w:bookmarkStart w:id="1341" w:name="_Toc433209720"/>
      <w:bookmarkStart w:id="1342" w:name="_Toc453260222"/>
      <w:bookmarkStart w:id="1343" w:name="_Toc453261109"/>
      <w:bookmarkStart w:id="1344" w:name="_Toc453279854"/>
      <w:bookmarkStart w:id="1345" w:name="_Toc459375192"/>
      <w:bookmarkStart w:id="1346" w:name="_Toc468105441"/>
      <w:bookmarkStart w:id="1347" w:name="_Toc468110536"/>
      <w:bookmarkStart w:id="1348" w:name="_Toc20495810"/>
      <w:r w:rsidRPr="003167FF">
        <w:rPr>
          <w:rFonts w:eastAsia="SimSun"/>
        </w:rPr>
        <w:t>10.3.10</w:t>
      </w:r>
      <w:r w:rsidRPr="003167FF">
        <w:rPr>
          <w:rFonts w:eastAsia="SimSun"/>
        </w:rPr>
        <w:tab/>
        <w:t>Temporary groups</w:t>
      </w:r>
      <w:bookmarkEnd w:id="1338"/>
    </w:p>
    <w:p w14:paraId="4BA3804B" w14:textId="77777777" w:rsidR="00312C76" w:rsidRPr="003167FF" w:rsidRDefault="00312C76" w:rsidP="00312C76">
      <w:pPr>
        <w:pStyle w:val="Heading4"/>
        <w:rPr>
          <w:rFonts w:eastAsia="SimSun"/>
        </w:rPr>
      </w:pPr>
      <w:bookmarkStart w:id="1349" w:name="_Toc200926893"/>
      <w:r w:rsidRPr="003167FF">
        <w:rPr>
          <w:rFonts w:eastAsia="SimSun"/>
        </w:rPr>
        <w:t>10.3.10.1</w:t>
      </w:r>
      <w:r w:rsidRPr="003167FF">
        <w:rPr>
          <w:rFonts w:eastAsia="SimSun"/>
        </w:rPr>
        <w:tab/>
        <w:t>Temporary group formation within a VAL system</w:t>
      </w:r>
      <w:bookmarkEnd w:id="1339"/>
      <w:bookmarkEnd w:id="1340"/>
      <w:bookmarkEnd w:id="1341"/>
      <w:bookmarkEnd w:id="1342"/>
      <w:bookmarkEnd w:id="1343"/>
      <w:bookmarkEnd w:id="1344"/>
      <w:bookmarkEnd w:id="1345"/>
      <w:bookmarkEnd w:id="1346"/>
      <w:bookmarkEnd w:id="1347"/>
      <w:bookmarkEnd w:id="1348"/>
      <w:bookmarkEnd w:id="1349"/>
    </w:p>
    <w:p w14:paraId="5A7D8B3F" w14:textId="77777777" w:rsidR="00312C76" w:rsidRPr="003167FF" w:rsidRDefault="00312C76" w:rsidP="00312C76">
      <w:pPr>
        <w:rPr>
          <w:rFonts w:eastAsia="SimSun"/>
        </w:rPr>
      </w:pPr>
      <w:r w:rsidRPr="003167FF">
        <w:t>Figure 10.3.10.1-1 below illustrates the temporary group formation within a VAL system.</w:t>
      </w:r>
    </w:p>
    <w:p w14:paraId="1D53CD1A" w14:textId="77777777" w:rsidR="00312C76" w:rsidRPr="003167FF" w:rsidRDefault="00312C76" w:rsidP="00312C76">
      <w:r w:rsidRPr="003167FF">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3167FF" w:rsidRDefault="00312C76" w:rsidP="00312C76">
      <w:r w:rsidRPr="003167FF">
        <w:t>Pre-conditions:</w:t>
      </w:r>
    </w:p>
    <w:p w14:paraId="3EB2DEFE" w14:textId="77777777" w:rsidR="00312C76" w:rsidRPr="003167FF" w:rsidRDefault="00312C76" w:rsidP="00312C76">
      <w:pPr>
        <w:pStyle w:val="B1"/>
      </w:pPr>
      <w:r w:rsidRPr="003167FF">
        <w:t>1.</w:t>
      </w:r>
      <w:r w:rsidRPr="003167FF">
        <w:tab/>
        <w:t xml:space="preserve">The group management client, group management server, VAL server and the VAL group members belong to the same VAL system. </w:t>
      </w:r>
    </w:p>
    <w:p w14:paraId="6F21955B" w14:textId="77777777" w:rsidR="00312C76" w:rsidRPr="003167FF" w:rsidRDefault="00312C76" w:rsidP="00312C76">
      <w:pPr>
        <w:pStyle w:val="B1"/>
      </w:pPr>
      <w:r w:rsidRPr="003167FF">
        <w:t>2.</w:t>
      </w:r>
      <w:r w:rsidRPr="003167FF">
        <w:tab/>
        <w:t>The group management client has retrieved the group configurations of the groups.</w:t>
      </w:r>
    </w:p>
    <w:p w14:paraId="766BB127" w14:textId="77777777" w:rsidR="00312C76" w:rsidRPr="003167FF" w:rsidRDefault="00312C76" w:rsidP="00312C76">
      <w:pPr>
        <w:pStyle w:val="B1"/>
      </w:pPr>
      <w:r w:rsidRPr="003167FF">
        <w:t>3.</w:t>
      </w:r>
      <w:r w:rsidRPr="003167FF">
        <w:tab/>
        <w:t>The VAL server has subscribed to receive group management event notifications.</w:t>
      </w:r>
    </w:p>
    <w:p w14:paraId="1C7810FE" w14:textId="77777777" w:rsidR="00312C76" w:rsidRPr="003167FF" w:rsidRDefault="00312C76" w:rsidP="00312C76">
      <w:pPr>
        <w:pStyle w:val="B1"/>
      </w:pPr>
    </w:p>
    <w:p w14:paraId="4530A26F" w14:textId="77777777" w:rsidR="00312C76" w:rsidRPr="003167FF" w:rsidRDefault="00312C76" w:rsidP="00312C76">
      <w:pPr>
        <w:pStyle w:val="TH"/>
      </w:pPr>
      <w:r w:rsidRPr="003167FF">
        <w:rPr>
          <w:rFonts w:eastAsia="SimSun"/>
        </w:rPr>
        <w:object w:dxaOrig="8660" w:dyaOrig="5740" w14:anchorId="32A41A61">
          <v:shape id="_x0000_i1113" type="#_x0000_t75" style="width:6in;height:4in" o:ole="">
            <v:imagedata r:id="rId187" o:title=""/>
          </v:shape>
          <o:OLEObject Type="Embed" ProgID="Visio.Drawing.11" ShapeID="_x0000_i1113" DrawAspect="Content" ObjectID="_1811585356" r:id="rId188"/>
        </w:object>
      </w:r>
    </w:p>
    <w:p w14:paraId="75D46512" w14:textId="77777777" w:rsidR="00312C76" w:rsidRPr="003167FF" w:rsidRDefault="00312C76" w:rsidP="00312C76">
      <w:pPr>
        <w:pStyle w:val="TF"/>
      </w:pPr>
      <w:r w:rsidRPr="003167FF">
        <w:t>Figure 10.3.10.1-1: Temporary group formation within a VAL system</w:t>
      </w:r>
    </w:p>
    <w:p w14:paraId="70366131" w14:textId="77777777" w:rsidR="00312C76" w:rsidRPr="003167FF" w:rsidRDefault="00312C76" w:rsidP="00312C76">
      <w:pPr>
        <w:pStyle w:val="B1"/>
      </w:pPr>
      <w:r w:rsidRPr="003167FF">
        <w:t>1.</w:t>
      </w:r>
      <w:r w:rsidRPr="003167FF">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3167FF" w:rsidRDefault="00312C76" w:rsidP="00312C76">
      <w:pPr>
        <w:pStyle w:val="B1"/>
      </w:pPr>
      <w:r w:rsidRPr="003167FF">
        <w:t>2.</w:t>
      </w:r>
      <w:r w:rsidRPr="003167FF">
        <w:tab/>
        <w:t xml:space="preserve">The group management server checks whether temporary group formation operation is performed by </w:t>
      </w:r>
      <w:r w:rsidRPr="003167FF">
        <w:rPr>
          <w:lang w:eastAsia="zh-CN"/>
        </w:rPr>
        <w:t>an authorized</w:t>
      </w:r>
      <w:r w:rsidRPr="003167FF">
        <w:t xml:space="preserve"> VAL user</w:t>
      </w:r>
      <w:r w:rsidRPr="003167FF">
        <w:rPr>
          <w:lang w:eastAsia="zh-CN"/>
        </w:rPr>
        <w:t xml:space="preserve">, </w:t>
      </w:r>
      <w:r w:rsidRPr="003167FF">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3167FF" w:rsidRDefault="00312C76" w:rsidP="00312C76">
      <w:pPr>
        <w:pStyle w:val="B1"/>
      </w:pPr>
      <w:r w:rsidRPr="003167FF">
        <w:t>3.</w:t>
      </w:r>
      <w:r w:rsidRPr="003167FF">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3167FF">
        <w:rPr>
          <w:noProof/>
          <w:lang w:eastAsia="zh-CN"/>
        </w:rPr>
        <w:t xml:space="preserve"> If the authorized </w:t>
      </w:r>
      <w:r w:rsidRPr="003167FF">
        <w:t>VAL</w:t>
      </w:r>
      <w:r w:rsidRPr="003167FF">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3167FF">
        <w:t>groups being combined</w:t>
      </w:r>
      <w:r w:rsidRPr="003167FF">
        <w:rPr>
          <w:lang w:eastAsia="zh-CN"/>
        </w:rPr>
        <w:t xml:space="preserve"> are not identical, group management server determines the overlapping part and stores the </w:t>
      </w:r>
      <w:r w:rsidRPr="003167FF">
        <w:t>VAL service list</w:t>
      </w:r>
      <w:r w:rsidRPr="003167FF">
        <w:rPr>
          <w:lang w:eastAsia="zh-CN"/>
        </w:rPr>
        <w:t xml:space="preserve"> for the </w:t>
      </w:r>
      <w:r w:rsidRPr="003167FF">
        <w:t>temporary group</w:t>
      </w:r>
      <w:r w:rsidRPr="003167FF">
        <w:rPr>
          <w:lang w:eastAsia="zh-CN"/>
        </w:rPr>
        <w:t>.</w:t>
      </w:r>
    </w:p>
    <w:p w14:paraId="20EA4141" w14:textId="77777777" w:rsidR="00312C76" w:rsidRPr="003167FF" w:rsidRDefault="00312C76" w:rsidP="00312C76">
      <w:pPr>
        <w:pStyle w:val="B1"/>
      </w:pPr>
      <w:r w:rsidRPr="003167FF">
        <w:t>4.</w:t>
      </w:r>
      <w:r w:rsidRPr="003167FF">
        <w:tab/>
        <w:t>The group management server notifies the VAL server regarding the temporary group creation with the information of the constituent groups, i.e. temporary VAL group ID, group1's VAL group ID and group2's VAL group ID.</w:t>
      </w:r>
      <w:r w:rsidRPr="003167FF">
        <w:rPr>
          <w:lang w:eastAsia="zh-CN"/>
        </w:rPr>
        <w:t xml:space="preserve"> If VAL service list is included, VAL server stores it and provides VAL service types accordingly.</w:t>
      </w:r>
    </w:p>
    <w:p w14:paraId="55D62E3B" w14:textId="77777777" w:rsidR="00312C76" w:rsidRPr="003167FF" w:rsidRDefault="00312C76" w:rsidP="00312C76">
      <w:pPr>
        <w:pStyle w:val="B1"/>
      </w:pPr>
      <w:r w:rsidRPr="003167FF">
        <w:t>5.</w:t>
      </w:r>
      <w:r w:rsidRPr="003167FF">
        <w:tab/>
        <w:t>The group management server notifies the VAL group members of the constituent VAL groups by sending temporary group formation notification messages.</w:t>
      </w:r>
    </w:p>
    <w:p w14:paraId="14B8828D" w14:textId="77777777" w:rsidR="00312C76" w:rsidRPr="003167FF" w:rsidRDefault="00312C76" w:rsidP="00312C76">
      <w:pPr>
        <w:pStyle w:val="B1"/>
      </w:pPr>
      <w:r w:rsidRPr="003167FF">
        <w:t>6.</w:t>
      </w:r>
      <w:r w:rsidRPr="003167FF">
        <w:tab/>
        <w:t>The VAL group members of the constituent VAL groups send individual temporary group formation notification response messages.</w:t>
      </w:r>
    </w:p>
    <w:p w14:paraId="05750B08" w14:textId="77777777" w:rsidR="00312C76" w:rsidRPr="003167FF" w:rsidRDefault="00312C76" w:rsidP="00312C76">
      <w:pPr>
        <w:pStyle w:val="B1"/>
        <w:rPr>
          <w:lang w:eastAsia="zh-CN"/>
        </w:rPr>
      </w:pPr>
      <w:r w:rsidRPr="003167FF">
        <w:t>7.</w:t>
      </w:r>
      <w:r w:rsidRPr="003167FF">
        <w:tab/>
        <w:t>The group management server provides a temporary group formation response to the group management client of the authorized VAL user.</w:t>
      </w:r>
      <w:r w:rsidRPr="003167FF">
        <w:rPr>
          <w:lang w:eastAsia="zh-CN"/>
        </w:rPr>
        <w:t xml:space="preserve"> If VAL service list is included, </w:t>
      </w:r>
      <w:r w:rsidRPr="003167FF">
        <w:t>group management client</w:t>
      </w:r>
      <w:r w:rsidRPr="003167FF">
        <w:rPr>
          <w:lang w:eastAsia="zh-CN"/>
        </w:rPr>
        <w:t xml:space="preserve"> stores it and initiates VAL service types accordingly. </w:t>
      </w:r>
    </w:p>
    <w:p w14:paraId="7634E108" w14:textId="77777777" w:rsidR="00312C76" w:rsidRPr="003167FF" w:rsidRDefault="00312C76" w:rsidP="00312C76">
      <w:pPr>
        <w:pStyle w:val="B1"/>
        <w:rPr>
          <w:lang w:eastAsia="zh-CN"/>
        </w:rPr>
      </w:pPr>
      <w:r w:rsidRPr="003167FF">
        <w:rPr>
          <w:lang w:eastAsia="zh-CN"/>
        </w:rPr>
        <w:t>8.</w:t>
      </w:r>
      <w:r w:rsidRPr="003167FF">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3167FF" w:rsidRDefault="00312C76" w:rsidP="00312C76">
      <w:pPr>
        <w:pStyle w:val="Heading3"/>
        <w:rPr>
          <w:lang w:eastAsia="zh-CN"/>
        </w:rPr>
      </w:pPr>
      <w:bookmarkStart w:id="1350" w:name="_Toc66460164"/>
      <w:bookmarkStart w:id="1351" w:name="_Toc200926894"/>
      <w:r w:rsidRPr="003167FF">
        <w:rPr>
          <w:lang w:eastAsia="zh-CN"/>
        </w:rPr>
        <w:lastRenderedPageBreak/>
        <w:t>10.3.11</w:t>
      </w:r>
      <w:r w:rsidRPr="003167FF">
        <w:rPr>
          <w:lang w:eastAsia="zh-CN"/>
        </w:rPr>
        <w:tab/>
        <w:t>Group List Fetch</w:t>
      </w:r>
      <w:bookmarkEnd w:id="1350"/>
      <w:bookmarkEnd w:id="1351"/>
    </w:p>
    <w:p w14:paraId="44E00329" w14:textId="77777777" w:rsidR="00312C76" w:rsidRPr="003167FF" w:rsidRDefault="00312C76" w:rsidP="00312C76">
      <w:pPr>
        <w:rPr>
          <w:lang w:eastAsia="zh-CN"/>
        </w:rPr>
      </w:pPr>
      <w:r w:rsidRPr="003167FF">
        <w:rPr>
          <w:lang w:eastAsia="zh-CN"/>
        </w:rPr>
        <w:t>Figure 10.3.11-1 illustrates the group list fetch operations to fetch list of groups by the group management client.</w:t>
      </w:r>
    </w:p>
    <w:p w14:paraId="60E61AC1" w14:textId="77777777" w:rsidR="00312C76" w:rsidRPr="003167FF" w:rsidRDefault="00312C76" w:rsidP="00312C76">
      <w:r w:rsidRPr="003167FF">
        <w:t>Pre-conditions:</w:t>
      </w:r>
    </w:p>
    <w:p w14:paraId="769D364D" w14:textId="77777777" w:rsidR="00312C76" w:rsidRPr="003167FF" w:rsidRDefault="00312C76" w:rsidP="00312C76">
      <w:pPr>
        <w:pStyle w:val="B1"/>
      </w:pPr>
      <w:r w:rsidRPr="003167FF">
        <w:t>1)</w:t>
      </w:r>
      <w:r w:rsidRPr="003167FF">
        <w:tab/>
        <w:t>List of groups to which a VAL UE/ VAL User belongs to is known to the Group management server for each of the VAL UE/ VAL User.</w:t>
      </w:r>
    </w:p>
    <w:p w14:paraId="08392029" w14:textId="77777777" w:rsidR="00312C76" w:rsidRPr="003167FF" w:rsidRDefault="00312C76" w:rsidP="00312C76">
      <w:pPr>
        <w:pStyle w:val="B1"/>
      </w:pPr>
      <w:r w:rsidRPr="003167FF">
        <w:t>2)</w:t>
      </w:r>
      <w:r w:rsidRPr="003167FF">
        <w:tab/>
        <w:t>VAL user has not received group announcement message as it was offline previously.</w:t>
      </w:r>
    </w:p>
    <w:p w14:paraId="129385DC" w14:textId="77777777" w:rsidR="00312C76" w:rsidRPr="003167FF" w:rsidRDefault="00312C76" w:rsidP="00312C76">
      <w:pPr>
        <w:pStyle w:val="TH"/>
      </w:pPr>
      <w:r w:rsidRPr="003167FF">
        <w:object w:dxaOrig="7110" w:dyaOrig="2925" w14:anchorId="5C94C7D0">
          <v:shape id="_x0000_i1114" type="#_x0000_t75" style="width:357.5pt;height:2in" o:ole="">
            <v:imagedata r:id="rId189" o:title=""/>
          </v:shape>
          <o:OLEObject Type="Embed" ProgID="Visio.Drawing.15" ShapeID="_x0000_i1114" DrawAspect="Content" ObjectID="_1811585357" r:id="rId190"/>
        </w:object>
      </w:r>
    </w:p>
    <w:p w14:paraId="40830EE8" w14:textId="77777777" w:rsidR="00312C76" w:rsidRPr="003167FF" w:rsidRDefault="00312C76" w:rsidP="00312C76">
      <w:pPr>
        <w:pStyle w:val="TF"/>
      </w:pPr>
      <w:r w:rsidRPr="003167FF">
        <w:t>Figure </w:t>
      </w:r>
      <w:r w:rsidRPr="003167FF">
        <w:rPr>
          <w:lang w:eastAsia="zh-CN"/>
        </w:rPr>
        <w:t>10.3.11</w:t>
      </w:r>
      <w:r w:rsidRPr="003167FF">
        <w:t>-1: Group list fetch</w:t>
      </w:r>
    </w:p>
    <w:p w14:paraId="7EDFA6C8" w14:textId="77777777" w:rsidR="00312C76" w:rsidRPr="003167FF" w:rsidRDefault="00312C76" w:rsidP="00312C76">
      <w:pPr>
        <w:pStyle w:val="B1"/>
      </w:pPr>
      <w:r w:rsidRPr="003167FF">
        <w:t>1)</w:t>
      </w:r>
      <w:r w:rsidRPr="003167FF">
        <w:tab/>
        <w:t>The VAL client requests group management client to provide the list of groups in which the VAL UE or VAL User is a member.</w:t>
      </w:r>
    </w:p>
    <w:p w14:paraId="650E31F4" w14:textId="77777777" w:rsidR="00312C76" w:rsidRPr="003167FF" w:rsidRDefault="00312C76" w:rsidP="00312C76">
      <w:pPr>
        <w:pStyle w:val="B1"/>
      </w:pPr>
      <w:r w:rsidRPr="003167FF">
        <w:t>2)</w:t>
      </w:r>
      <w:r w:rsidRPr="003167FF">
        <w:tab/>
        <w:t>The group management client initiates the group list fetch request towards the Group management server. The information elements described in clause 10.3.2.36 are included in the group list fetch request.</w:t>
      </w:r>
    </w:p>
    <w:p w14:paraId="6C9F3BAC" w14:textId="69C9D25B" w:rsidR="00312C76" w:rsidRPr="003167FF" w:rsidRDefault="00312C76" w:rsidP="00312C76">
      <w:pPr>
        <w:pStyle w:val="B1"/>
      </w:pPr>
      <w:r w:rsidRPr="003167FF">
        <w:t>3)</w:t>
      </w:r>
      <w:r w:rsidRPr="003167FF">
        <w:tab/>
        <w:t xml:space="preserve">The group management server checks the authorization of group list </w:t>
      </w:r>
      <w:r w:rsidR="001655ED" w:rsidRPr="003167FF">
        <w:t xml:space="preserve">fetch </w:t>
      </w:r>
      <w:r w:rsidRPr="003167FF">
        <w:t>request and if authorized, sends the group list fetch response containing list of groups in which the VAL user is member. The information elements described in clause 10.3.2.37 are included in the group list fetch response.</w:t>
      </w:r>
    </w:p>
    <w:p w14:paraId="33C1341D" w14:textId="77777777" w:rsidR="00312C76" w:rsidRPr="003167FF" w:rsidRDefault="00312C76" w:rsidP="00312C76">
      <w:pPr>
        <w:pStyle w:val="B1"/>
        <w:rPr>
          <w:lang w:eastAsia="zh-CN"/>
        </w:rPr>
      </w:pPr>
      <w:r w:rsidRPr="003167FF">
        <w:t>4)</w:t>
      </w:r>
      <w:r w:rsidRPr="003167FF">
        <w:tab/>
        <w:t>The group management client notifies the list of groups to the VAL client.</w:t>
      </w:r>
    </w:p>
    <w:p w14:paraId="15F9157A" w14:textId="77777777" w:rsidR="00312C76" w:rsidRPr="003167FF" w:rsidRDefault="00312C76" w:rsidP="00312C76">
      <w:pPr>
        <w:pStyle w:val="Heading3"/>
      </w:pPr>
      <w:bookmarkStart w:id="1352" w:name="_Toc200926895"/>
      <w:r w:rsidRPr="003167FF">
        <w:t>10.3.12</w:t>
      </w:r>
      <w:r w:rsidRPr="003167FF">
        <w:tab/>
        <w:t>Location-based group update</w:t>
      </w:r>
      <w:bookmarkEnd w:id="1352"/>
    </w:p>
    <w:p w14:paraId="0FB9B41A" w14:textId="77777777" w:rsidR="00312C76" w:rsidRPr="003167FF" w:rsidRDefault="00312C76" w:rsidP="00312C76">
      <w:pPr>
        <w:spacing w:after="240"/>
        <w:rPr>
          <w:lang w:eastAsia="zh-CN"/>
        </w:rPr>
      </w:pPr>
      <w:r w:rsidRPr="003167FF">
        <w:rPr>
          <w:lang w:eastAsia="zh-CN"/>
        </w:rPr>
        <w:t>Figure 10.3.12-1 below illustrates the location-based group update.</w:t>
      </w:r>
    </w:p>
    <w:p w14:paraId="623F078F" w14:textId="77777777" w:rsidR="00312C76" w:rsidRPr="003167FF" w:rsidRDefault="00312C76" w:rsidP="00312C76">
      <w:pPr>
        <w:spacing w:after="240"/>
        <w:rPr>
          <w:lang w:eastAsia="zh-CN"/>
        </w:rPr>
      </w:pPr>
      <w:r w:rsidRPr="003167FF">
        <w:rPr>
          <w:lang w:eastAsia="zh-CN"/>
        </w:rPr>
        <w:t>Pre-conditions:</w:t>
      </w:r>
    </w:p>
    <w:p w14:paraId="2711E90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75261AA4" w14:textId="77777777" w:rsidR="00312C76" w:rsidRPr="003167FF" w:rsidRDefault="00312C76" w:rsidP="00312C76">
      <w:pPr>
        <w:pStyle w:val="B1"/>
        <w:rPr>
          <w:lang w:eastAsia="zh-CN"/>
        </w:rPr>
      </w:pPr>
      <w:r w:rsidRPr="003167FF">
        <w:rPr>
          <w:lang w:eastAsia="zh-CN"/>
        </w:rPr>
        <w:t>2.</w:t>
      </w:r>
      <w:r w:rsidRPr="003167FF">
        <w:rPr>
          <w:lang w:eastAsia="zh-CN"/>
        </w:rPr>
        <w:tab/>
        <w:t>The location based group has been created as specified in clause 10.3.7.</w:t>
      </w:r>
    </w:p>
    <w:p w14:paraId="51D90900"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has subscribed to monitor UEs moving in or out of the fixed location area as specified in clause 9.3.12.</w:t>
      </w:r>
    </w:p>
    <w:p w14:paraId="0E3B35EC" w14:textId="7E97E40B" w:rsidR="00312C76" w:rsidRPr="003167FF" w:rsidRDefault="001655ED" w:rsidP="00312C76">
      <w:pPr>
        <w:pStyle w:val="TH"/>
        <w:rPr>
          <w:lang w:eastAsia="en-GB"/>
        </w:rPr>
      </w:pPr>
      <w:r w:rsidRPr="003167FF">
        <w:object w:dxaOrig="7945" w:dyaOrig="2760" w14:anchorId="694F083E">
          <v:shape id="_x0000_i1115" type="#_x0000_t75" style="width:398.5pt;height:137.5pt" o:ole="">
            <v:imagedata r:id="rId191" o:title=""/>
          </v:shape>
          <o:OLEObject Type="Embed" ProgID="Visio.Drawing.15" ShapeID="_x0000_i1115" DrawAspect="Content" ObjectID="_1811585358" r:id="rId192"/>
        </w:object>
      </w:r>
    </w:p>
    <w:p w14:paraId="109047F3" w14:textId="77777777" w:rsidR="00312C76" w:rsidRPr="003167FF" w:rsidRDefault="00312C76" w:rsidP="00312C76">
      <w:pPr>
        <w:pStyle w:val="TF"/>
        <w:rPr>
          <w:lang w:eastAsia="zh-CN"/>
        </w:rPr>
      </w:pPr>
      <w:r w:rsidRPr="003167FF">
        <w:rPr>
          <w:lang w:eastAsia="zh-CN"/>
        </w:rPr>
        <w:t>Figure 10.3.12-1: Location-based group update</w:t>
      </w:r>
    </w:p>
    <w:p w14:paraId="0A24E503"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server receives location area monitoring notification from location management server as specified in clause 9.3.12.4.</w:t>
      </w:r>
    </w:p>
    <w:p w14:paraId="44724C40" w14:textId="77777777" w:rsidR="00312C76" w:rsidRPr="003167FF" w:rsidRDefault="00312C76" w:rsidP="00312C76">
      <w:pPr>
        <w:pStyle w:val="B1"/>
        <w:rPr>
          <w:lang w:eastAsia="zh-CN"/>
        </w:rPr>
      </w:pPr>
      <w:r w:rsidRPr="003167FF">
        <w:rPr>
          <w:lang w:eastAsia="zh-CN"/>
        </w:rPr>
        <w:t>2.</w:t>
      </w:r>
      <w:r w:rsidRPr="003167FF">
        <w:rPr>
          <w:lang w:eastAsia="zh-CN"/>
        </w:rPr>
        <w:tab/>
        <w:t>T</w:t>
      </w:r>
      <w:r w:rsidRPr="003167FF">
        <w:rPr>
          <w:noProof/>
        </w:rPr>
        <w:t>he group management server updates the group members and sends notification as specified in clause </w:t>
      </w:r>
      <w:r w:rsidRPr="003167FF">
        <w:t>10.</w:t>
      </w:r>
      <w:r w:rsidRPr="003167FF">
        <w:rPr>
          <w:lang w:eastAsia="zh-CN"/>
        </w:rPr>
        <w:t>3.5</w:t>
      </w:r>
      <w:r w:rsidRPr="003167FF">
        <w:t>.</w:t>
      </w:r>
      <w:r w:rsidRPr="003167FF">
        <w:rPr>
          <w:lang w:eastAsia="zh-CN"/>
        </w:rPr>
        <w:t>1.</w:t>
      </w:r>
    </w:p>
    <w:p w14:paraId="6FE41AE0" w14:textId="77777777" w:rsidR="00312C76" w:rsidRPr="003167FF" w:rsidRDefault="00312C76" w:rsidP="00312C76">
      <w:pPr>
        <w:pStyle w:val="Heading3"/>
      </w:pPr>
      <w:bookmarkStart w:id="1353" w:name="_Toc200926896"/>
      <w:r w:rsidRPr="003167FF">
        <w:t>10.3.13</w:t>
      </w:r>
      <w:r w:rsidRPr="003167FF">
        <w:tab/>
        <w:t>Group deletion</w:t>
      </w:r>
      <w:bookmarkEnd w:id="1353"/>
    </w:p>
    <w:p w14:paraId="1CE7E53C" w14:textId="77777777" w:rsidR="00312C76" w:rsidRPr="003167FF" w:rsidRDefault="00312C76" w:rsidP="00312C76">
      <w:pPr>
        <w:spacing w:after="240"/>
        <w:rPr>
          <w:lang w:eastAsia="zh-CN"/>
        </w:rPr>
      </w:pPr>
      <w:r w:rsidRPr="003167FF">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3167FF" w:rsidRDefault="00312C76" w:rsidP="00312C76">
      <w:pPr>
        <w:spacing w:after="240"/>
        <w:rPr>
          <w:lang w:eastAsia="zh-CN"/>
        </w:rPr>
      </w:pPr>
      <w:r w:rsidRPr="003167FF">
        <w:rPr>
          <w:lang w:eastAsia="zh-CN"/>
        </w:rPr>
        <w:t>Pre-conditions:</w:t>
      </w:r>
    </w:p>
    <w:p w14:paraId="6CAFDA1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314EDF27"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group identity which needs to be deleted.</w:t>
      </w:r>
    </w:p>
    <w:p w14:paraId="39D3AE90" w14:textId="77777777" w:rsidR="00312C76" w:rsidRPr="003167FF" w:rsidRDefault="00312C76" w:rsidP="00312C76">
      <w:pPr>
        <w:pStyle w:val="TH"/>
        <w:rPr>
          <w:lang w:eastAsia="en-GB"/>
        </w:rPr>
      </w:pPr>
      <w:r w:rsidRPr="003167FF">
        <w:rPr>
          <w:lang w:eastAsia="en-GB"/>
        </w:rPr>
        <w:object w:dxaOrig="7944" w:dyaOrig="4548" w14:anchorId="073C66EF">
          <v:shape id="_x0000_i1116" type="#_x0000_t75" style="width:396pt;height:229pt" o:ole="">
            <v:imagedata r:id="rId193" o:title=""/>
          </v:shape>
          <o:OLEObject Type="Embed" ProgID="Visio.Drawing.11" ShapeID="_x0000_i1116" DrawAspect="Content" ObjectID="_1811585359" r:id="rId194"/>
        </w:object>
      </w:r>
    </w:p>
    <w:p w14:paraId="08DCAA86" w14:textId="77777777" w:rsidR="00312C76" w:rsidRPr="003167FF" w:rsidRDefault="00312C76" w:rsidP="00312C76">
      <w:pPr>
        <w:pStyle w:val="TF"/>
        <w:rPr>
          <w:lang w:eastAsia="zh-CN"/>
        </w:rPr>
      </w:pPr>
      <w:r w:rsidRPr="003167FF">
        <w:t>Figure </w:t>
      </w:r>
      <w:r w:rsidRPr="003167FF">
        <w:rPr>
          <w:lang w:eastAsia="zh-CN"/>
        </w:rPr>
        <w:t>10.3.13</w:t>
      </w:r>
      <w:r w:rsidRPr="003167FF">
        <w:t>-1:</w:t>
      </w:r>
      <w:r w:rsidRPr="003167FF">
        <w:rPr>
          <w:lang w:eastAsia="zh-CN"/>
        </w:rPr>
        <w:t xml:space="preserve"> Group deletion</w:t>
      </w:r>
    </w:p>
    <w:p w14:paraId="148692DA"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authorizes the request and if authorized, deletes the group. </w:t>
      </w:r>
    </w:p>
    <w:p w14:paraId="1B368999"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 regarding the group deletion.</w:t>
      </w:r>
    </w:p>
    <w:p w14:paraId="164985E8" w14:textId="77777777" w:rsidR="00312C76" w:rsidRPr="003167FF" w:rsidRDefault="00312C76" w:rsidP="00312C76">
      <w:pPr>
        <w:pStyle w:val="B1"/>
        <w:rPr>
          <w:lang w:eastAsia="zh-CN"/>
        </w:rPr>
      </w:pPr>
      <w:r w:rsidRPr="003167FF">
        <w:rPr>
          <w:lang w:eastAsia="zh-CN"/>
        </w:rPr>
        <w:t>4.</w:t>
      </w:r>
      <w:r w:rsidRPr="003167FF">
        <w:rPr>
          <w:lang w:eastAsia="zh-CN"/>
        </w:rPr>
        <w:tab/>
        <w:t>The group members of the VAL group are notified about the deleted VAL group.</w:t>
      </w:r>
    </w:p>
    <w:p w14:paraId="1DA2C829" w14:textId="77777777" w:rsidR="00312C76" w:rsidRPr="003167FF" w:rsidRDefault="00312C76" w:rsidP="00312C76">
      <w:pPr>
        <w:pStyle w:val="B1"/>
        <w:rPr>
          <w:lang w:eastAsia="zh-CN"/>
        </w:rPr>
      </w:pPr>
      <w:r w:rsidRPr="003167FF">
        <w:rPr>
          <w:lang w:eastAsia="zh-CN"/>
        </w:rPr>
        <w:lastRenderedPageBreak/>
        <w:t>5.</w:t>
      </w:r>
      <w:r w:rsidRPr="003167FF">
        <w:rPr>
          <w:lang w:eastAsia="zh-CN"/>
        </w:rPr>
        <w:tab/>
        <w:t>The group management server provides a group deletion response to the group management client of the administrator/authorized VAL user/UE.</w:t>
      </w:r>
    </w:p>
    <w:p w14:paraId="08E58D30" w14:textId="77777777" w:rsidR="00312C76" w:rsidRPr="003167FF" w:rsidRDefault="00312C76" w:rsidP="00312C76">
      <w:pPr>
        <w:pStyle w:val="Heading2"/>
      </w:pPr>
      <w:bookmarkStart w:id="1354" w:name="_Toc200926897"/>
      <w:r w:rsidRPr="003167FF">
        <w:t>10.4</w:t>
      </w:r>
      <w:r w:rsidRPr="003167FF">
        <w:tab/>
        <w:t>SEAL APIs for group management</w:t>
      </w:r>
      <w:bookmarkEnd w:id="1354"/>
    </w:p>
    <w:p w14:paraId="69661811" w14:textId="77777777" w:rsidR="00312C76" w:rsidRPr="003167FF" w:rsidRDefault="00312C76" w:rsidP="00312C76">
      <w:pPr>
        <w:pStyle w:val="Heading3"/>
      </w:pPr>
      <w:bookmarkStart w:id="1355" w:name="_Toc200926898"/>
      <w:r w:rsidRPr="003167FF">
        <w:t>10.4.1</w:t>
      </w:r>
      <w:r w:rsidRPr="003167FF">
        <w:tab/>
        <w:t>General</w:t>
      </w:r>
      <w:bookmarkEnd w:id="1355"/>
    </w:p>
    <w:p w14:paraId="0CB635C5" w14:textId="77777777" w:rsidR="00312C76" w:rsidRPr="003167FF" w:rsidRDefault="00312C76" w:rsidP="00312C76">
      <w:r w:rsidRPr="003167FF">
        <w:t>Table 10.4.1-1 illustrates the SEAL APIs for group management.</w:t>
      </w:r>
    </w:p>
    <w:p w14:paraId="45398821" w14:textId="77777777" w:rsidR="00312C76" w:rsidRPr="003167FF" w:rsidRDefault="00312C76" w:rsidP="00312C76">
      <w:pPr>
        <w:pStyle w:val="TH"/>
        <w:rPr>
          <w:rFonts w:eastAsia="SimSun"/>
          <w:lang w:eastAsia="zh-CN"/>
        </w:rPr>
      </w:pPr>
      <w:r w:rsidRPr="003167FF">
        <w:t>Table 10.4.1-1: List of SEAL APIs for group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12C5279A" w14:textId="77777777" w:rsidTr="000A7923">
        <w:tc>
          <w:tcPr>
            <w:tcW w:w="3369" w:type="dxa"/>
            <w:shd w:val="clear" w:color="auto" w:fill="auto"/>
          </w:tcPr>
          <w:p w14:paraId="4B28315B" w14:textId="77777777" w:rsidR="00312C76" w:rsidRPr="003167FF" w:rsidRDefault="00312C76" w:rsidP="007E0BCD">
            <w:pPr>
              <w:pStyle w:val="TAH"/>
            </w:pPr>
            <w:r w:rsidRPr="003167FF">
              <w:t>API Name</w:t>
            </w:r>
          </w:p>
        </w:tc>
        <w:tc>
          <w:tcPr>
            <w:tcW w:w="2835" w:type="dxa"/>
            <w:shd w:val="clear" w:color="auto" w:fill="auto"/>
          </w:tcPr>
          <w:p w14:paraId="5FFA41F4" w14:textId="77777777" w:rsidR="00312C76" w:rsidRPr="003167FF" w:rsidRDefault="00312C76" w:rsidP="007E0BCD">
            <w:pPr>
              <w:pStyle w:val="TAH"/>
            </w:pPr>
            <w:r w:rsidRPr="003167FF">
              <w:t>API Operations</w:t>
            </w:r>
          </w:p>
        </w:tc>
        <w:tc>
          <w:tcPr>
            <w:tcW w:w="1984" w:type="dxa"/>
            <w:shd w:val="clear" w:color="auto" w:fill="auto"/>
          </w:tcPr>
          <w:p w14:paraId="1EC11BF0" w14:textId="77777777" w:rsidR="00312C76" w:rsidRPr="003167FF" w:rsidRDefault="00312C76" w:rsidP="007E0BCD">
            <w:pPr>
              <w:pStyle w:val="TAH"/>
            </w:pPr>
            <w:r w:rsidRPr="003167FF">
              <w:t>Known Consumer(s)</w:t>
            </w:r>
          </w:p>
        </w:tc>
        <w:tc>
          <w:tcPr>
            <w:tcW w:w="1667" w:type="dxa"/>
            <w:shd w:val="clear" w:color="auto" w:fill="auto"/>
          </w:tcPr>
          <w:p w14:paraId="7159880C" w14:textId="77777777" w:rsidR="00312C76" w:rsidRPr="003167FF" w:rsidRDefault="00312C76" w:rsidP="007E0BCD">
            <w:pPr>
              <w:pStyle w:val="TAH"/>
            </w:pPr>
            <w:r w:rsidRPr="003167FF">
              <w:t>Communication Type</w:t>
            </w:r>
          </w:p>
        </w:tc>
      </w:tr>
      <w:tr w:rsidR="000A7923" w:rsidRPr="003167FF" w14:paraId="2E60D567" w14:textId="77777777" w:rsidTr="000A7923">
        <w:trPr>
          <w:trHeight w:val="838"/>
        </w:trPr>
        <w:tc>
          <w:tcPr>
            <w:tcW w:w="3369" w:type="dxa"/>
            <w:vMerge w:val="restart"/>
            <w:shd w:val="clear" w:color="auto" w:fill="auto"/>
          </w:tcPr>
          <w:p w14:paraId="308D0082" w14:textId="77777777" w:rsidR="000A7923" w:rsidRPr="003167FF" w:rsidRDefault="000A7923" w:rsidP="007E0BCD">
            <w:pPr>
              <w:pStyle w:val="TAL"/>
            </w:pPr>
            <w:r w:rsidRPr="003167FF">
              <w:t>SS_GroupManagement</w:t>
            </w:r>
          </w:p>
          <w:p w14:paraId="2C595298" w14:textId="77777777" w:rsidR="000A7923" w:rsidRPr="003167FF" w:rsidRDefault="000A7923" w:rsidP="007E0BCD">
            <w:pPr>
              <w:pStyle w:val="TAL"/>
            </w:pPr>
          </w:p>
        </w:tc>
        <w:tc>
          <w:tcPr>
            <w:tcW w:w="2835" w:type="dxa"/>
            <w:shd w:val="clear" w:color="auto" w:fill="auto"/>
          </w:tcPr>
          <w:p w14:paraId="79C2631D" w14:textId="77777777" w:rsidR="000A7923" w:rsidRPr="003167FF" w:rsidRDefault="000A7923" w:rsidP="007E0BCD">
            <w:pPr>
              <w:pStyle w:val="TAL"/>
            </w:pPr>
            <w:r w:rsidRPr="003167FF">
              <w:t>Query_Group_Info</w:t>
            </w:r>
          </w:p>
        </w:tc>
        <w:tc>
          <w:tcPr>
            <w:tcW w:w="1984" w:type="dxa"/>
            <w:shd w:val="clear" w:color="auto" w:fill="auto"/>
          </w:tcPr>
          <w:p w14:paraId="31613DD5" w14:textId="77777777" w:rsidR="000A7923" w:rsidRPr="003167FF" w:rsidRDefault="000A7923" w:rsidP="007E0BCD">
            <w:pPr>
              <w:pStyle w:val="TAL"/>
              <w:rPr>
                <w:lang w:eastAsia="zh-CN"/>
              </w:rPr>
            </w:pPr>
            <w:r w:rsidRPr="003167FF">
              <w:t>VAL server</w:t>
            </w:r>
          </w:p>
        </w:tc>
        <w:tc>
          <w:tcPr>
            <w:tcW w:w="1667" w:type="dxa"/>
            <w:shd w:val="clear" w:color="auto" w:fill="auto"/>
          </w:tcPr>
          <w:p w14:paraId="7A8DD63D" w14:textId="77777777" w:rsidR="000A7923" w:rsidRPr="003167FF" w:rsidRDefault="000A7923" w:rsidP="007E0BCD">
            <w:pPr>
              <w:pStyle w:val="TAL"/>
            </w:pPr>
            <w:r w:rsidRPr="003167FF">
              <w:t>Request /Response</w:t>
            </w:r>
          </w:p>
        </w:tc>
      </w:tr>
      <w:tr w:rsidR="000A7923" w:rsidRPr="003167FF" w14:paraId="0BA928FA" w14:textId="77777777" w:rsidTr="000A7923">
        <w:trPr>
          <w:trHeight w:val="838"/>
        </w:trPr>
        <w:tc>
          <w:tcPr>
            <w:tcW w:w="3369" w:type="dxa"/>
            <w:vMerge/>
            <w:shd w:val="clear" w:color="auto" w:fill="auto"/>
          </w:tcPr>
          <w:p w14:paraId="53E791FB" w14:textId="77777777" w:rsidR="000A7923" w:rsidRPr="003167FF" w:rsidRDefault="000A7923" w:rsidP="007E0BCD">
            <w:pPr>
              <w:pStyle w:val="TAL"/>
            </w:pPr>
          </w:p>
        </w:tc>
        <w:tc>
          <w:tcPr>
            <w:tcW w:w="2835" w:type="dxa"/>
            <w:shd w:val="clear" w:color="auto" w:fill="auto"/>
          </w:tcPr>
          <w:p w14:paraId="75D8218C" w14:textId="77777777" w:rsidR="000A7923" w:rsidRPr="003167FF" w:rsidRDefault="000A7923" w:rsidP="007E0BCD">
            <w:pPr>
              <w:pStyle w:val="TAL"/>
            </w:pPr>
            <w:r w:rsidRPr="003167FF">
              <w:t>Create_LocationBasedGroup_Info</w:t>
            </w:r>
          </w:p>
        </w:tc>
        <w:tc>
          <w:tcPr>
            <w:tcW w:w="1984" w:type="dxa"/>
            <w:shd w:val="clear" w:color="auto" w:fill="auto"/>
          </w:tcPr>
          <w:p w14:paraId="7F8BF01E" w14:textId="77777777" w:rsidR="000A7923" w:rsidRPr="003167FF" w:rsidRDefault="000A7923" w:rsidP="007E0BCD">
            <w:pPr>
              <w:pStyle w:val="TAL"/>
            </w:pPr>
            <w:r w:rsidRPr="003167FF">
              <w:t>VAL server</w:t>
            </w:r>
          </w:p>
        </w:tc>
        <w:tc>
          <w:tcPr>
            <w:tcW w:w="1667" w:type="dxa"/>
            <w:shd w:val="clear" w:color="auto" w:fill="auto"/>
          </w:tcPr>
          <w:p w14:paraId="36879D45" w14:textId="77777777" w:rsidR="000A7923" w:rsidRPr="003167FF" w:rsidRDefault="000A7923" w:rsidP="007E0BCD">
            <w:pPr>
              <w:pStyle w:val="TAL"/>
            </w:pPr>
            <w:r w:rsidRPr="003167FF">
              <w:t>Request/Response</w:t>
            </w:r>
          </w:p>
        </w:tc>
      </w:tr>
      <w:tr w:rsidR="000A7923" w:rsidRPr="003167FF" w14:paraId="373C49F9" w14:textId="77777777" w:rsidTr="000A7923">
        <w:trPr>
          <w:trHeight w:val="136"/>
        </w:trPr>
        <w:tc>
          <w:tcPr>
            <w:tcW w:w="3369" w:type="dxa"/>
            <w:vMerge/>
            <w:shd w:val="clear" w:color="auto" w:fill="auto"/>
          </w:tcPr>
          <w:p w14:paraId="7395A82E" w14:textId="77777777" w:rsidR="000A7923" w:rsidRPr="003167FF" w:rsidRDefault="000A7923" w:rsidP="007E0BCD">
            <w:pPr>
              <w:pStyle w:val="TAL"/>
            </w:pPr>
          </w:p>
        </w:tc>
        <w:tc>
          <w:tcPr>
            <w:tcW w:w="2835" w:type="dxa"/>
            <w:shd w:val="clear" w:color="auto" w:fill="auto"/>
          </w:tcPr>
          <w:p w14:paraId="4F61D0BD" w14:textId="77777777" w:rsidR="000A7923" w:rsidRPr="003167FF" w:rsidRDefault="000A7923" w:rsidP="007E0BCD">
            <w:pPr>
              <w:pStyle w:val="TAL"/>
            </w:pPr>
            <w:r w:rsidRPr="003167FF">
              <w:t>Update_Group_Info</w:t>
            </w:r>
          </w:p>
        </w:tc>
        <w:tc>
          <w:tcPr>
            <w:tcW w:w="1984" w:type="dxa"/>
            <w:shd w:val="clear" w:color="auto" w:fill="auto"/>
          </w:tcPr>
          <w:p w14:paraId="7691CF61" w14:textId="77777777" w:rsidR="000A7923" w:rsidRPr="003167FF" w:rsidRDefault="000A7923" w:rsidP="007E0BCD">
            <w:pPr>
              <w:pStyle w:val="TAL"/>
            </w:pPr>
            <w:r w:rsidRPr="003167FF">
              <w:t>VAL server</w:t>
            </w:r>
          </w:p>
        </w:tc>
        <w:tc>
          <w:tcPr>
            <w:tcW w:w="1667" w:type="dxa"/>
            <w:shd w:val="clear" w:color="auto" w:fill="auto"/>
          </w:tcPr>
          <w:p w14:paraId="52CDAB95" w14:textId="77777777" w:rsidR="000A7923" w:rsidRPr="003167FF" w:rsidRDefault="000A7923" w:rsidP="007E0BCD">
            <w:pPr>
              <w:pStyle w:val="TAL"/>
            </w:pPr>
            <w:r w:rsidRPr="003167FF">
              <w:t>Request /Response</w:t>
            </w:r>
          </w:p>
        </w:tc>
      </w:tr>
      <w:tr w:rsidR="000A7923" w:rsidRPr="003167FF" w14:paraId="0B44CA87" w14:textId="77777777" w:rsidTr="000A7923">
        <w:trPr>
          <w:trHeight w:val="136"/>
        </w:trPr>
        <w:tc>
          <w:tcPr>
            <w:tcW w:w="3369" w:type="dxa"/>
            <w:vMerge/>
            <w:shd w:val="clear" w:color="auto" w:fill="auto"/>
          </w:tcPr>
          <w:p w14:paraId="0789E99E" w14:textId="77777777" w:rsidR="000A7923" w:rsidRPr="003167FF" w:rsidRDefault="000A7923" w:rsidP="000A7923">
            <w:pPr>
              <w:pStyle w:val="TAL"/>
            </w:pPr>
          </w:p>
        </w:tc>
        <w:tc>
          <w:tcPr>
            <w:tcW w:w="2835" w:type="dxa"/>
            <w:shd w:val="clear" w:color="auto" w:fill="auto"/>
          </w:tcPr>
          <w:p w14:paraId="50D41828" w14:textId="3857A73D" w:rsidR="000A7923" w:rsidRPr="003167FF" w:rsidRDefault="000A7923" w:rsidP="000A7923">
            <w:pPr>
              <w:pStyle w:val="TAL"/>
            </w:pPr>
            <w:r w:rsidRPr="004A717A">
              <w:t>Create_Group</w:t>
            </w:r>
          </w:p>
        </w:tc>
        <w:tc>
          <w:tcPr>
            <w:tcW w:w="1984" w:type="dxa"/>
            <w:shd w:val="clear" w:color="auto" w:fill="auto"/>
          </w:tcPr>
          <w:p w14:paraId="73AF947D" w14:textId="15B7A841" w:rsidR="000A7923" w:rsidRPr="003167FF" w:rsidRDefault="000A7923" w:rsidP="000A7923">
            <w:pPr>
              <w:pStyle w:val="TAL"/>
            </w:pPr>
            <w:r w:rsidRPr="004A717A">
              <w:t>VAL server</w:t>
            </w:r>
          </w:p>
        </w:tc>
        <w:tc>
          <w:tcPr>
            <w:tcW w:w="1667" w:type="dxa"/>
            <w:shd w:val="clear" w:color="auto" w:fill="auto"/>
          </w:tcPr>
          <w:p w14:paraId="31E07712" w14:textId="41BE77F7" w:rsidR="000A7923" w:rsidRPr="003167FF" w:rsidRDefault="000A7923" w:rsidP="000A7923">
            <w:pPr>
              <w:pStyle w:val="TAL"/>
            </w:pPr>
            <w:r w:rsidRPr="004A717A">
              <w:t>Request /Response</w:t>
            </w:r>
          </w:p>
        </w:tc>
      </w:tr>
      <w:tr w:rsidR="00312C76" w:rsidRPr="003167FF" w14:paraId="414AE257" w14:textId="77777777" w:rsidTr="000A7923">
        <w:trPr>
          <w:trHeight w:val="136"/>
        </w:trPr>
        <w:tc>
          <w:tcPr>
            <w:tcW w:w="3369" w:type="dxa"/>
            <w:vMerge w:val="restart"/>
            <w:shd w:val="clear" w:color="auto" w:fill="auto"/>
          </w:tcPr>
          <w:p w14:paraId="1EEE9CF1" w14:textId="77777777" w:rsidR="00312C76" w:rsidRPr="003167FF" w:rsidRDefault="00312C76" w:rsidP="007E0BCD">
            <w:pPr>
              <w:pStyle w:val="TAL"/>
            </w:pPr>
            <w:r w:rsidRPr="003167FF">
              <w:t>SS_GroupManagementEvent</w:t>
            </w:r>
          </w:p>
        </w:tc>
        <w:tc>
          <w:tcPr>
            <w:tcW w:w="2835" w:type="dxa"/>
            <w:shd w:val="clear" w:color="auto" w:fill="auto"/>
          </w:tcPr>
          <w:p w14:paraId="430787F7" w14:textId="77777777" w:rsidR="00312C76" w:rsidRPr="003167FF" w:rsidRDefault="00312C76" w:rsidP="007E0BCD">
            <w:pPr>
              <w:pStyle w:val="TAL"/>
            </w:pPr>
            <w:r w:rsidRPr="003167FF">
              <w:t>Subscribe_ Group_Info_Modification</w:t>
            </w:r>
          </w:p>
        </w:tc>
        <w:tc>
          <w:tcPr>
            <w:tcW w:w="1984" w:type="dxa"/>
            <w:shd w:val="clear" w:color="auto" w:fill="auto"/>
          </w:tcPr>
          <w:p w14:paraId="12F7F456" w14:textId="77777777" w:rsidR="00312C76" w:rsidRPr="003167FF" w:rsidRDefault="00312C76" w:rsidP="007E0BCD">
            <w:pPr>
              <w:pStyle w:val="TAL"/>
              <w:rPr>
                <w:lang w:eastAsia="zh-CN"/>
              </w:rPr>
            </w:pPr>
            <w:r w:rsidRPr="003167FF">
              <w:rPr>
                <w:lang w:eastAsia="zh-CN"/>
              </w:rPr>
              <w:t>VAL server</w:t>
            </w:r>
          </w:p>
        </w:tc>
        <w:tc>
          <w:tcPr>
            <w:tcW w:w="1667" w:type="dxa"/>
            <w:vMerge w:val="restart"/>
            <w:shd w:val="clear" w:color="auto" w:fill="auto"/>
          </w:tcPr>
          <w:p w14:paraId="4D654668" w14:textId="77777777" w:rsidR="00312C76" w:rsidRPr="003167FF" w:rsidRDefault="00312C76" w:rsidP="007E0BCD">
            <w:pPr>
              <w:pStyle w:val="TAL"/>
            </w:pPr>
            <w:r w:rsidRPr="003167FF">
              <w:t>Subscribe/Notify</w:t>
            </w:r>
          </w:p>
        </w:tc>
      </w:tr>
      <w:tr w:rsidR="00312C76" w:rsidRPr="003167FF" w14:paraId="1CAB3C2F" w14:textId="77777777" w:rsidTr="000A7923">
        <w:trPr>
          <w:trHeight w:val="136"/>
        </w:trPr>
        <w:tc>
          <w:tcPr>
            <w:tcW w:w="3369" w:type="dxa"/>
            <w:vMerge/>
            <w:shd w:val="clear" w:color="auto" w:fill="auto"/>
          </w:tcPr>
          <w:p w14:paraId="70DA0649" w14:textId="77777777" w:rsidR="00312C76" w:rsidRPr="003167FF" w:rsidRDefault="00312C76" w:rsidP="007E0BCD">
            <w:pPr>
              <w:pStyle w:val="TAL"/>
            </w:pPr>
          </w:p>
        </w:tc>
        <w:tc>
          <w:tcPr>
            <w:tcW w:w="2835" w:type="dxa"/>
            <w:shd w:val="clear" w:color="auto" w:fill="auto"/>
          </w:tcPr>
          <w:p w14:paraId="773000D3" w14:textId="77777777" w:rsidR="00312C76" w:rsidRPr="003167FF" w:rsidRDefault="00312C76" w:rsidP="007E0BCD">
            <w:pPr>
              <w:pStyle w:val="TAL"/>
            </w:pPr>
            <w:r w:rsidRPr="003167FF">
              <w:t>Notify_Group_Info_Modification</w:t>
            </w:r>
          </w:p>
        </w:tc>
        <w:tc>
          <w:tcPr>
            <w:tcW w:w="1984" w:type="dxa"/>
            <w:shd w:val="clear" w:color="auto" w:fill="auto"/>
          </w:tcPr>
          <w:p w14:paraId="079C847C"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1A9336D5" w14:textId="77777777" w:rsidR="00312C76" w:rsidRPr="003167FF" w:rsidRDefault="00312C76" w:rsidP="007E0BCD">
            <w:pPr>
              <w:pStyle w:val="TAL"/>
            </w:pPr>
          </w:p>
        </w:tc>
      </w:tr>
      <w:tr w:rsidR="00312C76" w:rsidRPr="003167FF" w14:paraId="14D5C5BF" w14:textId="77777777" w:rsidTr="000A7923">
        <w:trPr>
          <w:trHeight w:val="136"/>
        </w:trPr>
        <w:tc>
          <w:tcPr>
            <w:tcW w:w="3369" w:type="dxa"/>
            <w:vMerge/>
            <w:shd w:val="clear" w:color="auto" w:fill="auto"/>
          </w:tcPr>
          <w:p w14:paraId="70309064" w14:textId="77777777" w:rsidR="00312C76" w:rsidRPr="003167FF" w:rsidRDefault="00312C76" w:rsidP="007E0BCD">
            <w:pPr>
              <w:pStyle w:val="TAL"/>
            </w:pPr>
          </w:p>
        </w:tc>
        <w:tc>
          <w:tcPr>
            <w:tcW w:w="2835" w:type="dxa"/>
            <w:shd w:val="clear" w:color="auto" w:fill="auto"/>
          </w:tcPr>
          <w:p w14:paraId="12204ACF" w14:textId="77777777" w:rsidR="00312C76" w:rsidRPr="003167FF" w:rsidRDefault="00312C76" w:rsidP="007E0BCD">
            <w:pPr>
              <w:pStyle w:val="TAL"/>
            </w:pPr>
            <w:r w:rsidRPr="003167FF">
              <w:t>Notify_Group_Creation</w:t>
            </w:r>
          </w:p>
        </w:tc>
        <w:tc>
          <w:tcPr>
            <w:tcW w:w="1984" w:type="dxa"/>
            <w:shd w:val="clear" w:color="auto" w:fill="auto"/>
          </w:tcPr>
          <w:p w14:paraId="7BE2B20D"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42D5882C" w14:textId="77777777" w:rsidR="00312C76" w:rsidRPr="003167FF" w:rsidRDefault="00312C76" w:rsidP="007E0BCD">
            <w:pPr>
              <w:pStyle w:val="TAL"/>
            </w:pPr>
          </w:p>
        </w:tc>
      </w:tr>
      <w:tr w:rsidR="00312C76" w:rsidRPr="003167FF" w14:paraId="08A9866C" w14:textId="77777777" w:rsidTr="000A7923">
        <w:trPr>
          <w:trHeight w:val="136"/>
        </w:trPr>
        <w:tc>
          <w:tcPr>
            <w:tcW w:w="3369" w:type="dxa"/>
            <w:vMerge/>
            <w:shd w:val="clear" w:color="auto" w:fill="auto"/>
          </w:tcPr>
          <w:p w14:paraId="680FE7FB" w14:textId="77777777" w:rsidR="00312C76" w:rsidRPr="003167FF" w:rsidRDefault="00312C76" w:rsidP="007E0BCD">
            <w:pPr>
              <w:pStyle w:val="TAL"/>
            </w:pPr>
          </w:p>
        </w:tc>
        <w:tc>
          <w:tcPr>
            <w:tcW w:w="2835" w:type="dxa"/>
            <w:shd w:val="clear" w:color="auto" w:fill="auto"/>
          </w:tcPr>
          <w:p w14:paraId="45437FD8" w14:textId="77777777" w:rsidR="00312C76" w:rsidRPr="003167FF" w:rsidRDefault="00312C76" w:rsidP="007E0BCD">
            <w:pPr>
              <w:pStyle w:val="TAL"/>
            </w:pPr>
            <w:r w:rsidRPr="003167FF">
              <w:t>Notify_TempGroupFormation</w:t>
            </w:r>
          </w:p>
        </w:tc>
        <w:tc>
          <w:tcPr>
            <w:tcW w:w="1984" w:type="dxa"/>
            <w:shd w:val="clear" w:color="auto" w:fill="auto"/>
          </w:tcPr>
          <w:p w14:paraId="498C5E61" w14:textId="77777777" w:rsidR="00312C76" w:rsidRPr="003167FF" w:rsidRDefault="00312C76" w:rsidP="007E0BCD">
            <w:pPr>
              <w:pStyle w:val="TAL"/>
              <w:rPr>
                <w:lang w:eastAsia="zh-CN"/>
              </w:rPr>
            </w:pPr>
            <w:r w:rsidRPr="003167FF">
              <w:t>VAL server</w:t>
            </w:r>
          </w:p>
        </w:tc>
        <w:tc>
          <w:tcPr>
            <w:tcW w:w="1667" w:type="dxa"/>
            <w:vMerge/>
            <w:shd w:val="clear" w:color="auto" w:fill="auto"/>
          </w:tcPr>
          <w:p w14:paraId="290D9212" w14:textId="77777777" w:rsidR="00312C76" w:rsidRPr="003167FF" w:rsidRDefault="00312C76" w:rsidP="007E0BCD">
            <w:pPr>
              <w:pStyle w:val="TAL"/>
            </w:pPr>
          </w:p>
        </w:tc>
      </w:tr>
    </w:tbl>
    <w:p w14:paraId="6A969474" w14:textId="77777777" w:rsidR="00312C76" w:rsidRPr="003167FF" w:rsidRDefault="00312C76" w:rsidP="00312C76"/>
    <w:p w14:paraId="2DCA2153" w14:textId="77777777" w:rsidR="00312C76" w:rsidRPr="003167FF" w:rsidRDefault="00312C76" w:rsidP="00312C76">
      <w:pPr>
        <w:pStyle w:val="Heading3"/>
      </w:pPr>
      <w:bookmarkStart w:id="1356" w:name="_Toc200926899"/>
      <w:r w:rsidRPr="003167FF">
        <w:t>10.4.2</w:t>
      </w:r>
      <w:r w:rsidRPr="003167FF">
        <w:tab/>
        <w:t>SS_GroupManagement API</w:t>
      </w:r>
      <w:bookmarkEnd w:id="1356"/>
    </w:p>
    <w:p w14:paraId="3E6D384E" w14:textId="77777777" w:rsidR="00312C76" w:rsidRPr="003167FF" w:rsidRDefault="00312C76" w:rsidP="00312C76">
      <w:pPr>
        <w:pStyle w:val="Heading4"/>
      </w:pPr>
      <w:bookmarkStart w:id="1357" w:name="_Toc200926900"/>
      <w:r w:rsidRPr="003167FF">
        <w:t>10.4.2.1</w:t>
      </w:r>
      <w:r w:rsidRPr="003167FF">
        <w:tab/>
        <w:t>General</w:t>
      </w:r>
      <w:bookmarkEnd w:id="1357"/>
    </w:p>
    <w:p w14:paraId="7F15E94A" w14:textId="4C998630" w:rsidR="00312C76" w:rsidRPr="003167FF" w:rsidRDefault="00312C76" w:rsidP="00312C76">
      <w:r w:rsidRPr="003167FF">
        <w:rPr>
          <w:b/>
        </w:rPr>
        <w:t>API description:</w:t>
      </w:r>
      <w:r w:rsidRPr="003167FF">
        <w:t xml:space="preserve"> This API enables the VAL server to communicate with the group management server for </w:t>
      </w:r>
      <w:r w:rsidR="000A7923" w:rsidRPr="000A7923">
        <w:t>the group creation,</w:t>
      </w:r>
      <w:r w:rsidR="000A7923">
        <w:t xml:space="preserve"> </w:t>
      </w:r>
      <w:r w:rsidRPr="003167FF">
        <w:t>querying group information, obtaining stored group configuration, modify the group membership and configuration information on the group management server over GM-S</w:t>
      </w:r>
      <w:r w:rsidR="000A7923" w:rsidRPr="000A7923">
        <w:t xml:space="preserve"> and GM-Uu</w:t>
      </w:r>
      <w:r w:rsidRPr="003167FF">
        <w:t>.</w:t>
      </w:r>
    </w:p>
    <w:p w14:paraId="06A3BDBD" w14:textId="77777777" w:rsidR="00312C76" w:rsidRPr="003167FF" w:rsidRDefault="00312C76" w:rsidP="00312C76">
      <w:pPr>
        <w:pStyle w:val="Heading4"/>
      </w:pPr>
      <w:bookmarkStart w:id="1358" w:name="_Toc200926901"/>
      <w:r w:rsidRPr="003167FF">
        <w:t>10.4.2.2</w:t>
      </w:r>
      <w:r w:rsidRPr="003167FF">
        <w:tab/>
        <w:t>Query_Group_Info operation</w:t>
      </w:r>
      <w:bookmarkEnd w:id="1358"/>
    </w:p>
    <w:p w14:paraId="52B2A6E5" w14:textId="77777777" w:rsidR="00312C76" w:rsidRPr="003167FF" w:rsidRDefault="00312C76" w:rsidP="00312C76">
      <w:r w:rsidRPr="003167FF">
        <w:rPr>
          <w:b/>
        </w:rPr>
        <w:t xml:space="preserve">API operation name: </w:t>
      </w:r>
      <w:r w:rsidRPr="003167FF">
        <w:t>Query_Group_Info</w:t>
      </w:r>
    </w:p>
    <w:p w14:paraId="2AB9719D" w14:textId="77777777" w:rsidR="00312C76" w:rsidRPr="003167FF" w:rsidRDefault="00312C76" w:rsidP="00312C76">
      <w:pPr>
        <w:rPr>
          <w:lang w:eastAsia="zh-CN"/>
        </w:rPr>
      </w:pPr>
      <w:r w:rsidRPr="003167FF">
        <w:rPr>
          <w:b/>
        </w:rPr>
        <w:t>Description:</w:t>
      </w:r>
      <w:r w:rsidRPr="003167FF">
        <w:t xml:space="preserve"> Query group information and obtaining group configuration information.</w:t>
      </w:r>
    </w:p>
    <w:p w14:paraId="27486662" w14:textId="77777777" w:rsidR="00312C76" w:rsidRPr="003167FF" w:rsidRDefault="00312C76" w:rsidP="00312C76">
      <w:r w:rsidRPr="003167FF">
        <w:rPr>
          <w:b/>
        </w:rPr>
        <w:t>Known Consumers:</w:t>
      </w:r>
      <w:r w:rsidRPr="003167FF">
        <w:t xml:space="preserve"> VAL server.</w:t>
      </w:r>
    </w:p>
    <w:p w14:paraId="1F8C88F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10.3.2.4, 10.3.2.20</w:t>
      </w:r>
    </w:p>
    <w:p w14:paraId="6D6FD4A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10.3.2.5, 10.3.2.21</w:t>
      </w:r>
    </w:p>
    <w:p w14:paraId="763F0CB2" w14:textId="77777777" w:rsidR="00312C76" w:rsidRPr="003167FF" w:rsidRDefault="00312C76" w:rsidP="00312C76">
      <w:pPr>
        <w:rPr>
          <w:lang w:eastAsia="zh-CN"/>
        </w:rPr>
      </w:pPr>
      <w:r w:rsidRPr="003167FF">
        <w:rPr>
          <w:lang w:eastAsia="zh-CN"/>
        </w:rPr>
        <w:t>See subclause 10.3.4 and 10.3.6.2 for the details of usage of this API operation.</w:t>
      </w:r>
    </w:p>
    <w:p w14:paraId="6BD701AC" w14:textId="77777777" w:rsidR="00312C76" w:rsidRPr="003167FF" w:rsidRDefault="00312C76" w:rsidP="00312C76">
      <w:pPr>
        <w:pStyle w:val="Heading4"/>
      </w:pPr>
      <w:bookmarkStart w:id="1359" w:name="_Toc200926902"/>
      <w:r w:rsidRPr="003167FF">
        <w:t>10.4.2.3</w:t>
      </w:r>
      <w:r w:rsidRPr="003167FF">
        <w:tab/>
        <w:t>Update_Group_Info operation</w:t>
      </w:r>
      <w:bookmarkEnd w:id="1359"/>
    </w:p>
    <w:p w14:paraId="32680AD0" w14:textId="77777777" w:rsidR="00312C76" w:rsidRPr="003167FF" w:rsidRDefault="00312C76" w:rsidP="00312C76">
      <w:r w:rsidRPr="003167FF">
        <w:rPr>
          <w:b/>
        </w:rPr>
        <w:t xml:space="preserve">API operation name: </w:t>
      </w:r>
      <w:r w:rsidRPr="003167FF">
        <w:t>Update_Group_Info</w:t>
      </w:r>
    </w:p>
    <w:p w14:paraId="5C73939E" w14:textId="77777777" w:rsidR="00312C76" w:rsidRPr="003167FF" w:rsidRDefault="00312C76" w:rsidP="00312C76">
      <w:pPr>
        <w:rPr>
          <w:lang w:eastAsia="zh-CN"/>
        </w:rPr>
      </w:pPr>
      <w:r w:rsidRPr="003167FF">
        <w:rPr>
          <w:b/>
        </w:rPr>
        <w:t>Description:</w:t>
      </w:r>
      <w:r w:rsidRPr="003167FF">
        <w:t xml:space="preserve"> Storing group membership and configuration information.</w:t>
      </w:r>
    </w:p>
    <w:p w14:paraId="58F30E3B" w14:textId="77777777" w:rsidR="00312C76" w:rsidRPr="003167FF" w:rsidRDefault="00312C76" w:rsidP="00312C76">
      <w:r w:rsidRPr="003167FF">
        <w:rPr>
          <w:b/>
        </w:rPr>
        <w:t>Known Consumers:</w:t>
      </w:r>
      <w:r w:rsidRPr="003167FF">
        <w:t xml:space="preserve"> VAL server.</w:t>
      </w:r>
    </w:p>
    <w:p w14:paraId="7F75D49B"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10.3.2.6, 10.3.2.18</w:t>
      </w:r>
    </w:p>
    <w:p w14:paraId="666A4314"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10.3.2.7, 10.3.2.19</w:t>
      </w:r>
    </w:p>
    <w:p w14:paraId="159C5160" w14:textId="77777777" w:rsidR="00312C76" w:rsidRPr="003167FF" w:rsidRDefault="00312C76" w:rsidP="00312C76">
      <w:pPr>
        <w:rPr>
          <w:noProof/>
        </w:rPr>
      </w:pPr>
      <w:r w:rsidRPr="003167FF">
        <w:rPr>
          <w:lang w:eastAsia="zh-CN"/>
        </w:rPr>
        <w:t>See subclause 10.3.6.5 and 10.3.6.1 for the details of usage of this API operation.</w:t>
      </w:r>
    </w:p>
    <w:p w14:paraId="28EA9410" w14:textId="77777777" w:rsidR="00312C76" w:rsidRPr="003167FF" w:rsidRDefault="00312C76" w:rsidP="00312C76">
      <w:pPr>
        <w:pStyle w:val="Heading4"/>
      </w:pPr>
      <w:bookmarkStart w:id="1360" w:name="_Toc200926903"/>
      <w:r w:rsidRPr="003167FF">
        <w:t>10.4.2.4</w:t>
      </w:r>
      <w:r w:rsidRPr="003167FF">
        <w:tab/>
        <w:t>Create_LocationBasedGroup_Info operation</w:t>
      </w:r>
      <w:bookmarkEnd w:id="1360"/>
    </w:p>
    <w:p w14:paraId="4A3EE887" w14:textId="77777777" w:rsidR="00312C76" w:rsidRPr="003167FF" w:rsidRDefault="00312C76" w:rsidP="00312C76">
      <w:r w:rsidRPr="003167FF">
        <w:rPr>
          <w:b/>
        </w:rPr>
        <w:t xml:space="preserve">API operation name: </w:t>
      </w:r>
      <w:r w:rsidRPr="003167FF">
        <w:t>Create_LocationBasedGroup_Info</w:t>
      </w:r>
    </w:p>
    <w:p w14:paraId="6A6B5E27" w14:textId="77777777" w:rsidR="00312C76" w:rsidRPr="003167FF" w:rsidRDefault="00312C76" w:rsidP="00312C76">
      <w:pPr>
        <w:rPr>
          <w:lang w:eastAsia="zh-CN"/>
        </w:rPr>
      </w:pPr>
      <w:r w:rsidRPr="003167FF">
        <w:rPr>
          <w:b/>
        </w:rPr>
        <w:t>Description:</w:t>
      </w:r>
      <w:r w:rsidRPr="003167FF">
        <w:t xml:space="preserve"> Create </w:t>
      </w:r>
      <w:r w:rsidRPr="003167FF">
        <w:rPr>
          <w:lang w:eastAsia="zh-CN"/>
        </w:rPr>
        <w:t>location-based group</w:t>
      </w:r>
    </w:p>
    <w:p w14:paraId="3407F993" w14:textId="77777777" w:rsidR="00312C76" w:rsidRPr="003167FF" w:rsidRDefault="00312C76" w:rsidP="00312C76">
      <w:r w:rsidRPr="003167FF">
        <w:rPr>
          <w:b/>
        </w:rPr>
        <w:t>Known Consumers:</w:t>
      </w:r>
      <w:r w:rsidRPr="003167FF">
        <w:t xml:space="preserve"> VAL server.</w:t>
      </w:r>
    </w:p>
    <w:p w14:paraId="30FE5C7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10.3.2.34</w:t>
      </w:r>
    </w:p>
    <w:p w14:paraId="292DEF77"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10.3.2.35</w:t>
      </w:r>
    </w:p>
    <w:p w14:paraId="62485E7A" w14:textId="77777777" w:rsidR="00312C76" w:rsidRPr="003167FF" w:rsidRDefault="00312C76" w:rsidP="00312C76">
      <w:r w:rsidRPr="003167FF">
        <w:rPr>
          <w:lang w:eastAsia="zh-CN"/>
        </w:rPr>
        <w:t>See subclause 10.3.7 for the details of usage of this API operation.</w:t>
      </w:r>
    </w:p>
    <w:p w14:paraId="755535E1" w14:textId="4F5ACF32" w:rsidR="000A7923" w:rsidRPr="00F2731B" w:rsidRDefault="000A7923" w:rsidP="000A7923">
      <w:pPr>
        <w:pStyle w:val="Heading4"/>
      </w:pPr>
      <w:bookmarkStart w:id="1361" w:name="_Toc200926904"/>
      <w:r w:rsidRPr="00F2731B">
        <w:t>10.4.2.</w:t>
      </w:r>
      <w:r>
        <w:t>5</w:t>
      </w:r>
      <w:r w:rsidRPr="00F2731B">
        <w:tab/>
      </w:r>
      <w:r>
        <w:t>Create</w:t>
      </w:r>
      <w:r w:rsidRPr="00F2731B">
        <w:t>_Group operation</w:t>
      </w:r>
      <w:bookmarkEnd w:id="1361"/>
    </w:p>
    <w:p w14:paraId="6100F1E5" w14:textId="77777777" w:rsidR="000A7923" w:rsidRPr="00F2731B" w:rsidRDefault="000A7923" w:rsidP="000A7923">
      <w:r w:rsidRPr="00F2731B">
        <w:rPr>
          <w:b/>
        </w:rPr>
        <w:t xml:space="preserve">API operation name: </w:t>
      </w:r>
      <w:r>
        <w:t>Create</w:t>
      </w:r>
      <w:r w:rsidRPr="00F2731B">
        <w:t>_Group</w:t>
      </w:r>
    </w:p>
    <w:p w14:paraId="7C4CD373" w14:textId="77777777" w:rsidR="000A7923" w:rsidRPr="00F2731B" w:rsidRDefault="000A7923" w:rsidP="000A7923">
      <w:pPr>
        <w:rPr>
          <w:lang w:eastAsia="zh-CN"/>
        </w:rPr>
      </w:pPr>
      <w:r w:rsidRPr="00F2731B">
        <w:rPr>
          <w:b/>
        </w:rPr>
        <w:t>Description:</w:t>
      </w:r>
      <w:r w:rsidRPr="00F2731B">
        <w:t xml:space="preserve"> </w:t>
      </w:r>
      <w:r>
        <w:t>Create the group</w:t>
      </w:r>
      <w:r w:rsidRPr="00F2731B">
        <w:t>.</w:t>
      </w:r>
    </w:p>
    <w:p w14:paraId="2A58ED3F" w14:textId="77777777" w:rsidR="000A7923" w:rsidRPr="00F2731B" w:rsidRDefault="000A7923" w:rsidP="000A7923">
      <w:r w:rsidRPr="00F2731B">
        <w:rPr>
          <w:b/>
        </w:rPr>
        <w:t>Known Consumers:</w:t>
      </w:r>
      <w:r w:rsidRPr="00F2731B">
        <w:t xml:space="preserve"> VAL server.</w:t>
      </w:r>
    </w:p>
    <w:p w14:paraId="30925724" w14:textId="77777777" w:rsidR="000A7923" w:rsidRPr="00F2731B" w:rsidRDefault="000A7923" w:rsidP="000A79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 xml:space="preserve">See subclause </w:t>
      </w:r>
      <w:r>
        <w:rPr>
          <w:lang w:eastAsia="zh-CN"/>
        </w:rPr>
        <w:t xml:space="preserve">10.3.2.1, </w:t>
      </w:r>
      <w:r>
        <w:t>10.3.2.</w:t>
      </w:r>
      <w:r>
        <w:rPr>
          <w:lang w:val="en-US"/>
        </w:rPr>
        <w:t>26</w:t>
      </w:r>
    </w:p>
    <w:p w14:paraId="7925BDF7" w14:textId="77777777" w:rsidR="000A7923" w:rsidRPr="00F2731B" w:rsidRDefault="000A7923" w:rsidP="000A79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 xml:space="preserve">See subclause </w:t>
      </w:r>
      <w:r>
        <w:t>10.3</w:t>
      </w:r>
      <w:r w:rsidRPr="003E5F68">
        <w:t>.2.2</w:t>
      </w:r>
      <w:r>
        <w:t>, 10.3.2.</w:t>
      </w:r>
      <w:r>
        <w:rPr>
          <w:lang w:val="en-US"/>
        </w:rPr>
        <w:t>27</w:t>
      </w:r>
    </w:p>
    <w:p w14:paraId="6AB1139C" w14:textId="35309F56" w:rsidR="000A7923" w:rsidRDefault="000A7923" w:rsidP="00626E7C">
      <w:pPr>
        <w:rPr>
          <w:lang w:eastAsia="zh-CN"/>
        </w:rPr>
      </w:pPr>
      <w:r w:rsidRPr="00F2731B">
        <w:rPr>
          <w:lang w:eastAsia="zh-CN"/>
        </w:rPr>
        <w:t>See subclause </w:t>
      </w:r>
      <w:r>
        <w:t xml:space="preserve">10.3.3 </w:t>
      </w:r>
      <w:r w:rsidRPr="00F2731B">
        <w:rPr>
          <w:lang w:eastAsia="zh-CN"/>
        </w:rPr>
        <w:t xml:space="preserve">and </w:t>
      </w:r>
      <w:r>
        <w:t>10.3.</w:t>
      </w:r>
      <w:r>
        <w:rPr>
          <w:lang w:val="en-IN"/>
        </w:rPr>
        <w:t>8</w:t>
      </w:r>
      <w:r>
        <w:t>.2</w:t>
      </w:r>
      <w:r>
        <w:rPr>
          <w:lang w:val="en-US"/>
        </w:rPr>
        <w:t xml:space="preserve"> </w:t>
      </w:r>
      <w:r w:rsidRPr="00F2731B">
        <w:rPr>
          <w:lang w:eastAsia="zh-CN"/>
        </w:rPr>
        <w:t>for the details of usage of this API operation.</w:t>
      </w:r>
    </w:p>
    <w:p w14:paraId="0D5D5BA5" w14:textId="56B4A1D4" w:rsidR="00312C76" w:rsidRPr="003167FF" w:rsidRDefault="00312C76" w:rsidP="00312C76">
      <w:pPr>
        <w:pStyle w:val="Heading3"/>
      </w:pPr>
      <w:bookmarkStart w:id="1362" w:name="_Toc200926905"/>
      <w:r w:rsidRPr="003167FF">
        <w:t>10.4.3</w:t>
      </w:r>
      <w:r w:rsidRPr="003167FF">
        <w:tab/>
        <w:t>Void</w:t>
      </w:r>
      <w:bookmarkEnd w:id="1362"/>
    </w:p>
    <w:p w14:paraId="51917CF1" w14:textId="77777777" w:rsidR="00312C76" w:rsidRPr="003167FF" w:rsidRDefault="00312C76" w:rsidP="00312C76">
      <w:pPr>
        <w:pStyle w:val="Heading4"/>
      </w:pPr>
      <w:bookmarkStart w:id="1363" w:name="_Toc200926906"/>
      <w:r w:rsidRPr="003167FF">
        <w:t>10.4.3.1</w:t>
      </w:r>
      <w:r w:rsidRPr="003167FF">
        <w:tab/>
        <w:t>Void</w:t>
      </w:r>
      <w:bookmarkEnd w:id="1363"/>
    </w:p>
    <w:p w14:paraId="557305A3" w14:textId="77777777" w:rsidR="00312C76" w:rsidRPr="003167FF" w:rsidRDefault="00312C76" w:rsidP="00312C76">
      <w:pPr>
        <w:pStyle w:val="Heading4"/>
      </w:pPr>
      <w:bookmarkStart w:id="1364" w:name="_Toc200926907"/>
      <w:r w:rsidRPr="003167FF">
        <w:t>10.4.3.2</w:t>
      </w:r>
      <w:r w:rsidRPr="003167FF">
        <w:tab/>
        <w:t>Void</w:t>
      </w:r>
      <w:bookmarkEnd w:id="1364"/>
    </w:p>
    <w:p w14:paraId="38AC211F" w14:textId="77777777" w:rsidR="00312C76" w:rsidRPr="003167FF" w:rsidRDefault="00312C76" w:rsidP="00312C76">
      <w:pPr>
        <w:pStyle w:val="Heading3"/>
      </w:pPr>
      <w:bookmarkStart w:id="1365" w:name="_Toc200926908"/>
      <w:r w:rsidRPr="003167FF">
        <w:t>10.4.4</w:t>
      </w:r>
      <w:r w:rsidRPr="003167FF">
        <w:tab/>
        <w:t>Void</w:t>
      </w:r>
      <w:bookmarkEnd w:id="1365"/>
    </w:p>
    <w:p w14:paraId="3E7F731C" w14:textId="77777777" w:rsidR="00312C76" w:rsidRPr="003167FF" w:rsidRDefault="00312C76" w:rsidP="00312C76">
      <w:pPr>
        <w:pStyle w:val="Heading4"/>
      </w:pPr>
      <w:bookmarkStart w:id="1366" w:name="_Toc200926909"/>
      <w:r w:rsidRPr="003167FF">
        <w:t>10.4.4.1</w:t>
      </w:r>
      <w:r w:rsidRPr="003167FF">
        <w:tab/>
        <w:t>Void</w:t>
      </w:r>
      <w:bookmarkEnd w:id="1366"/>
    </w:p>
    <w:p w14:paraId="3A6FD2A3" w14:textId="77777777" w:rsidR="00312C76" w:rsidRPr="003167FF" w:rsidRDefault="00312C76" w:rsidP="00312C76">
      <w:pPr>
        <w:pStyle w:val="Heading4"/>
      </w:pPr>
      <w:bookmarkStart w:id="1367" w:name="_Toc200926910"/>
      <w:r w:rsidRPr="003167FF">
        <w:t>10.4.4.2</w:t>
      </w:r>
      <w:r w:rsidRPr="003167FF">
        <w:tab/>
        <w:t>Void</w:t>
      </w:r>
      <w:bookmarkEnd w:id="1367"/>
    </w:p>
    <w:p w14:paraId="6EF08C68" w14:textId="77777777" w:rsidR="00312C76" w:rsidRPr="003167FF" w:rsidRDefault="00312C76" w:rsidP="00312C76">
      <w:pPr>
        <w:pStyle w:val="Heading3"/>
      </w:pPr>
      <w:bookmarkStart w:id="1368" w:name="_Toc200926911"/>
      <w:r w:rsidRPr="003167FF">
        <w:t>10.4.5</w:t>
      </w:r>
      <w:r w:rsidRPr="003167FF">
        <w:tab/>
        <w:t>SS_Group_Management_Event API</w:t>
      </w:r>
      <w:bookmarkEnd w:id="1368"/>
    </w:p>
    <w:p w14:paraId="1D475FC7" w14:textId="77777777" w:rsidR="00312C76" w:rsidRPr="003167FF" w:rsidRDefault="00312C76" w:rsidP="00312C76">
      <w:pPr>
        <w:pStyle w:val="Heading4"/>
      </w:pPr>
      <w:bookmarkStart w:id="1369" w:name="_Toc200926912"/>
      <w:r w:rsidRPr="003167FF">
        <w:t>10.4.5.1</w:t>
      </w:r>
      <w:r w:rsidRPr="003167FF">
        <w:tab/>
        <w:t>General</w:t>
      </w:r>
      <w:bookmarkEnd w:id="1369"/>
    </w:p>
    <w:p w14:paraId="563221A5" w14:textId="77777777" w:rsidR="00312C76" w:rsidRPr="003167FF" w:rsidRDefault="00312C76" w:rsidP="00312C76">
      <w:r w:rsidRPr="003167FF">
        <w:rPr>
          <w:b/>
        </w:rPr>
        <w:t>API description:</w:t>
      </w:r>
      <w:r w:rsidRPr="003167FF">
        <w:t xml:space="preserve"> This API enables the VAL server to communicate with the group management server to subscribe and receive subsequent notification events over GM-S.</w:t>
      </w:r>
    </w:p>
    <w:p w14:paraId="5C41944D" w14:textId="77777777" w:rsidR="00312C76" w:rsidRPr="003167FF" w:rsidRDefault="00312C76" w:rsidP="00312C76">
      <w:pPr>
        <w:pStyle w:val="Heading4"/>
      </w:pPr>
      <w:bookmarkStart w:id="1370" w:name="_Toc200926913"/>
      <w:r w:rsidRPr="003167FF">
        <w:t>10.4.5.2</w:t>
      </w:r>
      <w:r w:rsidRPr="003167FF">
        <w:tab/>
        <w:t>Subscribe_ Group_Info_Modification operation</w:t>
      </w:r>
      <w:bookmarkEnd w:id="1370"/>
    </w:p>
    <w:p w14:paraId="5AE33440" w14:textId="77777777" w:rsidR="00312C76" w:rsidRPr="003167FF" w:rsidRDefault="00312C76" w:rsidP="00312C76">
      <w:r w:rsidRPr="003167FF">
        <w:rPr>
          <w:b/>
        </w:rPr>
        <w:t xml:space="preserve">API operation name: </w:t>
      </w:r>
      <w:r w:rsidRPr="003167FF">
        <w:t>Subscribe_ Group_Info_Modification</w:t>
      </w:r>
    </w:p>
    <w:p w14:paraId="595852C4" w14:textId="77777777" w:rsidR="00312C76" w:rsidRPr="003167FF" w:rsidRDefault="00312C76" w:rsidP="00312C76">
      <w:pPr>
        <w:rPr>
          <w:lang w:eastAsia="zh-CN"/>
        </w:rPr>
      </w:pPr>
      <w:r w:rsidRPr="003167FF">
        <w:rPr>
          <w:b/>
        </w:rPr>
        <w:t>Description:</w:t>
      </w:r>
      <w:r w:rsidRPr="003167FF">
        <w:t xml:space="preserve"> Subscribing to changes to group membership and configuration information.</w:t>
      </w:r>
    </w:p>
    <w:p w14:paraId="2C6C090A" w14:textId="77777777" w:rsidR="00312C76" w:rsidRPr="003167FF" w:rsidRDefault="00312C76" w:rsidP="00312C76">
      <w:r w:rsidRPr="003167FF">
        <w:rPr>
          <w:b/>
        </w:rPr>
        <w:lastRenderedPageBreak/>
        <w:t>Known Consumers:</w:t>
      </w:r>
      <w:r w:rsidRPr="003167FF">
        <w:t xml:space="preserve"> VAL server.</w:t>
      </w:r>
    </w:p>
    <w:p w14:paraId="47A38452" w14:textId="546E8554" w:rsidR="00312C76" w:rsidRPr="003167FF" w:rsidRDefault="00312C76" w:rsidP="00312C76">
      <w:pPr>
        <w:rPr>
          <w:lang w:eastAsia="zh-CN"/>
        </w:rPr>
      </w:pPr>
      <w:r w:rsidRPr="003167FF">
        <w:rPr>
          <w:b/>
          <w:lang w:eastAsia="zh-CN"/>
        </w:rPr>
        <w:t xml:space="preserve">Inputs: </w:t>
      </w:r>
      <w:r w:rsidRPr="003167FF">
        <w:rPr>
          <w:lang w:eastAsia="zh-CN"/>
        </w:rPr>
        <w:t>See subclause 10.3.2.14</w:t>
      </w:r>
      <w:r w:rsidR="009B0A48" w:rsidRPr="009B0A48">
        <w:rPr>
          <w:lang w:eastAsia="zh-CN"/>
        </w:rPr>
        <w:t>, 10.3.2.22</w:t>
      </w:r>
    </w:p>
    <w:p w14:paraId="671826C3" w14:textId="084926A2" w:rsidR="00312C76" w:rsidRPr="003167FF" w:rsidRDefault="00312C76" w:rsidP="00312C76">
      <w:pPr>
        <w:rPr>
          <w:lang w:eastAsia="zh-CN"/>
        </w:rPr>
      </w:pPr>
      <w:r w:rsidRPr="003167FF">
        <w:rPr>
          <w:b/>
          <w:lang w:eastAsia="zh-CN"/>
        </w:rPr>
        <w:t>Outputs:</w:t>
      </w:r>
      <w:r w:rsidRPr="003167FF">
        <w:rPr>
          <w:lang w:eastAsia="zh-CN"/>
        </w:rPr>
        <w:t xml:space="preserve"> See subclause 10.3.2.15</w:t>
      </w:r>
      <w:r w:rsidR="009B0A48" w:rsidRPr="009B0A48">
        <w:rPr>
          <w:lang w:eastAsia="zh-CN"/>
        </w:rPr>
        <w:t>, 10.3.2.23</w:t>
      </w:r>
    </w:p>
    <w:p w14:paraId="2493F30A" w14:textId="3498200F" w:rsidR="00312C76" w:rsidRPr="003167FF" w:rsidRDefault="00312C76" w:rsidP="00312C76">
      <w:pPr>
        <w:rPr>
          <w:noProof/>
        </w:rPr>
      </w:pPr>
      <w:r w:rsidRPr="003167FF">
        <w:rPr>
          <w:lang w:eastAsia="zh-CN"/>
        </w:rPr>
        <w:t>See subclause </w:t>
      </w:r>
      <w:r w:rsidR="009B0A48" w:rsidRPr="009B0A48">
        <w:rPr>
          <w:lang w:eastAsia="zh-CN"/>
        </w:rPr>
        <w:t xml:space="preserve">10.3.5.0 and </w:t>
      </w:r>
      <w:r w:rsidRPr="003167FF">
        <w:rPr>
          <w:lang w:eastAsia="zh-CN"/>
        </w:rPr>
        <w:t>10.3.6.3 for the details of usage of this API operation.</w:t>
      </w:r>
    </w:p>
    <w:p w14:paraId="5ADF8532" w14:textId="77777777" w:rsidR="00312C76" w:rsidRPr="003167FF" w:rsidRDefault="00312C76" w:rsidP="00312C76">
      <w:pPr>
        <w:pStyle w:val="Heading4"/>
      </w:pPr>
      <w:bookmarkStart w:id="1371" w:name="_Toc200926914"/>
      <w:r w:rsidRPr="003167FF">
        <w:t>10.4.5.3</w:t>
      </w:r>
      <w:r w:rsidRPr="003167FF">
        <w:tab/>
        <w:t>Notify_Group_Info_Modification operation</w:t>
      </w:r>
      <w:bookmarkEnd w:id="1371"/>
    </w:p>
    <w:p w14:paraId="4C05C2B4" w14:textId="77777777" w:rsidR="00312C76" w:rsidRPr="003167FF" w:rsidRDefault="00312C76" w:rsidP="00312C76">
      <w:r w:rsidRPr="003167FF">
        <w:rPr>
          <w:b/>
        </w:rPr>
        <w:t xml:space="preserve">API operation name: </w:t>
      </w:r>
      <w:r w:rsidRPr="003167FF">
        <w:t>Notify_Group_Info_Modification</w:t>
      </w:r>
    </w:p>
    <w:p w14:paraId="140B50AE" w14:textId="77777777" w:rsidR="00312C76" w:rsidRPr="003167FF" w:rsidRDefault="00312C76" w:rsidP="00312C76">
      <w:pPr>
        <w:rPr>
          <w:lang w:eastAsia="zh-CN"/>
        </w:rPr>
      </w:pPr>
      <w:r w:rsidRPr="003167FF">
        <w:rPr>
          <w:b/>
        </w:rPr>
        <w:t>Description:</w:t>
      </w:r>
      <w:r w:rsidRPr="003167FF">
        <w:t xml:space="preserve"> Notification for changes to group membership and configuration information.</w:t>
      </w:r>
    </w:p>
    <w:p w14:paraId="1122DC29" w14:textId="77777777" w:rsidR="00312C76" w:rsidRPr="003167FF" w:rsidRDefault="00312C76" w:rsidP="00312C76">
      <w:r w:rsidRPr="003167FF">
        <w:rPr>
          <w:b/>
        </w:rPr>
        <w:t>Known Consumers:</w:t>
      </w:r>
      <w:r w:rsidRPr="003167FF">
        <w:t xml:space="preserve"> VAL server.</w:t>
      </w:r>
    </w:p>
    <w:p w14:paraId="0164C62C"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10.3.2.8</w:t>
      </w:r>
    </w:p>
    <w:p w14:paraId="12133F1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10.3.2.8</w:t>
      </w:r>
    </w:p>
    <w:p w14:paraId="0767CBD8" w14:textId="0E962AD4" w:rsidR="00312C76" w:rsidRPr="003167FF" w:rsidRDefault="00312C76" w:rsidP="00312C76">
      <w:pPr>
        <w:rPr>
          <w:noProof/>
        </w:rPr>
      </w:pPr>
      <w:r w:rsidRPr="003167FF">
        <w:rPr>
          <w:lang w:eastAsia="zh-CN"/>
        </w:rPr>
        <w:t>See subclause 10.3.5.1 and 10.3.</w:t>
      </w:r>
      <w:r w:rsidR="009B0A48">
        <w:rPr>
          <w:lang w:eastAsia="zh-CN"/>
        </w:rPr>
        <w:t>6</w:t>
      </w:r>
      <w:r w:rsidRPr="003167FF">
        <w:rPr>
          <w:lang w:eastAsia="zh-CN"/>
        </w:rPr>
        <w:t>.</w:t>
      </w:r>
      <w:r w:rsidR="009B0A48">
        <w:rPr>
          <w:lang w:eastAsia="zh-CN"/>
        </w:rPr>
        <w:t>3</w:t>
      </w:r>
      <w:r w:rsidRPr="003167FF">
        <w:rPr>
          <w:lang w:eastAsia="zh-CN"/>
        </w:rPr>
        <w:t xml:space="preserve"> for the details of usage of this API operation.</w:t>
      </w:r>
    </w:p>
    <w:p w14:paraId="3403D9D3" w14:textId="77777777" w:rsidR="00312C76" w:rsidRPr="003167FF" w:rsidRDefault="00312C76" w:rsidP="00312C76">
      <w:pPr>
        <w:pStyle w:val="Heading4"/>
      </w:pPr>
      <w:bookmarkStart w:id="1372" w:name="_Toc200926915"/>
      <w:r w:rsidRPr="003167FF">
        <w:t>10.4.5.4</w:t>
      </w:r>
      <w:r w:rsidRPr="003167FF">
        <w:tab/>
        <w:t>Notify_Group_Creation operation</w:t>
      </w:r>
      <w:bookmarkEnd w:id="1372"/>
    </w:p>
    <w:p w14:paraId="12C84644" w14:textId="77777777" w:rsidR="00312C76" w:rsidRPr="003167FF" w:rsidRDefault="00312C76" w:rsidP="00312C76">
      <w:r w:rsidRPr="003167FF">
        <w:rPr>
          <w:b/>
        </w:rPr>
        <w:t xml:space="preserve">API operation name: </w:t>
      </w:r>
      <w:r w:rsidRPr="003167FF">
        <w:t>Notify_Group_Creation</w:t>
      </w:r>
    </w:p>
    <w:p w14:paraId="283C48ED" w14:textId="77777777" w:rsidR="00312C76" w:rsidRPr="003167FF" w:rsidRDefault="00312C76" w:rsidP="00312C76">
      <w:pPr>
        <w:rPr>
          <w:lang w:eastAsia="zh-CN"/>
        </w:rPr>
      </w:pPr>
      <w:r w:rsidRPr="003167FF">
        <w:rPr>
          <w:b/>
        </w:rPr>
        <w:t>Description:</w:t>
      </w:r>
      <w:r w:rsidRPr="003167FF">
        <w:t xml:space="preserve"> Notification for new group creation.</w:t>
      </w:r>
    </w:p>
    <w:p w14:paraId="2BC6805B" w14:textId="77777777" w:rsidR="00312C76" w:rsidRPr="003167FF" w:rsidRDefault="00312C76" w:rsidP="00312C76">
      <w:r w:rsidRPr="003167FF">
        <w:rPr>
          <w:b/>
        </w:rPr>
        <w:t>Known Consumers:</w:t>
      </w:r>
      <w:r w:rsidRPr="003167FF">
        <w:t xml:space="preserve"> VAL server.</w:t>
      </w:r>
    </w:p>
    <w:p w14:paraId="7936F37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w:t>
      </w:r>
    </w:p>
    <w:p w14:paraId="4C28157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w:t>
      </w:r>
    </w:p>
    <w:p w14:paraId="38CC024B" w14:textId="77777777" w:rsidR="00312C76" w:rsidRPr="003167FF" w:rsidRDefault="00312C76" w:rsidP="00312C76">
      <w:pPr>
        <w:rPr>
          <w:lang w:eastAsia="zh-CN"/>
        </w:rPr>
      </w:pPr>
      <w:r w:rsidRPr="003167FF">
        <w:rPr>
          <w:lang w:eastAsia="zh-CN"/>
        </w:rPr>
        <w:t>See subclause 10.3.3 for the details of usage of this API operation.</w:t>
      </w:r>
    </w:p>
    <w:p w14:paraId="0580DA74" w14:textId="77777777" w:rsidR="00312C76" w:rsidRPr="003167FF" w:rsidRDefault="00312C76" w:rsidP="00312C76">
      <w:pPr>
        <w:pStyle w:val="Heading4"/>
      </w:pPr>
      <w:bookmarkStart w:id="1373" w:name="_Toc200926916"/>
      <w:r w:rsidRPr="003167FF">
        <w:t>10.4.5.5</w:t>
      </w:r>
      <w:r w:rsidRPr="003167FF">
        <w:tab/>
        <w:t>Notify_TempGroupFormation operation</w:t>
      </w:r>
      <w:bookmarkEnd w:id="1373"/>
    </w:p>
    <w:p w14:paraId="3B495A80" w14:textId="77777777" w:rsidR="00312C76" w:rsidRPr="003167FF" w:rsidRDefault="00312C76" w:rsidP="00312C76">
      <w:r w:rsidRPr="003167FF">
        <w:rPr>
          <w:b/>
        </w:rPr>
        <w:t xml:space="preserve">API operation name: </w:t>
      </w:r>
      <w:r w:rsidRPr="003167FF">
        <w:t>Notify_TempGroupFormation</w:t>
      </w:r>
    </w:p>
    <w:p w14:paraId="0821A97C" w14:textId="77777777" w:rsidR="00312C76" w:rsidRPr="003167FF" w:rsidRDefault="00312C76" w:rsidP="00312C76">
      <w:pPr>
        <w:rPr>
          <w:lang w:eastAsia="zh-CN"/>
        </w:rPr>
      </w:pPr>
      <w:r w:rsidRPr="003167FF">
        <w:rPr>
          <w:b/>
        </w:rPr>
        <w:t>Description:</w:t>
      </w:r>
      <w:r w:rsidRPr="003167FF">
        <w:t xml:space="preserve"> Notification of the new temporary group formed at the group management server.</w:t>
      </w:r>
    </w:p>
    <w:p w14:paraId="0E6FAA61" w14:textId="77777777" w:rsidR="00312C76" w:rsidRPr="003167FF" w:rsidRDefault="00312C76" w:rsidP="00312C76">
      <w:r w:rsidRPr="003167FF">
        <w:rPr>
          <w:b/>
        </w:rPr>
        <w:t>Known Consumers:</w:t>
      </w:r>
      <w:r w:rsidRPr="003167FF">
        <w:t xml:space="preserve"> VAL server.</w:t>
      </w:r>
    </w:p>
    <w:p w14:paraId="6CE804C8" w14:textId="77777777" w:rsidR="00312C76" w:rsidRPr="003167FF" w:rsidRDefault="00312C76" w:rsidP="00312C76">
      <w:pPr>
        <w:rPr>
          <w:lang w:eastAsia="zh-CN"/>
        </w:rPr>
      </w:pPr>
      <w:r w:rsidRPr="003167FF">
        <w:rPr>
          <w:b/>
          <w:lang w:eastAsia="zh-CN"/>
        </w:rPr>
        <w:t xml:space="preserve">Inputs: </w:t>
      </w:r>
      <w:r w:rsidRPr="003167FF">
        <w:rPr>
          <w:lang w:eastAsia="zh-CN"/>
        </w:rPr>
        <w:t>See clause 10.3.2.40</w:t>
      </w:r>
    </w:p>
    <w:p w14:paraId="1C0C59AE"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20D926C7" w14:textId="77777777" w:rsidR="00312C76" w:rsidRPr="003167FF" w:rsidRDefault="00312C76" w:rsidP="00312C76">
      <w:pPr>
        <w:rPr>
          <w:lang w:eastAsia="zh-CN"/>
        </w:rPr>
      </w:pPr>
      <w:r w:rsidRPr="003167FF">
        <w:rPr>
          <w:lang w:eastAsia="zh-CN"/>
        </w:rPr>
        <w:t>See subclause 10.3.10.1 for the details of usage of this API operation.</w:t>
      </w:r>
    </w:p>
    <w:p w14:paraId="45B16D78" w14:textId="77777777" w:rsidR="00312C76" w:rsidRPr="003167FF" w:rsidRDefault="00312C76" w:rsidP="00312C76">
      <w:pPr>
        <w:pStyle w:val="Heading1"/>
      </w:pPr>
      <w:bookmarkStart w:id="1374" w:name="_Toc200926917"/>
      <w:r w:rsidRPr="003167FF">
        <w:t>11</w:t>
      </w:r>
      <w:r w:rsidRPr="003167FF">
        <w:tab/>
        <w:t>Configuration management</w:t>
      </w:r>
      <w:bookmarkEnd w:id="1374"/>
    </w:p>
    <w:p w14:paraId="42C171E1" w14:textId="77777777" w:rsidR="00312C76" w:rsidRPr="003167FF" w:rsidRDefault="00312C76" w:rsidP="00312C76">
      <w:pPr>
        <w:pStyle w:val="Heading2"/>
      </w:pPr>
      <w:bookmarkStart w:id="1375" w:name="_Toc200926918"/>
      <w:r w:rsidRPr="003167FF">
        <w:t>11.1</w:t>
      </w:r>
      <w:r w:rsidRPr="003167FF">
        <w:tab/>
        <w:t>General</w:t>
      </w:r>
      <w:bookmarkEnd w:id="1375"/>
    </w:p>
    <w:p w14:paraId="123AA40D" w14:textId="77777777" w:rsidR="00312C76" w:rsidRPr="003167FF" w:rsidRDefault="00312C76" w:rsidP="00312C76">
      <w:r w:rsidRPr="003167FF">
        <w:t>The configuration management is a SEAL service that offers the configuration management related capabilities to one or more vertical applications.</w:t>
      </w:r>
    </w:p>
    <w:p w14:paraId="6EB43BFF" w14:textId="77777777" w:rsidR="00312C76" w:rsidRPr="003167FF" w:rsidRDefault="00312C76" w:rsidP="00312C76">
      <w:pPr>
        <w:pStyle w:val="Heading2"/>
      </w:pPr>
      <w:bookmarkStart w:id="1376" w:name="_Toc200926919"/>
      <w:r w:rsidRPr="003167FF">
        <w:lastRenderedPageBreak/>
        <w:t>11.2</w:t>
      </w:r>
      <w:r w:rsidRPr="003167FF">
        <w:tab/>
        <w:t>Functional model for configuration management</w:t>
      </w:r>
      <w:bookmarkEnd w:id="1376"/>
    </w:p>
    <w:p w14:paraId="136E8519" w14:textId="77777777" w:rsidR="00312C76" w:rsidRPr="003167FF" w:rsidRDefault="00312C76" w:rsidP="00312C76">
      <w:pPr>
        <w:pStyle w:val="Heading3"/>
      </w:pPr>
      <w:bookmarkStart w:id="1377" w:name="_Toc200926920"/>
      <w:r w:rsidRPr="003167FF">
        <w:t>11.2.1</w:t>
      </w:r>
      <w:r w:rsidRPr="003167FF">
        <w:tab/>
        <w:t>General</w:t>
      </w:r>
      <w:bookmarkEnd w:id="1377"/>
    </w:p>
    <w:p w14:paraId="11F4D372" w14:textId="77777777" w:rsidR="00312C76" w:rsidRPr="003167FF" w:rsidRDefault="00312C76" w:rsidP="00312C76">
      <w:pPr>
        <w:rPr>
          <w:noProof/>
        </w:rPr>
      </w:pPr>
      <w:r w:rsidRPr="003167FF">
        <w:rPr>
          <w:noProof/>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3167FF" w:rsidRDefault="00312C76" w:rsidP="00312C76">
      <w:pPr>
        <w:pStyle w:val="Heading3"/>
      </w:pPr>
      <w:bookmarkStart w:id="1378" w:name="_Toc200926921"/>
      <w:r w:rsidRPr="003167FF">
        <w:t>11.2.2</w:t>
      </w:r>
      <w:r w:rsidRPr="003167FF">
        <w:tab/>
        <w:t>On-network functional model description</w:t>
      </w:r>
      <w:bookmarkEnd w:id="1378"/>
    </w:p>
    <w:p w14:paraId="28635BF9" w14:textId="77777777" w:rsidR="00312C76" w:rsidRPr="003167FF" w:rsidRDefault="00312C76" w:rsidP="00312C76">
      <w:r w:rsidRPr="003167FF">
        <w:t>Figure 11.2.2-1 illustrates the generic on-network functional model for configuration management.</w:t>
      </w:r>
    </w:p>
    <w:p w14:paraId="06CC3075" w14:textId="77777777" w:rsidR="00312C76" w:rsidRPr="003167FF" w:rsidRDefault="00312C76" w:rsidP="00312C76">
      <w:pPr>
        <w:pStyle w:val="TH"/>
        <w:rPr>
          <w:noProof/>
        </w:rPr>
      </w:pPr>
      <w:r w:rsidRPr="003167FF">
        <w:rPr>
          <w:noProof/>
        </w:rPr>
        <w:object w:dxaOrig="8982" w:dyaOrig="4231" w14:anchorId="3345911A">
          <v:shape id="_x0000_i1117" type="#_x0000_t75" style="width:448.5pt;height:211.5pt" o:ole="">
            <v:imagedata r:id="rId195" o:title=""/>
          </v:shape>
          <o:OLEObject Type="Embed" ProgID="Visio.Drawing.11" ShapeID="_x0000_i1117" DrawAspect="Content" ObjectID="_1811585360" r:id="rId196"/>
        </w:object>
      </w:r>
    </w:p>
    <w:p w14:paraId="626BB98A" w14:textId="77777777" w:rsidR="00312C76" w:rsidRPr="003167FF" w:rsidRDefault="00312C76" w:rsidP="00312C76">
      <w:pPr>
        <w:pStyle w:val="TF"/>
        <w:rPr>
          <w:noProof/>
        </w:rPr>
      </w:pPr>
      <w:r w:rsidRPr="003167FF">
        <w:rPr>
          <w:noProof/>
        </w:rPr>
        <w:t>Figure 11.2.2-1: On-network functional model for configuration management</w:t>
      </w:r>
    </w:p>
    <w:p w14:paraId="59B9D672" w14:textId="77777777" w:rsidR="00312C76" w:rsidRPr="003167FF" w:rsidRDefault="00312C76" w:rsidP="00312C76">
      <w:r w:rsidRPr="003167FF">
        <w:t>The configuration management client communicates with the configuration management server over the CM-UU reference point. The configuration management client provides the support for configuration management functions to the VAL client(s) over CM</w:t>
      </w:r>
      <w:r w:rsidRPr="003167FF">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3167FF" w:rsidRDefault="00312C76" w:rsidP="00312C76">
      <w:pPr>
        <w:pStyle w:val="Heading3"/>
      </w:pPr>
      <w:bookmarkStart w:id="1379" w:name="_Toc200926922"/>
      <w:r w:rsidRPr="003167FF">
        <w:t>11.2.3</w:t>
      </w:r>
      <w:r w:rsidRPr="003167FF">
        <w:tab/>
        <w:t>Off-network functional model description</w:t>
      </w:r>
      <w:bookmarkEnd w:id="1379"/>
    </w:p>
    <w:p w14:paraId="39796434" w14:textId="77777777" w:rsidR="00312C76" w:rsidRPr="003167FF" w:rsidRDefault="00312C76" w:rsidP="00312C76">
      <w:r w:rsidRPr="003167FF">
        <w:t>Figure 11.2.3-1 illustrates the off-network functional model for configuration management.</w:t>
      </w:r>
    </w:p>
    <w:p w14:paraId="0105F968" w14:textId="77777777" w:rsidR="00312C76" w:rsidRPr="003167FF" w:rsidRDefault="00312C76" w:rsidP="00312C76">
      <w:pPr>
        <w:pStyle w:val="TH"/>
        <w:rPr>
          <w:noProof/>
        </w:rPr>
      </w:pPr>
      <w:r w:rsidRPr="003167FF">
        <w:rPr>
          <w:noProof/>
        </w:rPr>
        <w:object w:dxaOrig="6684" w:dyaOrig="3492" w14:anchorId="0EDC67B8">
          <v:shape id="_x0000_i1118" type="#_x0000_t75" style="width:332.5pt;height:176.5pt" o:ole="">
            <v:imagedata r:id="rId197" o:title=""/>
          </v:shape>
          <o:OLEObject Type="Embed" ProgID="Visio.Drawing.11" ShapeID="_x0000_i1118" DrawAspect="Content" ObjectID="_1811585361" r:id="rId198"/>
        </w:object>
      </w:r>
    </w:p>
    <w:p w14:paraId="5D3DCE71" w14:textId="77777777" w:rsidR="00312C76" w:rsidRPr="003167FF" w:rsidRDefault="00312C76" w:rsidP="00312C76">
      <w:pPr>
        <w:pStyle w:val="TF"/>
        <w:rPr>
          <w:noProof/>
        </w:rPr>
      </w:pPr>
      <w:r w:rsidRPr="003167FF">
        <w:rPr>
          <w:noProof/>
        </w:rPr>
        <w:t>Figure 11.2.3-1: Off-network functional model for configuration management</w:t>
      </w:r>
    </w:p>
    <w:p w14:paraId="27259FB8" w14:textId="77777777" w:rsidR="00312C76" w:rsidRPr="003167FF" w:rsidRDefault="00312C76" w:rsidP="00312C76">
      <w:pPr>
        <w:rPr>
          <w:noProof/>
        </w:rPr>
      </w:pPr>
      <w:r w:rsidRPr="003167FF">
        <w:t>The configuration management client of the UE1 communicates with the configuration management client of the UE2 over the CM-PC5 reference point.</w:t>
      </w:r>
    </w:p>
    <w:p w14:paraId="696D0C8A" w14:textId="77777777" w:rsidR="00312C76" w:rsidRPr="003167FF" w:rsidRDefault="00312C76" w:rsidP="00312C76">
      <w:pPr>
        <w:pStyle w:val="Heading3"/>
      </w:pPr>
      <w:bookmarkStart w:id="1380" w:name="_Toc200926923"/>
      <w:r w:rsidRPr="003167FF">
        <w:t>11.2.4</w:t>
      </w:r>
      <w:r w:rsidRPr="003167FF">
        <w:tab/>
        <w:t>Functional entities description</w:t>
      </w:r>
      <w:bookmarkEnd w:id="1380"/>
    </w:p>
    <w:p w14:paraId="1786FAE7" w14:textId="77777777" w:rsidR="00312C76" w:rsidRPr="003167FF" w:rsidRDefault="00312C76" w:rsidP="00312C76">
      <w:pPr>
        <w:pStyle w:val="Heading4"/>
      </w:pPr>
      <w:bookmarkStart w:id="1381" w:name="_Toc200926924"/>
      <w:r w:rsidRPr="003167FF">
        <w:t>11.2.4.1</w:t>
      </w:r>
      <w:r w:rsidRPr="003167FF">
        <w:tab/>
        <w:t>General</w:t>
      </w:r>
      <w:bookmarkEnd w:id="1381"/>
    </w:p>
    <w:p w14:paraId="3054318E" w14:textId="77777777" w:rsidR="00312C76" w:rsidRPr="003167FF" w:rsidRDefault="00312C76" w:rsidP="00312C76">
      <w:r w:rsidRPr="003167FF">
        <w:t>The functional entities for configuration management SEAL service are described in the following subclauses.</w:t>
      </w:r>
    </w:p>
    <w:p w14:paraId="28FDF2EC" w14:textId="77777777" w:rsidR="00312C76" w:rsidRPr="003167FF" w:rsidRDefault="00312C76" w:rsidP="00312C76">
      <w:pPr>
        <w:pStyle w:val="Heading4"/>
      </w:pPr>
      <w:bookmarkStart w:id="1382" w:name="_Toc200926925"/>
      <w:r w:rsidRPr="003167FF">
        <w:t>11.2.4.2</w:t>
      </w:r>
      <w:r w:rsidRPr="003167FF">
        <w:tab/>
        <w:t>Configuration management client</w:t>
      </w:r>
      <w:bookmarkEnd w:id="1382"/>
    </w:p>
    <w:p w14:paraId="315D1583" w14:textId="77777777" w:rsidR="00312C76" w:rsidRPr="003167FF" w:rsidRDefault="00312C76" w:rsidP="00312C76">
      <w:bookmarkStart w:id="1383" w:name="_Toc424654373"/>
      <w:r w:rsidRPr="003167FF">
        <w:t>The configuration management client functional entity acts as the application client for configuration related transactions. The configuration management client interacts with the configuration management server and provides and receives configuration data. The configuration management client also supports interactions with the corresponding configuration management client between the two UEs.</w:t>
      </w:r>
    </w:p>
    <w:p w14:paraId="5B0F0AE5" w14:textId="77777777" w:rsidR="00312C76" w:rsidRPr="003167FF" w:rsidRDefault="00312C76" w:rsidP="00312C76">
      <w:bookmarkStart w:id="1384" w:name="_Toc428364962"/>
      <w:bookmarkStart w:id="1385" w:name="_Toc433209562"/>
      <w:bookmarkStart w:id="1386" w:name="_Toc453260080"/>
      <w:bookmarkStart w:id="1387" w:name="_Toc453260967"/>
      <w:bookmarkStart w:id="1388" w:name="_Toc453279704"/>
      <w:bookmarkStart w:id="1389" w:name="_Toc459375042"/>
      <w:bookmarkStart w:id="1390" w:name="_Toc468105276"/>
      <w:bookmarkStart w:id="1391" w:name="_Toc468110371"/>
      <w:bookmarkStart w:id="1392" w:name="_Toc525308933"/>
      <w:bookmarkStart w:id="1393" w:name="_Toc528832075"/>
      <w:bookmarkStart w:id="1394" w:name="_Toc528832265"/>
      <w:bookmarkStart w:id="1395" w:name="_Toc531613367"/>
      <w:bookmarkEnd w:id="1383"/>
      <w:r w:rsidRPr="003167FF">
        <w:t xml:space="preserve">The </w:t>
      </w:r>
      <w:r w:rsidRPr="003167FF">
        <w:rPr>
          <w:rFonts w:eastAsia="Malgun Gothic"/>
          <w:lang w:eastAsia="ko-KR"/>
        </w:rPr>
        <w:t xml:space="preserve">configuration management client </w:t>
      </w:r>
      <w:r w:rsidRPr="003167FF">
        <w:t xml:space="preserve">functional entity is supported by the signalling user agent and HTTP client functional entities of the signalling control plane. </w:t>
      </w:r>
    </w:p>
    <w:p w14:paraId="6B21D7E5" w14:textId="77777777" w:rsidR="00312C76" w:rsidRPr="003167FF" w:rsidRDefault="00312C76" w:rsidP="00312C76">
      <w:pPr>
        <w:pStyle w:val="Heading4"/>
      </w:pPr>
      <w:bookmarkStart w:id="1396" w:name="_Toc200926926"/>
      <w:r w:rsidRPr="003167FF">
        <w:t>11.2.4.3</w:t>
      </w:r>
      <w:r w:rsidRPr="003167FF">
        <w:tab/>
        <w:t>Configuration management server</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0C644AD4" w14:textId="77777777" w:rsidR="00312C76" w:rsidRPr="003167FF" w:rsidRDefault="00312C76" w:rsidP="00312C76">
      <w:pPr>
        <w:rPr>
          <w:rFonts w:eastAsia="Malgun Gothic"/>
          <w:lang w:eastAsia="ko-KR"/>
        </w:rPr>
      </w:pPr>
      <w:r w:rsidRPr="003167FF">
        <w:rPr>
          <w:rFonts w:eastAsia="Malgun Gothic"/>
          <w:lang w:eastAsia="ko-KR"/>
        </w:rPr>
        <w:t xml:space="preserve">The configuration management server is a functional entity used to configure </w:t>
      </w:r>
      <w:r w:rsidRPr="003167FF">
        <w:rPr>
          <w:lang w:eastAsia="zh-CN"/>
        </w:rPr>
        <w:t>one or more</w:t>
      </w:r>
      <w:r w:rsidRPr="003167FF">
        <w:rPr>
          <w:rFonts w:eastAsia="Malgun Gothic"/>
          <w:lang w:eastAsia="ko-KR"/>
        </w:rPr>
        <w:t xml:space="preserve"> </w:t>
      </w:r>
      <w:r w:rsidRPr="003167FF">
        <w:rPr>
          <w:lang w:eastAsia="zh-CN"/>
        </w:rPr>
        <w:t>vertical</w:t>
      </w:r>
      <w:r w:rsidRPr="003167FF">
        <w:rPr>
          <w:rFonts w:eastAsia="Malgun Gothic"/>
          <w:lang w:eastAsia="ko-KR"/>
        </w:rPr>
        <w:t xml:space="preserve"> application</w:t>
      </w:r>
      <w:r w:rsidRPr="003167FF">
        <w:rPr>
          <w:lang w:eastAsia="zh-CN"/>
        </w:rPr>
        <w:t>s</w:t>
      </w:r>
      <w:r w:rsidRPr="003167FF">
        <w:rPr>
          <w:rFonts w:eastAsia="Malgun Gothic"/>
          <w:lang w:eastAsia="ko-KR"/>
        </w:rPr>
        <w:t xml:space="preserve"> </w:t>
      </w:r>
      <w:r w:rsidRPr="003167FF">
        <w:t xml:space="preserve">with 3GPP system related </w:t>
      </w:r>
      <w:r w:rsidRPr="003167FF">
        <w:rPr>
          <w:lang w:eastAsia="zh-CN"/>
        </w:rPr>
        <w:t>vertical applications</w:t>
      </w:r>
      <w:r w:rsidRPr="003167FF">
        <w:t xml:space="preserve"> provisioning information </w:t>
      </w:r>
      <w:r w:rsidRPr="003167FF">
        <w:rPr>
          <w:rFonts w:eastAsia="Malgun Gothic"/>
          <w:lang w:eastAsia="ko-KR"/>
        </w:rPr>
        <w:t xml:space="preserve">and configure data on the configuration management client. The configuration management server manages </w:t>
      </w:r>
      <w:r w:rsidRPr="003167FF">
        <w:rPr>
          <w:lang w:eastAsia="zh-CN"/>
        </w:rPr>
        <w:t>vertical</w:t>
      </w:r>
      <w:r w:rsidRPr="003167FF">
        <w:rPr>
          <w:rFonts w:eastAsia="Malgun Gothic"/>
          <w:lang w:eastAsia="ko-KR"/>
        </w:rPr>
        <w:t xml:space="preserve"> application configuration supported within the </w:t>
      </w:r>
      <w:r w:rsidRPr="003167FF">
        <w:rPr>
          <w:lang w:eastAsia="zh-CN"/>
        </w:rPr>
        <w:t>vertical's service</w:t>
      </w:r>
      <w:r w:rsidRPr="003167FF">
        <w:rPr>
          <w:rFonts w:eastAsia="Malgun Gothic"/>
          <w:lang w:eastAsia="ko-KR"/>
        </w:rPr>
        <w:t xml:space="preserve"> provider. </w:t>
      </w:r>
      <w:r w:rsidRPr="003167FF">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3167FF" w:rsidRDefault="00312C76" w:rsidP="00312C76">
      <w:r w:rsidRPr="003167FF">
        <w:t xml:space="preserve">The </w:t>
      </w:r>
      <w:r w:rsidRPr="003167FF">
        <w:rPr>
          <w:rFonts w:eastAsia="Malgun Gothic"/>
          <w:lang w:eastAsia="ko-KR"/>
        </w:rPr>
        <w:t xml:space="preserve">configuration management server </w:t>
      </w:r>
      <w:r w:rsidRPr="003167FF">
        <w:t xml:space="preserve">functional entity is supported by the SIP AS and HTTP server functional entities of the signalling control plane. </w:t>
      </w:r>
    </w:p>
    <w:p w14:paraId="11D8CA08" w14:textId="77777777" w:rsidR="00312C76" w:rsidRPr="003167FF" w:rsidRDefault="00312C76" w:rsidP="00312C76">
      <w:pPr>
        <w:pStyle w:val="Heading3"/>
      </w:pPr>
      <w:bookmarkStart w:id="1397" w:name="_Toc200926927"/>
      <w:r w:rsidRPr="003167FF">
        <w:t>11.2.5</w:t>
      </w:r>
      <w:r w:rsidRPr="003167FF">
        <w:tab/>
        <w:t>Reference points description</w:t>
      </w:r>
      <w:bookmarkEnd w:id="1397"/>
    </w:p>
    <w:p w14:paraId="44CB50C6" w14:textId="77777777" w:rsidR="00312C76" w:rsidRPr="003167FF" w:rsidRDefault="00312C76" w:rsidP="00312C76">
      <w:pPr>
        <w:pStyle w:val="Heading4"/>
      </w:pPr>
      <w:bookmarkStart w:id="1398" w:name="_Toc200926928"/>
      <w:r w:rsidRPr="003167FF">
        <w:t>11.2.5.1</w:t>
      </w:r>
      <w:r w:rsidRPr="003167FF">
        <w:tab/>
        <w:t>General</w:t>
      </w:r>
      <w:bookmarkEnd w:id="1398"/>
    </w:p>
    <w:p w14:paraId="46E69ACA" w14:textId="77777777" w:rsidR="00312C76" w:rsidRPr="003167FF" w:rsidRDefault="00312C76" w:rsidP="00312C76">
      <w:r w:rsidRPr="003167FF">
        <w:t>The reference points for the functional model for configuration management are described in the following subclauses.</w:t>
      </w:r>
    </w:p>
    <w:p w14:paraId="17CD0F94" w14:textId="77777777" w:rsidR="00312C76" w:rsidRPr="003167FF" w:rsidRDefault="00312C76" w:rsidP="00312C76">
      <w:pPr>
        <w:pStyle w:val="Heading4"/>
      </w:pPr>
      <w:bookmarkStart w:id="1399" w:name="_Toc200926929"/>
      <w:r w:rsidRPr="003167FF">
        <w:lastRenderedPageBreak/>
        <w:t>11.2.5.2</w:t>
      </w:r>
      <w:r w:rsidRPr="003167FF">
        <w:tab/>
        <w:t>CM-UU</w:t>
      </w:r>
      <w:bookmarkEnd w:id="1399"/>
    </w:p>
    <w:p w14:paraId="30DB4C3A" w14:textId="77777777" w:rsidR="00312C76" w:rsidRPr="003167FF" w:rsidRDefault="00312C76" w:rsidP="00312C76">
      <w:r w:rsidRPr="003167FF">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3167FF" w:rsidRDefault="00312C76" w:rsidP="00312C76">
      <w:r w:rsidRPr="003167FF">
        <w:t>The CM-UU reference point provides the configuration information required for VAL services and supports:</w:t>
      </w:r>
    </w:p>
    <w:p w14:paraId="180F3541" w14:textId="77777777" w:rsidR="00312C76" w:rsidRPr="003167FF" w:rsidRDefault="00312C76" w:rsidP="00312C76">
      <w:pPr>
        <w:pStyle w:val="B1"/>
      </w:pPr>
      <w:r w:rsidRPr="003167FF">
        <w:t>-</w:t>
      </w:r>
      <w:r w:rsidRPr="003167FF">
        <w:tab/>
        <w:t>configuration of the VAL UE by the VAL service; and</w:t>
      </w:r>
    </w:p>
    <w:p w14:paraId="1A7ACB1E" w14:textId="77777777" w:rsidR="00312C76" w:rsidRPr="003167FF" w:rsidRDefault="00312C76" w:rsidP="00312C76">
      <w:pPr>
        <w:pStyle w:val="B1"/>
      </w:pPr>
      <w:r w:rsidRPr="003167FF">
        <w:t>-</w:t>
      </w:r>
      <w:r w:rsidRPr="003167FF">
        <w:tab/>
        <w:t>configuration of the VAL application with the VAL service related information e.g. policy information by the VAL UE.</w:t>
      </w:r>
    </w:p>
    <w:p w14:paraId="73CF02D4" w14:textId="77777777" w:rsidR="00312C76" w:rsidRPr="003167FF" w:rsidRDefault="00312C76" w:rsidP="00312C76">
      <w:r w:rsidRPr="003167FF">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3167FF" w:rsidRDefault="00312C76" w:rsidP="00312C76">
      <w:pPr>
        <w:pStyle w:val="Heading4"/>
      </w:pPr>
      <w:bookmarkStart w:id="1400" w:name="_Toc200926930"/>
      <w:r w:rsidRPr="003167FF">
        <w:t>11.2.5.3</w:t>
      </w:r>
      <w:r w:rsidRPr="003167FF">
        <w:tab/>
        <w:t>CM-PC5</w:t>
      </w:r>
      <w:bookmarkEnd w:id="1400"/>
    </w:p>
    <w:p w14:paraId="603A51D9" w14:textId="77777777" w:rsidR="00312C76" w:rsidRPr="003167FF" w:rsidRDefault="00312C76" w:rsidP="00312C76">
      <w:r w:rsidRPr="003167FF">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3167FF" w:rsidRDefault="00312C76" w:rsidP="00312C76">
      <w:pPr>
        <w:pStyle w:val="Heading4"/>
      </w:pPr>
      <w:bookmarkStart w:id="1401" w:name="_Toc200926931"/>
      <w:r w:rsidRPr="003167FF">
        <w:t>11.2.5.4</w:t>
      </w:r>
      <w:r w:rsidRPr="003167FF">
        <w:tab/>
        <w:t>CM-C</w:t>
      </w:r>
      <w:bookmarkEnd w:id="1401"/>
    </w:p>
    <w:p w14:paraId="420F6CF1" w14:textId="77777777" w:rsidR="00312C76" w:rsidRPr="003167FF" w:rsidRDefault="00312C76" w:rsidP="00312C76">
      <w:r w:rsidRPr="003167FF">
        <w:t>The interactions related to configuration management functions between the VAL client(s) and the configuration management client within a VAL UE are supported by CM-C reference point.</w:t>
      </w:r>
    </w:p>
    <w:p w14:paraId="64D32048" w14:textId="77777777" w:rsidR="00312C76" w:rsidRPr="003167FF" w:rsidRDefault="00312C76" w:rsidP="00312C76">
      <w:pPr>
        <w:pStyle w:val="Heading4"/>
      </w:pPr>
      <w:bookmarkStart w:id="1402" w:name="_Toc200926932"/>
      <w:r w:rsidRPr="003167FF">
        <w:t>11.2.5.5</w:t>
      </w:r>
      <w:r w:rsidRPr="003167FF">
        <w:tab/>
        <w:t>CM-S</w:t>
      </w:r>
      <w:bookmarkEnd w:id="1402"/>
    </w:p>
    <w:p w14:paraId="128A55FB" w14:textId="77777777" w:rsidR="00312C76" w:rsidRPr="003167FF" w:rsidRDefault="00312C76" w:rsidP="00312C76">
      <w:r w:rsidRPr="003167FF">
        <w:t xml:space="preserve">The interactions related to configuration management functions between the VAL server(s) and the configuration management server are supported by CM-S reference point. The CM-S reference point supports VAL server to obtain </w:t>
      </w:r>
      <w:r w:rsidRPr="003167FF">
        <w:rPr>
          <w:lang w:eastAsia="zh-CN"/>
        </w:rPr>
        <w:t xml:space="preserve">the </w:t>
      </w:r>
      <w:r w:rsidRPr="003167FF">
        <w:t xml:space="preserve">VAL service related </w:t>
      </w:r>
      <w:r w:rsidRPr="003167FF">
        <w:rPr>
          <w:lang w:eastAsia="zh-CN"/>
        </w:rPr>
        <w:t>vertical applications</w:t>
      </w:r>
      <w:r w:rsidRPr="003167FF">
        <w:t xml:space="preserve"> provisioning information</w:t>
      </w:r>
      <w:r w:rsidRPr="003167FF">
        <w:rPr>
          <w:rFonts w:eastAsia="Malgun Gothic"/>
          <w:lang w:eastAsia="ko-KR"/>
        </w:rPr>
        <w:t xml:space="preserve">. </w:t>
      </w:r>
      <w:r w:rsidRPr="003167FF">
        <w:t>This reference point is an instance of CAPIF</w:t>
      </w:r>
      <w:r w:rsidRPr="003167FF">
        <w:noBreakHyphen/>
        <w:t>2 reference point as specified in 3GPP TS 23.222 [8].</w:t>
      </w:r>
    </w:p>
    <w:p w14:paraId="60114045" w14:textId="77777777" w:rsidR="00312C76" w:rsidRPr="003167FF" w:rsidRDefault="00312C76" w:rsidP="00312C76">
      <w:r w:rsidRPr="003167FF">
        <w:t>The CM-S reference point shall use HTTP-1/</w:t>
      </w:r>
      <w:r w:rsidRPr="003167FF">
        <w:rPr>
          <w:lang w:eastAsia="zh-CN"/>
        </w:rPr>
        <w:t xml:space="preserve"> HTTP-2 reference points</w:t>
      </w:r>
      <w:r w:rsidRPr="003167FF">
        <w:t xml:space="preserve"> for transport and routing of configuration management related signalling. The CM-S reference point shall use SIP-2 reference point for subscription/notification related signalling.</w:t>
      </w:r>
    </w:p>
    <w:p w14:paraId="10DB78DA" w14:textId="77777777" w:rsidR="00312C76" w:rsidRPr="003167FF" w:rsidRDefault="00312C76" w:rsidP="00312C76">
      <w:pPr>
        <w:pStyle w:val="Heading4"/>
      </w:pPr>
      <w:bookmarkStart w:id="1403" w:name="_Toc200926933"/>
      <w:r w:rsidRPr="003167FF">
        <w:t>11.2.5.6</w:t>
      </w:r>
      <w:r w:rsidRPr="003167FF">
        <w:tab/>
        <w:t>CM-E</w:t>
      </w:r>
      <w:bookmarkEnd w:id="1403"/>
    </w:p>
    <w:p w14:paraId="4EB7F83E" w14:textId="77777777" w:rsidR="00312C76" w:rsidRPr="003167FF" w:rsidRDefault="00312C76" w:rsidP="00312C76">
      <w:r w:rsidRPr="003167FF">
        <w:t>The interactions related to configuration management functions between the configuration management servers in a distributed deployment are supported by CM-E reference point.</w:t>
      </w:r>
    </w:p>
    <w:p w14:paraId="677CE59F" w14:textId="77777777" w:rsidR="00312C76" w:rsidRPr="003167FF" w:rsidRDefault="00312C76" w:rsidP="00312C76">
      <w:pPr>
        <w:pStyle w:val="Heading4"/>
      </w:pPr>
      <w:bookmarkStart w:id="1404" w:name="_Toc200926934"/>
      <w:r w:rsidRPr="003167FF">
        <w:t>11.2.5.7</w:t>
      </w:r>
      <w:r w:rsidRPr="003167FF">
        <w:tab/>
        <w:t>Reference point CM-VAL-UDB (between the configuration management server and the VAL user database)</w:t>
      </w:r>
      <w:bookmarkEnd w:id="1404"/>
    </w:p>
    <w:p w14:paraId="3D820138" w14:textId="77777777" w:rsidR="00312C76" w:rsidRPr="003167FF" w:rsidRDefault="00312C76" w:rsidP="00312C76">
      <w:pPr>
        <w:rPr>
          <w:lang w:eastAsia="zh-CN"/>
        </w:rPr>
      </w:pPr>
      <w:r w:rsidRPr="003167FF">
        <w:rPr>
          <w:lang w:eastAsia="zh-CN"/>
        </w:rPr>
        <w:t>The CM-VAL-</w:t>
      </w:r>
      <w:r w:rsidRPr="003167FF">
        <w:t>UDB</w:t>
      </w:r>
      <w:r w:rsidRPr="003167FF">
        <w:rPr>
          <w:lang w:eastAsia="zh-CN"/>
        </w:rPr>
        <w:t xml:space="preserve"> reference point is an instance of VAL-UDB reference point, which exists between the VAL user database and the configuration management server, is used for:</w:t>
      </w:r>
    </w:p>
    <w:p w14:paraId="3F75A6DF" w14:textId="31F5C2BC" w:rsidR="00312C76" w:rsidRPr="003167FF" w:rsidRDefault="00312C76" w:rsidP="00312C76">
      <w:pPr>
        <w:pStyle w:val="B1"/>
        <w:rPr>
          <w:lang w:eastAsia="zh-CN"/>
        </w:rPr>
      </w:pPr>
      <w:r w:rsidRPr="003167FF">
        <w:rPr>
          <w:lang w:eastAsia="zh-CN"/>
        </w:rPr>
        <w:t>-</w:t>
      </w:r>
      <w:r w:rsidRPr="003167FF">
        <w:rPr>
          <w:lang w:eastAsia="zh-CN"/>
        </w:rPr>
        <w:tab/>
        <w:t>the configuration management server to store the user profile data in the specific VAL user database;</w:t>
      </w:r>
    </w:p>
    <w:p w14:paraId="62B4C238" w14:textId="77777777" w:rsidR="00C6101A" w:rsidRDefault="00312C76" w:rsidP="00C6101A">
      <w:pPr>
        <w:pStyle w:val="B1"/>
        <w:rPr>
          <w:lang w:eastAsia="zh-CN"/>
        </w:rPr>
      </w:pPr>
      <w:r w:rsidRPr="003167FF">
        <w:rPr>
          <w:lang w:eastAsia="zh-CN"/>
        </w:rPr>
        <w:t>-</w:t>
      </w:r>
      <w:r w:rsidRPr="003167FF">
        <w:rPr>
          <w:lang w:eastAsia="zh-CN"/>
        </w:rPr>
        <w:tab/>
        <w:t>the configuration management server to obtain the user profile from the specific VAL user database for further configuration in the VAL UE.</w:t>
      </w:r>
    </w:p>
    <w:p w14:paraId="4B8BBBEE" w14:textId="77777777" w:rsidR="00C6101A" w:rsidRDefault="00C6101A" w:rsidP="00C6101A">
      <w:pPr>
        <w:pStyle w:val="B1"/>
        <w:rPr>
          <w:lang w:eastAsia="zh-CN"/>
        </w:rPr>
      </w:pPr>
      <w:r>
        <w:rPr>
          <w:lang w:eastAsia="zh-CN"/>
        </w:rPr>
        <w:t>-</w:t>
      </w:r>
      <w:r>
        <w:rPr>
          <w:lang w:eastAsia="zh-CN"/>
        </w:rPr>
        <w:tab/>
        <w:t>the configuration management server to update the user profile data in the specific VAL user database; and</w:t>
      </w:r>
    </w:p>
    <w:p w14:paraId="1F8F9793" w14:textId="4AB56E48" w:rsidR="00312C76" w:rsidRPr="003167FF" w:rsidRDefault="00C6101A" w:rsidP="00C6101A">
      <w:pPr>
        <w:pStyle w:val="B1"/>
        <w:rPr>
          <w:lang w:eastAsia="zh-CN"/>
        </w:rPr>
      </w:pPr>
      <w:r>
        <w:rPr>
          <w:lang w:eastAsia="zh-CN"/>
        </w:rPr>
        <w:t>-</w:t>
      </w:r>
      <w:r>
        <w:rPr>
          <w:lang w:eastAsia="zh-CN"/>
        </w:rPr>
        <w:tab/>
        <w:t>the configuration management server to delete the user profile data from the specific VAL user database</w:t>
      </w:r>
    </w:p>
    <w:p w14:paraId="62B69EB8" w14:textId="77777777" w:rsidR="00312C76" w:rsidRPr="003167FF" w:rsidRDefault="00312C76" w:rsidP="00312C76">
      <w:pPr>
        <w:pStyle w:val="Heading2"/>
      </w:pPr>
      <w:bookmarkStart w:id="1405" w:name="_Toc200926935"/>
      <w:r w:rsidRPr="003167FF">
        <w:lastRenderedPageBreak/>
        <w:t>11.3</w:t>
      </w:r>
      <w:r w:rsidRPr="003167FF">
        <w:tab/>
        <w:t>Procedures and information flows for configuration management</w:t>
      </w:r>
      <w:bookmarkEnd w:id="1405"/>
    </w:p>
    <w:p w14:paraId="12F3DB27" w14:textId="77777777" w:rsidR="00312C76" w:rsidRPr="003167FF" w:rsidRDefault="00312C76" w:rsidP="00312C76">
      <w:pPr>
        <w:pStyle w:val="Heading3"/>
      </w:pPr>
      <w:bookmarkStart w:id="1406" w:name="_Toc200926936"/>
      <w:r w:rsidRPr="003167FF">
        <w:t>11.3.1</w:t>
      </w:r>
      <w:r w:rsidRPr="003167FF">
        <w:tab/>
        <w:t>General</w:t>
      </w:r>
      <w:bookmarkEnd w:id="1406"/>
    </w:p>
    <w:p w14:paraId="302B26A2" w14:textId="77777777" w:rsidR="00312C76" w:rsidRPr="003167FF" w:rsidRDefault="00312C76" w:rsidP="00312C76">
      <w:r w:rsidRPr="003167FF">
        <w:t>The procedures related to the configuration management are described in the following subclauses.</w:t>
      </w:r>
    </w:p>
    <w:p w14:paraId="0275E8ED" w14:textId="77777777" w:rsidR="00312C76" w:rsidRPr="003167FF" w:rsidRDefault="00312C76" w:rsidP="00312C76">
      <w:pPr>
        <w:pStyle w:val="Heading3"/>
      </w:pPr>
      <w:bookmarkStart w:id="1407" w:name="_Toc200926937"/>
      <w:r w:rsidRPr="003167FF">
        <w:t>11.3.2</w:t>
      </w:r>
      <w:r w:rsidRPr="003167FF">
        <w:tab/>
        <w:t>Information flows</w:t>
      </w:r>
      <w:bookmarkEnd w:id="1407"/>
    </w:p>
    <w:p w14:paraId="007577EF" w14:textId="77777777" w:rsidR="00312C76" w:rsidRPr="003167FF" w:rsidRDefault="00312C76" w:rsidP="00312C76">
      <w:pPr>
        <w:pStyle w:val="Heading4"/>
      </w:pPr>
      <w:bookmarkStart w:id="1408" w:name="_Toc536271532"/>
      <w:bookmarkStart w:id="1409" w:name="_Toc536270972"/>
      <w:bookmarkStart w:id="1410" w:name="_Toc536270665"/>
      <w:bookmarkStart w:id="1411" w:name="_Toc200926938"/>
      <w:bookmarkStart w:id="1412" w:name="_Toc453260187"/>
      <w:bookmarkStart w:id="1413" w:name="_Toc453261074"/>
      <w:bookmarkStart w:id="1414" w:name="_Toc453279811"/>
      <w:bookmarkStart w:id="1415" w:name="_Toc459375149"/>
      <w:bookmarkStart w:id="1416" w:name="_Toc468105387"/>
      <w:bookmarkStart w:id="1417" w:name="_Toc468110482"/>
      <w:bookmarkStart w:id="1418" w:name="_Toc533179706"/>
      <w:r w:rsidRPr="003167FF">
        <w:t>11.3.2.1</w:t>
      </w:r>
      <w:r w:rsidRPr="003167FF">
        <w:tab/>
        <w:t>Get VAL UE configuration request</w:t>
      </w:r>
      <w:bookmarkEnd w:id="1408"/>
      <w:bookmarkEnd w:id="1409"/>
      <w:bookmarkEnd w:id="1410"/>
      <w:bookmarkEnd w:id="1411"/>
    </w:p>
    <w:p w14:paraId="3586C945" w14:textId="77777777" w:rsidR="00312C76" w:rsidRPr="003167FF" w:rsidRDefault="00312C76" w:rsidP="00312C76">
      <w:r w:rsidRPr="003167FF">
        <w:t>Table 11.3.2</w:t>
      </w:r>
      <w:r w:rsidRPr="003167FF">
        <w:rPr>
          <w:lang w:eastAsia="zh-CN"/>
        </w:rPr>
        <w:t>.1-1</w:t>
      </w:r>
      <w:r w:rsidRPr="003167FF">
        <w:t xml:space="preserve"> describes the information flow get VAL UE configuration request from the configuration management client to the configuration management server.</w:t>
      </w:r>
    </w:p>
    <w:p w14:paraId="0EE42472" w14:textId="77777777" w:rsidR="00312C76" w:rsidRPr="003167FF" w:rsidRDefault="00312C76" w:rsidP="00312C76">
      <w:pPr>
        <w:pStyle w:val="TH"/>
      </w:pPr>
      <w:r w:rsidRPr="003167FF">
        <w:t>Table 11.3.2.1-1: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3167FF" w:rsidRDefault="00312C76" w:rsidP="007E0BCD">
            <w:pPr>
              <w:pStyle w:val="TAH"/>
            </w:pPr>
            <w:r w:rsidRPr="003167FF">
              <w:t>Description</w:t>
            </w:r>
          </w:p>
        </w:tc>
      </w:tr>
      <w:tr w:rsidR="00312C76" w:rsidRPr="003167FF"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3167FF" w:rsidRDefault="00312C76" w:rsidP="007E0BCD">
            <w:pPr>
              <w:pStyle w:val="TAL"/>
            </w:pPr>
            <w:r w:rsidRPr="003167FF">
              <w:t>Identify of the VAL UE requesting the configuration information.</w:t>
            </w:r>
          </w:p>
        </w:tc>
      </w:tr>
      <w:tr w:rsidR="00312C76" w:rsidRPr="003167FF"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3167FF" w:rsidRDefault="00312C76" w:rsidP="007E0BCD">
            <w:pPr>
              <w:pStyle w:val="TAC"/>
            </w:pPr>
            <w:r w:rsidRPr="003167FF">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3167FF" w:rsidRDefault="00312C76" w:rsidP="007E0BCD">
            <w:pPr>
              <w:pStyle w:val="TAL"/>
            </w:pPr>
            <w:r w:rsidRPr="003167FF">
              <w:t>Identify of the VAL service for which the configuration information is requested.</w:t>
            </w:r>
          </w:p>
        </w:tc>
      </w:tr>
      <w:tr w:rsidR="00312C76" w:rsidRPr="003167FF"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3167FF" w:rsidRDefault="00312C76" w:rsidP="007E0BCD">
            <w:pPr>
              <w:pStyle w:val="TAL"/>
            </w:pPr>
            <w:r w:rsidRPr="003167FF">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3167FF" w:rsidRDefault="00312C76" w:rsidP="007E0BCD">
            <w:pPr>
              <w:pStyle w:val="TAL"/>
            </w:pPr>
            <w:r w:rsidRPr="003167FF">
              <w:rPr>
                <w:lang w:eastAsia="zh-CN"/>
              </w:rPr>
              <w:t>Additional UE related information required to identify the configuration data (e.g. device type, device vendor, etc)</w:t>
            </w:r>
          </w:p>
        </w:tc>
      </w:tr>
      <w:tr w:rsidR="00312C76" w:rsidRPr="003167FF"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3167FF" w:rsidRDefault="00312C76" w:rsidP="007E0BCD">
            <w:pPr>
              <w:pStyle w:val="TAN"/>
              <w:rPr>
                <w:lang w:eastAsia="zh-CN"/>
              </w:rPr>
            </w:pPr>
            <w:r w:rsidRPr="003167FF">
              <w:t>NOTE 1:</w:t>
            </w:r>
            <w:r w:rsidRPr="003167FF">
              <w:tab/>
            </w:r>
            <w:r w:rsidRPr="003167FF">
              <w:rPr>
                <w:lang w:eastAsia="zh-CN"/>
              </w:rPr>
              <w:t>If the VAL service ID information element is not present, then the default service is service.</w:t>
            </w:r>
          </w:p>
          <w:p w14:paraId="76A2E8A4" w14:textId="77777777" w:rsidR="00312C76" w:rsidRPr="003167FF" w:rsidRDefault="00312C76" w:rsidP="007E0BCD">
            <w:pPr>
              <w:pStyle w:val="TAN"/>
            </w:pPr>
            <w:r w:rsidRPr="003167FF">
              <w:t>NOTE 2:</w:t>
            </w:r>
            <w:r w:rsidRPr="003167FF">
              <w:tab/>
              <w:t>The VAL service provider can configure the VAL UE with different configuration data based on this IE.</w:t>
            </w:r>
          </w:p>
        </w:tc>
      </w:tr>
    </w:tbl>
    <w:p w14:paraId="0C9A3303" w14:textId="77777777" w:rsidR="00312C76" w:rsidRPr="003167FF" w:rsidRDefault="00312C76" w:rsidP="00312C76"/>
    <w:p w14:paraId="12A3BE6D" w14:textId="77777777" w:rsidR="00312C76" w:rsidRPr="003167FF" w:rsidRDefault="00312C76" w:rsidP="00312C76">
      <w:pPr>
        <w:pStyle w:val="Heading4"/>
      </w:pPr>
      <w:bookmarkStart w:id="1419" w:name="_Toc536271533"/>
      <w:bookmarkStart w:id="1420" w:name="_Toc536270973"/>
      <w:bookmarkStart w:id="1421" w:name="_Toc536270666"/>
      <w:bookmarkStart w:id="1422" w:name="_Toc200926939"/>
      <w:r w:rsidRPr="003167FF">
        <w:t>11.3.2.2</w:t>
      </w:r>
      <w:r w:rsidRPr="003167FF">
        <w:tab/>
        <w:t>Get VAL UE configuration response</w:t>
      </w:r>
      <w:bookmarkEnd w:id="1419"/>
      <w:bookmarkEnd w:id="1420"/>
      <w:bookmarkEnd w:id="1421"/>
      <w:bookmarkEnd w:id="1422"/>
    </w:p>
    <w:p w14:paraId="2ECD2840" w14:textId="77777777" w:rsidR="00312C76" w:rsidRPr="003167FF" w:rsidRDefault="00312C76" w:rsidP="00312C76">
      <w:r w:rsidRPr="003167FF">
        <w:t>Table 11.3.2.2-1 describes the information flow get VAL UE configuration response from the configuration management server to the configuration management client.</w:t>
      </w:r>
    </w:p>
    <w:p w14:paraId="0F8DF220" w14:textId="77777777" w:rsidR="00312C76" w:rsidRPr="003167FF" w:rsidRDefault="00312C76" w:rsidP="00312C76">
      <w:pPr>
        <w:pStyle w:val="TH"/>
      </w:pPr>
      <w:r w:rsidRPr="003167FF">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3167FF" w:rsidRDefault="00312C76" w:rsidP="007E0BCD">
            <w:pPr>
              <w:pStyle w:val="TAH"/>
            </w:pPr>
            <w:r w:rsidRPr="003167FF">
              <w:t>Description</w:t>
            </w:r>
          </w:p>
        </w:tc>
      </w:tr>
      <w:tr w:rsidR="00312C76" w:rsidRPr="003167FF"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3167FF" w:rsidRDefault="00312C76" w:rsidP="007E0BCD">
            <w:pPr>
              <w:pStyle w:val="TAL"/>
            </w:pPr>
            <w:r w:rsidRPr="003167FF">
              <w:rPr>
                <w:lang w:eastAsia="zh-CN"/>
              </w:rPr>
              <w:t>Indicates the success or failure of getting the configuration information</w:t>
            </w:r>
          </w:p>
        </w:tc>
      </w:tr>
      <w:tr w:rsidR="00312C76" w:rsidRPr="003167FF"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3167FF" w:rsidRDefault="00312C76" w:rsidP="007E0BCD">
            <w:pPr>
              <w:pStyle w:val="TAL"/>
              <w:rPr>
                <w:lang w:eastAsia="zh-CN"/>
              </w:rPr>
            </w:pPr>
            <w:r w:rsidRPr="003167FF">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3167FF" w:rsidRDefault="00312C76" w:rsidP="007E0BCD">
            <w:pPr>
              <w:pStyle w:val="TAC"/>
            </w:pPr>
            <w:r w:rsidRPr="003167FF">
              <w:t>O</w:t>
            </w:r>
          </w:p>
          <w:p w14:paraId="086B4E2C" w14:textId="77777777" w:rsidR="00312C76" w:rsidRPr="003167FF" w:rsidRDefault="00312C76" w:rsidP="007E0BCD">
            <w:pPr>
              <w:pStyle w:val="TAC"/>
              <w:rPr>
                <w:lang w:eastAsia="x-none"/>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3167FF" w:rsidRDefault="00312C76" w:rsidP="007E0BCD">
            <w:pPr>
              <w:pStyle w:val="TAL"/>
              <w:rPr>
                <w:lang w:eastAsia="zh-CN"/>
              </w:rPr>
            </w:pPr>
            <w:r w:rsidRPr="003167FF">
              <w:t>The VAL UE configuration data as specified in the corresponding VAL service specification and outside the scope of the present document</w:t>
            </w:r>
          </w:p>
        </w:tc>
      </w:tr>
      <w:tr w:rsidR="00312C76" w:rsidRPr="003167FF"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3167FF" w:rsidRDefault="00312C76" w:rsidP="007E0BCD">
            <w:pPr>
              <w:pStyle w:val="TAN"/>
              <w:rPr>
                <w:lang w:eastAsia="x-none"/>
              </w:rPr>
            </w:pPr>
            <w:r w:rsidRPr="003167FF">
              <w:t>NOTE:</w:t>
            </w:r>
            <w:r w:rsidRPr="003167FF">
              <w:tab/>
            </w:r>
            <w:r w:rsidRPr="003167FF">
              <w:rPr>
                <w:lang w:eastAsia="zh-CN"/>
              </w:rPr>
              <w:t>If the Result information element indicates failure then VAL UE configuration data information element is not included.</w:t>
            </w:r>
          </w:p>
        </w:tc>
      </w:tr>
    </w:tbl>
    <w:p w14:paraId="1E9B71F9" w14:textId="77777777" w:rsidR="00312C76" w:rsidRPr="003167FF" w:rsidRDefault="00312C76" w:rsidP="00312C76"/>
    <w:p w14:paraId="4C70283C" w14:textId="77777777" w:rsidR="00312C76" w:rsidRPr="003167FF" w:rsidRDefault="00312C76" w:rsidP="00312C76">
      <w:pPr>
        <w:pStyle w:val="Heading4"/>
        <w:rPr>
          <w:lang w:eastAsia="zh-CN"/>
        </w:rPr>
      </w:pPr>
      <w:bookmarkStart w:id="1423" w:name="_Toc200926940"/>
      <w:r w:rsidRPr="003167FF">
        <w:t>11.3.2.3</w:t>
      </w:r>
      <w:r w:rsidRPr="003167FF">
        <w:tab/>
      </w:r>
      <w:r w:rsidRPr="003167FF">
        <w:rPr>
          <w:lang w:eastAsia="zh-CN"/>
        </w:rPr>
        <w:t>Get VAL user profile request</w:t>
      </w:r>
      <w:bookmarkEnd w:id="1423"/>
    </w:p>
    <w:p w14:paraId="05C46A48" w14:textId="5D197D08" w:rsidR="00312C76" w:rsidRPr="003167FF" w:rsidRDefault="00312C76" w:rsidP="00312C76">
      <w:pPr>
        <w:rPr>
          <w:lang w:eastAsia="zh-CN"/>
        </w:rPr>
      </w:pPr>
      <w:r w:rsidRPr="003167FF">
        <w:t>Table 11.3.2.3</w:t>
      </w:r>
      <w:r w:rsidRPr="003167FF">
        <w:rPr>
          <w:lang w:eastAsia="zh-CN"/>
        </w:rPr>
        <w:t>-1</w:t>
      </w:r>
      <w:r w:rsidRPr="003167FF">
        <w:t xml:space="preserve"> describes the information flow get VAL user profile request</w:t>
      </w:r>
      <w:r w:rsidRPr="003167FF">
        <w:rPr>
          <w:lang w:eastAsia="zh-CN"/>
        </w:rPr>
        <w:t xml:space="preserve"> from the configuration management client </w:t>
      </w:r>
      <w:r w:rsidR="00756106" w:rsidRPr="00756106">
        <w:rPr>
          <w:lang w:eastAsia="zh-CN"/>
        </w:rPr>
        <w:t xml:space="preserve">or VAL server </w:t>
      </w:r>
      <w:r w:rsidRPr="003167FF">
        <w:rPr>
          <w:lang w:eastAsia="zh-CN"/>
        </w:rPr>
        <w:t>to the configuration management server.</w:t>
      </w:r>
    </w:p>
    <w:p w14:paraId="5B2DEF85" w14:textId="77777777" w:rsidR="00312C76" w:rsidRPr="003167FF" w:rsidRDefault="00312C76" w:rsidP="00312C76">
      <w:pPr>
        <w:pStyle w:val="TH"/>
      </w:pPr>
      <w:r w:rsidRPr="003167FF">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3167FF" w:rsidRDefault="00312C76" w:rsidP="007E0BCD">
            <w:pPr>
              <w:pStyle w:val="TAH"/>
            </w:pPr>
            <w:r w:rsidRPr="003167FF">
              <w:t>Description</w:t>
            </w:r>
          </w:p>
        </w:tc>
      </w:tr>
      <w:tr w:rsidR="00312C76" w:rsidRPr="003167FF"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3BABA33D" w:rsidR="00312C76" w:rsidRPr="003167FF" w:rsidRDefault="00312C76" w:rsidP="007E0BCD">
            <w:pPr>
              <w:pStyle w:val="TAL"/>
              <w:rPr>
                <w:lang w:eastAsia="zh-CN"/>
              </w:rPr>
            </w:pPr>
            <w:r w:rsidRPr="003167FF">
              <w:rPr>
                <w:lang w:eastAsia="zh-CN"/>
              </w:rPr>
              <w:t>The identity of the</w:t>
            </w:r>
            <w:r w:rsidRPr="003167FF">
              <w:t xml:space="preserve"> configuration management client </w:t>
            </w:r>
            <w:r w:rsidR="00756106" w:rsidRPr="00756106">
              <w:t xml:space="preserve">or VAL server </w:t>
            </w:r>
            <w:r w:rsidRPr="003167FF">
              <w:t>performing the request.</w:t>
            </w:r>
          </w:p>
        </w:tc>
      </w:tr>
      <w:tr w:rsidR="00312C76" w:rsidRPr="003167FF"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VAL user or VAL UE ID.</w:t>
            </w:r>
          </w:p>
        </w:tc>
      </w:tr>
    </w:tbl>
    <w:p w14:paraId="0F9B83E3" w14:textId="77777777" w:rsidR="00312C76" w:rsidRPr="003167FF" w:rsidRDefault="00312C76" w:rsidP="00312C76"/>
    <w:p w14:paraId="5C1F4280" w14:textId="77777777" w:rsidR="00312C76" w:rsidRPr="003167FF" w:rsidRDefault="00312C76" w:rsidP="00312C76">
      <w:pPr>
        <w:pStyle w:val="Heading4"/>
        <w:rPr>
          <w:lang w:eastAsia="zh-CN"/>
        </w:rPr>
      </w:pPr>
      <w:bookmarkStart w:id="1424" w:name="_Toc453279819"/>
      <w:bookmarkStart w:id="1425" w:name="_Toc459375157"/>
      <w:bookmarkStart w:id="1426" w:name="_Toc468105395"/>
      <w:bookmarkStart w:id="1427" w:name="_Toc468110490"/>
      <w:bookmarkStart w:id="1428" w:name="_Toc533179714"/>
      <w:bookmarkStart w:id="1429" w:name="_Toc200926941"/>
      <w:r w:rsidRPr="003167FF">
        <w:lastRenderedPageBreak/>
        <w:t>11.3.2.4</w:t>
      </w:r>
      <w:r w:rsidRPr="003167FF">
        <w:tab/>
      </w:r>
      <w:r w:rsidRPr="003167FF">
        <w:rPr>
          <w:lang w:eastAsia="zh-CN"/>
        </w:rPr>
        <w:t>Get VAL user profile response</w:t>
      </w:r>
      <w:bookmarkEnd w:id="1424"/>
      <w:bookmarkEnd w:id="1425"/>
      <w:bookmarkEnd w:id="1426"/>
      <w:bookmarkEnd w:id="1427"/>
      <w:bookmarkEnd w:id="1428"/>
      <w:bookmarkEnd w:id="1429"/>
    </w:p>
    <w:p w14:paraId="36471AB1" w14:textId="09C8A30E" w:rsidR="00312C76" w:rsidRPr="003167FF" w:rsidRDefault="00312C76" w:rsidP="00312C76">
      <w:pPr>
        <w:rPr>
          <w:lang w:eastAsia="zh-CN"/>
        </w:rPr>
      </w:pPr>
      <w:r w:rsidRPr="003167FF">
        <w:t>Table 11.3.2.4</w:t>
      </w:r>
      <w:r w:rsidRPr="003167FF">
        <w:rPr>
          <w:lang w:eastAsia="zh-CN"/>
        </w:rPr>
        <w:t>-1</w:t>
      </w:r>
      <w:r w:rsidRPr="003167FF">
        <w:t xml:space="preserve"> describes the information flow get VAL user profile response</w:t>
      </w:r>
      <w:r w:rsidRPr="003167FF">
        <w:rPr>
          <w:lang w:eastAsia="zh-CN"/>
        </w:rPr>
        <w:t xml:space="preserve"> from the configuration management server to the configuration management client</w:t>
      </w:r>
      <w:r w:rsidR="00756106" w:rsidRPr="00756106">
        <w:rPr>
          <w:lang w:eastAsia="zh-CN"/>
        </w:rPr>
        <w:t xml:space="preserve"> or VAL server</w:t>
      </w:r>
      <w:r w:rsidRPr="003167FF">
        <w:rPr>
          <w:lang w:eastAsia="zh-CN"/>
        </w:rPr>
        <w:t>.</w:t>
      </w:r>
    </w:p>
    <w:p w14:paraId="60D7CB3F" w14:textId="77777777" w:rsidR="00312C76" w:rsidRPr="003167FF" w:rsidRDefault="00312C76" w:rsidP="00312C76">
      <w:pPr>
        <w:pStyle w:val="TH"/>
      </w:pPr>
      <w:r w:rsidRPr="003167FF">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3167FF" w:rsidRDefault="00312C76" w:rsidP="007E0BCD">
            <w:pPr>
              <w:pStyle w:val="TAH"/>
            </w:pPr>
            <w:r w:rsidRPr="003167FF">
              <w:t>Description</w:t>
            </w:r>
          </w:p>
        </w:tc>
      </w:tr>
      <w:tr w:rsidR="00312C76" w:rsidRPr="003167FF"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3167FF" w:rsidRDefault="00312C76" w:rsidP="007E0BCD">
            <w:pPr>
              <w:pStyle w:val="TAL"/>
              <w:rPr>
                <w:lang w:eastAsia="zh-CN"/>
              </w:rPr>
            </w:pPr>
            <w:r w:rsidRPr="003167FF">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3167FF" w:rsidRDefault="00312C76" w:rsidP="007E0BCD">
            <w:pPr>
              <w:pStyle w:val="TAC"/>
            </w:pPr>
            <w:r w:rsidRPr="003167FF">
              <w:t>M</w:t>
            </w:r>
          </w:p>
          <w:p w14:paraId="41DB6182"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3167FF" w:rsidRDefault="00312C76" w:rsidP="007E0BCD">
            <w:pPr>
              <w:pStyle w:val="TAL"/>
              <w:rPr>
                <w:lang w:eastAsia="zh-CN"/>
              </w:rPr>
            </w:pPr>
            <w:r w:rsidRPr="003167FF">
              <w:rPr>
                <w:lang w:eastAsia="zh-CN"/>
              </w:rPr>
              <w:t>One or more VAL user profiles associated with the VAL user ID or VAL UE ID provided in the associated get VAL user profile request.</w:t>
            </w:r>
          </w:p>
        </w:tc>
      </w:tr>
      <w:tr w:rsidR="00312C76" w:rsidRPr="003167FF"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VAL user profile data information element has no meaning.</w:t>
            </w:r>
          </w:p>
        </w:tc>
      </w:tr>
    </w:tbl>
    <w:p w14:paraId="1C89EA40" w14:textId="77777777" w:rsidR="00312C76" w:rsidRPr="003167FF" w:rsidRDefault="00312C76" w:rsidP="00312C76"/>
    <w:p w14:paraId="71EC5DF5" w14:textId="77777777" w:rsidR="00312C76" w:rsidRPr="003167FF" w:rsidRDefault="00312C76" w:rsidP="00312C76">
      <w:pPr>
        <w:pStyle w:val="Heading4"/>
        <w:rPr>
          <w:lang w:eastAsia="zh-CN"/>
        </w:rPr>
      </w:pPr>
      <w:bookmarkStart w:id="1430" w:name="_Toc453279820"/>
      <w:bookmarkStart w:id="1431" w:name="_Toc459375158"/>
      <w:bookmarkStart w:id="1432" w:name="_Toc468105396"/>
      <w:bookmarkStart w:id="1433" w:name="_Toc468110491"/>
      <w:bookmarkStart w:id="1434" w:name="_Toc533179715"/>
      <w:bookmarkStart w:id="1435" w:name="_Toc200926942"/>
      <w:r w:rsidRPr="003167FF">
        <w:t>11.3.2.5</w:t>
      </w:r>
      <w:r w:rsidRPr="003167FF">
        <w:tab/>
      </w:r>
      <w:r w:rsidRPr="003167FF">
        <w:rPr>
          <w:lang w:eastAsia="zh-CN"/>
        </w:rPr>
        <w:t>Notification for VAL user profile data update</w:t>
      </w:r>
      <w:bookmarkEnd w:id="1430"/>
      <w:bookmarkEnd w:id="1431"/>
      <w:bookmarkEnd w:id="1432"/>
      <w:bookmarkEnd w:id="1433"/>
      <w:bookmarkEnd w:id="1434"/>
      <w:bookmarkEnd w:id="1435"/>
    </w:p>
    <w:p w14:paraId="13DD6F80" w14:textId="77777777" w:rsidR="00312C76" w:rsidRPr="003167FF" w:rsidRDefault="00312C76" w:rsidP="00312C76">
      <w:pPr>
        <w:rPr>
          <w:lang w:eastAsia="zh-CN"/>
        </w:rPr>
      </w:pPr>
      <w:r w:rsidRPr="003167FF">
        <w:t>Table 11.3.2.5</w:t>
      </w:r>
      <w:r w:rsidRPr="003167FF">
        <w:rPr>
          <w:lang w:eastAsia="zh-CN"/>
        </w:rPr>
        <w:t>-1</w:t>
      </w:r>
      <w:r w:rsidRPr="003167FF">
        <w:t xml:space="preserve"> describes the information flow notification for VAL user profile data update </w:t>
      </w:r>
      <w:r w:rsidRPr="003167FF">
        <w:rPr>
          <w:lang w:eastAsia="zh-CN"/>
        </w:rPr>
        <w:t>from the configuration management server to the configuration management client.</w:t>
      </w:r>
    </w:p>
    <w:p w14:paraId="310B3FC4" w14:textId="77777777" w:rsidR="00312C76" w:rsidRPr="003167FF" w:rsidRDefault="00312C76" w:rsidP="00312C76">
      <w:pPr>
        <w:pStyle w:val="TH"/>
      </w:pPr>
      <w:r w:rsidRPr="003167FF">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3167FF" w:rsidRDefault="00312C76" w:rsidP="007E0BCD">
            <w:pPr>
              <w:pStyle w:val="TAH"/>
            </w:pPr>
            <w:r w:rsidRPr="003167FF">
              <w:t>Description</w:t>
            </w:r>
          </w:p>
        </w:tc>
      </w:tr>
      <w:tr w:rsidR="00312C76" w:rsidRPr="003167FF"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3167FF" w:rsidRDefault="00312C76" w:rsidP="007E0BCD">
            <w:pPr>
              <w:pStyle w:val="TAL"/>
              <w:rPr>
                <w:lang w:eastAsia="zh-CN"/>
              </w:rPr>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3167FF" w:rsidRDefault="00312C76" w:rsidP="007E0BCD">
            <w:pPr>
              <w:pStyle w:val="TAL"/>
              <w:rPr>
                <w:lang w:eastAsia="zh-CN"/>
              </w:rPr>
            </w:pPr>
            <w:r w:rsidRPr="003167FF">
              <w:rPr>
                <w:lang w:eastAsia="zh-CN"/>
              </w:rPr>
              <w:t>Pointer to the modified VAL user profile data.</w:t>
            </w:r>
          </w:p>
        </w:tc>
      </w:tr>
    </w:tbl>
    <w:p w14:paraId="2685479D" w14:textId="77777777" w:rsidR="00312C76" w:rsidRPr="003167FF" w:rsidRDefault="00312C76" w:rsidP="00312C76"/>
    <w:p w14:paraId="621912FF" w14:textId="77777777" w:rsidR="00312C76" w:rsidRPr="003167FF" w:rsidRDefault="00312C76" w:rsidP="00312C76">
      <w:pPr>
        <w:pStyle w:val="Heading4"/>
        <w:rPr>
          <w:lang w:eastAsia="zh-CN"/>
        </w:rPr>
      </w:pPr>
      <w:bookmarkStart w:id="1436" w:name="_Toc453279821"/>
      <w:bookmarkStart w:id="1437" w:name="_Toc459375159"/>
      <w:bookmarkStart w:id="1438" w:name="_Toc468105397"/>
      <w:bookmarkStart w:id="1439" w:name="_Toc468110492"/>
      <w:bookmarkStart w:id="1440" w:name="_Toc533179716"/>
      <w:bookmarkStart w:id="1441" w:name="_Toc200926943"/>
      <w:r w:rsidRPr="003167FF">
        <w:t>11.3.2.6</w:t>
      </w:r>
      <w:r w:rsidRPr="003167FF">
        <w:tab/>
      </w:r>
      <w:r w:rsidRPr="003167FF">
        <w:rPr>
          <w:lang w:eastAsia="zh-CN"/>
        </w:rPr>
        <w:t>Get updated VAL user profile data request</w:t>
      </w:r>
      <w:bookmarkEnd w:id="1436"/>
      <w:bookmarkEnd w:id="1437"/>
      <w:bookmarkEnd w:id="1438"/>
      <w:bookmarkEnd w:id="1439"/>
      <w:bookmarkEnd w:id="1440"/>
      <w:bookmarkEnd w:id="1441"/>
    </w:p>
    <w:p w14:paraId="76FAACFB" w14:textId="77777777" w:rsidR="00312C76" w:rsidRPr="003167FF" w:rsidRDefault="00312C76" w:rsidP="00312C76">
      <w:pPr>
        <w:rPr>
          <w:lang w:eastAsia="zh-CN"/>
        </w:rPr>
      </w:pPr>
      <w:r w:rsidRPr="003167FF">
        <w:t>Table 11.3.2.6</w:t>
      </w:r>
      <w:r w:rsidRPr="003167FF">
        <w:rPr>
          <w:lang w:eastAsia="zh-CN"/>
        </w:rPr>
        <w:t>-1</w:t>
      </w:r>
      <w:r w:rsidRPr="003167FF">
        <w:t xml:space="preserve"> describes the information flow get updated VAL user profile data request</w:t>
      </w:r>
      <w:r w:rsidRPr="003167FF">
        <w:rPr>
          <w:lang w:eastAsia="zh-CN"/>
        </w:rPr>
        <w:t xml:space="preserve"> from the configuration management client to the configuration management server.</w:t>
      </w:r>
    </w:p>
    <w:p w14:paraId="09CB0C0D" w14:textId="77777777" w:rsidR="00312C76" w:rsidRPr="003167FF" w:rsidRDefault="00312C76" w:rsidP="00312C76">
      <w:pPr>
        <w:pStyle w:val="TH"/>
      </w:pPr>
      <w:r w:rsidRPr="003167FF">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3167FF" w:rsidRDefault="00312C76" w:rsidP="007E0BCD">
            <w:pPr>
              <w:pStyle w:val="TAH"/>
            </w:pPr>
            <w:r w:rsidRPr="003167FF">
              <w:t>Description</w:t>
            </w:r>
          </w:p>
        </w:tc>
      </w:tr>
      <w:tr w:rsidR="00312C76" w:rsidRPr="003167FF"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3167FF" w:rsidRDefault="00312C76" w:rsidP="007E0BCD">
            <w:pPr>
              <w:pStyle w:val="TAL"/>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3167FF" w:rsidRDefault="00312C76" w:rsidP="007E0BCD">
            <w:pPr>
              <w:pStyle w:val="TAL"/>
              <w:rPr>
                <w:lang w:eastAsia="zh-CN"/>
              </w:rPr>
            </w:pPr>
            <w:r w:rsidRPr="003167FF">
              <w:rPr>
                <w:lang w:eastAsia="zh-CN"/>
              </w:rPr>
              <w:t>Pointer to the modified VAL user profile data.</w:t>
            </w:r>
          </w:p>
        </w:tc>
      </w:tr>
    </w:tbl>
    <w:p w14:paraId="7F12B738" w14:textId="77777777" w:rsidR="00312C76" w:rsidRPr="003167FF" w:rsidRDefault="00312C76" w:rsidP="00312C76"/>
    <w:p w14:paraId="0C0BDB47" w14:textId="77777777" w:rsidR="00312C76" w:rsidRPr="003167FF" w:rsidRDefault="00312C76" w:rsidP="00312C76">
      <w:pPr>
        <w:pStyle w:val="Heading4"/>
        <w:rPr>
          <w:lang w:eastAsia="zh-CN"/>
        </w:rPr>
      </w:pPr>
      <w:bookmarkStart w:id="1442" w:name="_Toc453279822"/>
      <w:bookmarkStart w:id="1443" w:name="_Toc459375160"/>
      <w:bookmarkStart w:id="1444" w:name="_Toc468105398"/>
      <w:bookmarkStart w:id="1445" w:name="_Toc468110493"/>
      <w:bookmarkStart w:id="1446" w:name="_Toc533179717"/>
      <w:bookmarkStart w:id="1447" w:name="_Toc200926944"/>
      <w:r w:rsidRPr="003167FF">
        <w:t>11.3.2.7</w:t>
      </w:r>
      <w:r w:rsidRPr="003167FF">
        <w:tab/>
      </w:r>
      <w:r w:rsidRPr="003167FF">
        <w:rPr>
          <w:lang w:eastAsia="zh-CN"/>
        </w:rPr>
        <w:t>Get updated VAL user profile data response</w:t>
      </w:r>
      <w:bookmarkEnd w:id="1442"/>
      <w:bookmarkEnd w:id="1443"/>
      <w:bookmarkEnd w:id="1444"/>
      <w:bookmarkEnd w:id="1445"/>
      <w:bookmarkEnd w:id="1446"/>
      <w:bookmarkEnd w:id="1447"/>
    </w:p>
    <w:p w14:paraId="3DE7F70E" w14:textId="77777777" w:rsidR="00312C76" w:rsidRPr="003167FF" w:rsidRDefault="00312C76" w:rsidP="00312C76">
      <w:pPr>
        <w:rPr>
          <w:lang w:eastAsia="zh-CN"/>
        </w:rPr>
      </w:pPr>
      <w:r w:rsidRPr="003167FF">
        <w:t>Table 11.3.2.7</w:t>
      </w:r>
      <w:r w:rsidRPr="003167FF">
        <w:rPr>
          <w:lang w:eastAsia="zh-CN"/>
        </w:rPr>
        <w:t>-1</w:t>
      </w:r>
      <w:r w:rsidRPr="003167FF">
        <w:t xml:space="preserve"> describes the information flow get updated VAL user profile data response</w:t>
      </w:r>
      <w:r w:rsidRPr="003167FF">
        <w:rPr>
          <w:lang w:eastAsia="zh-CN"/>
        </w:rPr>
        <w:t xml:space="preserve"> from the configuration management server to the configuration management client.</w:t>
      </w:r>
    </w:p>
    <w:p w14:paraId="06FD99C6" w14:textId="77777777" w:rsidR="00312C76" w:rsidRPr="003167FF" w:rsidRDefault="00312C76" w:rsidP="00312C76">
      <w:pPr>
        <w:pStyle w:val="TH"/>
      </w:pPr>
      <w:r w:rsidRPr="003167FF">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3167FF" w:rsidRDefault="00312C76" w:rsidP="007E0BCD">
            <w:pPr>
              <w:pStyle w:val="TAH"/>
            </w:pPr>
            <w:r w:rsidRPr="003167FF">
              <w:t>Description</w:t>
            </w:r>
          </w:p>
        </w:tc>
      </w:tr>
      <w:tr w:rsidR="00312C76" w:rsidRPr="003167FF"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3167FF" w:rsidRDefault="00312C76" w:rsidP="007E0BCD">
            <w:pPr>
              <w:pStyle w:val="TAL"/>
              <w:rPr>
                <w:lang w:eastAsia="zh-CN"/>
              </w:rPr>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3167FF" w:rsidRDefault="00312C76" w:rsidP="007E0BCD">
            <w:pPr>
              <w:pStyle w:val="TAC"/>
            </w:pPr>
            <w:r w:rsidRPr="003167FF">
              <w:t>M</w:t>
            </w:r>
          </w:p>
          <w:p w14:paraId="4172E08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3167FF" w:rsidRDefault="00312C76" w:rsidP="007E0BCD">
            <w:pPr>
              <w:pStyle w:val="TAL"/>
              <w:rPr>
                <w:lang w:eastAsia="zh-CN"/>
              </w:rPr>
            </w:pPr>
            <w:r w:rsidRPr="003167FF">
              <w:rPr>
                <w:lang w:eastAsia="zh-CN"/>
              </w:rPr>
              <w:t>VAL user profile data that has been modified.</w:t>
            </w:r>
          </w:p>
        </w:tc>
      </w:tr>
      <w:tr w:rsidR="00312C76" w:rsidRPr="003167FF"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Updated VAL user profile data information element has no meaning.</w:t>
            </w:r>
          </w:p>
        </w:tc>
      </w:tr>
    </w:tbl>
    <w:p w14:paraId="474071DD" w14:textId="77777777" w:rsidR="00312C76" w:rsidRPr="003167FF" w:rsidRDefault="00312C76" w:rsidP="00312C76"/>
    <w:p w14:paraId="0E5D050D" w14:textId="77777777" w:rsidR="00312C76" w:rsidRPr="003167FF" w:rsidRDefault="00312C76" w:rsidP="00312C76">
      <w:pPr>
        <w:pStyle w:val="Heading4"/>
        <w:rPr>
          <w:lang w:eastAsia="zh-CN"/>
        </w:rPr>
      </w:pPr>
      <w:bookmarkStart w:id="1448" w:name="_Toc453279823"/>
      <w:bookmarkStart w:id="1449" w:name="_Toc459375161"/>
      <w:bookmarkStart w:id="1450" w:name="_Toc468105399"/>
      <w:bookmarkStart w:id="1451" w:name="_Toc468110494"/>
      <w:bookmarkStart w:id="1452" w:name="_Toc533179718"/>
      <w:bookmarkStart w:id="1453" w:name="_Toc200926945"/>
      <w:r w:rsidRPr="003167FF">
        <w:t>11.3.2.8</w:t>
      </w:r>
      <w:r w:rsidRPr="003167FF">
        <w:tab/>
        <w:t>Update VAL user profile data request</w:t>
      </w:r>
      <w:bookmarkEnd w:id="1448"/>
      <w:bookmarkEnd w:id="1449"/>
      <w:bookmarkEnd w:id="1450"/>
      <w:bookmarkEnd w:id="1451"/>
      <w:bookmarkEnd w:id="1452"/>
      <w:bookmarkEnd w:id="1453"/>
    </w:p>
    <w:p w14:paraId="21978E6E" w14:textId="77777777" w:rsidR="00312C76" w:rsidRPr="003167FF" w:rsidRDefault="00312C76" w:rsidP="00312C76">
      <w:pPr>
        <w:rPr>
          <w:lang w:eastAsia="zh-CN"/>
        </w:rPr>
      </w:pPr>
      <w:r w:rsidRPr="003167FF">
        <w:t>Table 11.3.2.8</w:t>
      </w:r>
      <w:r w:rsidRPr="003167FF">
        <w:rPr>
          <w:lang w:eastAsia="zh-CN"/>
        </w:rPr>
        <w:t>-1</w:t>
      </w:r>
      <w:r w:rsidRPr="003167FF">
        <w:t xml:space="preserve"> describes the information flow update VAL user profile data request</w:t>
      </w:r>
      <w:r w:rsidRPr="003167FF">
        <w:rPr>
          <w:lang w:eastAsia="zh-CN"/>
        </w:rPr>
        <w:t xml:space="preserve"> from the configuration management client to the configuration management server.</w:t>
      </w:r>
    </w:p>
    <w:p w14:paraId="4E3FC91C" w14:textId="77777777" w:rsidR="00312C76" w:rsidRPr="003167FF" w:rsidRDefault="00312C76" w:rsidP="00312C76">
      <w:pPr>
        <w:pStyle w:val="TH"/>
      </w:pPr>
      <w:r w:rsidRPr="003167FF">
        <w:lastRenderedPageBreak/>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3167FF" w:rsidRDefault="00312C76" w:rsidP="007E0BCD">
            <w:pPr>
              <w:pStyle w:val="TAH"/>
            </w:pPr>
            <w:r w:rsidRPr="003167FF">
              <w:t>Description</w:t>
            </w:r>
          </w:p>
        </w:tc>
      </w:tr>
      <w:tr w:rsidR="00312C76" w:rsidRPr="003167FF"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3167FF" w:rsidRDefault="00312C76" w:rsidP="007E0BCD">
            <w:pPr>
              <w:pStyle w:val="TAL"/>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3167FF" w:rsidRDefault="00312C76" w:rsidP="007E0BCD">
            <w:pPr>
              <w:pStyle w:val="TAL"/>
              <w:rPr>
                <w:lang w:eastAsia="zh-CN"/>
              </w:rPr>
            </w:pPr>
            <w:r w:rsidRPr="003167FF">
              <w:rPr>
                <w:lang w:eastAsia="zh-CN"/>
              </w:rPr>
              <w:t>The contents of the user profile data to be updated.</w:t>
            </w:r>
          </w:p>
        </w:tc>
      </w:tr>
    </w:tbl>
    <w:p w14:paraId="4AD6F957" w14:textId="77777777" w:rsidR="00312C76" w:rsidRPr="003167FF" w:rsidRDefault="00312C76" w:rsidP="00312C76"/>
    <w:p w14:paraId="34284C4F" w14:textId="77777777" w:rsidR="00312C76" w:rsidRPr="003167FF" w:rsidRDefault="00312C76" w:rsidP="00312C76">
      <w:pPr>
        <w:pStyle w:val="Heading4"/>
        <w:rPr>
          <w:lang w:eastAsia="zh-CN"/>
        </w:rPr>
      </w:pPr>
      <w:bookmarkStart w:id="1454" w:name="_Toc453279824"/>
      <w:bookmarkStart w:id="1455" w:name="_Toc459375162"/>
      <w:bookmarkStart w:id="1456" w:name="_Toc468105400"/>
      <w:bookmarkStart w:id="1457" w:name="_Toc468110495"/>
      <w:bookmarkStart w:id="1458" w:name="_Toc533179719"/>
      <w:bookmarkStart w:id="1459" w:name="_Toc200926946"/>
      <w:r w:rsidRPr="003167FF">
        <w:t>11.3.2.9</w:t>
      </w:r>
      <w:r w:rsidRPr="003167FF">
        <w:tab/>
        <w:t>Update VAL user profile data response</w:t>
      </w:r>
      <w:bookmarkEnd w:id="1454"/>
      <w:bookmarkEnd w:id="1455"/>
      <w:bookmarkEnd w:id="1456"/>
      <w:bookmarkEnd w:id="1457"/>
      <w:bookmarkEnd w:id="1458"/>
      <w:bookmarkEnd w:id="1459"/>
    </w:p>
    <w:p w14:paraId="0904340A" w14:textId="77777777" w:rsidR="00312C76" w:rsidRPr="003167FF" w:rsidRDefault="00312C76" w:rsidP="00312C76">
      <w:pPr>
        <w:rPr>
          <w:lang w:eastAsia="zh-CN"/>
        </w:rPr>
      </w:pPr>
      <w:r w:rsidRPr="003167FF">
        <w:t>Table 11.3.2.9</w:t>
      </w:r>
      <w:r w:rsidRPr="003167FF">
        <w:rPr>
          <w:lang w:eastAsia="zh-CN"/>
        </w:rPr>
        <w:t>-1</w:t>
      </w:r>
      <w:r w:rsidRPr="003167FF">
        <w:t xml:space="preserve"> describes the information flow update VAL user profile data response</w:t>
      </w:r>
      <w:r w:rsidRPr="003167FF">
        <w:rPr>
          <w:lang w:eastAsia="zh-CN"/>
        </w:rPr>
        <w:t xml:space="preserve"> from the configuration management server to the configuration management client.</w:t>
      </w:r>
    </w:p>
    <w:p w14:paraId="014D2619" w14:textId="77777777" w:rsidR="00312C76" w:rsidRPr="003167FF" w:rsidRDefault="00312C76" w:rsidP="00312C76">
      <w:pPr>
        <w:pStyle w:val="TH"/>
      </w:pPr>
      <w:r w:rsidRPr="003167FF">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3167FF" w:rsidRDefault="00312C76" w:rsidP="007E0BCD">
            <w:pPr>
              <w:pStyle w:val="TAH"/>
            </w:pPr>
            <w:r w:rsidRPr="003167FF">
              <w:t>Description</w:t>
            </w:r>
          </w:p>
        </w:tc>
      </w:tr>
      <w:tr w:rsidR="00312C76" w:rsidRPr="003167FF"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3167FF" w:rsidRDefault="00312C76" w:rsidP="007E0BCD">
            <w:pPr>
              <w:pStyle w:val="TAL"/>
              <w:rPr>
                <w:lang w:eastAsia="zh-CN"/>
              </w:rPr>
            </w:pPr>
            <w:r w:rsidRPr="003167FF">
              <w:rPr>
                <w:lang w:eastAsia="zh-CN"/>
              </w:rPr>
              <w:t>Indicates the success or failure</w:t>
            </w:r>
          </w:p>
        </w:tc>
      </w:tr>
    </w:tbl>
    <w:p w14:paraId="557162E3" w14:textId="77777777" w:rsidR="00312C76" w:rsidRPr="003167FF" w:rsidRDefault="00312C76" w:rsidP="00312C76"/>
    <w:p w14:paraId="79EB8989" w14:textId="77777777" w:rsidR="00312C76" w:rsidRPr="003167FF" w:rsidRDefault="00312C76" w:rsidP="00312C76">
      <w:pPr>
        <w:pStyle w:val="Heading4"/>
      </w:pPr>
      <w:bookmarkStart w:id="1460" w:name="_Toc200926947"/>
      <w:r w:rsidRPr="003167FF">
        <w:rPr>
          <w:lang w:eastAsia="zh-CN"/>
        </w:rPr>
        <w:t>11.3</w:t>
      </w:r>
      <w:r w:rsidRPr="003167FF">
        <w:t>.2.10</w:t>
      </w:r>
      <w:r w:rsidRPr="003167FF">
        <w:tab/>
        <w:t>Updated user profile subscription request</w:t>
      </w:r>
      <w:bookmarkEnd w:id="1460"/>
    </w:p>
    <w:p w14:paraId="5C083C43" w14:textId="77777777" w:rsidR="00312C76" w:rsidRPr="003167FF" w:rsidRDefault="00312C76" w:rsidP="00312C76">
      <w:pPr>
        <w:rPr>
          <w:lang w:eastAsia="zh-CN"/>
        </w:rPr>
      </w:pPr>
      <w:r w:rsidRPr="003167FF">
        <w:t>Table 11</w:t>
      </w:r>
      <w:r w:rsidRPr="003167FF">
        <w:rPr>
          <w:lang w:eastAsia="zh-CN"/>
        </w:rPr>
        <w:t>.3</w:t>
      </w:r>
      <w:r w:rsidRPr="003167FF">
        <w:t>.2</w:t>
      </w:r>
      <w:r w:rsidRPr="003167FF">
        <w:rPr>
          <w:lang w:eastAsia="zh-CN"/>
        </w:rPr>
        <w:t>.10-1</w:t>
      </w:r>
      <w:r w:rsidRPr="003167FF">
        <w:t xml:space="preserve"> describes the information flow from the VAL server to the configuration management </w:t>
      </w:r>
      <w:r w:rsidRPr="003167FF">
        <w:rPr>
          <w:lang w:eastAsia="zh-CN"/>
        </w:rPr>
        <w:t>server</w:t>
      </w:r>
      <w:r w:rsidRPr="003167FF">
        <w:t xml:space="preserve"> for </w:t>
      </w:r>
      <w:r w:rsidRPr="003167FF">
        <w:rPr>
          <w:lang w:eastAsia="zh-CN"/>
        </w:rPr>
        <w:t>updated user profile subscription request.</w:t>
      </w:r>
    </w:p>
    <w:p w14:paraId="42FCBAF8" w14:textId="77777777" w:rsidR="00312C76" w:rsidRPr="003167FF" w:rsidRDefault="00312C76" w:rsidP="00312C76">
      <w:pPr>
        <w:pStyle w:val="TH"/>
        <w:rPr>
          <w:lang w:eastAsia="zh-CN"/>
        </w:rPr>
      </w:pPr>
      <w:r w:rsidRPr="003167FF">
        <w:t>Table 11</w:t>
      </w:r>
      <w:r w:rsidRPr="003167FF">
        <w:rPr>
          <w:lang w:eastAsia="zh-CN"/>
        </w:rPr>
        <w:t>.3</w:t>
      </w:r>
      <w:r w:rsidRPr="003167FF">
        <w:t xml:space="preserve">.2.10-1: Updated </w:t>
      </w:r>
      <w:r w:rsidRPr="003167FF">
        <w:rPr>
          <w:lang w:eastAsia="zh-CN"/>
        </w:rPr>
        <w:t>user profile</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3167FF" w:rsidRDefault="00312C76" w:rsidP="007E0BCD">
            <w:pPr>
              <w:pStyle w:val="TAH"/>
            </w:pPr>
            <w:r w:rsidRPr="003167FF">
              <w:t>Description</w:t>
            </w:r>
          </w:p>
        </w:tc>
      </w:tr>
      <w:tr w:rsidR="00312C76" w:rsidRPr="003167FF"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3167FF" w:rsidRDefault="00312C76" w:rsidP="007E0BCD">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3167FF" w:rsidRDefault="00312C76" w:rsidP="007E0BCD">
            <w:pPr>
              <w:pStyle w:val="TAL"/>
              <w:rPr>
                <w:rFonts w:cs="Arial"/>
              </w:rPr>
            </w:pPr>
            <w:r w:rsidRPr="003167FF">
              <w:rPr>
                <w:lang w:eastAsia="zh-CN"/>
              </w:rPr>
              <w:t>The identity of the</w:t>
            </w:r>
            <w:r w:rsidRPr="003167FF">
              <w:t xml:space="preserve"> VAL server performing the request.</w:t>
            </w:r>
          </w:p>
        </w:tc>
      </w:tr>
      <w:tr w:rsidR="00312C76" w:rsidRPr="003167FF"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3167FF" w:rsidRDefault="00312C76" w:rsidP="007E0BCD">
            <w:pPr>
              <w:pStyle w:val="TAL"/>
              <w:rPr>
                <w:rFonts w:cs="Arial"/>
              </w:rPr>
            </w:pPr>
            <w:r w:rsidRPr="003167FF">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3167FF" w:rsidRDefault="00312C76" w:rsidP="007E0BCD">
            <w:pPr>
              <w:pStyle w:val="TAC"/>
              <w:rPr>
                <w:rFonts w:cs="Arial"/>
              </w:rPr>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3167FF" w:rsidRDefault="00312C76" w:rsidP="007E0BCD">
            <w:pPr>
              <w:pStyle w:val="TAL"/>
              <w:rPr>
                <w:rFonts w:cs="Arial"/>
              </w:rPr>
            </w:pPr>
            <w:r w:rsidRPr="003167FF">
              <w:rPr>
                <w:rFonts w:cs="Arial"/>
              </w:rPr>
              <w:t>List of VAL users or VAL UEs whose updates on user profile is requested.</w:t>
            </w:r>
          </w:p>
        </w:tc>
      </w:tr>
      <w:tr w:rsidR="00312C76" w:rsidRPr="003167FF"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3167FF" w:rsidRDefault="00312C76" w:rsidP="007E0BCD">
            <w:pPr>
              <w:pStyle w:val="TAL"/>
              <w:rPr>
                <w:rFonts w:cs="Arial"/>
                <w:lang w:eastAsia="zh-CN"/>
              </w:rPr>
            </w:pPr>
            <w:r w:rsidRPr="003167FF">
              <w:rPr>
                <w:rFonts w:cs="Arial"/>
                <w:lang w:eastAsia="zh-CN"/>
              </w:rPr>
              <w:t>T</w:t>
            </w:r>
            <w:r w:rsidRPr="003167FF">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3167FF" w:rsidRDefault="00312C76" w:rsidP="007E0BCD">
            <w:pPr>
              <w:pStyle w:val="TAL"/>
              <w:rPr>
                <w:rFonts w:cs="Arial"/>
                <w:lang w:eastAsia="zh-CN"/>
              </w:rPr>
            </w:pPr>
            <w:r w:rsidRPr="003167FF">
              <w:rPr>
                <w:rFonts w:cs="Arial"/>
                <w:lang w:eastAsia="zh-CN"/>
              </w:rPr>
              <w:t xml:space="preserve">It indicates the interval time between consecutive </w:t>
            </w:r>
            <w:r w:rsidRPr="003167FF">
              <w:rPr>
                <w:rFonts w:cs="Arial"/>
              </w:rPr>
              <w:t>user profile updates</w:t>
            </w:r>
          </w:p>
        </w:tc>
      </w:tr>
    </w:tbl>
    <w:p w14:paraId="4D805715" w14:textId="77777777" w:rsidR="00312C76" w:rsidRPr="003167FF" w:rsidRDefault="00312C76" w:rsidP="00312C76">
      <w:pPr>
        <w:rPr>
          <w:lang w:eastAsia="zh-CN"/>
        </w:rPr>
      </w:pPr>
    </w:p>
    <w:p w14:paraId="4F9998D2" w14:textId="77777777" w:rsidR="00312C76" w:rsidRPr="003167FF" w:rsidRDefault="00312C76" w:rsidP="00312C76">
      <w:pPr>
        <w:pStyle w:val="Heading4"/>
      </w:pPr>
      <w:bookmarkStart w:id="1461" w:name="_Toc200926948"/>
      <w:r w:rsidRPr="003167FF">
        <w:rPr>
          <w:lang w:eastAsia="zh-CN"/>
        </w:rPr>
        <w:t>11.3</w:t>
      </w:r>
      <w:r w:rsidRPr="003167FF">
        <w:t>.2.11</w:t>
      </w:r>
      <w:r w:rsidRPr="003167FF">
        <w:tab/>
        <w:t>Updated user profile subscription response</w:t>
      </w:r>
      <w:bookmarkEnd w:id="1461"/>
    </w:p>
    <w:p w14:paraId="5288821C" w14:textId="77777777" w:rsidR="00312C76" w:rsidRPr="003167FF" w:rsidRDefault="00312C76" w:rsidP="00312C76">
      <w:pPr>
        <w:rPr>
          <w:lang w:eastAsia="zh-CN"/>
        </w:rPr>
      </w:pPr>
      <w:r w:rsidRPr="003167FF">
        <w:t>Table </w:t>
      </w:r>
      <w:r w:rsidRPr="003167FF">
        <w:rPr>
          <w:lang w:eastAsia="zh-CN"/>
        </w:rPr>
        <w:t>11.3</w:t>
      </w:r>
      <w:r w:rsidRPr="003167FF">
        <w:t>.2</w:t>
      </w:r>
      <w:r w:rsidRPr="003167FF">
        <w:rPr>
          <w:lang w:eastAsia="zh-CN"/>
        </w:rPr>
        <w:t>.11-1</w:t>
      </w:r>
      <w:r w:rsidRPr="003167FF">
        <w:t xml:space="preserve"> describes the information flow from the configuration management </w:t>
      </w:r>
      <w:r w:rsidRPr="003167FF">
        <w:rPr>
          <w:lang w:eastAsia="zh-CN"/>
        </w:rPr>
        <w:t>server</w:t>
      </w:r>
      <w:r w:rsidRPr="003167FF">
        <w:t xml:space="preserve"> to the VAL server for </w:t>
      </w:r>
      <w:r w:rsidRPr="003167FF">
        <w:rPr>
          <w:lang w:eastAsia="zh-CN"/>
        </w:rPr>
        <w:t>updated user profile subscription response.</w:t>
      </w:r>
    </w:p>
    <w:p w14:paraId="59F4537F" w14:textId="77777777" w:rsidR="00312C76" w:rsidRPr="003167FF" w:rsidRDefault="00312C76" w:rsidP="00312C76">
      <w:pPr>
        <w:pStyle w:val="TH"/>
        <w:rPr>
          <w:lang w:eastAsia="zh-CN"/>
        </w:rPr>
      </w:pPr>
      <w:r w:rsidRPr="003167FF">
        <w:t>Table </w:t>
      </w:r>
      <w:r w:rsidRPr="003167FF">
        <w:rPr>
          <w:lang w:eastAsia="zh-CN"/>
        </w:rPr>
        <w:t>11.3</w:t>
      </w:r>
      <w:r w:rsidRPr="003167FF">
        <w:t>.2.</w:t>
      </w:r>
      <w:r w:rsidRPr="003167FF">
        <w:rPr>
          <w:lang w:eastAsia="zh-CN"/>
        </w:rPr>
        <w:t>11</w:t>
      </w:r>
      <w:r w:rsidRPr="003167FF">
        <w:t xml:space="preserve">-1: Updated </w:t>
      </w:r>
      <w:r w:rsidRPr="003167FF">
        <w:rPr>
          <w:lang w:eastAsia="zh-CN"/>
        </w:rPr>
        <w:t>user profile</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3167FF" w:rsidRDefault="00312C76" w:rsidP="007E0BCD">
            <w:pPr>
              <w:pStyle w:val="TAH"/>
            </w:pPr>
            <w:r w:rsidRPr="003167FF">
              <w:t>Description</w:t>
            </w:r>
          </w:p>
        </w:tc>
      </w:tr>
      <w:tr w:rsidR="00312C76" w:rsidRPr="003167FF"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3167FF" w:rsidRDefault="00312C76" w:rsidP="007E0BCD">
            <w:pPr>
              <w:pStyle w:val="TAC"/>
              <w:rPr>
                <w:lang w:eastAsia="zh-CN"/>
              </w:rPr>
            </w:pPr>
            <w:r w:rsidRPr="003167FF">
              <w:rPr>
                <w:lang w:eastAsia="zh-CN"/>
              </w:rPr>
              <w:t>M</w:t>
            </w:r>
          </w:p>
          <w:p w14:paraId="601A6ECF"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3167FF" w:rsidRDefault="00312C76" w:rsidP="007E0BCD">
            <w:pPr>
              <w:pStyle w:val="TAL"/>
            </w:pPr>
            <w:r w:rsidRPr="003167FF">
              <w:rPr>
                <w:lang w:eastAsia="zh-CN"/>
              </w:rPr>
              <w:t>It indicates the subscription result</w:t>
            </w:r>
          </w:p>
        </w:tc>
      </w:tr>
      <w:tr w:rsidR="00312C76" w:rsidRPr="003167FF"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3167FF" w:rsidRDefault="00312C76" w:rsidP="007E0BCD">
            <w:pPr>
              <w:pStyle w:val="TAL"/>
              <w:rPr>
                <w:lang w:eastAsia="zh-CN"/>
              </w:rPr>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3167FF" w:rsidRDefault="00312C76" w:rsidP="007E0BCD">
            <w:pPr>
              <w:pStyle w:val="TAN"/>
              <w:rPr>
                <w:rFonts w:cs="Arial"/>
                <w:lang w:eastAsia="zh-CN"/>
              </w:rPr>
            </w:pPr>
            <w:r w:rsidRPr="003167FF">
              <w:t>NOTE:</w:t>
            </w:r>
            <w:r w:rsidRPr="003167FF">
              <w:tab/>
            </w:r>
            <w:r w:rsidRPr="003167FF">
              <w:rPr>
                <w:lang w:eastAsia="zh-CN"/>
              </w:rPr>
              <w:t>If the Result information element indicates failure then the value of the Subscription status information element has no meaning.</w:t>
            </w:r>
          </w:p>
        </w:tc>
      </w:tr>
    </w:tbl>
    <w:p w14:paraId="131FE514" w14:textId="77777777" w:rsidR="00312C76" w:rsidRPr="003167FF" w:rsidRDefault="00312C76" w:rsidP="00312C76">
      <w:pPr>
        <w:rPr>
          <w:lang w:eastAsia="zh-CN"/>
        </w:rPr>
      </w:pPr>
    </w:p>
    <w:p w14:paraId="49A3EC35" w14:textId="77777777" w:rsidR="00312C76" w:rsidRPr="003167FF" w:rsidRDefault="00312C76" w:rsidP="00312C76">
      <w:pPr>
        <w:pStyle w:val="Heading4"/>
      </w:pPr>
      <w:bookmarkStart w:id="1462" w:name="_Toc200926949"/>
      <w:r w:rsidRPr="003167FF">
        <w:t>11.</w:t>
      </w:r>
      <w:r w:rsidRPr="003167FF">
        <w:rPr>
          <w:lang w:eastAsia="zh-CN"/>
        </w:rPr>
        <w:t>3</w:t>
      </w:r>
      <w:r w:rsidRPr="003167FF">
        <w:t>.2.</w:t>
      </w:r>
      <w:r w:rsidRPr="003167FF">
        <w:rPr>
          <w:lang w:eastAsia="zh-CN"/>
        </w:rPr>
        <w:t>12</w:t>
      </w:r>
      <w:r w:rsidRPr="003167FF">
        <w:tab/>
        <w:t>Updated user profile notification</w:t>
      </w:r>
      <w:bookmarkEnd w:id="1462"/>
    </w:p>
    <w:p w14:paraId="30A99315" w14:textId="77777777" w:rsidR="00312C76" w:rsidRPr="003167FF" w:rsidRDefault="00312C76" w:rsidP="00312C76">
      <w:r w:rsidRPr="003167FF">
        <w:t>Table 11.</w:t>
      </w:r>
      <w:r w:rsidRPr="003167FF">
        <w:rPr>
          <w:lang w:eastAsia="zh-CN"/>
        </w:rPr>
        <w:t>3</w:t>
      </w:r>
      <w:r w:rsidRPr="003167FF">
        <w:t>.2.12-</w:t>
      </w:r>
      <w:r w:rsidRPr="003167FF">
        <w:rPr>
          <w:lang w:eastAsia="zh-CN"/>
        </w:rPr>
        <w:t>1</w:t>
      </w:r>
      <w:r w:rsidRPr="003167FF">
        <w:t xml:space="preserve"> describes the information flow </w:t>
      </w:r>
      <w:r w:rsidRPr="003167FF">
        <w:rPr>
          <w:lang w:eastAsia="zh-CN"/>
        </w:rPr>
        <w:t>updated user profile</w:t>
      </w:r>
      <w:r w:rsidRPr="003167FF">
        <w:t xml:space="preserve"> notification from the configuration management </w:t>
      </w:r>
      <w:r w:rsidRPr="003167FF">
        <w:rPr>
          <w:lang w:eastAsia="zh-CN"/>
        </w:rPr>
        <w:t>server</w:t>
      </w:r>
      <w:r w:rsidRPr="003167FF">
        <w:t xml:space="preserve"> to the VAL server.</w:t>
      </w:r>
    </w:p>
    <w:p w14:paraId="747C60B2" w14:textId="77777777" w:rsidR="00312C76" w:rsidRPr="003167FF" w:rsidRDefault="00312C76" w:rsidP="00312C76">
      <w:pPr>
        <w:pStyle w:val="TH"/>
        <w:rPr>
          <w:lang w:eastAsia="zh-CN"/>
        </w:rPr>
      </w:pPr>
      <w:r w:rsidRPr="003167FF">
        <w:t>Table 11.</w:t>
      </w:r>
      <w:r w:rsidRPr="003167FF">
        <w:rPr>
          <w:lang w:eastAsia="zh-CN"/>
        </w:rPr>
        <w:t>3</w:t>
      </w:r>
      <w:r w:rsidRPr="003167FF">
        <w:t>.2.12-</w:t>
      </w:r>
      <w:r w:rsidRPr="003167FF">
        <w:rPr>
          <w:lang w:eastAsia="zh-CN"/>
        </w:rPr>
        <w:t>1</w:t>
      </w:r>
      <w:r w:rsidRPr="003167FF">
        <w:t xml:space="preserve">: </w:t>
      </w:r>
      <w:r w:rsidRPr="003167FF">
        <w:rPr>
          <w:lang w:eastAsia="zh-CN"/>
        </w:rPr>
        <w:t xml:space="preserve">Notify </w:t>
      </w:r>
      <w:r w:rsidRPr="003167FF">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3167FF" w:rsidRDefault="00312C76" w:rsidP="007E0BCD">
            <w:pPr>
              <w:pStyle w:val="TAH"/>
            </w:pPr>
            <w:r w:rsidRPr="003167FF">
              <w:t>Description</w:t>
            </w:r>
          </w:p>
        </w:tc>
      </w:tr>
      <w:tr w:rsidR="00312C76" w:rsidRPr="003167FF"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3167FF" w:rsidRDefault="00312C76" w:rsidP="007E0BCD">
            <w:pPr>
              <w:pStyle w:val="TAL"/>
            </w:pPr>
            <w:r w:rsidRPr="003167FF">
              <w:t>List of VAL users or VAL UEs whose user profile is modified.</w:t>
            </w:r>
          </w:p>
        </w:tc>
      </w:tr>
      <w:tr w:rsidR="00312C76" w:rsidRPr="003167FF"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3167FF" w:rsidRDefault="00312C76" w:rsidP="007E0BCD">
            <w:pPr>
              <w:pStyle w:val="TAL"/>
              <w:rPr>
                <w:lang w:eastAsia="zh-CN"/>
              </w:rPr>
            </w:pPr>
            <w:r w:rsidRPr="003167FF">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3167FF" w:rsidRDefault="00312C76" w:rsidP="007E0BCD">
            <w:pPr>
              <w:pStyle w:val="TAL"/>
              <w:rPr>
                <w:lang w:eastAsia="zh-CN"/>
              </w:rPr>
            </w:pPr>
            <w:r w:rsidRPr="003167FF">
              <w:rPr>
                <w:lang w:eastAsia="zh-CN"/>
              </w:rPr>
              <w:t>User profile data that has been modified.</w:t>
            </w:r>
          </w:p>
        </w:tc>
      </w:tr>
    </w:tbl>
    <w:p w14:paraId="51E29F12" w14:textId="77777777" w:rsidR="00312C76" w:rsidRPr="003167FF" w:rsidRDefault="00312C76" w:rsidP="00312C76"/>
    <w:p w14:paraId="7DFD50F3" w14:textId="77777777" w:rsidR="00312C76" w:rsidRPr="003167FF" w:rsidRDefault="00312C76" w:rsidP="00312C76">
      <w:pPr>
        <w:pStyle w:val="Heading4"/>
        <w:rPr>
          <w:lang w:eastAsia="zh-CN"/>
        </w:rPr>
      </w:pPr>
      <w:bookmarkStart w:id="1463" w:name="_Toc200926950"/>
      <w:r w:rsidRPr="003167FF">
        <w:lastRenderedPageBreak/>
        <w:t>11.3.2.13</w:t>
      </w:r>
      <w:r w:rsidRPr="003167FF">
        <w:tab/>
      </w:r>
      <w:r w:rsidRPr="003167FF">
        <w:rPr>
          <w:lang w:eastAsia="zh-CN"/>
        </w:rPr>
        <w:t>Get VAL service request</w:t>
      </w:r>
      <w:bookmarkEnd w:id="1463"/>
    </w:p>
    <w:p w14:paraId="7A176B31" w14:textId="65633467" w:rsidR="00312C76" w:rsidRPr="003167FF" w:rsidRDefault="00312C76" w:rsidP="00312C76">
      <w:pPr>
        <w:rPr>
          <w:lang w:eastAsia="zh-CN"/>
        </w:rPr>
      </w:pPr>
      <w:r w:rsidRPr="003167FF">
        <w:t>Table 11.3.2.13</w:t>
      </w:r>
      <w:r w:rsidRPr="003167FF">
        <w:rPr>
          <w:lang w:eastAsia="zh-CN"/>
        </w:rPr>
        <w:t>-1</w:t>
      </w:r>
      <w:r w:rsidRPr="003167FF">
        <w:t xml:space="preserve"> describes the information flow get VAL service request</w:t>
      </w:r>
      <w:r w:rsidRPr="003167FF">
        <w:rPr>
          <w:lang w:eastAsia="zh-CN"/>
        </w:rPr>
        <w:t xml:space="preserve"> from the</w:t>
      </w:r>
      <w:r w:rsidR="008D297D" w:rsidRPr="003167FF">
        <w:t xml:space="preserve"> </w:t>
      </w:r>
      <w:r w:rsidR="008D297D" w:rsidRPr="003167FF">
        <w:rPr>
          <w:lang w:eastAsia="zh-CN"/>
        </w:rPr>
        <w:t>consumer (e.g.</w:t>
      </w:r>
      <w:r w:rsidRPr="003167FF">
        <w:rPr>
          <w:lang w:eastAsia="zh-CN"/>
        </w:rPr>
        <w:t xml:space="preserve"> group management</w:t>
      </w:r>
      <w:r w:rsidR="008D297D" w:rsidRPr="003167FF">
        <w:rPr>
          <w:lang w:eastAsia="zh-CN"/>
        </w:rPr>
        <w:t>)</w:t>
      </w:r>
      <w:r w:rsidRPr="003167FF">
        <w:rPr>
          <w:lang w:eastAsia="zh-CN"/>
        </w:rPr>
        <w:t xml:space="preserve"> server to the configuration management server.</w:t>
      </w:r>
    </w:p>
    <w:p w14:paraId="6F782CCF" w14:textId="77777777" w:rsidR="00312C76" w:rsidRPr="003167FF" w:rsidRDefault="00312C76" w:rsidP="00312C76">
      <w:pPr>
        <w:pStyle w:val="TH"/>
      </w:pPr>
      <w:r w:rsidRPr="003167FF">
        <w:t>Table 11.3.2.13-1: Get VAL service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3167FF" w:rsidRDefault="00312C76" w:rsidP="007E0BCD">
            <w:pPr>
              <w:pStyle w:val="TAH"/>
            </w:pPr>
            <w:r w:rsidRPr="003167FF">
              <w:t>Description</w:t>
            </w:r>
          </w:p>
        </w:tc>
      </w:tr>
      <w:tr w:rsidR="00312C76" w:rsidRPr="003167FF"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167FF" w:rsidRDefault="00312C76" w:rsidP="007E0BCD">
            <w:pPr>
              <w:pStyle w:val="TAL"/>
              <w:rPr>
                <w:lang w:eastAsia="zh-CN"/>
              </w:rPr>
            </w:pPr>
            <w:r w:rsidRPr="003167FF">
              <w:rPr>
                <w:lang w:eastAsia="zh-CN"/>
              </w:rPr>
              <w:t>The identity of the</w:t>
            </w:r>
            <w:r w:rsidRPr="003167FF">
              <w:t xml:space="preserve"> entity performing the request.</w:t>
            </w:r>
          </w:p>
        </w:tc>
      </w:tr>
      <w:tr w:rsidR="00312C76" w:rsidRPr="003167FF"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167FF" w:rsidRDefault="00312C76" w:rsidP="007E0BCD">
            <w:pPr>
              <w:pStyle w:val="TAL"/>
              <w:rPr>
                <w:lang w:eastAsia="zh-CN"/>
              </w:rPr>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Pr="003167FF" w:rsidRDefault="00312C76" w:rsidP="007E0BCD">
            <w:pPr>
              <w:pStyle w:val="TAC"/>
            </w:pPr>
            <w:r w:rsidRPr="003167FF">
              <w:t>O</w:t>
            </w:r>
          </w:p>
          <w:p w14:paraId="3A53D0AC" w14:textId="6D81E606"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167FF" w:rsidRDefault="00312C76" w:rsidP="007E0BCD">
            <w:pPr>
              <w:pStyle w:val="TAL"/>
              <w:rPr>
                <w:lang w:eastAsia="zh-CN"/>
              </w:rPr>
            </w:pPr>
            <w:r w:rsidRPr="003167FF">
              <w:rPr>
                <w:lang w:eastAsia="zh-CN"/>
              </w:rPr>
              <w:t xml:space="preserve">The </w:t>
            </w:r>
            <w:r w:rsidRPr="003167FF">
              <w:t>VAL user IDs</w:t>
            </w:r>
            <w:r w:rsidRPr="003167FF">
              <w:rPr>
                <w:lang w:eastAsia="zh-CN"/>
              </w:rPr>
              <w:t xml:space="preserve"> or VAL UE IDs.</w:t>
            </w:r>
          </w:p>
        </w:tc>
      </w:tr>
      <w:tr w:rsidR="00312C76" w:rsidRPr="003167FF"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Pr="003167FF" w:rsidRDefault="00312C76" w:rsidP="007E0BCD">
            <w:pPr>
              <w:pStyle w:val="TAL"/>
            </w:pPr>
            <w:r w:rsidRPr="003167FF">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Pr="003167FF" w:rsidRDefault="00312C76" w:rsidP="007E0BCD">
            <w:pPr>
              <w:pStyle w:val="TAC"/>
            </w:pPr>
            <w:r w:rsidRPr="003167FF">
              <w:t>O</w:t>
            </w:r>
          </w:p>
          <w:p w14:paraId="0BF1D2B5" w14:textId="35087ED9"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167FF" w:rsidRDefault="00312C76" w:rsidP="007E0BCD">
            <w:pPr>
              <w:pStyle w:val="TAL"/>
              <w:rPr>
                <w:lang w:eastAsia="zh-CN"/>
              </w:rPr>
            </w:pPr>
            <w:r w:rsidRPr="003167FF">
              <w:rPr>
                <w:lang w:eastAsia="zh-CN"/>
              </w:rPr>
              <w:t>The requested VAL service IDs for the identity list.</w:t>
            </w:r>
          </w:p>
        </w:tc>
      </w:tr>
      <w:tr w:rsidR="00312C76" w:rsidRPr="003167FF"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398EF5FC" w:rsidR="00312C76" w:rsidRPr="003167FF" w:rsidRDefault="00312C76" w:rsidP="007E0BCD">
            <w:pPr>
              <w:pStyle w:val="TAN"/>
              <w:rPr>
                <w:lang w:eastAsia="zh-CN"/>
              </w:rPr>
            </w:pPr>
            <w:r w:rsidRPr="003167FF">
              <w:t>NOTE:</w:t>
            </w:r>
            <w:r w:rsidRPr="003167FF">
              <w:tab/>
            </w:r>
            <w:r w:rsidRPr="003167FF">
              <w:rPr>
                <w:lang w:eastAsia="zh-CN"/>
              </w:rPr>
              <w:t xml:space="preserve">At least one of Identity list or VAL service ID list shall be included. With both Identity list and VAL service ID in the request, the response only contains common VAL services (as requested) for the requested VAL users or VAL </w:t>
            </w:r>
            <w:r w:rsidR="008D297D" w:rsidRPr="003167FF">
              <w:rPr>
                <w:lang w:eastAsia="zh-CN"/>
              </w:rPr>
              <w:t>UEs</w:t>
            </w:r>
            <w:r w:rsidRPr="003167FF">
              <w:rPr>
                <w:lang w:eastAsia="zh-CN"/>
              </w:rPr>
              <w:t>.</w:t>
            </w:r>
          </w:p>
        </w:tc>
      </w:tr>
    </w:tbl>
    <w:p w14:paraId="0E067EF6" w14:textId="77777777" w:rsidR="00312C76" w:rsidRPr="003167FF" w:rsidRDefault="00312C76" w:rsidP="00312C76"/>
    <w:p w14:paraId="2A416BAD" w14:textId="77777777" w:rsidR="00312C76" w:rsidRPr="003167FF" w:rsidRDefault="00312C76" w:rsidP="00312C76">
      <w:pPr>
        <w:pStyle w:val="Heading4"/>
        <w:rPr>
          <w:lang w:eastAsia="zh-CN"/>
        </w:rPr>
      </w:pPr>
      <w:bookmarkStart w:id="1464" w:name="_Toc200926951"/>
      <w:r w:rsidRPr="003167FF">
        <w:t>11.3.2.14</w:t>
      </w:r>
      <w:r w:rsidRPr="003167FF">
        <w:tab/>
      </w:r>
      <w:r w:rsidRPr="003167FF">
        <w:rPr>
          <w:lang w:eastAsia="zh-CN"/>
        </w:rPr>
        <w:t>Get VAL service response</w:t>
      </w:r>
      <w:bookmarkEnd w:id="1464"/>
    </w:p>
    <w:p w14:paraId="2ACC8A31" w14:textId="0255675D" w:rsidR="00312C76" w:rsidRPr="003167FF" w:rsidRDefault="00312C76" w:rsidP="00312C76">
      <w:pPr>
        <w:rPr>
          <w:lang w:eastAsia="zh-CN"/>
        </w:rPr>
      </w:pPr>
      <w:r w:rsidRPr="003167FF">
        <w:t>Table 11.3.2.14</w:t>
      </w:r>
      <w:r w:rsidRPr="003167FF">
        <w:rPr>
          <w:lang w:eastAsia="zh-CN"/>
        </w:rPr>
        <w:t>-1</w:t>
      </w:r>
      <w:r w:rsidRPr="003167FF">
        <w:t xml:space="preserve"> describes the information flow get VAL service response</w:t>
      </w:r>
      <w:r w:rsidRPr="003167FF">
        <w:rPr>
          <w:lang w:eastAsia="zh-CN"/>
        </w:rPr>
        <w:t xml:space="preserve"> from the configuration management server to the</w:t>
      </w:r>
      <w:r w:rsidR="008D297D" w:rsidRPr="003167FF">
        <w:t xml:space="preserve"> </w:t>
      </w:r>
      <w:r w:rsidR="008D297D" w:rsidRPr="003167FF">
        <w:rPr>
          <w:lang w:eastAsia="zh-CN"/>
        </w:rPr>
        <w:t>consumer (e.g.</w:t>
      </w:r>
      <w:r w:rsidRPr="003167FF">
        <w:rPr>
          <w:lang w:eastAsia="zh-CN"/>
        </w:rPr>
        <w:t xml:space="preserve"> group management server</w:t>
      </w:r>
      <w:r w:rsidR="008D297D" w:rsidRPr="003167FF">
        <w:rPr>
          <w:lang w:eastAsia="zh-CN"/>
        </w:rPr>
        <w:t>)</w:t>
      </w:r>
      <w:r w:rsidRPr="003167FF">
        <w:rPr>
          <w:lang w:eastAsia="zh-CN"/>
        </w:rPr>
        <w:t>.</w:t>
      </w:r>
    </w:p>
    <w:p w14:paraId="03DE3213" w14:textId="77777777" w:rsidR="00312C76" w:rsidRPr="003167FF" w:rsidRDefault="00312C76" w:rsidP="00312C76">
      <w:pPr>
        <w:pStyle w:val="TH"/>
      </w:pPr>
      <w:r w:rsidRPr="003167FF">
        <w:t>Table 11.3.2.14-1: Get VAL service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3167FF" w:rsidRDefault="00312C76" w:rsidP="007E0BCD">
            <w:pPr>
              <w:pStyle w:val="TAH"/>
            </w:pPr>
            <w:r w:rsidRPr="003167FF">
              <w:t>Description</w:t>
            </w:r>
          </w:p>
        </w:tc>
      </w:tr>
      <w:tr w:rsidR="00312C76" w:rsidRPr="003167FF"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167FF" w:rsidRDefault="00312C76" w:rsidP="007E0BCD">
            <w:pPr>
              <w:pStyle w:val="TAL"/>
              <w:rPr>
                <w:lang w:eastAsia="zh-CN"/>
              </w:rPr>
            </w:pPr>
            <w:r w:rsidRPr="003167FF">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Pr="003167FF" w:rsidRDefault="00312C76" w:rsidP="007E0BCD">
            <w:pPr>
              <w:pStyle w:val="TAC"/>
            </w:pPr>
            <w:r w:rsidRPr="003167FF">
              <w:t>O</w:t>
            </w:r>
          </w:p>
          <w:p w14:paraId="082EDFD5" w14:textId="309C9188"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167FF" w:rsidRDefault="00312C76" w:rsidP="007E0BCD">
            <w:pPr>
              <w:pStyle w:val="TAL"/>
              <w:rPr>
                <w:lang w:eastAsia="zh-CN"/>
              </w:rPr>
            </w:pPr>
            <w:r w:rsidRPr="003167FF">
              <w:rPr>
                <w:lang w:eastAsia="zh-CN"/>
              </w:rPr>
              <w:t>One or more VAL service data associated with the VAL user ID or VAL UE ID.</w:t>
            </w:r>
          </w:p>
        </w:tc>
      </w:tr>
      <w:tr w:rsidR="00312C76" w:rsidRPr="003167FF"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Pr="003167FF" w:rsidRDefault="00312C76" w:rsidP="007E0BCD">
            <w:pPr>
              <w:pStyle w:val="TAL"/>
            </w:pPr>
            <w:r w:rsidRPr="003167FF">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or VAL UE ID.</w:t>
            </w:r>
          </w:p>
        </w:tc>
      </w:tr>
      <w:tr w:rsidR="00312C76" w:rsidRPr="003167FF"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Pr="003167FF" w:rsidRDefault="00312C76" w:rsidP="007E0BCD">
            <w:pPr>
              <w:pStyle w:val="TAL"/>
            </w:pPr>
            <w:r w:rsidRPr="003167FF">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167FF" w:rsidRDefault="00312C76" w:rsidP="007E0BCD">
            <w:pPr>
              <w:pStyle w:val="TAL"/>
              <w:rPr>
                <w:lang w:eastAsia="zh-CN"/>
              </w:rPr>
            </w:pPr>
            <w:r w:rsidRPr="003167FF">
              <w:rPr>
                <w:lang w:eastAsia="zh-CN"/>
              </w:rPr>
              <w:t>The supported VAL service IDs.</w:t>
            </w:r>
          </w:p>
        </w:tc>
      </w:tr>
      <w:tr w:rsidR="00312C76" w:rsidRPr="003167FF"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Pr="003167FF" w:rsidRDefault="00312C76" w:rsidP="007E0BCD">
            <w:pPr>
              <w:pStyle w:val="TAL"/>
            </w:pPr>
            <w:r w:rsidRPr="003167FF">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Pr="003167FF" w:rsidRDefault="00312C76" w:rsidP="007E0BCD">
            <w:pPr>
              <w:pStyle w:val="TAC"/>
            </w:pPr>
            <w:r w:rsidRPr="003167FF">
              <w:t>O</w:t>
            </w:r>
          </w:p>
          <w:p w14:paraId="2520EFCD" w14:textId="6966834C"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Pr="003167FF" w:rsidRDefault="00312C76" w:rsidP="007E0BCD">
            <w:pPr>
              <w:pStyle w:val="TAL"/>
              <w:rPr>
                <w:lang w:eastAsia="zh-CN"/>
              </w:rPr>
            </w:pPr>
            <w:r w:rsidRPr="003167FF">
              <w:t>Placeholder for VAL service specific information.</w:t>
            </w:r>
          </w:p>
        </w:tc>
      </w:tr>
      <w:tr w:rsidR="00312C76" w:rsidRPr="003167FF"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Pr="003167FF" w:rsidRDefault="00312C76" w:rsidP="007E0BCD">
            <w:pPr>
              <w:pStyle w:val="TAN"/>
              <w:rPr>
                <w:lang w:eastAsia="zh-CN"/>
              </w:rPr>
            </w:pPr>
            <w:r w:rsidRPr="003167FF">
              <w:t>NOTE 1:</w:t>
            </w:r>
            <w:r w:rsidRPr="003167FF">
              <w:tab/>
            </w:r>
            <w:r w:rsidRPr="003167FF">
              <w:rPr>
                <w:lang w:eastAsia="zh-CN"/>
              </w:rPr>
              <w:t>It is valid when the Result information element indicates success.</w:t>
            </w:r>
          </w:p>
          <w:p w14:paraId="7F1AAB90" w14:textId="77777777" w:rsidR="00312C76" w:rsidRPr="003167FF" w:rsidRDefault="00312C76" w:rsidP="007E0BCD">
            <w:pPr>
              <w:pStyle w:val="TAN"/>
              <w:rPr>
                <w:lang w:eastAsia="zh-CN"/>
              </w:rPr>
            </w:pPr>
            <w:r w:rsidRPr="003167FF">
              <w:t>NOTE 2:</w:t>
            </w:r>
            <w:r w:rsidRPr="003167FF">
              <w:tab/>
            </w:r>
            <w:r w:rsidRPr="003167FF">
              <w:rPr>
                <w:rFonts w:cs="Arial"/>
              </w:rPr>
              <w:t>The details of this information element are specified in VAL service specific specification and are out of scope of the present document.</w:t>
            </w:r>
          </w:p>
        </w:tc>
      </w:tr>
    </w:tbl>
    <w:p w14:paraId="27707C61" w14:textId="77777777" w:rsidR="00312C76" w:rsidRPr="003167FF" w:rsidRDefault="00312C76" w:rsidP="00312C76">
      <w:pPr>
        <w:rPr>
          <w:lang w:eastAsia="zh-CN"/>
        </w:rPr>
      </w:pPr>
    </w:p>
    <w:p w14:paraId="21604EC9" w14:textId="77777777" w:rsidR="00312C76" w:rsidRPr="003167FF" w:rsidRDefault="00312C76" w:rsidP="00312C76">
      <w:pPr>
        <w:pStyle w:val="Heading3"/>
      </w:pPr>
      <w:bookmarkStart w:id="1465" w:name="_Toc200926952"/>
      <w:r w:rsidRPr="003167FF">
        <w:t>11.</w:t>
      </w:r>
      <w:r w:rsidRPr="003167FF">
        <w:rPr>
          <w:lang w:eastAsia="zh-CN"/>
        </w:rPr>
        <w:t>3.3</w:t>
      </w:r>
      <w:r w:rsidRPr="003167FF">
        <w:tab/>
      </w:r>
      <w:r w:rsidRPr="003167FF">
        <w:rPr>
          <w:lang w:eastAsia="zh-CN"/>
        </w:rPr>
        <w:t>VAL UE</w:t>
      </w:r>
      <w:r w:rsidRPr="003167FF">
        <w:t xml:space="preserve"> configuration data</w:t>
      </w:r>
      <w:bookmarkEnd w:id="1412"/>
      <w:bookmarkEnd w:id="1413"/>
      <w:bookmarkEnd w:id="1414"/>
      <w:bookmarkEnd w:id="1415"/>
      <w:bookmarkEnd w:id="1416"/>
      <w:bookmarkEnd w:id="1417"/>
      <w:bookmarkEnd w:id="1418"/>
      <w:bookmarkEnd w:id="1465"/>
    </w:p>
    <w:p w14:paraId="06BB3BAE" w14:textId="77777777" w:rsidR="00312C76" w:rsidRPr="003167FF" w:rsidRDefault="00312C76" w:rsidP="00312C76">
      <w:pPr>
        <w:pStyle w:val="Heading4"/>
      </w:pPr>
      <w:bookmarkStart w:id="1466" w:name="_Toc433209663"/>
      <w:bookmarkStart w:id="1467" w:name="_Toc453260188"/>
      <w:bookmarkStart w:id="1468" w:name="_Toc453261075"/>
      <w:bookmarkStart w:id="1469" w:name="_Toc453279812"/>
      <w:bookmarkStart w:id="1470" w:name="_Toc459375150"/>
      <w:bookmarkStart w:id="1471" w:name="_Toc468105388"/>
      <w:bookmarkStart w:id="1472" w:name="_Toc468110483"/>
      <w:bookmarkStart w:id="1473" w:name="_Toc533179707"/>
      <w:bookmarkStart w:id="1474" w:name="_Toc200926953"/>
      <w:r w:rsidRPr="003167FF">
        <w:t>11.3.3.1</w:t>
      </w:r>
      <w:r w:rsidRPr="003167FF">
        <w:tab/>
      </w:r>
      <w:r w:rsidRPr="003167FF">
        <w:rPr>
          <w:lang w:eastAsia="zh-CN"/>
        </w:rPr>
        <w:t>General</w:t>
      </w:r>
      <w:bookmarkEnd w:id="1466"/>
      <w:bookmarkEnd w:id="1467"/>
      <w:bookmarkEnd w:id="1468"/>
      <w:bookmarkEnd w:id="1469"/>
      <w:bookmarkEnd w:id="1470"/>
      <w:bookmarkEnd w:id="1471"/>
      <w:bookmarkEnd w:id="1472"/>
      <w:bookmarkEnd w:id="1473"/>
      <w:bookmarkEnd w:id="1474"/>
    </w:p>
    <w:p w14:paraId="57ED40B3" w14:textId="77777777" w:rsidR="00312C76" w:rsidRPr="003167FF" w:rsidRDefault="00312C76" w:rsidP="00312C76">
      <w:bookmarkStart w:id="1475" w:name="_Toc433209664"/>
      <w:r w:rsidRPr="003167FF">
        <w:t xml:space="preserve">The </w:t>
      </w:r>
      <w:r w:rsidRPr="003167FF">
        <w:rPr>
          <w:lang w:eastAsia="zh-CN"/>
        </w:rPr>
        <w:t xml:space="preserve">VAL </w:t>
      </w:r>
      <w:r w:rsidRPr="003167FF">
        <w:t xml:space="preserve">UE configuration data has to be known by the </w:t>
      </w:r>
      <w:r w:rsidRPr="003167FF">
        <w:rPr>
          <w:lang w:eastAsia="zh-CN"/>
        </w:rPr>
        <w:t xml:space="preserve">VAL </w:t>
      </w:r>
      <w:r w:rsidRPr="003167FF">
        <w:t xml:space="preserve">UE before it can use the </w:t>
      </w:r>
      <w:r w:rsidRPr="003167FF">
        <w:rPr>
          <w:lang w:eastAsia="zh-CN"/>
        </w:rPr>
        <w:t>VAL</w:t>
      </w:r>
      <w:r w:rsidRPr="003167FF">
        <w:t xml:space="preserve"> service.</w:t>
      </w:r>
    </w:p>
    <w:p w14:paraId="43D7FF99" w14:textId="77777777" w:rsidR="00312C76" w:rsidRPr="003167FF" w:rsidRDefault="00312C76" w:rsidP="00312C76">
      <w:pPr>
        <w:pStyle w:val="Heading4"/>
      </w:pPr>
      <w:bookmarkStart w:id="1476" w:name="_Toc453260189"/>
      <w:bookmarkStart w:id="1477" w:name="_Toc453261076"/>
      <w:bookmarkStart w:id="1478" w:name="_Toc453279813"/>
      <w:bookmarkStart w:id="1479" w:name="_Toc459375151"/>
      <w:bookmarkStart w:id="1480" w:name="_Toc468105389"/>
      <w:bookmarkStart w:id="1481" w:name="_Toc468110484"/>
      <w:bookmarkStart w:id="1482" w:name="_Toc533179708"/>
      <w:bookmarkStart w:id="1483" w:name="_Toc200926954"/>
      <w:r w:rsidRPr="003167FF">
        <w:t>11.</w:t>
      </w:r>
      <w:r w:rsidRPr="003167FF">
        <w:rPr>
          <w:lang w:eastAsia="zh-CN"/>
        </w:rPr>
        <w:t>3</w:t>
      </w:r>
      <w:r w:rsidRPr="003167FF">
        <w:t>.3.2</w:t>
      </w:r>
      <w:r w:rsidRPr="003167FF">
        <w:tab/>
        <w:t>Procedures</w:t>
      </w:r>
      <w:bookmarkEnd w:id="1475"/>
      <w:bookmarkEnd w:id="1476"/>
      <w:bookmarkEnd w:id="1477"/>
      <w:bookmarkEnd w:id="1478"/>
      <w:bookmarkEnd w:id="1479"/>
      <w:bookmarkEnd w:id="1480"/>
      <w:bookmarkEnd w:id="1481"/>
      <w:bookmarkEnd w:id="1482"/>
      <w:bookmarkEnd w:id="1483"/>
    </w:p>
    <w:p w14:paraId="507571FD" w14:textId="77777777" w:rsidR="00312C76" w:rsidRPr="003167FF" w:rsidRDefault="00312C76" w:rsidP="00312C76">
      <w:bookmarkStart w:id="1484" w:name="_Toc433209665"/>
      <w:r w:rsidRPr="003167FF">
        <w:t xml:space="preserve">The procedure for </w:t>
      </w:r>
      <w:r w:rsidRPr="003167FF">
        <w:rPr>
          <w:lang w:eastAsia="zh-CN"/>
        </w:rPr>
        <w:t xml:space="preserve">VAL </w:t>
      </w:r>
      <w:r w:rsidRPr="003167FF">
        <w:t xml:space="preserve">UE obtaining the </w:t>
      </w:r>
      <w:r w:rsidRPr="003167FF">
        <w:rPr>
          <w:lang w:eastAsia="zh-CN"/>
        </w:rPr>
        <w:t xml:space="preserve">VAL </w:t>
      </w:r>
      <w:r w:rsidRPr="003167FF">
        <w:t>UE related configuration data is illustrated in figure 11.3.3.2-1.</w:t>
      </w:r>
    </w:p>
    <w:p w14:paraId="44A2D5D8" w14:textId="77777777" w:rsidR="00312C76" w:rsidRPr="003167FF" w:rsidRDefault="00312C76" w:rsidP="00312C76">
      <w:pPr>
        <w:rPr>
          <w:lang w:eastAsia="zh-CN"/>
        </w:rPr>
      </w:pPr>
      <w:r w:rsidRPr="003167FF">
        <w:rPr>
          <w:lang w:eastAsia="zh-CN"/>
        </w:rPr>
        <w:t>Pre-conditions:</w:t>
      </w:r>
    </w:p>
    <w:p w14:paraId="35F29EA1" w14:textId="77777777" w:rsidR="00312C76" w:rsidRPr="003167FF" w:rsidRDefault="00312C76" w:rsidP="00312C76">
      <w:pPr>
        <w:pStyle w:val="B1"/>
      </w:pPr>
      <w:r w:rsidRPr="003167FF">
        <w:t>-</w:t>
      </w:r>
      <w:r w:rsidRPr="003167FF">
        <w:tab/>
        <w:t>The VAL UE has the secure access to the configuration management server.</w:t>
      </w:r>
    </w:p>
    <w:p w14:paraId="37BC5431" w14:textId="77777777" w:rsidR="00312C76" w:rsidRPr="003167FF" w:rsidRDefault="00312C76" w:rsidP="00312C76">
      <w:pPr>
        <w:pStyle w:val="TH"/>
        <w:rPr>
          <w:lang w:eastAsia="zh-CN"/>
        </w:rPr>
      </w:pPr>
      <w:r w:rsidRPr="003167FF">
        <w:object w:dxaOrig="4874" w:dyaOrig="2371" w14:anchorId="3883A615">
          <v:shape id="_x0000_i1119" type="#_x0000_t75" style="width:242pt;height:118.5pt" o:ole="">
            <v:imagedata r:id="rId199" o:title=""/>
          </v:shape>
          <o:OLEObject Type="Embed" ProgID="Visio.Drawing.11" ShapeID="_x0000_i1119" DrawAspect="Content" ObjectID="_1811585362" r:id="rId200"/>
        </w:object>
      </w:r>
    </w:p>
    <w:p w14:paraId="4EF69D23"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3.2</w:t>
      </w:r>
      <w:r w:rsidRPr="003167FF">
        <w:t xml:space="preserve">-1: </w:t>
      </w:r>
      <w:r w:rsidRPr="003167FF">
        <w:rPr>
          <w:lang w:eastAsia="zh-CN"/>
        </w:rPr>
        <w:t>VAL UE obtains the configuration data</w:t>
      </w:r>
    </w:p>
    <w:p w14:paraId="65F7308A"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client sends a get VAL UE configuration request to the configuration management server for obtaining VAL UE configuration data.</w:t>
      </w:r>
    </w:p>
    <w:p w14:paraId="570DFC64"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get VAL UE configuration response to the configuration management client. This message carries the VAL UE configuration data.</w:t>
      </w:r>
    </w:p>
    <w:p w14:paraId="4E987580" w14:textId="77777777" w:rsidR="00312C76" w:rsidRPr="003167FF" w:rsidRDefault="00312C76" w:rsidP="00312C76">
      <w:pPr>
        <w:pStyle w:val="Heading4"/>
      </w:pPr>
      <w:bookmarkStart w:id="1485" w:name="_Toc453260190"/>
      <w:bookmarkStart w:id="1486" w:name="_Toc453261077"/>
      <w:bookmarkStart w:id="1487" w:name="_Toc453279814"/>
      <w:bookmarkStart w:id="1488" w:name="_Toc459375152"/>
      <w:bookmarkStart w:id="1489" w:name="_Toc468105390"/>
      <w:bookmarkStart w:id="1490" w:name="_Toc468110485"/>
      <w:bookmarkStart w:id="1491" w:name="_Toc533179709"/>
      <w:bookmarkStart w:id="1492" w:name="_Toc200926955"/>
      <w:r w:rsidRPr="003167FF">
        <w:t>11.</w:t>
      </w:r>
      <w:r w:rsidRPr="003167FF">
        <w:rPr>
          <w:lang w:eastAsia="zh-CN"/>
        </w:rPr>
        <w:t>3</w:t>
      </w:r>
      <w:r w:rsidRPr="003167FF">
        <w:t>.3.3</w:t>
      </w:r>
      <w:r w:rsidRPr="003167FF">
        <w:tab/>
        <w:t>Structure of VAL UE configuration data</w:t>
      </w:r>
      <w:bookmarkEnd w:id="1484"/>
      <w:bookmarkEnd w:id="1485"/>
      <w:bookmarkEnd w:id="1486"/>
      <w:bookmarkEnd w:id="1487"/>
      <w:bookmarkEnd w:id="1488"/>
      <w:bookmarkEnd w:id="1489"/>
      <w:bookmarkEnd w:id="1490"/>
      <w:bookmarkEnd w:id="1491"/>
      <w:bookmarkEnd w:id="1492"/>
    </w:p>
    <w:p w14:paraId="49E07BED"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UE</w:t>
      </w:r>
      <w:r w:rsidRPr="003167FF">
        <w:t xml:space="preserve"> configuration data </w:t>
      </w:r>
      <w:r w:rsidRPr="003167FF">
        <w:rPr>
          <w:lang w:eastAsia="zh-CN"/>
        </w:rPr>
        <w:t xml:space="preserve">is listed in the corresponding VAL service specification and </w:t>
      </w:r>
      <w:r w:rsidRPr="003167FF">
        <w:t>outside the scope of the present document</w:t>
      </w:r>
      <w:r w:rsidRPr="003167FF">
        <w:rPr>
          <w:lang w:eastAsia="zh-CN"/>
        </w:rPr>
        <w:t>.</w:t>
      </w:r>
    </w:p>
    <w:p w14:paraId="43FF176D" w14:textId="77777777" w:rsidR="00312C76" w:rsidRPr="003167FF" w:rsidRDefault="00312C76" w:rsidP="00312C76">
      <w:pPr>
        <w:pStyle w:val="Heading3"/>
      </w:pPr>
      <w:bookmarkStart w:id="1493" w:name="_Toc200926956"/>
      <w:r w:rsidRPr="003167FF">
        <w:t>11.</w:t>
      </w:r>
      <w:r w:rsidRPr="003167FF">
        <w:rPr>
          <w:lang w:eastAsia="zh-CN"/>
        </w:rPr>
        <w:t>3.4</w:t>
      </w:r>
      <w:r w:rsidRPr="003167FF">
        <w:tab/>
        <w:t>VAL user profile data</w:t>
      </w:r>
      <w:bookmarkEnd w:id="1493"/>
    </w:p>
    <w:p w14:paraId="2C3292C1" w14:textId="77777777" w:rsidR="00312C76" w:rsidRPr="003167FF" w:rsidRDefault="00312C76" w:rsidP="00312C76">
      <w:pPr>
        <w:pStyle w:val="Heading4"/>
      </w:pPr>
      <w:bookmarkStart w:id="1494" w:name="_Toc200926957"/>
      <w:bookmarkStart w:id="1495" w:name="_Toc453279818"/>
      <w:bookmarkStart w:id="1496" w:name="_Toc459375156"/>
      <w:bookmarkStart w:id="1497" w:name="_Toc468105394"/>
      <w:bookmarkStart w:id="1498" w:name="_Toc468110489"/>
      <w:bookmarkStart w:id="1499" w:name="_Toc533179713"/>
      <w:bookmarkStart w:id="1500" w:name="_Toc446052832"/>
      <w:bookmarkStart w:id="1501" w:name="_Toc424758295"/>
      <w:bookmarkStart w:id="1502" w:name="_Toc433209667"/>
      <w:bookmarkStart w:id="1503" w:name="_Toc453260192"/>
      <w:bookmarkStart w:id="1504" w:name="_Toc453261079"/>
      <w:bookmarkStart w:id="1505" w:name="_Toc453279816"/>
      <w:bookmarkStart w:id="1506" w:name="_Toc459375154"/>
      <w:bookmarkStart w:id="1507" w:name="_Toc468105392"/>
      <w:bookmarkStart w:id="1508" w:name="_Toc468110487"/>
      <w:bookmarkStart w:id="1509" w:name="_Toc533179711"/>
      <w:r w:rsidRPr="003167FF">
        <w:t>11.3.4.1</w:t>
      </w:r>
      <w:r w:rsidRPr="003167FF">
        <w:tab/>
      </w:r>
      <w:r w:rsidRPr="003167FF">
        <w:rPr>
          <w:lang w:eastAsia="zh-CN"/>
        </w:rPr>
        <w:t>General</w:t>
      </w:r>
      <w:bookmarkEnd w:id="1494"/>
    </w:p>
    <w:p w14:paraId="2B34CE01" w14:textId="77777777" w:rsidR="00312C76" w:rsidRPr="003167FF" w:rsidRDefault="00312C76" w:rsidP="00312C76">
      <w:r w:rsidRPr="003167FF">
        <w:t xml:space="preserve">The </w:t>
      </w:r>
      <w:r w:rsidRPr="003167FF">
        <w:rPr>
          <w:lang w:eastAsia="zh-CN"/>
        </w:rPr>
        <w:t>VAL</w:t>
      </w:r>
      <w:r w:rsidRPr="003167FF">
        <w:t xml:space="preserve"> user profile procedures are described in the following subclauses.</w:t>
      </w:r>
    </w:p>
    <w:p w14:paraId="23CFD8AD" w14:textId="77777777" w:rsidR="00312C76" w:rsidRPr="003167FF" w:rsidRDefault="00312C76" w:rsidP="00312C76">
      <w:pPr>
        <w:pStyle w:val="Heading4"/>
        <w:rPr>
          <w:lang w:eastAsia="zh-CN"/>
        </w:rPr>
      </w:pPr>
      <w:bookmarkStart w:id="1510" w:name="_Toc468105405"/>
      <w:bookmarkStart w:id="1511" w:name="_Toc468110500"/>
      <w:bookmarkStart w:id="1512" w:name="_Toc533179724"/>
      <w:bookmarkStart w:id="1513" w:name="_Toc200926958"/>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r w:rsidRPr="003167FF">
        <w:t>11.3.4.2</w:t>
      </w:r>
      <w:r w:rsidRPr="003167FF">
        <w:tab/>
        <w:t xml:space="preserve">Obtaining the </w:t>
      </w:r>
      <w:r w:rsidRPr="003167FF">
        <w:rPr>
          <w:lang w:eastAsia="zh-CN"/>
        </w:rPr>
        <w:t>VAL user</w:t>
      </w:r>
      <w:r w:rsidRPr="003167FF">
        <w:t xml:space="preserve"> profile</w:t>
      </w:r>
      <w:r w:rsidRPr="003167FF">
        <w:rPr>
          <w:lang w:eastAsia="zh-CN"/>
        </w:rPr>
        <w:t>(s) from the network</w:t>
      </w:r>
      <w:bookmarkEnd w:id="1510"/>
      <w:bookmarkEnd w:id="1511"/>
      <w:bookmarkEnd w:id="1512"/>
      <w:bookmarkEnd w:id="1513"/>
    </w:p>
    <w:p w14:paraId="77B8364B" w14:textId="77777777" w:rsidR="00312C76" w:rsidRPr="003167FF" w:rsidRDefault="00312C76" w:rsidP="00312C76">
      <w:pPr>
        <w:pStyle w:val="Heading5"/>
        <w:rPr>
          <w:lang w:eastAsia="zh-CN"/>
        </w:rPr>
      </w:pPr>
      <w:bookmarkStart w:id="1514" w:name="_Toc533179725"/>
      <w:bookmarkStart w:id="1515" w:name="_Toc200926959"/>
      <w:r w:rsidRPr="003167FF">
        <w:t>11.3.4.2</w:t>
      </w:r>
      <w:r w:rsidRPr="003167FF">
        <w:rPr>
          <w:lang w:eastAsia="zh-CN"/>
        </w:rPr>
        <w:t>.1</w:t>
      </w:r>
      <w:r w:rsidRPr="003167FF">
        <w:rPr>
          <w:lang w:eastAsia="zh-CN"/>
        </w:rPr>
        <w:tab/>
        <w:t>Obtaining the VAL user profile(s) in primary VAL system</w:t>
      </w:r>
      <w:bookmarkEnd w:id="1514"/>
      <w:bookmarkEnd w:id="1515"/>
    </w:p>
    <w:p w14:paraId="7107C617" w14:textId="77777777" w:rsidR="00312C76" w:rsidRPr="003167FF" w:rsidRDefault="00312C76" w:rsidP="00312C76">
      <w:r w:rsidRPr="003167FF">
        <w:t xml:space="preserve">The procedure for </w:t>
      </w:r>
      <w:r w:rsidRPr="003167FF">
        <w:rPr>
          <w:lang w:eastAsia="zh-CN"/>
        </w:rPr>
        <w:t xml:space="preserve">the </w:t>
      </w:r>
      <w:r w:rsidRPr="003167FF">
        <w:t xml:space="preserve">VAL user or VAL server obtaining </w:t>
      </w:r>
      <w:r w:rsidRPr="003167FF">
        <w:rPr>
          <w:lang w:eastAsia="zh-CN"/>
        </w:rPr>
        <w:t>VAL user</w:t>
      </w:r>
      <w:r w:rsidRPr="003167FF">
        <w:t xml:space="preserve"> profile</w:t>
      </w:r>
      <w:r w:rsidRPr="003167FF">
        <w:rPr>
          <w:lang w:eastAsia="zh-CN"/>
        </w:rPr>
        <w:t>s</w:t>
      </w:r>
      <w:r w:rsidRPr="003167FF">
        <w:t xml:space="preserve"> </w:t>
      </w:r>
      <w:r w:rsidRPr="003167FF">
        <w:rPr>
          <w:lang w:eastAsia="zh-CN"/>
        </w:rPr>
        <w:t>in the primary VAL system of that VAL user</w:t>
      </w:r>
      <w:r w:rsidRPr="003167FF">
        <w:t xml:space="preserve"> is illustrated in figure 11.3.4.2.1-1.</w:t>
      </w:r>
    </w:p>
    <w:p w14:paraId="52476175" w14:textId="77777777" w:rsidR="00312C76" w:rsidRPr="003167FF" w:rsidRDefault="00312C76" w:rsidP="00312C76">
      <w:pPr>
        <w:rPr>
          <w:lang w:eastAsia="zh-CN"/>
        </w:rPr>
      </w:pPr>
      <w:r w:rsidRPr="003167FF">
        <w:rPr>
          <w:lang w:eastAsia="zh-CN"/>
        </w:rPr>
        <w:t>Pre-conditions:</w:t>
      </w:r>
    </w:p>
    <w:p w14:paraId="17729E26" w14:textId="77777777" w:rsidR="00312C76" w:rsidRPr="003167FF" w:rsidRDefault="00312C76" w:rsidP="00312C76">
      <w:pPr>
        <w:pStyle w:val="B1"/>
        <w:rPr>
          <w:lang w:eastAsia="zh-CN"/>
        </w:rPr>
      </w:pPr>
      <w:r w:rsidRPr="003167FF">
        <w:rPr>
          <w:lang w:eastAsia="zh-CN"/>
        </w:rPr>
        <w:t>-</w:t>
      </w:r>
      <w:r w:rsidRPr="003167FF">
        <w:rPr>
          <w:lang w:eastAsia="zh-CN"/>
        </w:rPr>
        <w:tab/>
        <w:t>The VAL user has performed user authentication in the identity management server.</w:t>
      </w:r>
    </w:p>
    <w:p w14:paraId="2329C6B6" w14:textId="77777777" w:rsidR="00312C76" w:rsidRPr="003167FF" w:rsidRDefault="00312C76" w:rsidP="00312C76">
      <w:pPr>
        <w:pStyle w:val="B1"/>
        <w:rPr>
          <w:lang w:eastAsia="zh-CN"/>
        </w:rPr>
      </w:pPr>
      <w:r w:rsidRPr="003167FF">
        <w:rPr>
          <w:lang w:eastAsia="zh-CN"/>
        </w:rPr>
        <w:t>-</w:t>
      </w:r>
      <w:r w:rsidRPr="003167FF">
        <w:rPr>
          <w:lang w:eastAsia="zh-CN"/>
        </w:rPr>
        <w:tab/>
        <w:t xml:space="preserve">The VAL UE </w:t>
      </w:r>
      <w:r w:rsidRPr="003167FF">
        <w:t xml:space="preserve">or VAL server </w:t>
      </w:r>
      <w:r w:rsidRPr="003167FF">
        <w:rPr>
          <w:lang w:eastAsia="zh-CN"/>
        </w:rPr>
        <w:t>has secure access to the configuration management server.</w:t>
      </w:r>
    </w:p>
    <w:p w14:paraId="14B902B8" w14:textId="77777777" w:rsidR="00312C76" w:rsidRPr="003167FF" w:rsidRDefault="00312C76" w:rsidP="00312C76">
      <w:pPr>
        <w:pStyle w:val="TH"/>
        <w:rPr>
          <w:lang w:eastAsia="zh-CN"/>
        </w:rPr>
      </w:pPr>
      <w:r w:rsidRPr="003167FF">
        <w:object w:dxaOrig="4874" w:dyaOrig="3032" w14:anchorId="2D873BDC">
          <v:shape id="_x0000_i1120" type="#_x0000_t75" style="width:242pt;height:150.5pt" o:ole="">
            <v:imagedata r:id="rId201" o:title=""/>
          </v:shape>
          <o:OLEObject Type="Embed" ProgID="Visio.Drawing.11" ShapeID="_x0000_i1120" DrawAspect="Content" ObjectID="_1811585363" r:id="rId202"/>
        </w:object>
      </w:r>
    </w:p>
    <w:p w14:paraId="18AA1514" w14:textId="77777777" w:rsidR="00312C76" w:rsidRPr="003167FF" w:rsidRDefault="00312C76" w:rsidP="00312C76">
      <w:pPr>
        <w:pStyle w:val="TF"/>
        <w:rPr>
          <w:lang w:eastAsia="zh-CN"/>
        </w:rPr>
      </w:pPr>
      <w:r w:rsidRPr="003167FF">
        <w:t xml:space="preserve">Figure 11.3.4.2.1-1: </w:t>
      </w:r>
      <w:r w:rsidRPr="003167FF">
        <w:rPr>
          <w:lang w:eastAsia="zh-CN"/>
        </w:rPr>
        <w:t>VAL user obtains the VAL user profile(s) from the network</w:t>
      </w:r>
    </w:p>
    <w:p w14:paraId="4FF757A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 xml:space="preserve">The configuration management client </w:t>
      </w:r>
      <w:r w:rsidRPr="003167FF">
        <w:t xml:space="preserve">or VAL server </w:t>
      </w:r>
      <w:r w:rsidRPr="003167FF">
        <w:rPr>
          <w:lang w:eastAsia="zh-CN"/>
        </w:rPr>
        <w:t>sends a get VAL user profile request message to the configuration management server, which includes the VAL user ID or VAL UE ID.</w:t>
      </w:r>
    </w:p>
    <w:p w14:paraId="5EE9EAF8"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obtains the VAL user profile information.</w:t>
      </w:r>
    </w:p>
    <w:p w14:paraId="4EE8155E" w14:textId="77777777" w:rsidR="00312C76" w:rsidRPr="003167FF" w:rsidRDefault="00312C76" w:rsidP="00312C76">
      <w:pPr>
        <w:pStyle w:val="B1"/>
        <w:rPr>
          <w:lang w:eastAsia="zh-CN"/>
        </w:rPr>
      </w:pPr>
      <w:r w:rsidRPr="003167FF">
        <w:rPr>
          <w:lang w:eastAsia="zh-CN"/>
        </w:rPr>
        <w:t>3.</w:t>
      </w:r>
      <w:r w:rsidRPr="003167FF">
        <w:rPr>
          <w:lang w:eastAsia="zh-CN"/>
        </w:rPr>
        <w:tab/>
        <w:t>The configuration management server sends get VAL user profile response message to the configuration management client</w:t>
      </w:r>
      <w:r w:rsidRPr="003167FF">
        <w:t xml:space="preserve"> or VAL server</w:t>
      </w:r>
      <w:r w:rsidRPr="003167FF">
        <w:rPr>
          <w:lang w:eastAsia="zh-CN"/>
        </w:rPr>
        <w:t>. When a download is necessary, this message includes all VAL user profiles that are associated with the VAL user ID or VAL UE ID.</w:t>
      </w:r>
    </w:p>
    <w:p w14:paraId="388898DB" w14:textId="77777777" w:rsidR="00312C76" w:rsidRPr="003167FF" w:rsidRDefault="00312C76" w:rsidP="00312C76">
      <w:pPr>
        <w:pStyle w:val="Heading5"/>
        <w:rPr>
          <w:noProof/>
        </w:rPr>
      </w:pPr>
      <w:bookmarkStart w:id="1516" w:name="_Toc533179726"/>
      <w:bookmarkStart w:id="1517" w:name="_Toc200926960"/>
      <w:r w:rsidRPr="003167FF">
        <w:t>11.3.4.2</w:t>
      </w:r>
      <w:r w:rsidRPr="003167FF">
        <w:rPr>
          <w:noProof/>
        </w:rPr>
        <w:t>.2</w:t>
      </w:r>
      <w:r w:rsidRPr="003167FF">
        <w:rPr>
          <w:noProof/>
        </w:rPr>
        <w:tab/>
        <w:t>VAL user receiving VAL service from a partner VAL system</w:t>
      </w:r>
      <w:bookmarkEnd w:id="1516"/>
      <w:bookmarkEnd w:id="1517"/>
    </w:p>
    <w:p w14:paraId="6B5CDE00" w14:textId="77777777" w:rsidR="00312C76" w:rsidRPr="003167FF" w:rsidRDefault="00312C76" w:rsidP="00312C76">
      <w:pPr>
        <w:rPr>
          <w:noProof/>
        </w:rPr>
      </w:pPr>
      <w:r w:rsidRPr="003167FF">
        <w:rPr>
          <w:noProof/>
        </w:rPr>
        <w:t xml:space="preserve">Figure </w:t>
      </w:r>
      <w:r w:rsidRPr="003167FF">
        <w:t>11.3.4.2</w:t>
      </w:r>
      <w:r w:rsidRPr="003167FF">
        <w:rPr>
          <w:noProof/>
        </w:rPr>
        <w:t>.2-1 below illustrates mechanism for the configuration management client to retrieve the VAL user profile for the migrating VAL user from the partner VAL system.</w:t>
      </w:r>
    </w:p>
    <w:p w14:paraId="64BD9B09" w14:textId="77777777" w:rsidR="00312C76" w:rsidRPr="003167FF" w:rsidRDefault="00312C76" w:rsidP="00312C76">
      <w:pPr>
        <w:pStyle w:val="NO"/>
        <w:rPr>
          <w:noProof/>
        </w:rPr>
      </w:pPr>
      <w:r w:rsidRPr="003167FF">
        <w:rPr>
          <w:noProof/>
        </w:rPr>
        <w:t>NOTE:</w:t>
      </w:r>
      <w:r w:rsidRPr="003167FF">
        <w:rPr>
          <w:noProof/>
        </w:rPr>
        <w:tab/>
        <w:t>Any proxy servers at the edges of the primary and partner VAL systems which are used to hide the topology of the VAL systems from external entities are not shown in this procedure.</w:t>
      </w:r>
    </w:p>
    <w:p w14:paraId="58F19DFB" w14:textId="77777777" w:rsidR="00312C76" w:rsidRPr="003167FF" w:rsidRDefault="00312C76" w:rsidP="00312C76">
      <w:pPr>
        <w:rPr>
          <w:noProof/>
        </w:rPr>
      </w:pPr>
      <w:r w:rsidRPr="003167FF">
        <w:rPr>
          <w:noProof/>
        </w:rPr>
        <w:t>Preconditions</w:t>
      </w:r>
    </w:p>
    <w:p w14:paraId="48468DBC" w14:textId="77777777" w:rsidR="00312C76" w:rsidRPr="003167FF" w:rsidRDefault="00312C76" w:rsidP="00312C76">
      <w:pPr>
        <w:pStyle w:val="B1"/>
        <w:rPr>
          <w:noProof/>
        </w:rPr>
      </w:pPr>
      <w:r w:rsidRPr="003167FF">
        <w:rPr>
          <w:noProof/>
        </w:rPr>
        <w:t>-</w:t>
      </w:r>
      <w:r w:rsidRPr="003167FF">
        <w:rPr>
          <w:noProof/>
        </w:rPr>
        <w:tab/>
        <w:t>The VAL user is permitted to migrate to the partner VAL system, and the relevant authorizations are configured in both the primary and partner VAL systems of that VAL user</w:t>
      </w:r>
    </w:p>
    <w:p w14:paraId="55B8402F" w14:textId="77777777" w:rsidR="00312C76" w:rsidRPr="003167FF" w:rsidRDefault="00312C76" w:rsidP="00312C76">
      <w:pPr>
        <w:pStyle w:val="B1"/>
        <w:rPr>
          <w:noProof/>
        </w:rPr>
      </w:pPr>
      <w:r w:rsidRPr="003167FF">
        <w:rPr>
          <w:noProof/>
        </w:rPr>
        <w:t>-</w:t>
      </w:r>
      <w:r w:rsidRPr="003167FF">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3167FF" w:rsidRDefault="00312C76" w:rsidP="00312C76">
      <w:pPr>
        <w:pStyle w:val="B1"/>
        <w:rPr>
          <w:noProof/>
        </w:rPr>
      </w:pPr>
      <w:r w:rsidRPr="003167FF">
        <w:rPr>
          <w:noProof/>
        </w:rPr>
        <w:t>-</w:t>
      </w:r>
      <w:r w:rsidRPr="003167FF">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3167FF" w:rsidRDefault="00312C76" w:rsidP="00312C76">
      <w:pPr>
        <w:pStyle w:val="TH"/>
        <w:rPr>
          <w:noProof/>
        </w:rPr>
      </w:pPr>
      <w:r w:rsidRPr="003167FF">
        <w:rPr>
          <w:noProof/>
        </w:rPr>
        <w:object w:dxaOrig="9590" w:dyaOrig="6864" w14:anchorId="381044A8">
          <v:shape id="_x0000_i1121" type="#_x0000_t75" style="width:477.5pt;height:343pt" o:ole="">
            <v:imagedata r:id="rId203" o:title=""/>
          </v:shape>
          <o:OLEObject Type="Embed" ProgID="Visio.Drawing.11" ShapeID="_x0000_i1121" DrawAspect="Content" ObjectID="_1811585364" r:id="rId204"/>
        </w:object>
      </w:r>
    </w:p>
    <w:p w14:paraId="501F321F" w14:textId="77777777" w:rsidR="00312C76" w:rsidRPr="003167FF" w:rsidRDefault="00312C76" w:rsidP="00312C76">
      <w:pPr>
        <w:pStyle w:val="TF"/>
        <w:rPr>
          <w:noProof/>
        </w:rPr>
      </w:pPr>
      <w:r w:rsidRPr="003167FF">
        <w:t>Figure 11.3.4.2.2-1:</w:t>
      </w:r>
      <w:r w:rsidRPr="003167FF">
        <w:tab/>
        <w:t>Retrieval of user profile in partner VAL system</w:t>
      </w:r>
    </w:p>
    <w:p w14:paraId="57D2B696" w14:textId="77777777" w:rsidR="00312C76" w:rsidRPr="003167FF" w:rsidRDefault="00312C76" w:rsidP="00312C76">
      <w:pPr>
        <w:pStyle w:val="B1"/>
        <w:rPr>
          <w:noProof/>
        </w:rPr>
      </w:pPr>
      <w:r w:rsidRPr="003167FF">
        <w:rPr>
          <w:noProof/>
        </w:rPr>
        <w:t>1.</w:t>
      </w:r>
      <w:r w:rsidRPr="003167FF">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3167FF" w:rsidRDefault="00312C76" w:rsidP="00312C76">
      <w:pPr>
        <w:pStyle w:val="B1"/>
        <w:rPr>
          <w:noProof/>
        </w:rPr>
      </w:pPr>
      <w:r w:rsidRPr="003167FF">
        <w:rPr>
          <w:noProof/>
        </w:rPr>
        <w:lastRenderedPageBreak/>
        <w:t>2.</w:t>
      </w:r>
      <w:r w:rsidRPr="003167FF">
        <w:rPr>
          <w:noProof/>
        </w:rPr>
        <w:tab/>
        <w:t>The configuration management server in the partner VAL system requests the VAL user profile from the configuration management server in the primary VAL system of the VAL user.</w:t>
      </w:r>
    </w:p>
    <w:p w14:paraId="06FBF89C" w14:textId="77777777" w:rsidR="00312C76" w:rsidRPr="003167FF" w:rsidRDefault="00312C76" w:rsidP="00312C76">
      <w:pPr>
        <w:pStyle w:val="B1"/>
        <w:rPr>
          <w:noProof/>
        </w:rPr>
      </w:pPr>
      <w:r w:rsidRPr="003167FF">
        <w:rPr>
          <w:noProof/>
        </w:rPr>
        <w:t>3.</w:t>
      </w:r>
      <w:r w:rsidRPr="003167FF">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3167FF" w:rsidRDefault="00312C76" w:rsidP="00312C76">
      <w:pPr>
        <w:pStyle w:val="B1"/>
        <w:rPr>
          <w:noProof/>
        </w:rPr>
      </w:pPr>
      <w:r w:rsidRPr="003167FF">
        <w:rPr>
          <w:noProof/>
        </w:rPr>
        <w:t>4.</w:t>
      </w:r>
      <w:r w:rsidRPr="003167FF">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3167FF" w:rsidRDefault="00312C76" w:rsidP="00312C76">
      <w:pPr>
        <w:pStyle w:val="B1"/>
        <w:rPr>
          <w:noProof/>
        </w:rPr>
      </w:pPr>
      <w:r w:rsidRPr="003167FF">
        <w:rPr>
          <w:noProof/>
        </w:rPr>
        <w:t>5.</w:t>
      </w:r>
      <w:r w:rsidRPr="003167FF">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3167FF" w:rsidRDefault="00312C76" w:rsidP="00312C76">
      <w:pPr>
        <w:pStyle w:val="B1"/>
        <w:rPr>
          <w:noProof/>
        </w:rPr>
      </w:pPr>
      <w:r w:rsidRPr="003167FF">
        <w:rPr>
          <w:noProof/>
        </w:rPr>
        <w:t>6.</w:t>
      </w:r>
      <w:r w:rsidRPr="003167FF">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3167FF" w:rsidRDefault="00312C76" w:rsidP="00312C76">
      <w:pPr>
        <w:pStyle w:val="B1"/>
        <w:rPr>
          <w:noProof/>
        </w:rPr>
      </w:pPr>
      <w:r w:rsidRPr="003167FF">
        <w:rPr>
          <w:noProof/>
        </w:rPr>
        <w:t>7.</w:t>
      </w:r>
      <w:r w:rsidRPr="003167FF">
        <w:rPr>
          <w:noProof/>
        </w:rPr>
        <w:tab/>
        <w:t>The primary VAL system of the migrated VAL user validates the modified VAL service profile of the migrated VAL user.</w:t>
      </w:r>
    </w:p>
    <w:p w14:paraId="0E6CA8B3" w14:textId="77777777" w:rsidR="00312C76" w:rsidRPr="003167FF" w:rsidRDefault="00312C76" w:rsidP="00312C76">
      <w:pPr>
        <w:pStyle w:val="B1"/>
        <w:rPr>
          <w:noProof/>
        </w:rPr>
      </w:pPr>
      <w:r w:rsidRPr="003167FF">
        <w:rPr>
          <w:noProof/>
        </w:rPr>
        <w:t>8.</w:t>
      </w:r>
      <w:r w:rsidRPr="003167FF">
        <w:rPr>
          <w:noProof/>
        </w:rPr>
        <w:tab/>
        <w:t>The primary VAL system of the migrated VAL user responds to the partner VAL system with the results of the validation process.</w:t>
      </w:r>
    </w:p>
    <w:p w14:paraId="7990A162" w14:textId="77777777" w:rsidR="00312C76" w:rsidRPr="003167FF" w:rsidRDefault="00312C76" w:rsidP="00312C76">
      <w:pPr>
        <w:pStyle w:val="B1"/>
        <w:rPr>
          <w:noProof/>
        </w:rPr>
      </w:pPr>
      <w:r w:rsidRPr="003167FF">
        <w:rPr>
          <w:noProof/>
        </w:rPr>
        <w:t>9.</w:t>
      </w:r>
      <w:r w:rsidRPr="003167FF">
        <w:rPr>
          <w:noProof/>
        </w:rPr>
        <w:tab/>
        <w:t>The configuration management server in the partner VAL system provides the VAL user profile to the configuration management client of the migrating VAL user,</w:t>
      </w:r>
    </w:p>
    <w:p w14:paraId="3C8C1BF2" w14:textId="77777777" w:rsidR="00312C76" w:rsidRPr="003167FF" w:rsidRDefault="00312C76" w:rsidP="00312C76">
      <w:pPr>
        <w:pStyle w:val="NO"/>
        <w:rPr>
          <w:lang w:eastAsia="zh-CN"/>
        </w:rPr>
      </w:pPr>
      <w:r w:rsidRPr="003167FF">
        <w:rPr>
          <w:noProof/>
        </w:rPr>
        <w:t>NOTE:</w:t>
      </w:r>
      <w:r w:rsidRPr="003167FF">
        <w:rPr>
          <w:noProof/>
        </w:rPr>
        <w:tab/>
        <w:t>Step 9 is not followed if the validation process fails.</w:t>
      </w:r>
    </w:p>
    <w:p w14:paraId="6618E9C1" w14:textId="77777777" w:rsidR="00312C76" w:rsidRPr="003167FF" w:rsidRDefault="00312C76" w:rsidP="00312C76">
      <w:pPr>
        <w:pStyle w:val="Heading4"/>
        <w:rPr>
          <w:lang w:eastAsia="zh-CN"/>
        </w:rPr>
      </w:pPr>
      <w:bookmarkStart w:id="1518" w:name="_Toc433209669"/>
      <w:bookmarkStart w:id="1519" w:name="_Toc453260194"/>
      <w:bookmarkStart w:id="1520" w:name="_Toc453261081"/>
      <w:bookmarkStart w:id="1521" w:name="_Toc453279826"/>
      <w:bookmarkStart w:id="1522" w:name="_Toc459375164"/>
      <w:bookmarkStart w:id="1523" w:name="_Toc468105406"/>
      <w:bookmarkStart w:id="1524" w:name="_Toc468110501"/>
      <w:bookmarkStart w:id="1525" w:name="_Toc533179727"/>
      <w:bookmarkStart w:id="1526" w:name="_Toc200926961"/>
      <w:r w:rsidRPr="003167FF">
        <w:t>11.3.4.3</w:t>
      </w:r>
      <w:r w:rsidRPr="003167FF">
        <w:tab/>
        <w:t xml:space="preserve">VAL user </w:t>
      </w:r>
      <w:r w:rsidRPr="003167FF">
        <w:rPr>
          <w:lang w:eastAsia="zh-CN"/>
        </w:rPr>
        <w:t>receives updated</w:t>
      </w:r>
      <w:r w:rsidRPr="003167FF">
        <w:t xml:space="preserve"> </w:t>
      </w:r>
      <w:r w:rsidRPr="003167FF">
        <w:rPr>
          <w:lang w:eastAsia="zh-CN"/>
        </w:rPr>
        <w:t>VAL user</w:t>
      </w:r>
      <w:r w:rsidRPr="003167FF">
        <w:t xml:space="preserve"> profile</w:t>
      </w:r>
      <w:r w:rsidRPr="003167FF">
        <w:rPr>
          <w:lang w:eastAsia="zh-CN"/>
        </w:rPr>
        <w:t xml:space="preserve"> data</w:t>
      </w:r>
      <w:bookmarkEnd w:id="1518"/>
      <w:bookmarkEnd w:id="1519"/>
      <w:bookmarkEnd w:id="1520"/>
      <w:r w:rsidRPr="003167FF">
        <w:rPr>
          <w:lang w:eastAsia="zh-CN"/>
        </w:rPr>
        <w:t xml:space="preserve"> from the network</w:t>
      </w:r>
      <w:bookmarkEnd w:id="1521"/>
      <w:bookmarkEnd w:id="1522"/>
      <w:bookmarkEnd w:id="1523"/>
      <w:bookmarkEnd w:id="1524"/>
      <w:bookmarkEnd w:id="1525"/>
      <w:bookmarkEnd w:id="1526"/>
    </w:p>
    <w:p w14:paraId="64CC7EF5" w14:textId="77777777" w:rsidR="00312C76" w:rsidRPr="003167FF" w:rsidRDefault="00312C76" w:rsidP="00312C76">
      <w:r w:rsidRPr="003167FF">
        <w:t xml:space="preserve">The procedure for VAL user obtaining updated </w:t>
      </w:r>
      <w:r w:rsidRPr="003167FF">
        <w:rPr>
          <w:lang w:eastAsia="zh-CN"/>
        </w:rPr>
        <w:t>VAL user</w:t>
      </w:r>
      <w:r w:rsidRPr="003167FF">
        <w:t xml:space="preserve"> profile data that is initiated by </w:t>
      </w:r>
      <w:r w:rsidRPr="003167FF">
        <w:rPr>
          <w:lang w:eastAsia="zh-CN"/>
        </w:rPr>
        <w:t xml:space="preserve">the </w:t>
      </w:r>
      <w:r w:rsidRPr="003167FF">
        <w:t>network is illustrated in figure 11.3.4.3-1.</w:t>
      </w:r>
    </w:p>
    <w:p w14:paraId="142F61C9" w14:textId="77777777" w:rsidR="00312C76" w:rsidRPr="003167FF" w:rsidRDefault="00312C76" w:rsidP="00312C76">
      <w:r w:rsidRPr="003167FF">
        <w:t>Pre-conditions:</w:t>
      </w:r>
    </w:p>
    <w:p w14:paraId="78C71B42" w14:textId="77777777" w:rsidR="00312C76" w:rsidRPr="003167FF" w:rsidRDefault="00312C76" w:rsidP="00312C76">
      <w:pPr>
        <w:pStyle w:val="B1"/>
      </w:pPr>
      <w:r w:rsidRPr="003167FF">
        <w:t>-</w:t>
      </w:r>
      <w:r w:rsidRPr="003167FF">
        <w:tab/>
        <w:t>The VAL user has performed user authentication in identity management server.</w:t>
      </w:r>
    </w:p>
    <w:p w14:paraId="096D9882"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4C806B7F"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75A8D0C8" w14:textId="77777777" w:rsidR="00312C76" w:rsidRPr="003167FF" w:rsidRDefault="00312C76" w:rsidP="00312C76">
      <w:pPr>
        <w:pStyle w:val="B1"/>
      </w:pPr>
      <w:r w:rsidRPr="003167FF">
        <w:t>-</w:t>
      </w:r>
      <w:r w:rsidRPr="003167FF">
        <w:tab/>
        <w:t>The configuration management server has access to the VAL user profile(s) associated with the VAL user ID of the VAL user or VAL UE ID.</w:t>
      </w:r>
    </w:p>
    <w:p w14:paraId="685E8D34" w14:textId="77777777" w:rsidR="00312C76" w:rsidRPr="003167FF" w:rsidRDefault="00312C76" w:rsidP="00312C76">
      <w:pPr>
        <w:pStyle w:val="TH"/>
      </w:pPr>
      <w:r w:rsidRPr="003167FF">
        <w:object w:dxaOrig="5537" w:dyaOrig="3808" w14:anchorId="6326C3C9">
          <v:shape id="_x0000_i1122" type="#_x0000_t75" style="width:277pt;height:191pt" o:ole="">
            <v:imagedata r:id="rId205" o:title=""/>
          </v:shape>
          <o:OLEObject Type="Embed" ProgID="Visio.Drawing.11" ShapeID="_x0000_i1122" DrawAspect="Content" ObjectID="_1811585365" r:id="rId206"/>
        </w:object>
      </w:r>
    </w:p>
    <w:p w14:paraId="0E5BEA2C" w14:textId="77777777" w:rsidR="00312C76" w:rsidRPr="003167FF" w:rsidRDefault="00312C76" w:rsidP="00312C76">
      <w:pPr>
        <w:pStyle w:val="TF"/>
        <w:rPr>
          <w:lang w:eastAsia="zh-CN"/>
        </w:rPr>
      </w:pPr>
      <w:r w:rsidRPr="003167FF">
        <w:t xml:space="preserve">Figure 11.3.4.3-1: </w:t>
      </w:r>
      <w:r w:rsidRPr="003167FF">
        <w:rPr>
          <w:lang w:eastAsia="zh-CN"/>
        </w:rPr>
        <w:t>VAL user receives updated VAL user profile data from the network</w:t>
      </w:r>
    </w:p>
    <w:p w14:paraId="77334B22"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server obtains updated VAL user profile data.</w:t>
      </w:r>
    </w:p>
    <w:p w14:paraId="05D65D8D"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a notification for VAL user profile data update to the configuration management client.</w:t>
      </w:r>
    </w:p>
    <w:p w14:paraId="0BCFA9FD"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configuration management client sends get updated VAL user profile data request to the configuration management server, which includes the VAL user ID or VAL UE ID. </w:t>
      </w:r>
    </w:p>
    <w:p w14:paraId="38B9187E" w14:textId="77777777" w:rsidR="00312C76" w:rsidRPr="003167FF" w:rsidRDefault="00312C76" w:rsidP="00312C76">
      <w:pPr>
        <w:pStyle w:val="B1"/>
        <w:rPr>
          <w:lang w:eastAsia="zh-CN"/>
        </w:rPr>
      </w:pPr>
      <w:r w:rsidRPr="003167FF">
        <w:rPr>
          <w:lang w:eastAsia="zh-CN"/>
        </w:rPr>
        <w:t>4.</w:t>
      </w:r>
      <w:r w:rsidRPr="003167FF">
        <w:rPr>
          <w:lang w:eastAsia="zh-CN"/>
        </w:rPr>
        <w:tab/>
        <w:t>The configuration management server sends get updated VAL user profile data response to the configuration management client which includes the updated VAL user profile data requested in step 3.</w:t>
      </w:r>
    </w:p>
    <w:p w14:paraId="2FED5B7D" w14:textId="77777777" w:rsidR="00312C76" w:rsidRPr="003167FF" w:rsidRDefault="00312C76" w:rsidP="00312C76">
      <w:pPr>
        <w:pStyle w:val="NO"/>
        <w:rPr>
          <w:lang w:eastAsia="zh-CN"/>
        </w:rPr>
      </w:pPr>
      <w:bookmarkStart w:id="1527" w:name="_Toc433209670"/>
      <w:bookmarkStart w:id="1528" w:name="_Toc453260195"/>
      <w:bookmarkStart w:id="1529" w:name="_Toc453261082"/>
      <w:bookmarkStart w:id="1530" w:name="_Toc453279827"/>
      <w:bookmarkStart w:id="1531" w:name="_Toc459375165"/>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3167FF" w:rsidRDefault="00312C76" w:rsidP="00312C76">
      <w:pPr>
        <w:pStyle w:val="Heading4"/>
        <w:rPr>
          <w:lang w:eastAsia="zh-CN"/>
        </w:rPr>
      </w:pPr>
      <w:bookmarkStart w:id="1532" w:name="_Toc468105407"/>
      <w:bookmarkStart w:id="1533" w:name="_Toc468110502"/>
      <w:bookmarkStart w:id="1534" w:name="_Toc533179728"/>
      <w:bookmarkStart w:id="1535" w:name="_Toc200926962"/>
      <w:r w:rsidRPr="003167FF">
        <w:t>11.3.4.4</w:t>
      </w:r>
      <w:r w:rsidRPr="003167FF">
        <w:tab/>
      </w:r>
      <w:bookmarkStart w:id="1536" w:name="_Hlk431425283"/>
      <w:r w:rsidRPr="003167FF">
        <w:t>VAL user up</w:t>
      </w:r>
      <w:r w:rsidRPr="003167FF">
        <w:rPr>
          <w:lang w:eastAsia="zh-CN"/>
        </w:rPr>
        <w:t>date</w:t>
      </w:r>
      <w:r w:rsidRPr="003167FF">
        <w:t xml:space="preserve">s </w:t>
      </w:r>
      <w:r w:rsidRPr="003167FF">
        <w:rPr>
          <w:lang w:eastAsia="zh-CN"/>
        </w:rPr>
        <w:t>VAL user</w:t>
      </w:r>
      <w:r w:rsidRPr="003167FF">
        <w:t xml:space="preserve"> profile data</w:t>
      </w:r>
      <w:bookmarkEnd w:id="1527"/>
      <w:bookmarkEnd w:id="1528"/>
      <w:bookmarkEnd w:id="1529"/>
      <w:bookmarkEnd w:id="1536"/>
      <w:r w:rsidRPr="003167FF">
        <w:rPr>
          <w:lang w:eastAsia="zh-CN"/>
        </w:rPr>
        <w:t xml:space="preserve"> to the network</w:t>
      </w:r>
      <w:bookmarkEnd w:id="1530"/>
      <w:bookmarkEnd w:id="1531"/>
      <w:bookmarkEnd w:id="1532"/>
      <w:bookmarkEnd w:id="1533"/>
      <w:bookmarkEnd w:id="1534"/>
      <w:bookmarkEnd w:id="1535"/>
    </w:p>
    <w:p w14:paraId="64310B59" w14:textId="77777777" w:rsidR="00312C76" w:rsidRPr="003167FF" w:rsidRDefault="00312C76" w:rsidP="00312C76">
      <w:r w:rsidRPr="003167FF">
        <w:t xml:space="preserve">The procedure for VAL user </w:t>
      </w:r>
      <w:r w:rsidRPr="003167FF">
        <w:rPr>
          <w:lang w:eastAsia="zh-CN"/>
        </w:rPr>
        <w:t>updating</w:t>
      </w:r>
      <w:r w:rsidRPr="003167FF">
        <w:t xml:space="preserve"> the </w:t>
      </w:r>
      <w:r w:rsidRPr="003167FF">
        <w:rPr>
          <w:lang w:eastAsia="zh-CN"/>
        </w:rPr>
        <w:t>VAL user</w:t>
      </w:r>
      <w:r w:rsidRPr="003167FF">
        <w:t xml:space="preserve"> </w:t>
      </w:r>
      <w:r w:rsidRPr="003167FF">
        <w:rPr>
          <w:lang w:eastAsia="zh-CN"/>
        </w:rPr>
        <w:t xml:space="preserve">profile </w:t>
      </w:r>
      <w:r w:rsidRPr="003167FF">
        <w:t>data is illustrated in figure 11.3.4.4-1.</w:t>
      </w:r>
    </w:p>
    <w:p w14:paraId="488D4460" w14:textId="77777777" w:rsidR="00312C76" w:rsidRPr="003167FF" w:rsidRDefault="00312C76" w:rsidP="00312C76">
      <w:r w:rsidRPr="003167FF">
        <w:t>Pre-conditions:</w:t>
      </w:r>
    </w:p>
    <w:p w14:paraId="6E84F80E" w14:textId="77777777" w:rsidR="00312C76" w:rsidRPr="003167FF" w:rsidRDefault="00312C76" w:rsidP="00312C76">
      <w:pPr>
        <w:pStyle w:val="B1"/>
      </w:pPr>
      <w:r w:rsidRPr="003167FF">
        <w:t>-</w:t>
      </w:r>
      <w:r w:rsidRPr="003167FF">
        <w:tab/>
        <w:t>The VAL user has performed user authentication in identity management server.</w:t>
      </w:r>
    </w:p>
    <w:p w14:paraId="7E2D217A"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246A30D8"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18E09B20" w14:textId="77777777" w:rsidR="00312C76" w:rsidRPr="003167FF" w:rsidRDefault="00312C76" w:rsidP="00312C76">
      <w:pPr>
        <w:pStyle w:val="TH"/>
      </w:pPr>
      <w:r w:rsidRPr="003167FF">
        <w:object w:dxaOrig="5278" w:dyaOrig="4459" w14:anchorId="6131DF4B">
          <v:shape id="_x0000_i1123" type="#_x0000_t75" style="width:264.5pt;height:222pt" o:ole="">
            <v:imagedata r:id="rId207" o:title=""/>
          </v:shape>
          <o:OLEObject Type="Embed" ProgID="Visio.Drawing.11" ShapeID="_x0000_i1123" DrawAspect="Content" ObjectID="_1811585366" r:id="rId208"/>
        </w:object>
      </w:r>
    </w:p>
    <w:p w14:paraId="7BABC721" w14:textId="77777777" w:rsidR="00312C76" w:rsidRPr="003167FF" w:rsidRDefault="00312C76" w:rsidP="00312C76">
      <w:pPr>
        <w:pStyle w:val="TF"/>
        <w:rPr>
          <w:lang w:eastAsia="zh-CN"/>
        </w:rPr>
      </w:pPr>
      <w:r w:rsidRPr="003167FF">
        <w:t>Figure 11.3.4.4-1: VAL user up</w:t>
      </w:r>
      <w:r w:rsidRPr="003167FF">
        <w:rPr>
          <w:lang w:eastAsia="zh-CN"/>
        </w:rPr>
        <w:t>date</w:t>
      </w:r>
      <w:r w:rsidRPr="003167FF">
        <w:t xml:space="preserve">s </w:t>
      </w:r>
      <w:r w:rsidRPr="003167FF">
        <w:rPr>
          <w:lang w:eastAsia="zh-CN"/>
        </w:rPr>
        <w:t>VAL user</w:t>
      </w:r>
      <w:r w:rsidRPr="003167FF">
        <w:t xml:space="preserve"> </w:t>
      </w:r>
      <w:r w:rsidRPr="003167FF">
        <w:rPr>
          <w:lang w:eastAsia="zh-CN"/>
        </w:rPr>
        <w:t xml:space="preserve">profile </w:t>
      </w:r>
      <w:r w:rsidRPr="003167FF">
        <w:t>data</w:t>
      </w:r>
      <w:r w:rsidRPr="003167FF">
        <w:rPr>
          <w:lang w:eastAsia="zh-CN"/>
        </w:rPr>
        <w:t xml:space="preserve"> to the network</w:t>
      </w:r>
    </w:p>
    <w:p w14:paraId="08033926" w14:textId="77777777" w:rsidR="00312C76" w:rsidRPr="003167FF" w:rsidRDefault="00312C76" w:rsidP="00312C76">
      <w:pPr>
        <w:pStyle w:val="B1"/>
      </w:pPr>
      <w:r w:rsidRPr="003167FF">
        <w:t>1.</w:t>
      </w:r>
      <w:r w:rsidRPr="003167FF">
        <w:tab/>
        <w:t>The configuration management client is triggered (e.g. by user interaction operation) to up</w:t>
      </w:r>
      <w:r w:rsidRPr="003167FF">
        <w:rPr>
          <w:lang w:eastAsia="zh-CN"/>
        </w:rPr>
        <w:t>date</w:t>
      </w:r>
      <w:r w:rsidRPr="003167FF">
        <w:t xml:space="preserve"> the VAL user </w:t>
      </w:r>
      <w:r w:rsidRPr="003167FF">
        <w:rPr>
          <w:lang w:eastAsia="zh-CN"/>
        </w:rPr>
        <w:t xml:space="preserve">profile </w:t>
      </w:r>
      <w:r w:rsidRPr="003167FF">
        <w:t>data on the configuration management server.</w:t>
      </w:r>
    </w:p>
    <w:p w14:paraId="7EB41987" w14:textId="77777777" w:rsidR="00312C76" w:rsidRPr="003167FF" w:rsidRDefault="00312C76" w:rsidP="00312C76">
      <w:pPr>
        <w:pStyle w:val="B1"/>
      </w:pPr>
      <w:r w:rsidRPr="003167FF">
        <w:t>2.</w:t>
      </w:r>
      <w:r w:rsidRPr="003167FF">
        <w:tab/>
        <w:t>The configuration management client sends up</w:t>
      </w:r>
      <w:r w:rsidRPr="003167FF">
        <w:rPr>
          <w:lang w:eastAsia="zh-CN"/>
        </w:rPr>
        <w:t>date</w:t>
      </w:r>
      <w:r w:rsidRPr="003167FF">
        <w:t xml:space="preserve"> VAL user profile data request to the configuration management server</w:t>
      </w:r>
      <w:r w:rsidRPr="003167FF">
        <w:rPr>
          <w:lang w:eastAsia="zh-CN"/>
        </w:rPr>
        <w:t>, which includes</w:t>
      </w:r>
      <w:r w:rsidRPr="003167FF">
        <w:t xml:space="preserve"> the </w:t>
      </w:r>
      <w:r w:rsidRPr="003167FF">
        <w:rPr>
          <w:lang w:eastAsia="zh-CN"/>
        </w:rPr>
        <w:t>VAL user</w:t>
      </w:r>
      <w:r w:rsidRPr="003167FF">
        <w:t xml:space="preserve"> profile data to be up</w:t>
      </w:r>
      <w:r w:rsidRPr="003167FF">
        <w:rPr>
          <w:lang w:eastAsia="zh-CN"/>
        </w:rPr>
        <w:t>dated</w:t>
      </w:r>
      <w:r w:rsidRPr="003167FF">
        <w:t>.</w:t>
      </w:r>
    </w:p>
    <w:p w14:paraId="5E444F1F" w14:textId="77777777" w:rsidR="00312C76" w:rsidRPr="003167FF" w:rsidRDefault="00312C76" w:rsidP="00312C76">
      <w:pPr>
        <w:pStyle w:val="B1"/>
      </w:pPr>
      <w:r w:rsidRPr="003167FF">
        <w:t>3.</w:t>
      </w:r>
      <w:r w:rsidRPr="003167FF">
        <w:tab/>
        <w:t>The configuration management server stores the received VAL user profile data.</w:t>
      </w:r>
    </w:p>
    <w:p w14:paraId="7D9C347F" w14:textId="77777777" w:rsidR="00312C76" w:rsidRPr="003167FF" w:rsidRDefault="00312C76" w:rsidP="00312C76">
      <w:pPr>
        <w:pStyle w:val="B1"/>
      </w:pPr>
      <w:r w:rsidRPr="003167FF">
        <w:t>4.</w:t>
      </w:r>
      <w:r w:rsidRPr="003167FF">
        <w:tab/>
        <w:t>The configuration management server sends up</w:t>
      </w:r>
      <w:r w:rsidRPr="003167FF">
        <w:rPr>
          <w:lang w:eastAsia="zh-CN"/>
        </w:rPr>
        <w:t>date</w:t>
      </w:r>
      <w:r w:rsidRPr="003167FF">
        <w:t xml:space="preserve"> VAL user profile data response to the configuration management client to confirm the VAL user profile data up</w:t>
      </w:r>
      <w:r w:rsidRPr="003167FF">
        <w:rPr>
          <w:lang w:eastAsia="zh-CN"/>
        </w:rPr>
        <w:t>date</w:t>
      </w:r>
      <w:r w:rsidRPr="003167FF">
        <w:t xml:space="preserve"> is complete.</w:t>
      </w:r>
    </w:p>
    <w:p w14:paraId="6C96DCFA" w14:textId="77777777" w:rsidR="00312C76" w:rsidRPr="003167FF" w:rsidRDefault="00312C76" w:rsidP="00312C76">
      <w:pPr>
        <w:pStyle w:val="NO"/>
        <w:rPr>
          <w:noProof/>
        </w:rPr>
      </w:pPr>
      <w:bookmarkStart w:id="1537" w:name="_Toc433209671"/>
      <w:bookmarkStart w:id="1538" w:name="_Toc453260196"/>
      <w:bookmarkStart w:id="1539" w:name="_Toc453261083"/>
      <w:bookmarkStart w:id="1540" w:name="_Toc453279828"/>
      <w:bookmarkStart w:id="1541" w:name="_Toc459375166"/>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3167FF" w:rsidRDefault="00312C76" w:rsidP="00312C76">
      <w:pPr>
        <w:pStyle w:val="Heading4"/>
      </w:pPr>
      <w:bookmarkStart w:id="1542" w:name="_Toc200926963"/>
      <w:bookmarkEnd w:id="1537"/>
      <w:bookmarkEnd w:id="1538"/>
      <w:bookmarkEnd w:id="1539"/>
      <w:bookmarkEnd w:id="1540"/>
      <w:bookmarkEnd w:id="1541"/>
      <w:r w:rsidRPr="003167FF">
        <w:t>11.3.4.5</w:t>
      </w:r>
      <w:r w:rsidRPr="003167FF">
        <w:tab/>
        <w:t>Updated user profile subscription procedure</w:t>
      </w:r>
      <w:bookmarkEnd w:id="1542"/>
    </w:p>
    <w:p w14:paraId="3E5C4C6A" w14:textId="77777777" w:rsidR="00312C76" w:rsidRPr="003167FF" w:rsidRDefault="00312C76" w:rsidP="00312C76">
      <w:pPr>
        <w:rPr>
          <w:lang w:eastAsia="zh-CN"/>
        </w:rPr>
      </w:pPr>
      <w:r w:rsidRPr="003167FF">
        <w:rPr>
          <w:lang w:eastAsia="zh-CN"/>
        </w:rPr>
        <w:t xml:space="preserve">Figure 11.3.4.5-1 illustrates the high level procedure for obtaining </w:t>
      </w:r>
      <w:r w:rsidRPr="003167FF">
        <w:t xml:space="preserve">updated user profile data based on </w:t>
      </w:r>
      <w:r w:rsidRPr="003167FF">
        <w:rPr>
          <w:lang w:eastAsia="zh-CN"/>
        </w:rPr>
        <w:t>subscription request.</w:t>
      </w:r>
    </w:p>
    <w:p w14:paraId="75EC4B75" w14:textId="77777777" w:rsidR="00312C76" w:rsidRPr="003167FF" w:rsidRDefault="00312C76" w:rsidP="00312C76">
      <w:pPr>
        <w:pStyle w:val="TH"/>
        <w:rPr>
          <w:lang w:eastAsia="zh-CN"/>
        </w:rPr>
      </w:pPr>
      <w:r w:rsidRPr="003167FF">
        <w:object w:dxaOrig="6020" w:dyaOrig="3667" w14:anchorId="515021F4">
          <v:shape id="_x0000_i1124" type="#_x0000_t75" style="width:300.5pt;height:183.5pt" o:ole="">
            <v:imagedata r:id="rId209" o:title=""/>
          </v:shape>
          <o:OLEObject Type="Embed" ProgID="Visio.Drawing.11" ShapeID="_x0000_i1124" DrawAspect="Content" ObjectID="_1811585367" r:id="rId210"/>
        </w:object>
      </w:r>
    </w:p>
    <w:p w14:paraId="0517B640" w14:textId="77777777" w:rsidR="00312C76" w:rsidRPr="003167FF" w:rsidRDefault="00312C76" w:rsidP="00312C76">
      <w:pPr>
        <w:pStyle w:val="TF"/>
        <w:rPr>
          <w:lang w:eastAsia="zh-CN"/>
        </w:rPr>
      </w:pPr>
      <w:r w:rsidRPr="003167FF">
        <w:rPr>
          <w:lang w:eastAsia="zh-CN"/>
        </w:rPr>
        <w:t xml:space="preserve">Figure 11.3.4.5-1: </w:t>
      </w:r>
      <w:r w:rsidRPr="003167FF">
        <w:t>Updated user profile subscription</w:t>
      </w:r>
      <w:r w:rsidRPr="003167FF">
        <w:rPr>
          <w:lang w:eastAsia="zh-CN"/>
        </w:rPr>
        <w:t xml:space="preserve"> procedure</w:t>
      </w:r>
    </w:p>
    <w:p w14:paraId="79B77AB5" w14:textId="77777777" w:rsidR="00312C76" w:rsidRPr="003167FF" w:rsidRDefault="00312C76" w:rsidP="00312C76">
      <w:pPr>
        <w:pStyle w:val="B1"/>
        <w:rPr>
          <w:lang w:eastAsia="zh-CN"/>
        </w:rPr>
      </w:pPr>
      <w:r w:rsidRPr="003167FF">
        <w:rPr>
          <w:lang w:eastAsia="zh-CN"/>
        </w:rPr>
        <w:lastRenderedPageBreak/>
        <w:t>1</w:t>
      </w:r>
      <w:r w:rsidRPr="003167FF">
        <w:t>.</w:t>
      </w:r>
      <w:r w:rsidRPr="003167FF">
        <w:tab/>
        <w:t>Configuration management client or VAL server</w:t>
      </w:r>
      <w:r w:rsidRPr="003167FF">
        <w:rPr>
          <w:lang w:eastAsia="zh-CN"/>
        </w:rPr>
        <w:t xml:space="preserve"> sends an </w:t>
      </w:r>
      <w:r w:rsidRPr="003167FF">
        <w:t>updated user profile subscription</w:t>
      </w:r>
      <w:r w:rsidRPr="003167FF">
        <w:rPr>
          <w:lang w:eastAsia="zh-CN"/>
        </w:rPr>
        <w:t xml:space="preserve"> request to the configuration management server to subscribe any updates to user profile</w:t>
      </w:r>
      <w:r w:rsidRPr="003167FF">
        <w:t xml:space="preserve"> </w:t>
      </w:r>
      <w:r w:rsidRPr="003167FF">
        <w:rPr>
          <w:lang w:eastAsia="zh-CN"/>
        </w:rPr>
        <w:t>of one or more VAL users or VAL UEs.</w:t>
      </w:r>
    </w:p>
    <w:p w14:paraId="0EEB5A3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configuration management server shall check if the </w:t>
      </w:r>
      <w:r w:rsidRPr="003167FF">
        <w:t>configuration management client</w:t>
      </w:r>
      <w:r w:rsidRPr="003167FF">
        <w:rPr>
          <w:lang w:eastAsia="zh-CN"/>
        </w:rPr>
        <w:t xml:space="preserve"> or VAL server is authorized to initiate the updated user profile</w:t>
      </w:r>
      <w:r w:rsidRPr="003167FF">
        <w:t xml:space="preserve"> </w:t>
      </w:r>
      <w:r w:rsidRPr="003167FF">
        <w:rPr>
          <w:lang w:eastAsia="zh-CN"/>
        </w:rPr>
        <w:t>subscription</w:t>
      </w:r>
      <w:r w:rsidRPr="003167FF">
        <w:t xml:space="preserve"> </w:t>
      </w:r>
      <w:r w:rsidRPr="003167FF">
        <w:rPr>
          <w:lang w:eastAsia="zh-CN"/>
        </w:rPr>
        <w:t xml:space="preserve">request. </w:t>
      </w:r>
    </w:p>
    <w:p w14:paraId="75F05ED2" w14:textId="77777777" w:rsidR="00312C76" w:rsidRPr="003167FF" w:rsidRDefault="00312C76" w:rsidP="00312C76">
      <w:pPr>
        <w:pStyle w:val="B1"/>
        <w:rPr>
          <w:lang w:eastAsia="zh-CN"/>
        </w:rPr>
      </w:pPr>
      <w:r w:rsidRPr="003167FF">
        <w:rPr>
          <w:lang w:eastAsia="zh-CN"/>
        </w:rPr>
        <w:t>3</w:t>
      </w:r>
      <w:r w:rsidRPr="003167FF">
        <w:t>.</w:t>
      </w:r>
      <w:r w:rsidRPr="003167FF">
        <w:tab/>
      </w:r>
      <w:r w:rsidRPr="003167FF">
        <w:rPr>
          <w:lang w:eastAsia="zh-CN"/>
        </w:rPr>
        <w:t xml:space="preserve">The configuration management </w:t>
      </w:r>
      <w:r w:rsidRPr="003167FF">
        <w:t xml:space="preserve">server </w:t>
      </w:r>
      <w:r w:rsidRPr="003167FF">
        <w:rPr>
          <w:lang w:eastAsia="zh-CN"/>
        </w:rPr>
        <w:t xml:space="preserve">replies with a updated user profile subscription response </w:t>
      </w:r>
      <w:r w:rsidRPr="003167FF">
        <w:t>indicating</w:t>
      </w:r>
      <w:r w:rsidRPr="003167FF">
        <w:rPr>
          <w:lang w:eastAsia="zh-CN"/>
        </w:rPr>
        <w:t xml:space="preserve"> the subscription status.</w:t>
      </w:r>
    </w:p>
    <w:p w14:paraId="217287A4" w14:textId="77777777" w:rsidR="00312C76" w:rsidRPr="003167FF" w:rsidRDefault="00312C76" w:rsidP="00312C76">
      <w:pPr>
        <w:rPr>
          <w:lang w:eastAsia="zh-CN"/>
        </w:rPr>
      </w:pPr>
      <w:r w:rsidRPr="003167FF">
        <w:rPr>
          <w:lang w:eastAsia="zh-CN"/>
        </w:rPr>
        <w:t>Figure 11</w:t>
      </w:r>
      <w:r w:rsidRPr="003167FF">
        <w:t>.3.4.5</w:t>
      </w:r>
      <w:r w:rsidRPr="003167FF">
        <w:rPr>
          <w:lang w:eastAsia="zh-CN"/>
        </w:rPr>
        <w:t xml:space="preserve">-2 illustrates the high level procedure of updated </w:t>
      </w:r>
      <w:r w:rsidRPr="003167FF">
        <w:t>user profile notification event</w:t>
      </w:r>
      <w:r w:rsidRPr="003167FF">
        <w:rPr>
          <w:lang w:eastAsia="zh-CN"/>
        </w:rPr>
        <w:t>.</w:t>
      </w:r>
    </w:p>
    <w:p w14:paraId="41CA610A" w14:textId="77777777" w:rsidR="00312C76" w:rsidRPr="003167FF" w:rsidRDefault="00312C76" w:rsidP="00312C76">
      <w:pPr>
        <w:pStyle w:val="TH"/>
      </w:pPr>
      <w:r w:rsidRPr="003167FF">
        <w:rPr>
          <w:lang w:eastAsia="zh-CN"/>
        </w:rPr>
        <w:object w:dxaOrig="6048" w:dyaOrig="2278" w14:anchorId="0A336217">
          <v:shape id="_x0000_i1125" type="#_x0000_t75" style="width:300.5pt;height:114pt" o:ole="">
            <v:imagedata r:id="rId211" o:title=""/>
          </v:shape>
          <o:OLEObject Type="Embed" ProgID="Visio.Drawing.11" ShapeID="_x0000_i1125" DrawAspect="Content" ObjectID="_1811585368" r:id="rId212"/>
        </w:object>
      </w:r>
    </w:p>
    <w:p w14:paraId="0BF99AE5" w14:textId="77777777" w:rsidR="00312C76" w:rsidRPr="003167FF" w:rsidRDefault="00312C76" w:rsidP="00312C76">
      <w:pPr>
        <w:pStyle w:val="TF"/>
        <w:rPr>
          <w:lang w:eastAsia="zh-CN"/>
        </w:rPr>
      </w:pPr>
      <w:r w:rsidRPr="003167FF">
        <w:rPr>
          <w:lang w:eastAsia="zh-CN"/>
        </w:rPr>
        <w:t>Figure 11</w:t>
      </w:r>
      <w:r w:rsidRPr="003167FF">
        <w:t>.3.4.5</w:t>
      </w:r>
      <w:r w:rsidRPr="003167FF">
        <w:rPr>
          <w:lang w:eastAsia="zh-CN"/>
        </w:rPr>
        <w:t>-2: Updated user profile notification</w:t>
      </w:r>
    </w:p>
    <w:p w14:paraId="01B80A01" w14:textId="77777777" w:rsidR="00312C76" w:rsidRPr="003167FF" w:rsidRDefault="00312C76" w:rsidP="00312C76">
      <w:pPr>
        <w:pStyle w:val="B1"/>
        <w:rPr>
          <w:lang w:eastAsia="zh-CN"/>
        </w:rPr>
      </w:pPr>
      <w:r w:rsidRPr="003167FF">
        <w:t>1.</w:t>
      </w:r>
      <w:r w:rsidRPr="003167FF">
        <w:tab/>
      </w:r>
      <w:r w:rsidRPr="003167FF">
        <w:rPr>
          <w:lang w:eastAsia="zh-CN"/>
        </w:rPr>
        <w:t xml:space="preserve">The configuration management server sends the updated user profile notification including the changes to user profile of one or more VAL users or VAL UEs to the </w:t>
      </w:r>
      <w:r w:rsidRPr="003167FF">
        <w:t>configuration management client</w:t>
      </w:r>
      <w:r w:rsidRPr="003167FF">
        <w:rPr>
          <w:lang w:eastAsia="zh-CN"/>
        </w:rPr>
        <w:t xml:space="preserve"> or VAL server.</w:t>
      </w:r>
    </w:p>
    <w:p w14:paraId="0C646E6E" w14:textId="77777777" w:rsidR="00312C76" w:rsidRPr="003167FF" w:rsidRDefault="00312C76" w:rsidP="00312C76">
      <w:pPr>
        <w:pStyle w:val="NO"/>
        <w:rPr>
          <w:lang w:eastAsia="zh-CN"/>
        </w:rPr>
      </w:pPr>
      <w:r w:rsidRPr="003167FF">
        <w:rPr>
          <w:lang w:eastAsia="zh-CN"/>
        </w:rPr>
        <w:t>NOTE:</w:t>
      </w:r>
      <w:r w:rsidRPr="003167FF">
        <w:rPr>
          <w:lang w:eastAsia="zh-CN"/>
        </w:rPr>
        <w:tab/>
        <w:t>Updated user profile notification is based on the subscription.</w:t>
      </w:r>
    </w:p>
    <w:p w14:paraId="03ED2FEF" w14:textId="77777777" w:rsidR="00312C76" w:rsidRPr="003167FF" w:rsidRDefault="00312C76" w:rsidP="00312C76">
      <w:pPr>
        <w:pStyle w:val="Heading3"/>
      </w:pPr>
      <w:bookmarkStart w:id="1543" w:name="_Toc200926964"/>
      <w:r w:rsidRPr="003167FF">
        <w:t>11.</w:t>
      </w:r>
      <w:r w:rsidRPr="003167FF">
        <w:rPr>
          <w:lang w:eastAsia="zh-CN"/>
        </w:rPr>
        <w:t>3.5</w:t>
      </w:r>
      <w:r w:rsidRPr="003167FF">
        <w:tab/>
      </w:r>
      <w:r w:rsidRPr="003167FF">
        <w:rPr>
          <w:lang w:eastAsia="zh-CN"/>
        </w:rPr>
        <w:t>VAL</w:t>
      </w:r>
      <w:r w:rsidRPr="003167FF">
        <w:t xml:space="preserve"> service data</w:t>
      </w:r>
      <w:bookmarkEnd w:id="1543"/>
    </w:p>
    <w:p w14:paraId="3D54903F" w14:textId="77777777" w:rsidR="00312C76" w:rsidRPr="003167FF" w:rsidRDefault="00312C76" w:rsidP="00312C76">
      <w:pPr>
        <w:pStyle w:val="Heading4"/>
      </w:pPr>
      <w:bookmarkStart w:id="1544" w:name="_Toc83124514"/>
      <w:bookmarkStart w:id="1545" w:name="_Toc200926965"/>
      <w:r w:rsidRPr="003167FF">
        <w:t>11.3.5.1</w:t>
      </w:r>
      <w:r w:rsidRPr="003167FF">
        <w:tab/>
      </w:r>
      <w:r w:rsidRPr="003167FF">
        <w:rPr>
          <w:lang w:eastAsia="zh-CN"/>
        </w:rPr>
        <w:t>General</w:t>
      </w:r>
      <w:bookmarkEnd w:id="1544"/>
      <w:bookmarkEnd w:id="1545"/>
    </w:p>
    <w:p w14:paraId="702EA6D1" w14:textId="77777777" w:rsidR="00312C76" w:rsidRPr="003167FF" w:rsidRDefault="00312C76" w:rsidP="00312C76">
      <w:r w:rsidRPr="003167FF">
        <w:t xml:space="preserve">The </w:t>
      </w:r>
      <w:r w:rsidRPr="003167FF">
        <w:rPr>
          <w:lang w:eastAsia="zh-CN"/>
        </w:rPr>
        <w:t>VAL service</w:t>
      </w:r>
      <w:r w:rsidRPr="003167FF">
        <w:t xml:space="preserve"> data related procedures are described in the following subclauses.</w:t>
      </w:r>
    </w:p>
    <w:p w14:paraId="48C28262" w14:textId="77777777" w:rsidR="00312C76" w:rsidRPr="003167FF" w:rsidRDefault="00312C76" w:rsidP="00312C76">
      <w:pPr>
        <w:pStyle w:val="Heading4"/>
      </w:pPr>
      <w:bookmarkStart w:id="1546" w:name="_Toc83124515"/>
      <w:bookmarkStart w:id="1547" w:name="_Toc200926966"/>
      <w:r w:rsidRPr="003167FF">
        <w:t>11.</w:t>
      </w:r>
      <w:r w:rsidRPr="003167FF">
        <w:rPr>
          <w:lang w:eastAsia="zh-CN"/>
        </w:rPr>
        <w:t>3</w:t>
      </w:r>
      <w:r w:rsidRPr="003167FF">
        <w:t>.5.2</w:t>
      </w:r>
      <w:r w:rsidRPr="003167FF">
        <w:tab/>
        <w:t>Procedures</w:t>
      </w:r>
      <w:bookmarkEnd w:id="1546"/>
      <w:bookmarkEnd w:id="1547"/>
    </w:p>
    <w:p w14:paraId="6910B726" w14:textId="77777777" w:rsidR="00312C76" w:rsidRPr="003167FF" w:rsidRDefault="00312C76" w:rsidP="00312C76">
      <w:r w:rsidRPr="003167FF">
        <w:t xml:space="preserve">The procedure for </w:t>
      </w:r>
      <w:r w:rsidRPr="003167FF">
        <w:rPr>
          <w:lang w:eastAsia="zh-CN"/>
        </w:rPr>
        <w:t>consumer</w:t>
      </w:r>
      <w:r w:rsidRPr="003167FF">
        <w:t xml:space="preserve"> (e.g. group management server) obtaining the </w:t>
      </w:r>
      <w:r w:rsidRPr="003167FF">
        <w:rPr>
          <w:lang w:eastAsia="zh-CN"/>
        </w:rPr>
        <w:t xml:space="preserve">VAL </w:t>
      </w:r>
      <w:r w:rsidRPr="003167FF">
        <w:t>service data is illustrated in figure 11.3.5.2-1.</w:t>
      </w:r>
    </w:p>
    <w:p w14:paraId="414F2CEF" w14:textId="77777777" w:rsidR="00312C76" w:rsidRPr="003167FF" w:rsidRDefault="00312C76" w:rsidP="00312C76">
      <w:pPr>
        <w:rPr>
          <w:lang w:eastAsia="zh-CN"/>
        </w:rPr>
      </w:pPr>
      <w:r w:rsidRPr="003167FF">
        <w:rPr>
          <w:lang w:eastAsia="zh-CN"/>
        </w:rPr>
        <w:t>Pre-conditions:</w:t>
      </w:r>
    </w:p>
    <w:p w14:paraId="157B9788" w14:textId="77777777" w:rsidR="00312C76" w:rsidRPr="003167FF" w:rsidRDefault="00312C76" w:rsidP="00312C76">
      <w:pPr>
        <w:pStyle w:val="B1"/>
      </w:pPr>
      <w:r w:rsidRPr="003167FF">
        <w:t>-</w:t>
      </w:r>
      <w:r w:rsidRPr="003167FF">
        <w:tab/>
        <w:t>The consumer has the secure access to the configuration management server.</w:t>
      </w:r>
    </w:p>
    <w:p w14:paraId="4170F38E" w14:textId="77777777" w:rsidR="00312C76" w:rsidRPr="003167FF" w:rsidRDefault="00312C76" w:rsidP="00312C76">
      <w:pPr>
        <w:pStyle w:val="B1"/>
      </w:pPr>
      <w:r w:rsidRPr="003167FF">
        <w:t>-</w:t>
      </w:r>
      <w:r w:rsidRPr="003167FF">
        <w:tab/>
        <w:t>The configuration management server has VAL service data maintained for VAL UE or user.</w:t>
      </w:r>
    </w:p>
    <w:p w14:paraId="253C5C70" w14:textId="77777777" w:rsidR="00312C76" w:rsidRPr="003167FF" w:rsidRDefault="00312C76" w:rsidP="00312C76">
      <w:pPr>
        <w:pStyle w:val="TH"/>
        <w:rPr>
          <w:lang w:eastAsia="zh-CN"/>
        </w:rPr>
      </w:pPr>
      <w:r w:rsidRPr="003167FF">
        <w:object w:dxaOrig="4860" w:dyaOrig="2370" w14:anchorId="7046B4AA">
          <v:shape id="_x0000_i1126" type="#_x0000_t75" style="width:243pt;height:118.5pt" o:ole="">
            <v:imagedata r:id="rId213" o:title=""/>
          </v:shape>
          <o:OLEObject Type="Embed" ProgID="Visio.Drawing.11" ShapeID="_x0000_i1126" DrawAspect="Content" ObjectID="_1811585369" r:id="rId214"/>
        </w:object>
      </w:r>
    </w:p>
    <w:p w14:paraId="17B303F7"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5.2</w:t>
      </w:r>
      <w:r w:rsidRPr="003167FF">
        <w:t>-1: O</w:t>
      </w:r>
      <w:r w:rsidRPr="003167FF">
        <w:rPr>
          <w:lang w:eastAsia="zh-CN"/>
        </w:rPr>
        <w:t>btains the VAL service data for VAL UE(s) or VAL user(s)</w:t>
      </w:r>
    </w:p>
    <w:p w14:paraId="49ABD4F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consumer</w:t>
      </w:r>
      <w:r w:rsidRPr="003167FF">
        <w:t xml:space="preserve"> (e.g. group management server) </w:t>
      </w:r>
      <w:r w:rsidRPr="003167FF">
        <w:rPr>
          <w:lang w:eastAsia="zh-CN"/>
        </w:rPr>
        <w:t>sends a get VAL service request to the configuration management server for obtaining VAL service data. The request includes a list of VAL UE IDs or VAL user IDs and/or a VAL service ID list as service data retrieval filters.</w:t>
      </w:r>
    </w:p>
    <w:p w14:paraId="60154D49" w14:textId="77777777" w:rsidR="00312C76" w:rsidRPr="003167FF" w:rsidRDefault="00312C76" w:rsidP="00312C76">
      <w:pPr>
        <w:pStyle w:val="B1"/>
        <w:rPr>
          <w:lang w:eastAsia="zh-CN"/>
        </w:rPr>
      </w:pPr>
      <w:r w:rsidRPr="003167FF">
        <w:rPr>
          <w:lang w:eastAsia="zh-CN"/>
        </w:rPr>
        <w:t>2.</w:t>
      </w:r>
      <w:r w:rsidRPr="003167FF">
        <w:rPr>
          <w:lang w:eastAsia="zh-CN"/>
        </w:rPr>
        <w:tab/>
        <w:t>The configuration server retrieves the VAL service data for the requested VAL UEs or users or VAL services and sends get VAL service response to the consumer</w:t>
      </w:r>
      <w:r w:rsidRPr="003167FF">
        <w:t xml:space="preserve"> (e.g. group management server) with the discovered list of VAL service data</w:t>
      </w:r>
      <w:r w:rsidRPr="003167FF">
        <w:rPr>
          <w:lang w:eastAsia="zh-CN"/>
        </w:rPr>
        <w:t>.</w:t>
      </w:r>
    </w:p>
    <w:p w14:paraId="2C42CFA6" w14:textId="77777777" w:rsidR="00312C76" w:rsidRPr="003167FF" w:rsidRDefault="00312C76" w:rsidP="00312C76">
      <w:pPr>
        <w:pStyle w:val="Heading2"/>
      </w:pPr>
      <w:bookmarkStart w:id="1548" w:name="_Toc200926967"/>
      <w:r w:rsidRPr="003167FF">
        <w:t>11.4</w:t>
      </w:r>
      <w:r w:rsidRPr="003167FF">
        <w:tab/>
        <w:t>SEAL APIs for configuration management</w:t>
      </w:r>
      <w:bookmarkEnd w:id="1548"/>
    </w:p>
    <w:p w14:paraId="1A24DCE3" w14:textId="77777777" w:rsidR="00312C76" w:rsidRPr="003167FF" w:rsidRDefault="00312C76" w:rsidP="00312C76">
      <w:pPr>
        <w:pStyle w:val="Heading3"/>
      </w:pPr>
      <w:bookmarkStart w:id="1549" w:name="_Toc200926968"/>
      <w:r w:rsidRPr="003167FF">
        <w:t>11.4.1</w:t>
      </w:r>
      <w:r w:rsidRPr="003167FF">
        <w:tab/>
        <w:t>General</w:t>
      </w:r>
      <w:bookmarkEnd w:id="1549"/>
    </w:p>
    <w:p w14:paraId="133AB22E" w14:textId="77777777" w:rsidR="00312C76" w:rsidRPr="003167FF" w:rsidRDefault="00312C76" w:rsidP="00312C76">
      <w:r w:rsidRPr="003167FF">
        <w:t>Table 11.4.1-1 illustrates the SEAL APIs for configuration management.</w:t>
      </w:r>
    </w:p>
    <w:p w14:paraId="4DD24DA6" w14:textId="77777777" w:rsidR="00312C76" w:rsidRPr="003167FF" w:rsidRDefault="00312C76" w:rsidP="00312C76">
      <w:pPr>
        <w:pStyle w:val="TH"/>
        <w:rPr>
          <w:rFonts w:eastAsia="SimSun"/>
          <w:lang w:eastAsia="zh-CN"/>
        </w:rPr>
      </w:pPr>
      <w:r w:rsidRPr="003167FF">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435C7821" w14:textId="77777777" w:rsidTr="007E0BCD">
        <w:tc>
          <w:tcPr>
            <w:tcW w:w="3369" w:type="dxa"/>
            <w:shd w:val="clear" w:color="auto" w:fill="auto"/>
          </w:tcPr>
          <w:p w14:paraId="17F9C953" w14:textId="77777777" w:rsidR="00312C76" w:rsidRPr="003167FF" w:rsidRDefault="00312C76" w:rsidP="007E0BCD">
            <w:pPr>
              <w:pStyle w:val="TAH"/>
            </w:pPr>
            <w:r w:rsidRPr="003167FF">
              <w:t>API Name</w:t>
            </w:r>
          </w:p>
        </w:tc>
        <w:tc>
          <w:tcPr>
            <w:tcW w:w="2835" w:type="dxa"/>
            <w:shd w:val="clear" w:color="auto" w:fill="auto"/>
          </w:tcPr>
          <w:p w14:paraId="64AD3DD5" w14:textId="77777777" w:rsidR="00312C76" w:rsidRPr="003167FF" w:rsidRDefault="00312C76" w:rsidP="007E0BCD">
            <w:pPr>
              <w:pStyle w:val="TAH"/>
            </w:pPr>
            <w:r w:rsidRPr="003167FF">
              <w:t>API Operations</w:t>
            </w:r>
          </w:p>
        </w:tc>
        <w:tc>
          <w:tcPr>
            <w:tcW w:w="1984" w:type="dxa"/>
            <w:shd w:val="clear" w:color="auto" w:fill="auto"/>
          </w:tcPr>
          <w:p w14:paraId="6529F58F" w14:textId="77777777" w:rsidR="00312C76" w:rsidRPr="003167FF" w:rsidRDefault="00312C76" w:rsidP="007E0BCD">
            <w:pPr>
              <w:pStyle w:val="TAH"/>
            </w:pPr>
            <w:r w:rsidRPr="003167FF">
              <w:t>Known Consumer(s)</w:t>
            </w:r>
          </w:p>
        </w:tc>
        <w:tc>
          <w:tcPr>
            <w:tcW w:w="1667" w:type="dxa"/>
            <w:shd w:val="clear" w:color="auto" w:fill="auto"/>
          </w:tcPr>
          <w:p w14:paraId="15BE5F58" w14:textId="77777777" w:rsidR="00312C76" w:rsidRPr="003167FF" w:rsidRDefault="00312C76" w:rsidP="007E0BCD">
            <w:pPr>
              <w:pStyle w:val="TAH"/>
            </w:pPr>
            <w:r w:rsidRPr="003167FF">
              <w:t>Communication Type</w:t>
            </w:r>
          </w:p>
        </w:tc>
      </w:tr>
      <w:tr w:rsidR="00312C76" w:rsidRPr="003167FF" w14:paraId="66E43276" w14:textId="77777777" w:rsidTr="007E0BCD">
        <w:trPr>
          <w:trHeight w:val="136"/>
        </w:trPr>
        <w:tc>
          <w:tcPr>
            <w:tcW w:w="3369" w:type="dxa"/>
            <w:shd w:val="clear" w:color="auto" w:fill="auto"/>
          </w:tcPr>
          <w:p w14:paraId="4D795691" w14:textId="77777777" w:rsidR="00312C76" w:rsidRPr="003167FF" w:rsidRDefault="00312C76" w:rsidP="007E0BCD">
            <w:pPr>
              <w:pStyle w:val="TAL"/>
            </w:pPr>
            <w:r w:rsidRPr="003167FF">
              <w:t>SS_UserProfileRetrieval</w:t>
            </w:r>
          </w:p>
        </w:tc>
        <w:tc>
          <w:tcPr>
            <w:tcW w:w="2835" w:type="dxa"/>
            <w:shd w:val="clear" w:color="auto" w:fill="auto"/>
          </w:tcPr>
          <w:p w14:paraId="42FAC494" w14:textId="77777777" w:rsidR="00312C76" w:rsidRPr="003167FF" w:rsidRDefault="00312C76" w:rsidP="007E0BCD">
            <w:pPr>
              <w:pStyle w:val="TAL"/>
            </w:pPr>
            <w:r w:rsidRPr="003167FF">
              <w:t>Obtain_User_Profile</w:t>
            </w:r>
          </w:p>
        </w:tc>
        <w:tc>
          <w:tcPr>
            <w:tcW w:w="1984" w:type="dxa"/>
            <w:shd w:val="clear" w:color="auto" w:fill="auto"/>
          </w:tcPr>
          <w:p w14:paraId="29543BAE" w14:textId="77777777" w:rsidR="00312C76" w:rsidRPr="003167FF" w:rsidRDefault="00312C76" w:rsidP="007E0BCD">
            <w:pPr>
              <w:pStyle w:val="TAL"/>
              <w:rPr>
                <w:lang w:eastAsia="zh-CN"/>
              </w:rPr>
            </w:pPr>
            <w:r w:rsidRPr="003167FF">
              <w:t>VAL server</w:t>
            </w:r>
          </w:p>
        </w:tc>
        <w:tc>
          <w:tcPr>
            <w:tcW w:w="1667" w:type="dxa"/>
            <w:shd w:val="clear" w:color="auto" w:fill="auto"/>
          </w:tcPr>
          <w:p w14:paraId="1F825ADA" w14:textId="77777777" w:rsidR="00312C76" w:rsidRPr="003167FF" w:rsidRDefault="00312C76" w:rsidP="007E0BCD">
            <w:pPr>
              <w:pStyle w:val="TAL"/>
            </w:pPr>
            <w:r w:rsidRPr="003167FF">
              <w:t>Request /Response</w:t>
            </w:r>
          </w:p>
        </w:tc>
      </w:tr>
      <w:tr w:rsidR="00312C76" w:rsidRPr="003167FF"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3167FF" w:rsidRDefault="00312C76" w:rsidP="007E0BCD">
            <w:pPr>
              <w:pStyle w:val="TAL"/>
            </w:pPr>
            <w:r w:rsidRPr="003167FF">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3167FF" w:rsidRDefault="00312C76" w:rsidP="007E0BCD">
            <w:pPr>
              <w:pStyle w:val="TAL"/>
            </w:pPr>
            <w:r w:rsidRPr="003167FF">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3167FF" w:rsidRDefault="00312C76" w:rsidP="007E0BCD">
            <w:pPr>
              <w:pStyle w:val="TAL"/>
            </w:pPr>
            <w:r w:rsidRPr="003167FF">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3167FF" w:rsidRDefault="00312C76" w:rsidP="007E0BCD">
            <w:pPr>
              <w:pStyle w:val="TAL"/>
            </w:pPr>
            <w:r w:rsidRPr="003167FF">
              <w:t>Subscribe/Notify</w:t>
            </w:r>
          </w:p>
        </w:tc>
      </w:tr>
      <w:tr w:rsidR="00312C76" w:rsidRPr="003167FF"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3167FF"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3167FF" w:rsidRDefault="00312C76" w:rsidP="007E0BCD">
            <w:pPr>
              <w:pStyle w:val="TAL"/>
            </w:pPr>
            <w:r w:rsidRPr="003167FF">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3167FF" w:rsidRDefault="00312C76" w:rsidP="007E0BCD">
            <w:pPr>
              <w:pStyle w:val="TAL"/>
            </w:pPr>
            <w:r w:rsidRPr="003167FF">
              <w:t>VAL server</w:t>
            </w:r>
          </w:p>
        </w:tc>
        <w:tc>
          <w:tcPr>
            <w:tcW w:w="1667" w:type="dxa"/>
            <w:vMerge/>
            <w:tcBorders>
              <w:left w:val="single" w:sz="4" w:space="0" w:color="auto"/>
              <w:right w:val="single" w:sz="4" w:space="0" w:color="auto"/>
            </w:tcBorders>
            <w:shd w:val="clear" w:color="auto" w:fill="auto"/>
          </w:tcPr>
          <w:p w14:paraId="05FDD313" w14:textId="77777777" w:rsidR="00312C76" w:rsidRPr="003167FF" w:rsidRDefault="00312C76" w:rsidP="007E0BCD">
            <w:pPr>
              <w:pStyle w:val="TAL"/>
            </w:pPr>
          </w:p>
        </w:tc>
      </w:tr>
      <w:tr w:rsidR="00312C76" w:rsidRPr="003167FF"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3167FF" w:rsidRDefault="00312C76" w:rsidP="007E0BCD">
            <w:pPr>
              <w:pStyle w:val="TAL"/>
            </w:pPr>
            <w:r w:rsidRPr="003167FF">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3167FF" w:rsidRDefault="00312C76" w:rsidP="007E0BCD">
            <w:pPr>
              <w:pStyle w:val="TAL"/>
            </w:pPr>
            <w:r w:rsidRPr="003167FF">
              <w:t>Obtain_VAL_Service_Data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3167FF" w:rsidRDefault="00312C76" w:rsidP="007E0BCD">
            <w:pPr>
              <w:pStyle w:val="TAL"/>
            </w:pPr>
            <w:r w:rsidRPr="003167FF">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3167FF" w:rsidRDefault="00312C76" w:rsidP="007E0BCD">
            <w:pPr>
              <w:pStyle w:val="TAL"/>
            </w:pPr>
            <w:r w:rsidRPr="003167FF">
              <w:t>Request /Response</w:t>
            </w:r>
          </w:p>
        </w:tc>
      </w:tr>
    </w:tbl>
    <w:p w14:paraId="141D73A0" w14:textId="77777777" w:rsidR="00312C76" w:rsidRPr="003167FF" w:rsidRDefault="00312C76" w:rsidP="00312C76"/>
    <w:p w14:paraId="48E98F93" w14:textId="77777777" w:rsidR="00312C76" w:rsidRPr="003167FF" w:rsidRDefault="00312C76" w:rsidP="00312C76">
      <w:pPr>
        <w:pStyle w:val="Heading3"/>
      </w:pPr>
      <w:bookmarkStart w:id="1550" w:name="_Toc200926969"/>
      <w:r w:rsidRPr="003167FF">
        <w:t>11.4.2</w:t>
      </w:r>
      <w:r w:rsidRPr="003167FF">
        <w:tab/>
        <w:t>SS_UserProfileRetrieval API</w:t>
      </w:r>
      <w:bookmarkEnd w:id="1550"/>
    </w:p>
    <w:p w14:paraId="4335DB0F" w14:textId="77777777" w:rsidR="00312C76" w:rsidRPr="003167FF" w:rsidRDefault="00312C76" w:rsidP="00312C76">
      <w:pPr>
        <w:pStyle w:val="Heading4"/>
      </w:pPr>
      <w:bookmarkStart w:id="1551" w:name="_Toc200926970"/>
      <w:r w:rsidRPr="003167FF">
        <w:t>11.4.2.1</w:t>
      </w:r>
      <w:r w:rsidRPr="003167FF">
        <w:tab/>
        <w:t>General</w:t>
      </w:r>
      <w:bookmarkEnd w:id="1551"/>
    </w:p>
    <w:p w14:paraId="0421B46E"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user profile over CM-S.</w:t>
      </w:r>
    </w:p>
    <w:p w14:paraId="1C139B9B" w14:textId="77777777" w:rsidR="00312C76" w:rsidRPr="003167FF" w:rsidRDefault="00312C76" w:rsidP="00312C76">
      <w:pPr>
        <w:pStyle w:val="Heading4"/>
      </w:pPr>
      <w:bookmarkStart w:id="1552" w:name="_Toc200926971"/>
      <w:r w:rsidRPr="003167FF">
        <w:t>11.4.2.2</w:t>
      </w:r>
      <w:r w:rsidRPr="003167FF">
        <w:tab/>
        <w:t>Obtain_User_Profile operation</w:t>
      </w:r>
      <w:bookmarkEnd w:id="1552"/>
    </w:p>
    <w:p w14:paraId="37455344" w14:textId="77777777" w:rsidR="00312C76" w:rsidRPr="003167FF" w:rsidRDefault="00312C76" w:rsidP="00312C76">
      <w:r w:rsidRPr="003167FF">
        <w:rPr>
          <w:b/>
        </w:rPr>
        <w:t xml:space="preserve">API operation name: </w:t>
      </w:r>
      <w:r w:rsidRPr="003167FF">
        <w:t>Obtain_User_Profile</w:t>
      </w:r>
    </w:p>
    <w:p w14:paraId="799815E4" w14:textId="77777777" w:rsidR="00312C76" w:rsidRPr="003167FF" w:rsidRDefault="00312C76" w:rsidP="00312C76">
      <w:pPr>
        <w:rPr>
          <w:lang w:eastAsia="zh-CN"/>
        </w:rPr>
      </w:pPr>
      <w:r w:rsidRPr="003167FF">
        <w:rPr>
          <w:b/>
        </w:rPr>
        <w:t>Description:</w:t>
      </w:r>
      <w:r w:rsidRPr="003167FF">
        <w:t xml:space="preserve"> Obtaining user profile.</w:t>
      </w:r>
    </w:p>
    <w:p w14:paraId="5A8CC2E3" w14:textId="77777777" w:rsidR="00312C76" w:rsidRPr="003167FF" w:rsidRDefault="00312C76" w:rsidP="00312C76">
      <w:r w:rsidRPr="003167FF">
        <w:rPr>
          <w:b/>
        </w:rPr>
        <w:t>Known Consumers:</w:t>
      </w:r>
      <w:r w:rsidRPr="003167FF">
        <w:t xml:space="preserve"> VAL server.</w:t>
      </w:r>
    </w:p>
    <w:p w14:paraId="651D706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11.3.2.3</w:t>
      </w:r>
    </w:p>
    <w:p w14:paraId="356F105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11.3.2.4</w:t>
      </w:r>
    </w:p>
    <w:p w14:paraId="00D3A8EA" w14:textId="77777777" w:rsidR="00312C76" w:rsidRPr="003167FF" w:rsidRDefault="00312C76" w:rsidP="00312C76">
      <w:pPr>
        <w:rPr>
          <w:noProof/>
        </w:rPr>
      </w:pPr>
      <w:r w:rsidRPr="003167FF">
        <w:rPr>
          <w:lang w:eastAsia="zh-CN"/>
        </w:rPr>
        <w:t>See subclause 11.3.4.2 for the details of usage of this API operation.</w:t>
      </w:r>
    </w:p>
    <w:p w14:paraId="5303C66A" w14:textId="77777777" w:rsidR="00312C76" w:rsidRPr="003167FF" w:rsidRDefault="00312C76" w:rsidP="00312C76">
      <w:pPr>
        <w:pStyle w:val="Heading3"/>
      </w:pPr>
      <w:bookmarkStart w:id="1553" w:name="_Toc200926972"/>
      <w:r w:rsidRPr="003167FF">
        <w:t>11.4.3</w:t>
      </w:r>
      <w:r w:rsidRPr="003167FF">
        <w:tab/>
        <w:t>SS_UserProfileEvent API</w:t>
      </w:r>
      <w:bookmarkEnd w:id="1553"/>
    </w:p>
    <w:p w14:paraId="52DFAD32" w14:textId="77777777" w:rsidR="00312C76" w:rsidRPr="003167FF" w:rsidRDefault="00312C76" w:rsidP="00312C76">
      <w:pPr>
        <w:pStyle w:val="Heading4"/>
      </w:pPr>
      <w:bookmarkStart w:id="1554" w:name="_Toc200926973"/>
      <w:r w:rsidRPr="003167FF">
        <w:t>11.4.3.1</w:t>
      </w:r>
      <w:r w:rsidRPr="003167FF">
        <w:tab/>
        <w:t>General</w:t>
      </w:r>
      <w:bookmarkEnd w:id="1554"/>
    </w:p>
    <w:p w14:paraId="6A04308D"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updated user profile over CM-S.</w:t>
      </w:r>
    </w:p>
    <w:p w14:paraId="3DC785D0" w14:textId="77777777" w:rsidR="00312C76" w:rsidRPr="003167FF" w:rsidRDefault="00312C76" w:rsidP="00312C76">
      <w:pPr>
        <w:pStyle w:val="Heading4"/>
      </w:pPr>
      <w:bookmarkStart w:id="1555" w:name="_Toc200926974"/>
      <w:r w:rsidRPr="003167FF">
        <w:t>11.4.3.2</w:t>
      </w:r>
      <w:r w:rsidRPr="003167FF">
        <w:tab/>
        <w:t>Subscribe_User_Profile_Update operation</w:t>
      </w:r>
      <w:bookmarkEnd w:id="1555"/>
    </w:p>
    <w:p w14:paraId="2A654851" w14:textId="77777777" w:rsidR="00312C76" w:rsidRPr="003167FF" w:rsidRDefault="00312C76" w:rsidP="00312C76">
      <w:r w:rsidRPr="003167FF">
        <w:rPr>
          <w:b/>
        </w:rPr>
        <w:t xml:space="preserve">API operation name: </w:t>
      </w:r>
      <w:r w:rsidRPr="003167FF">
        <w:t>Subscribe_User_Profile_Update</w:t>
      </w:r>
    </w:p>
    <w:p w14:paraId="0A941768" w14:textId="77777777" w:rsidR="00312C76" w:rsidRPr="003167FF" w:rsidRDefault="00312C76" w:rsidP="00312C76">
      <w:pPr>
        <w:rPr>
          <w:lang w:eastAsia="zh-CN"/>
        </w:rPr>
      </w:pPr>
      <w:r w:rsidRPr="003167FF">
        <w:rPr>
          <w:b/>
        </w:rPr>
        <w:t>Description:</w:t>
      </w:r>
      <w:r w:rsidRPr="003167FF">
        <w:t xml:space="preserve"> Subscribing to changes to user profile.</w:t>
      </w:r>
    </w:p>
    <w:p w14:paraId="6E52AB4C" w14:textId="77777777" w:rsidR="00312C76" w:rsidRPr="003167FF" w:rsidRDefault="00312C76" w:rsidP="00312C76">
      <w:r w:rsidRPr="003167FF">
        <w:rPr>
          <w:b/>
        </w:rPr>
        <w:lastRenderedPageBreak/>
        <w:t>Known Consumers:</w:t>
      </w:r>
      <w:r w:rsidRPr="003167FF">
        <w:t xml:space="preserve"> VAL server.</w:t>
      </w:r>
    </w:p>
    <w:p w14:paraId="74827D7D"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11.3.2.10</w:t>
      </w:r>
    </w:p>
    <w:p w14:paraId="4D15206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11.3.2.11</w:t>
      </w:r>
    </w:p>
    <w:p w14:paraId="3E897406" w14:textId="77777777" w:rsidR="00312C76" w:rsidRPr="003167FF" w:rsidRDefault="00312C76" w:rsidP="00312C76">
      <w:pPr>
        <w:rPr>
          <w:noProof/>
        </w:rPr>
      </w:pPr>
      <w:r w:rsidRPr="003167FF">
        <w:rPr>
          <w:lang w:eastAsia="zh-CN"/>
        </w:rPr>
        <w:t>See subclause 11.3.4.5 for the details of usage of this API operation.</w:t>
      </w:r>
    </w:p>
    <w:p w14:paraId="3A34EB23" w14:textId="77777777" w:rsidR="00312C76" w:rsidRPr="003167FF" w:rsidRDefault="00312C76" w:rsidP="00312C76">
      <w:pPr>
        <w:pStyle w:val="Heading4"/>
      </w:pPr>
      <w:bookmarkStart w:id="1556" w:name="_Toc200926975"/>
      <w:r w:rsidRPr="003167FF">
        <w:t>11.4.3.3</w:t>
      </w:r>
      <w:r w:rsidRPr="003167FF">
        <w:tab/>
        <w:t>Notify_User_Profile_Update operation</w:t>
      </w:r>
      <w:bookmarkEnd w:id="1556"/>
    </w:p>
    <w:p w14:paraId="1B2D7934" w14:textId="77777777" w:rsidR="00312C76" w:rsidRPr="003167FF" w:rsidRDefault="00312C76" w:rsidP="00312C76">
      <w:r w:rsidRPr="003167FF">
        <w:rPr>
          <w:b/>
        </w:rPr>
        <w:t xml:space="preserve">API operation name: </w:t>
      </w:r>
      <w:r w:rsidRPr="003167FF">
        <w:t>Notify_User_Profile_Update</w:t>
      </w:r>
    </w:p>
    <w:p w14:paraId="3A8F916A" w14:textId="77777777" w:rsidR="00312C76" w:rsidRPr="003167FF" w:rsidRDefault="00312C76" w:rsidP="00312C76">
      <w:pPr>
        <w:rPr>
          <w:lang w:eastAsia="zh-CN"/>
        </w:rPr>
      </w:pPr>
      <w:r w:rsidRPr="003167FF">
        <w:rPr>
          <w:b/>
        </w:rPr>
        <w:t>Description:</w:t>
      </w:r>
      <w:r w:rsidRPr="003167FF">
        <w:t xml:space="preserve"> Notification for changes to user profile.</w:t>
      </w:r>
    </w:p>
    <w:p w14:paraId="30CA5AF6" w14:textId="77777777" w:rsidR="00312C76" w:rsidRPr="003167FF" w:rsidRDefault="00312C76" w:rsidP="00312C76">
      <w:r w:rsidRPr="003167FF">
        <w:rPr>
          <w:b/>
        </w:rPr>
        <w:t>Known Consumers:</w:t>
      </w:r>
      <w:r w:rsidRPr="003167FF">
        <w:t xml:space="preserve"> VAL server.</w:t>
      </w:r>
    </w:p>
    <w:p w14:paraId="5E1065D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11.3.2.12</w:t>
      </w:r>
    </w:p>
    <w:p w14:paraId="361F8DBF"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11.3.2.12</w:t>
      </w:r>
    </w:p>
    <w:p w14:paraId="738DAB68" w14:textId="77777777" w:rsidR="00312C76" w:rsidRPr="003167FF" w:rsidRDefault="00312C76" w:rsidP="00312C76">
      <w:pPr>
        <w:rPr>
          <w:noProof/>
        </w:rPr>
      </w:pPr>
      <w:r w:rsidRPr="003167FF">
        <w:rPr>
          <w:lang w:eastAsia="zh-CN"/>
        </w:rPr>
        <w:t>See subclause 11.3.4.5 for the details of usage of this API operation.</w:t>
      </w:r>
    </w:p>
    <w:p w14:paraId="1CF59883" w14:textId="77777777" w:rsidR="00312C76" w:rsidRPr="003167FF" w:rsidRDefault="00312C76" w:rsidP="00312C76">
      <w:pPr>
        <w:pStyle w:val="Heading3"/>
      </w:pPr>
      <w:bookmarkStart w:id="1557" w:name="_Toc200926976"/>
      <w:r w:rsidRPr="003167FF">
        <w:t>11.4.4</w:t>
      </w:r>
      <w:r w:rsidRPr="003167FF">
        <w:tab/>
        <w:t>SS_VALServiceData API</w:t>
      </w:r>
      <w:bookmarkEnd w:id="1557"/>
    </w:p>
    <w:p w14:paraId="14E8AA71" w14:textId="77777777" w:rsidR="00312C76" w:rsidRPr="003167FF" w:rsidRDefault="00312C76" w:rsidP="00312C76">
      <w:pPr>
        <w:pStyle w:val="Heading4"/>
      </w:pPr>
      <w:bookmarkStart w:id="1558" w:name="_Toc83124528"/>
      <w:bookmarkStart w:id="1559" w:name="_Toc200926977"/>
      <w:r w:rsidRPr="003167FF">
        <w:t>11.4.4.1</w:t>
      </w:r>
      <w:r w:rsidRPr="003167FF">
        <w:tab/>
        <w:t>General</w:t>
      </w:r>
      <w:bookmarkEnd w:id="1558"/>
      <w:bookmarkEnd w:id="1559"/>
    </w:p>
    <w:p w14:paraId="3CDF6427" w14:textId="77777777" w:rsidR="00312C76" w:rsidRPr="003167FF" w:rsidRDefault="00312C76" w:rsidP="00312C76">
      <w:r w:rsidRPr="003167FF">
        <w:rPr>
          <w:b/>
        </w:rPr>
        <w:t>API description:</w:t>
      </w:r>
      <w:r w:rsidRPr="003167FF">
        <w:t xml:space="preserve"> This API enables the group management server to communicate with the configuration management server for obtaining VAL service data over SEAL-X.</w:t>
      </w:r>
    </w:p>
    <w:p w14:paraId="6112015C" w14:textId="77777777" w:rsidR="00312C76" w:rsidRPr="003167FF" w:rsidRDefault="00312C76" w:rsidP="00312C76">
      <w:pPr>
        <w:pStyle w:val="Heading4"/>
      </w:pPr>
      <w:bookmarkStart w:id="1560" w:name="_Toc83124529"/>
      <w:bookmarkStart w:id="1561" w:name="_Toc200926978"/>
      <w:r w:rsidRPr="003167FF">
        <w:t>11.4.4.2</w:t>
      </w:r>
      <w:r w:rsidRPr="003167FF">
        <w:tab/>
        <w:t>Obtain_VAL_Service_Data operation</w:t>
      </w:r>
      <w:bookmarkEnd w:id="1560"/>
      <w:bookmarkEnd w:id="1561"/>
    </w:p>
    <w:p w14:paraId="0ACB146C" w14:textId="77777777" w:rsidR="00312C76" w:rsidRPr="003167FF" w:rsidRDefault="00312C76" w:rsidP="00312C76">
      <w:r w:rsidRPr="003167FF">
        <w:rPr>
          <w:b/>
        </w:rPr>
        <w:t xml:space="preserve">API operation name: </w:t>
      </w:r>
      <w:r w:rsidRPr="003167FF">
        <w:t>Obtain_VAL_Service_Data</w:t>
      </w:r>
    </w:p>
    <w:p w14:paraId="2BDB1939" w14:textId="77777777" w:rsidR="00312C76" w:rsidRPr="003167FF" w:rsidRDefault="00312C76" w:rsidP="00312C76">
      <w:pPr>
        <w:rPr>
          <w:lang w:eastAsia="zh-CN"/>
        </w:rPr>
      </w:pPr>
      <w:r w:rsidRPr="003167FF">
        <w:rPr>
          <w:b/>
        </w:rPr>
        <w:t>Description:</w:t>
      </w:r>
      <w:r w:rsidRPr="003167FF">
        <w:t xml:space="preserve"> Obtaining VAL service data.</w:t>
      </w:r>
    </w:p>
    <w:p w14:paraId="0F637D12" w14:textId="77777777" w:rsidR="00312C76" w:rsidRPr="003167FF" w:rsidRDefault="00312C76" w:rsidP="00312C76">
      <w:r w:rsidRPr="003167FF">
        <w:rPr>
          <w:b/>
        </w:rPr>
        <w:t>Known Consumers:</w:t>
      </w:r>
      <w:r w:rsidRPr="003167FF">
        <w:t xml:space="preserve"> group management server.</w:t>
      </w:r>
    </w:p>
    <w:p w14:paraId="76C1DB7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11.3.2.13</w:t>
      </w:r>
    </w:p>
    <w:p w14:paraId="060CC8A9"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11.3.2.14</w:t>
      </w:r>
    </w:p>
    <w:p w14:paraId="337AB4DE" w14:textId="77777777" w:rsidR="00312C76" w:rsidRPr="003167FF" w:rsidRDefault="00312C76" w:rsidP="00312C76">
      <w:pPr>
        <w:rPr>
          <w:noProof/>
        </w:rPr>
      </w:pPr>
      <w:r w:rsidRPr="003167FF">
        <w:rPr>
          <w:lang w:eastAsia="zh-CN"/>
        </w:rPr>
        <w:t>See subclause 11.3.5.2 for the details of usage of this API operation.</w:t>
      </w:r>
    </w:p>
    <w:p w14:paraId="05796857" w14:textId="77777777" w:rsidR="00312C76" w:rsidRPr="003167FF" w:rsidRDefault="00312C76" w:rsidP="00312C76">
      <w:pPr>
        <w:pStyle w:val="Heading1"/>
      </w:pPr>
      <w:bookmarkStart w:id="1562" w:name="_Toc200926979"/>
      <w:r w:rsidRPr="003167FF">
        <w:t>12</w:t>
      </w:r>
      <w:r w:rsidRPr="003167FF">
        <w:tab/>
        <w:t>Identity management</w:t>
      </w:r>
      <w:bookmarkEnd w:id="1562"/>
    </w:p>
    <w:p w14:paraId="1DA49438" w14:textId="77777777" w:rsidR="00312C76" w:rsidRPr="003167FF" w:rsidRDefault="00312C76" w:rsidP="00312C76">
      <w:pPr>
        <w:pStyle w:val="Heading2"/>
      </w:pPr>
      <w:bookmarkStart w:id="1563" w:name="_Toc200926980"/>
      <w:r w:rsidRPr="003167FF">
        <w:t>12.1</w:t>
      </w:r>
      <w:r w:rsidRPr="003167FF">
        <w:tab/>
        <w:t>General</w:t>
      </w:r>
      <w:bookmarkEnd w:id="1563"/>
    </w:p>
    <w:p w14:paraId="4DD6EE2D" w14:textId="77777777" w:rsidR="00312C76" w:rsidRPr="003167FF" w:rsidRDefault="00312C76" w:rsidP="00312C76">
      <w:r w:rsidRPr="003167FF">
        <w:t>The identity management is a SEAL service that offers the identity management related capabilities to one or more vertical applications.</w:t>
      </w:r>
    </w:p>
    <w:p w14:paraId="497C1947" w14:textId="77777777" w:rsidR="00312C76" w:rsidRPr="003167FF" w:rsidRDefault="00312C76" w:rsidP="00312C76">
      <w:pPr>
        <w:pStyle w:val="Heading2"/>
      </w:pPr>
      <w:bookmarkStart w:id="1564" w:name="_Toc200926981"/>
      <w:r w:rsidRPr="003167FF">
        <w:t>12.2</w:t>
      </w:r>
      <w:r w:rsidRPr="003167FF">
        <w:tab/>
        <w:t>Functional model for identity management</w:t>
      </w:r>
      <w:bookmarkEnd w:id="1564"/>
    </w:p>
    <w:p w14:paraId="38E285F8" w14:textId="77777777" w:rsidR="00312C76" w:rsidRPr="003167FF" w:rsidRDefault="00312C76" w:rsidP="00312C76">
      <w:pPr>
        <w:pStyle w:val="Heading3"/>
      </w:pPr>
      <w:bookmarkStart w:id="1565" w:name="_Toc200926982"/>
      <w:r w:rsidRPr="003167FF">
        <w:t>12.2.1</w:t>
      </w:r>
      <w:r w:rsidRPr="003167FF">
        <w:tab/>
        <w:t>General</w:t>
      </w:r>
      <w:bookmarkEnd w:id="1565"/>
    </w:p>
    <w:p w14:paraId="653A5861" w14:textId="77777777" w:rsidR="00312C76" w:rsidRPr="003167FF" w:rsidRDefault="00312C76" w:rsidP="00312C76">
      <w:pPr>
        <w:rPr>
          <w:noProof/>
        </w:rPr>
      </w:pPr>
      <w:r w:rsidRPr="003167FF">
        <w:rPr>
          <w:noProof/>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3167FF" w:rsidRDefault="00312C76" w:rsidP="00312C76">
      <w:pPr>
        <w:pStyle w:val="Heading3"/>
      </w:pPr>
      <w:bookmarkStart w:id="1566" w:name="_Toc200926983"/>
      <w:r w:rsidRPr="003167FF">
        <w:lastRenderedPageBreak/>
        <w:t>12.2.2</w:t>
      </w:r>
      <w:r w:rsidRPr="003167FF">
        <w:tab/>
        <w:t>On-network functional model description</w:t>
      </w:r>
      <w:bookmarkEnd w:id="1566"/>
    </w:p>
    <w:p w14:paraId="3B4DB67F" w14:textId="77777777" w:rsidR="00312C76" w:rsidRPr="003167FF" w:rsidRDefault="00312C76" w:rsidP="00312C76">
      <w:r w:rsidRPr="003167FF">
        <w:t>Figure 12.2.2-1 illustrates the generic on-network functional model for identity management.</w:t>
      </w:r>
    </w:p>
    <w:p w14:paraId="2F5F0599" w14:textId="77777777" w:rsidR="00312C76" w:rsidRPr="003167FF" w:rsidRDefault="00312C76" w:rsidP="00312C76">
      <w:pPr>
        <w:pStyle w:val="TH"/>
        <w:rPr>
          <w:noProof/>
        </w:rPr>
      </w:pPr>
      <w:r w:rsidRPr="003167FF">
        <w:rPr>
          <w:noProof/>
        </w:rPr>
        <w:object w:dxaOrig="8856" w:dyaOrig="3480" w14:anchorId="638DD352">
          <v:shape id="_x0000_i1127" type="#_x0000_t75" style="width:441pt;height:174pt" o:ole="">
            <v:imagedata r:id="rId215" o:title=""/>
          </v:shape>
          <o:OLEObject Type="Embed" ProgID="Visio.Drawing.11" ShapeID="_x0000_i1127" DrawAspect="Content" ObjectID="_1811585370" r:id="rId216"/>
        </w:object>
      </w:r>
    </w:p>
    <w:p w14:paraId="6B6681CA" w14:textId="77777777" w:rsidR="00312C76" w:rsidRPr="003167FF" w:rsidRDefault="00312C76" w:rsidP="00312C76">
      <w:pPr>
        <w:pStyle w:val="TF"/>
        <w:rPr>
          <w:noProof/>
        </w:rPr>
      </w:pPr>
      <w:r w:rsidRPr="003167FF">
        <w:rPr>
          <w:noProof/>
        </w:rPr>
        <w:t>Figure 12.2.2-1: On-network functional model for identity management</w:t>
      </w:r>
    </w:p>
    <w:p w14:paraId="568E1FF6" w14:textId="77777777" w:rsidR="00312C76" w:rsidRPr="003167FF" w:rsidRDefault="00312C76" w:rsidP="00312C76">
      <w:r w:rsidRPr="003167FF">
        <w:t>The identity management client communicates with the identity management server over the IM-UU reference point. The identity management client provides the support for identity management functions to the VAL client(s) over IM</w:t>
      </w:r>
      <w:r w:rsidRPr="003167FF">
        <w:noBreakHyphen/>
        <w:t>C reference point. The VAL server(s) communicate with the identity management server over the IM-S reference point.</w:t>
      </w:r>
    </w:p>
    <w:p w14:paraId="633FF879" w14:textId="77777777" w:rsidR="00312C76" w:rsidRPr="003167FF" w:rsidRDefault="00312C76" w:rsidP="00312C76">
      <w:pPr>
        <w:pStyle w:val="Heading3"/>
      </w:pPr>
      <w:bookmarkStart w:id="1567" w:name="_Toc200926984"/>
      <w:r w:rsidRPr="003167FF">
        <w:t>12.2.3</w:t>
      </w:r>
      <w:r w:rsidRPr="003167FF">
        <w:tab/>
        <w:t>Off-network functional model description</w:t>
      </w:r>
      <w:bookmarkEnd w:id="1567"/>
    </w:p>
    <w:p w14:paraId="282C216F" w14:textId="77777777" w:rsidR="00312C76" w:rsidRPr="003167FF" w:rsidRDefault="00312C76" w:rsidP="00312C76">
      <w:r w:rsidRPr="003167FF">
        <w:t>Figure 12.2.3-1 illustrates the off-network functional model for identity management.</w:t>
      </w:r>
    </w:p>
    <w:p w14:paraId="400B733F" w14:textId="77777777" w:rsidR="00312C76" w:rsidRPr="003167FF" w:rsidRDefault="00312C76" w:rsidP="00312C76">
      <w:pPr>
        <w:pStyle w:val="TH"/>
        <w:rPr>
          <w:noProof/>
        </w:rPr>
      </w:pPr>
      <w:r w:rsidRPr="003167FF">
        <w:rPr>
          <w:noProof/>
        </w:rPr>
        <w:object w:dxaOrig="6684" w:dyaOrig="3492" w14:anchorId="52F0CA7A">
          <v:shape id="_x0000_i1128" type="#_x0000_t75" style="width:332.5pt;height:176.5pt" o:ole="">
            <v:imagedata r:id="rId217" o:title=""/>
          </v:shape>
          <o:OLEObject Type="Embed" ProgID="Visio.Drawing.11" ShapeID="_x0000_i1128" DrawAspect="Content" ObjectID="_1811585371" r:id="rId218"/>
        </w:object>
      </w:r>
    </w:p>
    <w:p w14:paraId="1250FC26" w14:textId="77777777" w:rsidR="00312C76" w:rsidRPr="003167FF" w:rsidRDefault="00312C76" w:rsidP="00312C76">
      <w:pPr>
        <w:pStyle w:val="TF"/>
        <w:rPr>
          <w:noProof/>
        </w:rPr>
      </w:pPr>
      <w:r w:rsidRPr="003167FF">
        <w:rPr>
          <w:noProof/>
        </w:rPr>
        <w:t>Figure 12.2.3-1: Off-network functional model for identity management</w:t>
      </w:r>
    </w:p>
    <w:p w14:paraId="47E6037D" w14:textId="77777777" w:rsidR="00312C76" w:rsidRPr="003167FF" w:rsidRDefault="00312C76" w:rsidP="00312C76">
      <w:pPr>
        <w:rPr>
          <w:noProof/>
        </w:rPr>
      </w:pPr>
      <w:r w:rsidRPr="003167FF">
        <w:t>The identity management client of the UE1 communicates with the identity management client of the UE2 over the IM</w:t>
      </w:r>
      <w:r w:rsidRPr="003167FF">
        <w:noBreakHyphen/>
        <w:t>PC5 reference point.</w:t>
      </w:r>
    </w:p>
    <w:p w14:paraId="5E20A966" w14:textId="77777777" w:rsidR="00312C76" w:rsidRPr="003167FF" w:rsidRDefault="00312C76" w:rsidP="00312C76">
      <w:pPr>
        <w:pStyle w:val="Heading3"/>
      </w:pPr>
      <w:bookmarkStart w:id="1568" w:name="_Toc200926985"/>
      <w:r w:rsidRPr="003167FF">
        <w:t>12.2.4</w:t>
      </w:r>
      <w:r w:rsidRPr="003167FF">
        <w:tab/>
        <w:t>Functional entities description</w:t>
      </w:r>
      <w:bookmarkEnd w:id="1568"/>
    </w:p>
    <w:p w14:paraId="260FA9D7" w14:textId="77777777" w:rsidR="00312C76" w:rsidRPr="003167FF" w:rsidRDefault="00312C76" w:rsidP="00312C76">
      <w:pPr>
        <w:pStyle w:val="Heading4"/>
      </w:pPr>
      <w:bookmarkStart w:id="1569" w:name="_Toc200926986"/>
      <w:r w:rsidRPr="003167FF">
        <w:t>12.2.4.1</w:t>
      </w:r>
      <w:r w:rsidRPr="003167FF">
        <w:tab/>
        <w:t>General</w:t>
      </w:r>
      <w:bookmarkEnd w:id="1569"/>
    </w:p>
    <w:p w14:paraId="41F35347" w14:textId="77777777" w:rsidR="00312C76" w:rsidRPr="003167FF" w:rsidRDefault="00312C76" w:rsidP="00312C76">
      <w:r w:rsidRPr="003167FF">
        <w:t>The functional entities for identity management SEAL service are described in the following subclauses.</w:t>
      </w:r>
    </w:p>
    <w:p w14:paraId="2ECEB125" w14:textId="77777777" w:rsidR="00312C76" w:rsidRPr="003167FF" w:rsidRDefault="00312C76" w:rsidP="00312C76">
      <w:pPr>
        <w:pStyle w:val="Heading4"/>
      </w:pPr>
      <w:bookmarkStart w:id="1570" w:name="_Toc200926987"/>
      <w:r w:rsidRPr="003167FF">
        <w:lastRenderedPageBreak/>
        <w:t>12.2.4.2</w:t>
      </w:r>
      <w:r w:rsidRPr="003167FF">
        <w:tab/>
        <w:t>Identity management client</w:t>
      </w:r>
      <w:bookmarkEnd w:id="1570"/>
    </w:p>
    <w:p w14:paraId="4A6EB6ED" w14:textId="77777777" w:rsidR="00312C76" w:rsidRPr="003167FF" w:rsidRDefault="00312C76" w:rsidP="00312C76">
      <w:pPr>
        <w:rPr>
          <w:rFonts w:eastAsia="Malgun Gothic"/>
          <w:lang w:eastAsia="ko-KR"/>
        </w:rPr>
      </w:pPr>
      <w:r w:rsidRPr="003167FF">
        <w:rPr>
          <w:rFonts w:eastAsia="Malgun Gothic"/>
          <w:lang w:eastAsia="ko-KR"/>
        </w:rPr>
        <w:t>The identity management client functional entity acts as the application client for vertical applications layer user identity related transactions. The identity management client interacts with the identity management server. The identity management client also supports interactions with the corresponding identity management client between the two UEs.</w:t>
      </w:r>
    </w:p>
    <w:p w14:paraId="146C7DD0" w14:textId="77777777" w:rsidR="00312C76" w:rsidRPr="003167FF" w:rsidRDefault="00312C76" w:rsidP="00312C76">
      <w:pPr>
        <w:pStyle w:val="Heading4"/>
      </w:pPr>
      <w:bookmarkStart w:id="1571" w:name="_Toc531613369"/>
      <w:bookmarkStart w:id="1572" w:name="_Toc200926988"/>
      <w:r w:rsidRPr="003167FF">
        <w:t>12.2.4.3</w:t>
      </w:r>
      <w:r w:rsidRPr="003167FF">
        <w:tab/>
        <w:t>Identity management server</w:t>
      </w:r>
      <w:bookmarkEnd w:id="1571"/>
      <w:bookmarkEnd w:id="1572"/>
    </w:p>
    <w:p w14:paraId="212354A1" w14:textId="77777777" w:rsidR="00312C76" w:rsidRPr="003167FF" w:rsidRDefault="00312C76" w:rsidP="00312C76">
      <w:pPr>
        <w:rPr>
          <w:rFonts w:eastAsia="Malgun Gothic"/>
          <w:lang w:eastAsia="ko-KR"/>
        </w:rPr>
      </w:pPr>
      <w:r w:rsidRPr="003167FF">
        <w:rPr>
          <w:rFonts w:eastAsia="Malgun Gothic"/>
          <w:lang w:eastAsia="ko-KR"/>
        </w:rPr>
        <w:t xml:space="preserve">The identity management server is a functional entity that authenticates the vertical application layer user identity. The authentication is performed by verifying the credentials provided by the vertical applications' user. </w:t>
      </w:r>
      <w:r w:rsidRPr="003167FF">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3167FF" w:rsidRDefault="00312C76" w:rsidP="00312C76">
      <w:pPr>
        <w:pStyle w:val="Heading3"/>
      </w:pPr>
      <w:bookmarkStart w:id="1573" w:name="_Toc200926989"/>
      <w:r w:rsidRPr="003167FF">
        <w:t>12.2.5</w:t>
      </w:r>
      <w:r w:rsidRPr="003167FF">
        <w:tab/>
        <w:t>Reference points description</w:t>
      </w:r>
      <w:bookmarkEnd w:id="1573"/>
    </w:p>
    <w:p w14:paraId="3662FC5C" w14:textId="77777777" w:rsidR="00312C76" w:rsidRPr="003167FF" w:rsidRDefault="00312C76" w:rsidP="00312C76">
      <w:pPr>
        <w:pStyle w:val="Heading4"/>
      </w:pPr>
      <w:bookmarkStart w:id="1574" w:name="_Toc200926990"/>
      <w:r w:rsidRPr="003167FF">
        <w:t>12.2.5.1</w:t>
      </w:r>
      <w:r w:rsidRPr="003167FF">
        <w:tab/>
        <w:t>General</w:t>
      </w:r>
      <w:bookmarkEnd w:id="1574"/>
    </w:p>
    <w:p w14:paraId="0E7815DD" w14:textId="77777777" w:rsidR="00312C76" w:rsidRPr="003167FF" w:rsidRDefault="00312C76" w:rsidP="00312C76">
      <w:r w:rsidRPr="003167FF">
        <w:t>The reference points for the functional model for identity management are described in the following subclauses.</w:t>
      </w:r>
    </w:p>
    <w:p w14:paraId="2FEB7ADB" w14:textId="77777777" w:rsidR="00312C76" w:rsidRPr="003167FF" w:rsidRDefault="00312C76" w:rsidP="00312C76">
      <w:pPr>
        <w:pStyle w:val="Heading4"/>
      </w:pPr>
      <w:bookmarkStart w:id="1575" w:name="_Toc200926991"/>
      <w:r w:rsidRPr="003167FF">
        <w:t>12.2.5.2</w:t>
      </w:r>
      <w:r w:rsidRPr="003167FF">
        <w:tab/>
        <w:t>IM-UU</w:t>
      </w:r>
      <w:bookmarkEnd w:id="1575"/>
    </w:p>
    <w:p w14:paraId="77D4E68B" w14:textId="77777777" w:rsidR="00312C76" w:rsidRPr="003167FF" w:rsidRDefault="00312C76" w:rsidP="00312C76">
      <w:r w:rsidRPr="003167FF">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3167FF" w:rsidRDefault="00312C76" w:rsidP="00312C76">
      <w:pPr>
        <w:pStyle w:val="Heading4"/>
      </w:pPr>
      <w:bookmarkStart w:id="1576" w:name="_Toc200926992"/>
      <w:r w:rsidRPr="003167FF">
        <w:t>12.2.5.3</w:t>
      </w:r>
      <w:r w:rsidRPr="003167FF">
        <w:tab/>
        <w:t>IM-PC5</w:t>
      </w:r>
      <w:bookmarkEnd w:id="1576"/>
    </w:p>
    <w:p w14:paraId="5659A762" w14:textId="77777777" w:rsidR="00312C76" w:rsidRPr="003167FF" w:rsidRDefault="00312C76" w:rsidP="00312C76">
      <w:r w:rsidRPr="003167FF">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3167FF" w:rsidRDefault="00312C76" w:rsidP="00312C76">
      <w:pPr>
        <w:pStyle w:val="Heading4"/>
      </w:pPr>
      <w:bookmarkStart w:id="1577" w:name="_Toc200926993"/>
      <w:r w:rsidRPr="003167FF">
        <w:t>12.2.5.4</w:t>
      </w:r>
      <w:r w:rsidRPr="003167FF">
        <w:tab/>
        <w:t>IM-C</w:t>
      </w:r>
      <w:bookmarkEnd w:id="1577"/>
    </w:p>
    <w:p w14:paraId="1F910B52" w14:textId="77777777" w:rsidR="00312C76" w:rsidRPr="003167FF" w:rsidRDefault="00312C76" w:rsidP="00312C76">
      <w:r w:rsidRPr="003167FF">
        <w:t>The interactions related to identity management functions between the VAL client(s) and the identity management client within a VAL UE are supported by IM-C reference point.</w:t>
      </w:r>
    </w:p>
    <w:p w14:paraId="1A6C0E2D" w14:textId="77777777" w:rsidR="00312C76" w:rsidRPr="003167FF" w:rsidRDefault="00312C76" w:rsidP="00312C76">
      <w:pPr>
        <w:pStyle w:val="Heading4"/>
      </w:pPr>
      <w:bookmarkStart w:id="1578" w:name="_Toc200926994"/>
      <w:r w:rsidRPr="003167FF">
        <w:t>12.2.5.5</w:t>
      </w:r>
      <w:r w:rsidRPr="003167FF">
        <w:tab/>
        <w:t>IM-S</w:t>
      </w:r>
      <w:bookmarkEnd w:id="1578"/>
    </w:p>
    <w:p w14:paraId="3E688F77" w14:textId="77777777" w:rsidR="00312C76" w:rsidRPr="003167FF" w:rsidRDefault="00312C76" w:rsidP="00312C76">
      <w:r w:rsidRPr="003167FF">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3167FF" w:rsidRDefault="00312C76" w:rsidP="00312C76">
      <w:pPr>
        <w:pStyle w:val="Heading4"/>
      </w:pPr>
      <w:bookmarkStart w:id="1579" w:name="_Toc200926995"/>
      <w:r w:rsidRPr="003167FF">
        <w:t>12.2.5.6</w:t>
      </w:r>
      <w:r w:rsidRPr="003167FF">
        <w:tab/>
        <w:t>IM-E</w:t>
      </w:r>
      <w:bookmarkEnd w:id="1579"/>
    </w:p>
    <w:p w14:paraId="67A92963" w14:textId="77777777" w:rsidR="00312C76" w:rsidRPr="003167FF" w:rsidRDefault="00312C76" w:rsidP="00312C76">
      <w:r w:rsidRPr="003167FF">
        <w:t>The interactions related to identity management functions between the identity management servers in a distributed deployment are supported by IM-E reference point.</w:t>
      </w:r>
    </w:p>
    <w:p w14:paraId="7246E698" w14:textId="77777777" w:rsidR="00312C76" w:rsidRPr="003167FF" w:rsidRDefault="00312C76" w:rsidP="00312C76">
      <w:pPr>
        <w:pStyle w:val="Heading2"/>
      </w:pPr>
      <w:bookmarkStart w:id="1580" w:name="_Toc200926996"/>
      <w:r w:rsidRPr="003167FF">
        <w:t>12.3</w:t>
      </w:r>
      <w:r w:rsidRPr="003167FF">
        <w:tab/>
        <w:t>Procedures and information flows for identity management</w:t>
      </w:r>
      <w:bookmarkEnd w:id="1580"/>
    </w:p>
    <w:p w14:paraId="25094FCE" w14:textId="77777777" w:rsidR="00312C76" w:rsidRPr="003167FF" w:rsidRDefault="00312C76" w:rsidP="00312C76">
      <w:pPr>
        <w:pStyle w:val="Heading3"/>
      </w:pPr>
      <w:bookmarkStart w:id="1581" w:name="_Toc200926997"/>
      <w:r w:rsidRPr="003167FF">
        <w:t>12.3.1</w:t>
      </w:r>
      <w:r w:rsidRPr="003167FF">
        <w:tab/>
        <w:t>General</w:t>
      </w:r>
      <w:bookmarkEnd w:id="1581"/>
    </w:p>
    <w:p w14:paraId="71474B9A" w14:textId="77777777" w:rsidR="00312C76" w:rsidRPr="003167FF" w:rsidRDefault="00312C76" w:rsidP="00312C76">
      <w:r w:rsidRPr="003167FF">
        <w:t>The procedures related to the identity management are described in the following subclauses.</w:t>
      </w:r>
    </w:p>
    <w:p w14:paraId="572C54DF" w14:textId="77777777" w:rsidR="00312C76" w:rsidRPr="003167FF" w:rsidRDefault="00312C76" w:rsidP="00312C76">
      <w:pPr>
        <w:pStyle w:val="Heading3"/>
      </w:pPr>
      <w:bookmarkStart w:id="1582" w:name="_Toc200926998"/>
      <w:r w:rsidRPr="003167FF">
        <w:t>12.3.2</w:t>
      </w:r>
      <w:r w:rsidRPr="003167FF">
        <w:tab/>
        <w:t>Information flows</w:t>
      </w:r>
      <w:bookmarkEnd w:id="1582"/>
    </w:p>
    <w:p w14:paraId="5AC0C7A7" w14:textId="77777777" w:rsidR="00312C76" w:rsidRPr="003167FF" w:rsidRDefault="00312C76" w:rsidP="00312C76">
      <w:pPr>
        <w:pStyle w:val="NO"/>
      </w:pPr>
      <w:r w:rsidRPr="003167FF">
        <w:t>NOTE:</w:t>
      </w:r>
      <w:r w:rsidRPr="003167FF">
        <w:tab/>
        <w:t>T</w:t>
      </w:r>
      <w:r w:rsidRPr="003167FF">
        <w:rPr>
          <w:noProof/>
        </w:rPr>
        <w:t>he procedure for identity management is specified in subclause</w:t>
      </w:r>
      <w:r w:rsidRPr="003167FF">
        <w:t> </w:t>
      </w:r>
      <w:r w:rsidRPr="003167FF">
        <w:rPr>
          <w:noProof/>
        </w:rPr>
        <w:t xml:space="preserve">5.2.3 and 5.2.4 of </w:t>
      </w:r>
      <w:r w:rsidRPr="003167FF">
        <w:t>3GPP </w:t>
      </w:r>
      <w:r w:rsidRPr="003167FF">
        <w:rPr>
          <w:noProof/>
        </w:rPr>
        <w:t>TS</w:t>
      </w:r>
      <w:r w:rsidRPr="003167FF">
        <w:t> </w:t>
      </w:r>
      <w:r w:rsidRPr="003167FF">
        <w:rPr>
          <w:noProof/>
        </w:rPr>
        <w:t>33.434</w:t>
      </w:r>
      <w:r w:rsidRPr="003167FF">
        <w:t> [29].</w:t>
      </w:r>
    </w:p>
    <w:p w14:paraId="4645F679" w14:textId="77777777" w:rsidR="00D217B3" w:rsidRPr="003167FF" w:rsidRDefault="00D217B3" w:rsidP="00D217B3">
      <w:pPr>
        <w:pStyle w:val="Heading4"/>
      </w:pPr>
      <w:bookmarkStart w:id="1583" w:name="_Toc200926999"/>
      <w:r w:rsidRPr="003167FF">
        <w:lastRenderedPageBreak/>
        <w:t>12.3.2.1</w:t>
      </w:r>
      <w:r w:rsidRPr="003167FF">
        <w:tab/>
        <w:t>VAL server provisioning request</w:t>
      </w:r>
      <w:bookmarkEnd w:id="1583"/>
    </w:p>
    <w:p w14:paraId="050D5A40" w14:textId="77777777" w:rsidR="00D217B3" w:rsidRPr="003167FF" w:rsidRDefault="00D217B3" w:rsidP="00D217B3">
      <w:r w:rsidRPr="003167FF">
        <w:t>Table 12.3.2.1</w:t>
      </w:r>
      <w:r w:rsidRPr="003167FF">
        <w:rPr>
          <w:lang w:eastAsia="zh-CN"/>
        </w:rPr>
        <w:t>-1</w:t>
      </w:r>
      <w:r w:rsidRPr="003167FF">
        <w:t xml:space="preserve"> describes the information flow from the VAL server to the identity management server for providing provisioning configuration.</w:t>
      </w:r>
    </w:p>
    <w:p w14:paraId="6C4BF801" w14:textId="77777777" w:rsidR="00D217B3" w:rsidRPr="003167FF" w:rsidRDefault="00D217B3" w:rsidP="00D217B3">
      <w:pPr>
        <w:pStyle w:val="TH"/>
      </w:pPr>
      <w:r w:rsidRPr="003167FF">
        <w:t>Table 12.3.2.1-1: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4DFDE23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39762564"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853DE1"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39E55" w14:textId="77777777" w:rsidR="00D217B3" w:rsidRPr="003167FF" w:rsidRDefault="00D217B3" w:rsidP="0023510A">
            <w:pPr>
              <w:pStyle w:val="TAH"/>
            </w:pPr>
            <w:r w:rsidRPr="003167FF">
              <w:t>Description</w:t>
            </w:r>
          </w:p>
        </w:tc>
      </w:tr>
      <w:tr w:rsidR="00D217B3" w:rsidRPr="003167FF" w14:paraId="05F3D84C"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FDB5E4D" w14:textId="77777777" w:rsidR="00D217B3" w:rsidRPr="003167FF" w:rsidRDefault="00D217B3" w:rsidP="0023510A">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BD640C" w14:textId="77777777" w:rsidR="00D217B3" w:rsidRPr="003167FF" w:rsidRDefault="00D217B3" w:rsidP="0023510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36B" w14:textId="77777777" w:rsidR="00D217B3" w:rsidRPr="003167FF" w:rsidRDefault="00D217B3" w:rsidP="0023510A">
            <w:pPr>
              <w:pStyle w:val="TAL"/>
            </w:pPr>
            <w:r w:rsidRPr="003167FF">
              <w:rPr>
                <w:lang w:eastAsia="zh-CN"/>
              </w:rPr>
              <w:t>The identity of the</w:t>
            </w:r>
            <w:r w:rsidRPr="003167FF">
              <w:t xml:space="preserve"> VAL server performing the request.</w:t>
            </w:r>
          </w:p>
        </w:tc>
      </w:tr>
      <w:tr w:rsidR="00D217B3" w:rsidRPr="003167FF" w14:paraId="3B870F9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6BD8677" w14:textId="77777777" w:rsidR="00D217B3" w:rsidRPr="003167FF" w:rsidRDefault="00D217B3" w:rsidP="0023510A">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5FDC7F89"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591CC" w14:textId="77777777" w:rsidR="00D217B3" w:rsidRPr="003167FF" w:rsidRDefault="00D217B3" w:rsidP="0023510A">
            <w:pPr>
              <w:pStyle w:val="TAL"/>
            </w:pPr>
            <w:r w:rsidRPr="003167FF">
              <w:t>Provides the list of VAL service specific information</w:t>
            </w:r>
          </w:p>
        </w:tc>
      </w:tr>
      <w:tr w:rsidR="00D217B3" w:rsidRPr="003167FF" w14:paraId="380048F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476DA41D" w14:textId="77777777" w:rsidR="00D217B3" w:rsidRPr="003167FF" w:rsidRDefault="00D217B3" w:rsidP="0023510A">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43DD655"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46700" w14:textId="77777777" w:rsidR="00D217B3" w:rsidRPr="003167FF" w:rsidRDefault="00D217B3" w:rsidP="0023510A">
            <w:pPr>
              <w:pStyle w:val="TAL"/>
            </w:pPr>
            <w:r w:rsidRPr="003167FF">
              <w:t>Identify of the VAL service for which the configuration information is provided.</w:t>
            </w:r>
          </w:p>
        </w:tc>
      </w:tr>
      <w:tr w:rsidR="00D217B3" w:rsidRPr="003167FF" w14:paraId="0F2D488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DFBD6A9" w14:textId="77777777" w:rsidR="00D217B3" w:rsidRPr="003167FF" w:rsidRDefault="00D217B3" w:rsidP="0023510A">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416714AB"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0C6F4" w14:textId="77777777" w:rsidR="00D217B3" w:rsidRPr="003167FF" w:rsidRDefault="00D217B3" w:rsidP="0023510A">
            <w:pPr>
              <w:pStyle w:val="TAL"/>
            </w:pPr>
            <w:r w:rsidRPr="003167FF">
              <w:t>Identify list of VAL users for the specific VAL service (i.e. VAL User IDs or VAL UE IDs)</w:t>
            </w:r>
          </w:p>
        </w:tc>
      </w:tr>
    </w:tbl>
    <w:p w14:paraId="5743F3E7" w14:textId="77777777" w:rsidR="00D217B3" w:rsidRPr="003167FF" w:rsidRDefault="00D217B3" w:rsidP="00D217B3"/>
    <w:p w14:paraId="64F0B9BC" w14:textId="77777777" w:rsidR="00D217B3" w:rsidRPr="003167FF" w:rsidRDefault="00D217B3" w:rsidP="00D217B3">
      <w:pPr>
        <w:pStyle w:val="Heading4"/>
      </w:pPr>
      <w:bookmarkStart w:id="1584" w:name="_Toc200927000"/>
      <w:r w:rsidRPr="003167FF">
        <w:t>12.3.2.2</w:t>
      </w:r>
      <w:r w:rsidRPr="003167FF">
        <w:tab/>
        <w:t>VAL server provisioning response</w:t>
      </w:r>
      <w:bookmarkEnd w:id="1584"/>
    </w:p>
    <w:p w14:paraId="021252D1" w14:textId="77777777" w:rsidR="00D217B3" w:rsidRPr="003167FF" w:rsidRDefault="00D217B3" w:rsidP="00D217B3">
      <w:r w:rsidRPr="003167FF">
        <w:t>Table 12.3.2.2</w:t>
      </w:r>
      <w:r w:rsidRPr="003167FF">
        <w:rPr>
          <w:lang w:eastAsia="zh-CN"/>
        </w:rPr>
        <w:t>-1</w:t>
      </w:r>
      <w:r w:rsidRPr="003167FF">
        <w:t xml:space="preserve"> describes the information flow from the identity management server to the VAL server as a response for providing provisioning configuration.</w:t>
      </w:r>
    </w:p>
    <w:p w14:paraId="13FFD686" w14:textId="77777777" w:rsidR="00D217B3" w:rsidRPr="003167FF" w:rsidRDefault="00D217B3" w:rsidP="00D217B3">
      <w:pPr>
        <w:pStyle w:val="TH"/>
      </w:pPr>
      <w:r w:rsidRPr="003167FF">
        <w:t>Table 12.3.2.2-1: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5D1FFB4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8D587CE"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2C7D25D"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DFC2D" w14:textId="77777777" w:rsidR="00D217B3" w:rsidRPr="003167FF" w:rsidRDefault="00D217B3" w:rsidP="0023510A">
            <w:pPr>
              <w:pStyle w:val="TAH"/>
            </w:pPr>
            <w:r w:rsidRPr="003167FF">
              <w:t>Description</w:t>
            </w:r>
          </w:p>
        </w:tc>
      </w:tr>
      <w:tr w:rsidR="00D217B3" w:rsidRPr="003167FF" w14:paraId="1115D29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EF79DB9" w14:textId="77777777" w:rsidR="00D217B3" w:rsidRPr="003167FF" w:rsidRDefault="00D217B3" w:rsidP="0023510A">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6A8E42"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061D4" w14:textId="77777777" w:rsidR="00D217B3" w:rsidRPr="003167FF" w:rsidRDefault="00D217B3" w:rsidP="0023510A">
            <w:pPr>
              <w:pStyle w:val="TAL"/>
            </w:pPr>
            <w:r w:rsidRPr="003167FF">
              <w:t>Indicates success or failure of the request</w:t>
            </w:r>
          </w:p>
        </w:tc>
      </w:tr>
    </w:tbl>
    <w:p w14:paraId="0D3BC245" w14:textId="77777777" w:rsidR="00D217B3" w:rsidRPr="003167FF" w:rsidRDefault="00D217B3" w:rsidP="00D217B3"/>
    <w:p w14:paraId="07437B34" w14:textId="77777777" w:rsidR="009F6B24" w:rsidRPr="003167FF" w:rsidRDefault="009F6B24" w:rsidP="009F6B24">
      <w:pPr>
        <w:pStyle w:val="Heading4"/>
      </w:pPr>
      <w:bookmarkStart w:id="1585" w:name="_Toc200927001"/>
      <w:r w:rsidRPr="003167FF">
        <w:t>12.3.2.</w:t>
      </w:r>
      <w:r>
        <w:t>3</w:t>
      </w:r>
      <w:r w:rsidRPr="003167FF">
        <w:tab/>
      </w:r>
      <w:r>
        <w:t xml:space="preserve">Update </w:t>
      </w:r>
      <w:r w:rsidRPr="003167FF">
        <w:t>VAL server provisioning request</w:t>
      </w:r>
      <w:bookmarkEnd w:id="1585"/>
    </w:p>
    <w:p w14:paraId="42DA20B4" w14:textId="77777777" w:rsidR="009F6B24" w:rsidRPr="003167FF" w:rsidRDefault="009F6B24" w:rsidP="009F6B24">
      <w:r w:rsidRPr="003167FF">
        <w:t>Table 12.3.2.</w:t>
      </w:r>
      <w:r>
        <w:t>3</w:t>
      </w:r>
      <w:r w:rsidRPr="003167FF">
        <w:rPr>
          <w:lang w:eastAsia="zh-CN"/>
        </w:rPr>
        <w:t>-1</w:t>
      </w:r>
      <w:r w:rsidRPr="003167FF">
        <w:t xml:space="preserve"> describes the information flow from the VAL server to the identity management server for </w:t>
      </w:r>
      <w:r>
        <w:t>updat</w:t>
      </w:r>
      <w:r w:rsidRPr="003167FF">
        <w:t>ing provisioning configuration.</w:t>
      </w:r>
    </w:p>
    <w:p w14:paraId="452576AD" w14:textId="77777777" w:rsidR="009F6B24" w:rsidRPr="003167FF" w:rsidRDefault="009F6B24" w:rsidP="009F6B24">
      <w:pPr>
        <w:pStyle w:val="TH"/>
      </w:pPr>
      <w:r w:rsidRPr="003167FF">
        <w:t>Table 12.3.2.</w:t>
      </w:r>
      <w:r>
        <w:t>3</w:t>
      </w:r>
      <w:r w:rsidRPr="003167FF">
        <w:t xml:space="preserve">-1: </w:t>
      </w:r>
      <w:r>
        <w:t xml:space="preserve">Update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630AD1D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946AA28"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FA9C2B"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5FD14" w14:textId="77777777" w:rsidR="009F6B24" w:rsidRPr="003167FF" w:rsidRDefault="009F6B24" w:rsidP="003641A6">
            <w:pPr>
              <w:pStyle w:val="TAH"/>
            </w:pPr>
            <w:r w:rsidRPr="003167FF">
              <w:t>Description</w:t>
            </w:r>
          </w:p>
        </w:tc>
      </w:tr>
      <w:tr w:rsidR="009F6B24" w:rsidRPr="003167FF" w14:paraId="19064F3C"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120FC53" w14:textId="515E9668" w:rsidR="009F6B24" w:rsidRPr="003167FF" w:rsidRDefault="009F6B24" w:rsidP="003641A6">
            <w:pPr>
              <w:pStyle w:val="TAL"/>
            </w:pPr>
            <w:r w:rsidRPr="003167FF">
              <w:rPr>
                <w:lang w:eastAsia="zh-CN"/>
              </w:rPr>
              <w:t xml:space="preserve">Requester Identity </w:t>
            </w:r>
            <w:r>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597CC01C"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2E8B6"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r w:rsidR="009F6B24" w:rsidRPr="003167FF" w14:paraId="082D20F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21A5E5B" w14:textId="77777777" w:rsidR="009F6B24" w:rsidRPr="003167FF" w:rsidRDefault="009F6B24" w:rsidP="003641A6">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68A28D51"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44879" w14:textId="77777777" w:rsidR="009F6B24" w:rsidRPr="003167FF" w:rsidRDefault="009F6B24" w:rsidP="003641A6">
            <w:pPr>
              <w:pStyle w:val="TAL"/>
            </w:pPr>
            <w:r w:rsidRPr="003167FF">
              <w:t>Provides the list of VAL service specific information</w:t>
            </w:r>
          </w:p>
        </w:tc>
      </w:tr>
      <w:tr w:rsidR="009F6B24" w:rsidRPr="003167FF" w14:paraId="7A35A438"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655DFB2"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67738C33"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666E1" w14:textId="77777777" w:rsidR="009F6B24" w:rsidRPr="003167FF" w:rsidRDefault="009F6B24" w:rsidP="003641A6">
            <w:pPr>
              <w:pStyle w:val="TAL"/>
            </w:pPr>
            <w:r w:rsidRPr="003167FF">
              <w:t xml:space="preserve">Identify of the VAL service for which the configuration information is </w:t>
            </w:r>
            <w:r>
              <w:t>to be updated</w:t>
            </w:r>
            <w:r w:rsidRPr="003167FF">
              <w:t>.</w:t>
            </w:r>
          </w:p>
        </w:tc>
      </w:tr>
      <w:tr w:rsidR="009F6B24" w:rsidRPr="003167FF" w14:paraId="30C72B4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E9FA6B"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0938C14D" w14:textId="77777777" w:rsidR="009F6B24" w:rsidRPr="003167FF" w:rsidRDefault="009F6B24"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C6623"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6EEB77A"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3FF1C" w14:textId="4B549208" w:rsidR="009F6B24" w:rsidRPr="003167FF" w:rsidRDefault="009F6B24" w:rsidP="002F2DA4">
            <w:pPr>
              <w:pStyle w:val="TAN"/>
            </w:pPr>
            <w:r>
              <w:t>NOTE:</w:t>
            </w:r>
            <w:r>
              <w:tab/>
              <w:t>The IE shall not be updated by the VAL server.</w:t>
            </w:r>
          </w:p>
        </w:tc>
      </w:tr>
    </w:tbl>
    <w:p w14:paraId="1F01A926" w14:textId="77777777" w:rsidR="009F6B24" w:rsidRPr="003167FF" w:rsidRDefault="009F6B24" w:rsidP="009F6B24"/>
    <w:p w14:paraId="1DC2EAE0" w14:textId="77777777" w:rsidR="009F6B24" w:rsidRPr="003167FF" w:rsidRDefault="009F6B24" w:rsidP="009F6B24">
      <w:pPr>
        <w:pStyle w:val="Heading4"/>
      </w:pPr>
      <w:bookmarkStart w:id="1586" w:name="_Toc200927002"/>
      <w:r w:rsidRPr="003167FF">
        <w:t>12.3.2.</w:t>
      </w:r>
      <w:r>
        <w:t>4</w:t>
      </w:r>
      <w:r w:rsidRPr="003167FF">
        <w:tab/>
      </w:r>
      <w:r>
        <w:t xml:space="preserve">Update </w:t>
      </w:r>
      <w:r w:rsidRPr="003167FF">
        <w:t>VAL server provisioning response</w:t>
      </w:r>
      <w:bookmarkEnd w:id="1586"/>
    </w:p>
    <w:p w14:paraId="59B96592" w14:textId="77777777" w:rsidR="009F6B24" w:rsidRPr="003167FF" w:rsidRDefault="009F6B24" w:rsidP="009F6B24">
      <w:r w:rsidRPr="003167FF">
        <w:t>Table 12.3.2.</w:t>
      </w:r>
      <w:r>
        <w:t>4</w:t>
      </w:r>
      <w:r w:rsidRPr="003167FF">
        <w:rPr>
          <w:lang w:eastAsia="zh-CN"/>
        </w:rPr>
        <w:t>-1</w:t>
      </w:r>
      <w:r w:rsidRPr="003167FF">
        <w:t xml:space="preserve"> describes the information flow from the identity management server to the VAL server as a response for </w:t>
      </w:r>
      <w:r>
        <w:t>updating</w:t>
      </w:r>
      <w:r w:rsidRPr="003167FF">
        <w:t xml:space="preserve"> provisioning configuration.</w:t>
      </w:r>
    </w:p>
    <w:p w14:paraId="387A75D8" w14:textId="77777777" w:rsidR="009F6B24" w:rsidRPr="003167FF" w:rsidRDefault="009F6B24" w:rsidP="009F6B24">
      <w:pPr>
        <w:pStyle w:val="TH"/>
      </w:pPr>
      <w:r w:rsidRPr="003167FF">
        <w:t>Table 12.3.2.</w:t>
      </w:r>
      <w:r>
        <w:t>4</w:t>
      </w:r>
      <w:r w:rsidRPr="003167FF">
        <w:t xml:space="preserve">-1: </w:t>
      </w:r>
      <w:r>
        <w:t xml:space="preserve">Update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73DDCC7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D07B73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C0C60FE"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1C9F6" w14:textId="77777777" w:rsidR="009F6B24" w:rsidRPr="003167FF" w:rsidRDefault="009F6B24" w:rsidP="003641A6">
            <w:pPr>
              <w:pStyle w:val="TAH"/>
            </w:pPr>
            <w:r w:rsidRPr="003167FF">
              <w:t>Description</w:t>
            </w:r>
          </w:p>
        </w:tc>
      </w:tr>
      <w:tr w:rsidR="009F6B24" w:rsidRPr="003167FF" w14:paraId="14D1421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EF9D2DD"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11B35D5"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D2C82" w14:textId="77777777" w:rsidR="009F6B24" w:rsidRPr="003167FF" w:rsidRDefault="009F6B24" w:rsidP="003641A6">
            <w:pPr>
              <w:pStyle w:val="TAL"/>
            </w:pPr>
            <w:r w:rsidRPr="003167FF">
              <w:t>Indicates success or failure of the request</w:t>
            </w:r>
          </w:p>
        </w:tc>
      </w:tr>
    </w:tbl>
    <w:p w14:paraId="3AE0E4B7" w14:textId="77777777" w:rsidR="009F6B24" w:rsidRPr="003167FF" w:rsidRDefault="009F6B24" w:rsidP="009F6B24"/>
    <w:p w14:paraId="60B30616" w14:textId="77777777" w:rsidR="009F6B24" w:rsidRPr="003167FF" w:rsidRDefault="009F6B24" w:rsidP="009F6B24">
      <w:pPr>
        <w:pStyle w:val="Heading4"/>
      </w:pPr>
      <w:bookmarkStart w:id="1587" w:name="_Toc200927003"/>
      <w:r w:rsidRPr="003167FF">
        <w:t>12.3.2.</w:t>
      </w:r>
      <w:r>
        <w:t>5</w:t>
      </w:r>
      <w:r w:rsidRPr="003167FF">
        <w:tab/>
      </w:r>
      <w:r>
        <w:t xml:space="preserve">Get </w:t>
      </w:r>
      <w:r w:rsidRPr="003167FF">
        <w:t>VAL server provisioning request</w:t>
      </w:r>
      <w:bookmarkEnd w:id="1587"/>
    </w:p>
    <w:p w14:paraId="4EFD7061" w14:textId="77777777" w:rsidR="009F6B24" w:rsidRPr="003167FF" w:rsidRDefault="009F6B24" w:rsidP="009F6B24">
      <w:r w:rsidRPr="003167FF">
        <w:t>Table 12.3.2.</w:t>
      </w:r>
      <w:r>
        <w:t>5</w:t>
      </w:r>
      <w:r w:rsidRPr="003167FF">
        <w:rPr>
          <w:lang w:eastAsia="zh-CN"/>
        </w:rPr>
        <w:t>-1</w:t>
      </w:r>
      <w:r w:rsidRPr="003167FF">
        <w:t xml:space="preserve"> describes the information flow from the VAL server to the identity management server </w:t>
      </w:r>
      <w:r>
        <w:t>to get</w:t>
      </w:r>
      <w:r w:rsidRPr="003167FF">
        <w:t xml:space="preserve"> provisioning configuration.</w:t>
      </w:r>
    </w:p>
    <w:p w14:paraId="6BCD12C6" w14:textId="77777777" w:rsidR="009F6B24" w:rsidRPr="003167FF" w:rsidRDefault="009F6B24" w:rsidP="009F6B24">
      <w:pPr>
        <w:pStyle w:val="TH"/>
      </w:pPr>
      <w:r w:rsidRPr="003167FF">
        <w:lastRenderedPageBreak/>
        <w:t>Table 12.3.2.</w:t>
      </w:r>
      <w:r>
        <w:t>5</w:t>
      </w:r>
      <w:r w:rsidRPr="003167FF">
        <w:t xml:space="preserve">-1: </w:t>
      </w:r>
      <w:r>
        <w:t xml:space="preserve">Get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33F764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5563875"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7C0A42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6B9EC" w14:textId="77777777" w:rsidR="009F6B24" w:rsidRPr="003167FF" w:rsidRDefault="009F6B24" w:rsidP="003641A6">
            <w:pPr>
              <w:pStyle w:val="TAH"/>
            </w:pPr>
            <w:r w:rsidRPr="003167FF">
              <w:t>Description</w:t>
            </w:r>
          </w:p>
        </w:tc>
      </w:tr>
      <w:tr w:rsidR="009F6B24" w:rsidRPr="003167FF" w14:paraId="64C68D1E"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4D0E34D"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CACD352"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3BC2B"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3020AD63" w14:textId="77777777" w:rsidR="009F6B24" w:rsidRPr="003167FF" w:rsidRDefault="009F6B24" w:rsidP="009F6B24"/>
    <w:p w14:paraId="70A8819C" w14:textId="77777777" w:rsidR="009F6B24" w:rsidRPr="003167FF" w:rsidRDefault="009F6B24" w:rsidP="009F6B24">
      <w:pPr>
        <w:pStyle w:val="Heading4"/>
      </w:pPr>
      <w:bookmarkStart w:id="1588" w:name="_Toc200927004"/>
      <w:r w:rsidRPr="003167FF">
        <w:t>12.3.2.</w:t>
      </w:r>
      <w:r>
        <w:t>6</w:t>
      </w:r>
      <w:r w:rsidRPr="003167FF">
        <w:tab/>
      </w:r>
      <w:r>
        <w:t xml:space="preserve">Get </w:t>
      </w:r>
      <w:r w:rsidRPr="003167FF">
        <w:t>VAL server provisioning response</w:t>
      </w:r>
      <w:bookmarkEnd w:id="1588"/>
    </w:p>
    <w:p w14:paraId="0B8124ED" w14:textId="77777777" w:rsidR="009F6B24" w:rsidRPr="003167FF" w:rsidRDefault="009F6B24" w:rsidP="009F6B24">
      <w:r w:rsidRPr="003167FF">
        <w:t>Table 12.3.2.</w:t>
      </w:r>
      <w:r>
        <w:t>6</w:t>
      </w:r>
      <w:r w:rsidRPr="003167FF">
        <w:rPr>
          <w:lang w:eastAsia="zh-CN"/>
        </w:rPr>
        <w:t>-1</w:t>
      </w:r>
      <w:r w:rsidRPr="003167FF">
        <w:t xml:space="preserve"> describes the information flow from the identity management server to the VAL server as a response </w:t>
      </w:r>
      <w:r>
        <w:t>to get</w:t>
      </w:r>
      <w:r w:rsidRPr="003167FF">
        <w:t xml:space="preserve"> provisioning configuration.</w:t>
      </w:r>
    </w:p>
    <w:p w14:paraId="74725742" w14:textId="77777777" w:rsidR="009F6B24" w:rsidRPr="003167FF" w:rsidRDefault="009F6B24" w:rsidP="009F6B24">
      <w:pPr>
        <w:pStyle w:val="TH"/>
      </w:pPr>
      <w:r w:rsidRPr="003167FF">
        <w:t>Table 12.3.2.</w:t>
      </w:r>
      <w:r>
        <w:t>6</w:t>
      </w:r>
      <w:r w:rsidRPr="003167FF">
        <w:t xml:space="preserve">-1: </w:t>
      </w:r>
      <w:r>
        <w:t xml:space="preserve">Get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87C380F"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8A83E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F163"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32CD9" w14:textId="77777777" w:rsidR="009F6B24" w:rsidRPr="003167FF" w:rsidRDefault="009F6B24" w:rsidP="003641A6">
            <w:pPr>
              <w:pStyle w:val="TAH"/>
            </w:pPr>
            <w:r w:rsidRPr="003167FF">
              <w:t>Description</w:t>
            </w:r>
          </w:p>
        </w:tc>
      </w:tr>
      <w:tr w:rsidR="009F6B24" w:rsidRPr="003167FF" w14:paraId="7B93BC8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07F45E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DA9A06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CA35B" w14:textId="77777777" w:rsidR="009F6B24" w:rsidRPr="003167FF" w:rsidRDefault="009F6B24" w:rsidP="003641A6">
            <w:pPr>
              <w:pStyle w:val="TAL"/>
            </w:pPr>
            <w:r w:rsidRPr="003167FF">
              <w:t>Indicates success or failure of the request</w:t>
            </w:r>
          </w:p>
        </w:tc>
      </w:tr>
      <w:tr w:rsidR="009F6B24" w:rsidRPr="003167FF" w14:paraId="5995C0AA"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DB3E15A" w14:textId="13CC92C5" w:rsidR="009F6B24" w:rsidRPr="003167FF" w:rsidRDefault="009F6B24" w:rsidP="003641A6">
            <w:pPr>
              <w:pStyle w:val="TAL"/>
            </w:pPr>
            <w:r w:rsidRPr="003167FF">
              <w:t>List of VAL service specific information</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28D92BF6"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78565C" w14:textId="77777777" w:rsidR="009F6B24" w:rsidRPr="003167FF" w:rsidRDefault="009F6B24" w:rsidP="003641A6">
            <w:pPr>
              <w:pStyle w:val="TAL"/>
            </w:pPr>
            <w:r w:rsidRPr="003167FF">
              <w:t>Provides the list of VAL service specific information</w:t>
            </w:r>
          </w:p>
        </w:tc>
      </w:tr>
      <w:tr w:rsidR="009F6B24" w:rsidRPr="003167FF" w14:paraId="5FE535E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D3144"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227F30A"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3B1B4" w14:textId="77777777" w:rsidR="009F6B24" w:rsidRPr="003167FF" w:rsidRDefault="009F6B24" w:rsidP="003641A6">
            <w:pPr>
              <w:pStyle w:val="TAL"/>
            </w:pPr>
            <w:r w:rsidRPr="003167FF">
              <w:t>Identify of the VAL service for which the configuration information is provided.</w:t>
            </w:r>
          </w:p>
        </w:tc>
      </w:tr>
      <w:tr w:rsidR="009F6B24" w:rsidRPr="003167FF" w14:paraId="42D43D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75103BA"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7A08F499"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C7F80"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D5614F1"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415B3D" w14:textId="70B89E25" w:rsidR="009F6B24" w:rsidRPr="003167FF" w:rsidRDefault="009F6B24" w:rsidP="002F2DA4">
            <w:pPr>
              <w:pStyle w:val="TAN"/>
            </w:pPr>
            <w:r>
              <w:t>NOTE 1:</w:t>
            </w:r>
            <w:r>
              <w:tab/>
              <w:t>This IE is included only for success response</w:t>
            </w:r>
          </w:p>
        </w:tc>
      </w:tr>
    </w:tbl>
    <w:p w14:paraId="4A6E3CF7" w14:textId="77777777" w:rsidR="009F6B24" w:rsidRPr="003167FF" w:rsidRDefault="009F6B24" w:rsidP="009F6B24"/>
    <w:p w14:paraId="02259A4A" w14:textId="77777777" w:rsidR="009F6B24" w:rsidRPr="003167FF" w:rsidRDefault="009F6B24" w:rsidP="009F6B24">
      <w:pPr>
        <w:pStyle w:val="Heading4"/>
      </w:pPr>
      <w:bookmarkStart w:id="1589" w:name="_Toc200927005"/>
      <w:r w:rsidRPr="003167FF">
        <w:t>12.3.2.</w:t>
      </w:r>
      <w:r>
        <w:t>7</w:t>
      </w:r>
      <w:r w:rsidRPr="003167FF">
        <w:tab/>
      </w:r>
      <w:r>
        <w:t xml:space="preserve">Delete </w:t>
      </w:r>
      <w:r w:rsidRPr="003167FF">
        <w:t>VAL server provisioning request</w:t>
      </w:r>
      <w:bookmarkEnd w:id="1589"/>
    </w:p>
    <w:p w14:paraId="779CB217" w14:textId="77777777" w:rsidR="009F6B24" w:rsidRPr="003167FF" w:rsidRDefault="009F6B24" w:rsidP="009F6B24">
      <w:r w:rsidRPr="003167FF">
        <w:t>Table 12.3.2.</w:t>
      </w:r>
      <w:r>
        <w:t>7</w:t>
      </w:r>
      <w:r w:rsidRPr="003167FF">
        <w:rPr>
          <w:lang w:eastAsia="zh-CN"/>
        </w:rPr>
        <w:t>-1</w:t>
      </w:r>
      <w:r w:rsidRPr="003167FF">
        <w:t xml:space="preserve"> describes the information flow from the VAL server to the identity management server for </w:t>
      </w:r>
      <w:r>
        <w:t>deleting</w:t>
      </w:r>
      <w:r w:rsidRPr="003167FF">
        <w:t xml:space="preserve"> provisioning configuration.</w:t>
      </w:r>
    </w:p>
    <w:p w14:paraId="516918D0" w14:textId="77777777" w:rsidR="009F6B24" w:rsidRPr="003167FF" w:rsidRDefault="009F6B24" w:rsidP="009F6B24">
      <w:pPr>
        <w:pStyle w:val="TH"/>
      </w:pPr>
      <w:r w:rsidRPr="003167FF">
        <w:t>Table 12.3.2.</w:t>
      </w:r>
      <w:r>
        <w:t>7</w:t>
      </w:r>
      <w:r w:rsidRPr="003167FF">
        <w:t xml:space="preserve">-1: </w:t>
      </w:r>
      <w:r>
        <w:t xml:space="preserve">Delete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4C1C465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7E9C917"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D455E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0D4B0" w14:textId="77777777" w:rsidR="009F6B24" w:rsidRPr="003167FF" w:rsidRDefault="009F6B24" w:rsidP="003641A6">
            <w:pPr>
              <w:pStyle w:val="TAH"/>
            </w:pPr>
            <w:r w:rsidRPr="003167FF">
              <w:t>Description</w:t>
            </w:r>
          </w:p>
        </w:tc>
      </w:tr>
      <w:tr w:rsidR="009F6B24" w:rsidRPr="003167FF" w14:paraId="58409719"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3C27E38"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77120A9"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9FAE"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40F17F76" w14:textId="77777777" w:rsidR="009F6B24" w:rsidRPr="003167FF" w:rsidRDefault="009F6B24" w:rsidP="009F6B24"/>
    <w:p w14:paraId="0BB3A27E" w14:textId="77777777" w:rsidR="009F6B24" w:rsidRPr="003167FF" w:rsidRDefault="009F6B24" w:rsidP="009F6B24">
      <w:pPr>
        <w:pStyle w:val="Heading4"/>
      </w:pPr>
      <w:bookmarkStart w:id="1590" w:name="_Toc200927006"/>
      <w:r w:rsidRPr="003167FF">
        <w:t>12.3.2.</w:t>
      </w:r>
      <w:r>
        <w:t>8</w:t>
      </w:r>
      <w:r w:rsidRPr="003167FF">
        <w:tab/>
      </w:r>
      <w:r>
        <w:t xml:space="preserve">Delete </w:t>
      </w:r>
      <w:r w:rsidRPr="003167FF">
        <w:t>VAL server provisioning response</w:t>
      </w:r>
      <w:bookmarkEnd w:id="1590"/>
    </w:p>
    <w:p w14:paraId="056D8056" w14:textId="77777777" w:rsidR="009F6B24" w:rsidRPr="003167FF" w:rsidRDefault="009F6B24" w:rsidP="009F6B24">
      <w:r w:rsidRPr="003167FF">
        <w:t>Table 12.3.2.</w:t>
      </w:r>
      <w:r>
        <w:t>8</w:t>
      </w:r>
      <w:r w:rsidRPr="003167FF">
        <w:rPr>
          <w:lang w:eastAsia="zh-CN"/>
        </w:rPr>
        <w:t>-1</w:t>
      </w:r>
      <w:r w:rsidRPr="003167FF">
        <w:t xml:space="preserve"> describes the information flow from the identity management server to the VAL server as a response for </w:t>
      </w:r>
      <w:r>
        <w:t>deleting</w:t>
      </w:r>
      <w:r w:rsidRPr="003167FF">
        <w:t xml:space="preserve"> provisioning configuration.</w:t>
      </w:r>
    </w:p>
    <w:p w14:paraId="54E11E6F" w14:textId="77777777" w:rsidR="009F6B24" w:rsidRPr="003167FF" w:rsidRDefault="009F6B24" w:rsidP="009F6B24">
      <w:pPr>
        <w:pStyle w:val="TH"/>
      </w:pPr>
      <w:r w:rsidRPr="003167FF">
        <w:t>Table 12.3.2.</w:t>
      </w:r>
      <w:r>
        <w:t>8</w:t>
      </w:r>
      <w:r w:rsidRPr="003167FF">
        <w:t xml:space="preserve">-1: </w:t>
      </w:r>
      <w:r>
        <w:t xml:space="preserve">Delete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9F289ED"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B597532"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F1D616"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B215" w14:textId="77777777" w:rsidR="009F6B24" w:rsidRPr="003167FF" w:rsidRDefault="009F6B24" w:rsidP="003641A6">
            <w:pPr>
              <w:pStyle w:val="TAH"/>
            </w:pPr>
            <w:r w:rsidRPr="003167FF">
              <w:t>Description</w:t>
            </w:r>
          </w:p>
        </w:tc>
      </w:tr>
      <w:tr w:rsidR="009F6B24" w:rsidRPr="003167FF" w14:paraId="361DC3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8A208B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B35101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86594" w14:textId="77777777" w:rsidR="009F6B24" w:rsidRPr="003167FF" w:rsidRDefault="009F6B24" w:rsidP="003641A6">
            <w:pPr>
              <w:pStyle w:val="TAL"/>
            </w:pPr>
            <w:r w:rsidRPr="003167FF">
              <w:t>Indicates success or failure of the request</w:t>
            </w:r>
          </w:p>
        </w:tc>
      </w:tr>
    </w:tbl>
    <w:p w14:paraId="2EDAF17D" w14:textId="77777777" w:rsidR="009F6B24" w:rsidRPr="003167FF" w:rsidRDefault="009F6B24" w:rsidP="009F6B24"/>
    <w:p w14:paraId="30B826F0" w14:textId="77777777" w:rsidR="00312C76" w:rsidRPr="003167FF" w:rsidRDefault="00312C76" w:rsidP="00312C76">
      <w:pPr>
        <w:pStyle w:val="Heading3"/>
      </w:pPr>
      <w:bookmarkStart w:id="1591" w:name="_Toc200927007"/>
      <w:r w:rsidRPr="003167FF">
        <w:t>12.3.3</w:t>
      </w:r>
      <w:r w:rsidRPr="003167FF">
        <w:tab/>
        <w:t>General user authentication and authorization for VAL services</w:t>
      </w:r>
      <w:bookmarkEnd w:id="1591"/>
    </w:p>
    <w:p w14:paraId="23BA93CA" w14:textId="77777777" w:rsidR="00312C76" w:rsidRPr="003167FF" w:rsidRDefault="00312C76" w:rsidP="00312C76">
      <w:pPr>
        <w:pStyle w:val="Heading4"/>
      </w:pPr>
      <w:bookmarkStart w:id="1592" w:name="_Toc200927008"/>
      <w:bookmarkStart w:id="1593" w:name="_Toc533179819"/>
      <w:r w:rsidRPr="003167FF">
        <w:t>12.3.3.1</w:t>
      </w:r>
      <w:r w:rsidRPr="003167FF">
        <w:tab/>
        <w:t>General</w:t>
      </w:r>
      <w:bookmarkEnd w:id="1592"/>
    </w:p>
    <w:p w14:paraId="47C4749D" w14:textId="77777777" w:rsidR="00312C76" w:rsidRPr="003167FF" w:rsidRDefault="00312C76" w:rsidP="00312C76">
      <w:r w:rsidRPr="003167FF">
        <w:t>The high level user authentication and authorization procedure is described in the following subclause.</w:t>
      </w:r>
    </w:p>
    <w:p w14:paraId="56BA88C5" w14:textId="77777777" w:rsidR="00312C76" w:rsidRPr="003167FF" w:rsidRDefault="00312C76" w:rsidP="00312C76">
      <w:pPr>
        <w:pStyle w:val="Heading4"/>
      </w:pPr>
      <w:bookmarkStart w:id="1594" w:name="_Toc200927009"/>
      <w:r w:rsidRPr="003167FF">
        <w:t>12.3.3.2</w:t>
      </w:r>
      <w:r w:rsidRPr="003167FF">
        <w:tab/>
        <w:t>Primary VAL system</w:t>
      </w:r>
      <w:bookmarkEnd w:id="1593"/>
      <w:bookmarkEnd w:id="1594"/>
    </w:p>
    <w:p w14:paraId="4D1DD052" w14:textId="77777777" w:rsidR="00312C76" w:rsidRPr="003167FF" w:rsidRDefault="00312C76" w:rsidP="00312C76">
      <w:r w:rsidRPr="003167FF">
        <w:t>F</w:t>
      </w:r>
      <w:r w:rsidRPr="003167FF">
        <w:rPr>
          <w:lang w:eastAsia="zh-CN"/>
        </w:rPr>
        <w:t>igure</w:t>
      </w:r>
      <w:r w:rsidRPr="003167FF">
        <w:t> 12.3.3.2-1 is a high level user authentication and authorization flow.</w:t>
      </w:r>
    </w:p>
    <w:p w14:paraId="0BCDC311" w14:textId="77777777" w:rsidR="00312C76" w:rsidRPr="003167FF" w:rsidRDefault="00312C76" w:rsidP="00312C76">
      <w:pPr>
        <w:pStyle w:val="NO"/>
      </w:pPr>
      <w:r w:rsidRPr="003167FF">
        <w:t>NOTE:</w:t>
      </w:r>
      <w:r w:rsidRPr="003167FF">
        <w:tab/>
        <w:t>The specific user authentication and authorization architecture required by the VAL service</w:t>
      </w:r>
      <w:r w:rsidRPr="003167FF">
        <w:rPr>
          <w:lang w:eastAsia="zh-CN"/>
        </w:rPr>
        <w:t>s</w:t>
      </w:r>
      <w:r w:rsidRPr="003167FF">
        <w:t xml:space="preserve"> in order to realize the VAL</w:t>
      </w:r>
      <w:r w:rsidRPr="003167FF">
        <w:rPr>
          <w:lang w:eastAsia="zh-CN"/>
        </w:rPr>
        <w:t xml:space="preserve"> </w:t>
      </w:r>
      <w:r w:rsidRPr="003167FF">
        <w:t>user authentication and authorization is specified in subclauses 5.2.3, 5.2.4 and 5.2.5 of 3GPP TS 33.434 [29].</w:t>
      </w:r>
    </w:p>
    <w:p w14:paraId="6FC11E84" w14:textId="77777777" w:rsidR="00312C76" w:rsidRPr="003167FF" w:rsidRDefault="00312C76" w:rsidP="00312C76">
      <w:r w:rsidRPr="003167FF">
        <w:lastRenderedPageBreak/>
        <w:t>The user authentication process shown in f</w:t>
      </w:r>
      <w:r w:rsidRPr="003167FF">
        <w:rPr>
          <w:lang w:eastAsia="zh-CN"/>
        </w:rPr>
        <w:t>igure</w:t>
      </w:r>
      <w:r w:rsidRPr="003167FF">
        <w:t> 12.3.3.2-1 may take place in some scenarios as a separate step independently from a SIP registration phase, for example if the SIP core is outside the domain of the VAL</w:t>
      </w:r>
      <w:r w:rsidRPr="003167FF">
        <w:rPr>
          <w:lang w:eastAsia="zh-CN"/>
        </w:rPr>
        <w:t xml:space="preserve"> </w:t>
      </w:r>
      <w:r w:rsidRPr="003167FF">
        <w:t>server.</w:t>
      </w:r>
    </w:p>
    <w:p w14:paraId="06A30F98" w14:textId="77777777" w:rsidR="00312C76" w:rsidRPr="003167FF" w:rsidRDefault="00312C76" w:rsidP="00312C76">
      <w:r w:rsidRPr="003167FF">
        <w:t>A procedure for user authentication is illustrated in figure 12.3.3.2-1. Other alternatives may be possible, such as authenticating the user within the SIP registration phase.</w:t>
      </w:r>
    </w:p>
    <w:p w14:paraId="3899EA06" w14:textId="77777777" w:rsidR="00312C76" w:rsidRPr="003167FF" w:rsidRDefault="00312C76" w:rsidP="00312C76">
      <w:pPr>
        <w:pStyle w:val="TH"/>
      </w:pPr>
      <w:r w:rsidRPr="003167FF">
        <w:rPr>
          <w:lang w:eastAsia="zh-CN"/>
        </w:rPr>
        <w:object w:dxaOrig="7256" w:dyaOrig="3345" w14:anchorId="7A94946A">
          <v:shape id="_x0000_i1129" type="#_x0000_t75" style="width:365pt;height:167pt" o:ole="">
            <v:imagedata r:id="rId219" o:title=""/>
          </v:shape>
          <o:OLEObject Type="Embed" ProgID="Visio.Drawing.11" ShapeID="_x0000_i1129" DrawAspect="Content" ObjectID="_1811585372" r:id="rId220"/>
        </w:object>
      </w:r>
    </w:p>
    <w:p w14:paraId="03B3BDAD" w14:textId="77777777" w:rsidR="00312C76" w:rsidRPr="003167FF" w:rsidRDefault="00312C76" w:rsidP="00312C76">
      <w:pPr>
        <w:pStyle w:val="TF"/>
      </w:pPr>
      <w:r w:rsidRPr="003167FF">
        <w:t>Figure 12.3.3.2-1: VAL</w:t>
      </w:r>
      <w:r w:rsidRPr="003167FF">
        <w:rPr>
          <w:lang w:eastAsia="zh-CN"/>
        </w:rPr>
        <w:t xml:space="preserve"> </w:t>
      </w:r>
      <w:r w:rsidRPr="003167FF">
        <w:t>user authentication and registration with Primary VAL system, single domain</w:t>
      </w:r>
    </w:p>
    <w:p w14:paraId="218052FE" w14:textId="77777777" w:rsidR="00312C76" w:rsidRPr="003167FF" w:rsidRDefault="00312C76" w:rsidP="00312C76">
      <w:pPr>
        <w:pStyle w:val="B1"/>
      </w:pPr>
      <w:r w:rsidRPr="003167FF">
        <w:t>1.</w:t>
      </w:r>
      <w:r w:rsidRPr="003167FF">
        <w:tab/>
        <w:t>In this step the identity management client begins the user authorization procedure. The VAL</w:t>
      </w:r>
      <w:r w:rsidRPr="003167FF">
        <w:rPr>
          <w:lang w:eastAsia="zh-CN"/>
        </w:rPr>
        <w:t xml:space="preserve"> </w:t>
      </w:r>
      <w:r w:rsidRPr="003167FF">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3167FF" w:rsidRDefault="00312C76" w:rsidP="00312C76">
      <w:pPr>
        <w:pStyle w:val="B1"/>
      </w:pPr>
      <w:r w:rsidRPr="003167FF">
        <w:t>2.</w:t>
      </w:r>
      <w:r w:rsidRPr="003167FF">
        <w:tab/>
        <w:t>The signalling user agent establishes a secure connection to the SIP core for the purpose of SIP level authentication and registration.</w:t>
      </w:r>
    </w:p>
    <w:p w14:paraId="3F18C1F0" w14:textId="77777777" w:rsidR="00312C76" w:rsidRPr="003167FF" w:rsidRDefault="00312C76" w:rsidP="00312C76">
      <w:pPr>
        <w:pStyle w:val="B1"/>
      </w:pPr>
      <w:r w:rsidRPr="003167FF">
        <w:t>3.</w:t>
      </w:r>
      <w:r w:rsidRPr="003167FF">
        <w:tab/>
        <w:t>The signalling user agent completes the SIP level registration with the SIP core (and an optional third-party registration with the VAL</w:t>
      </w:r>
      <w:r w:rsidRPr="003167FF">
        <w:rPr>
          <w:lang w:eastAsia="zh-CN"/>
        </w:rPr>
        <w:t xml:space="preserve"> service</w:t>
      </w:r>
      <w:r w:rsidRPr="003167FF">
        <w:t xml:space="preserve"> server</w:t>
      </w:r>
      <w:r w:rsidRPr="003167FF">
        <w:rPr>
          <w:lang w:eastAsia="zh-CN"/>
        </w:rPr>
        <w:t>(s)</w:t>
      </w:r>
      <w:r w:rsidRPr="003167FF">
        <w:t>).</w:t>
      </w:r>
    </w:p>
    <w:p w14:paraId="33D4EC61" w14:textId="77777777" w:rsidR="00312C76" w:rsidRPr="003167FF" w:rsidRDefault="00312C76" w:rsidP="00312C76">
      <w:pPr>
        <w:pStyle w:val="NO"/>
      </w:pPr>
      <w:r w:rsidRPr="003167FF">
        <w:t>NOTE 1:</w:t>
      </w:r>
      <w:r w:rsidRPr="003167FF">
        <w:tab/>
        <w:t>The VAL</w:t>
      </w:r>
      <w:r w:rsidRPr="003167FF">
        <w:rPr>
          <w:lang w:eastAsia="zh-CN"/>
        </w:rPr>
        <w:t xml:space="preserve"> </w:t>
      </w:r>
      <w:r w:rsidRPr="003167FF">
        <w:t>client</w:t>
      </w:r>
      <w:r w:rsidRPr="003167FF">
        <w:rPr>
          <w:lang w:eastAsia="zh-CN"/>
        </w:rPr>
        <w:t>(s)</w:t>
      </w:r>
      <w:r w:rsidRPr="003167FF">
        <w:t xml:space="preserve"> perform the corresponding VAL service authorization for the user by utilizing the result of this procedure.</w:t>
      </w:r>
    </w:p>
    <w:p w14:paraId="0A7D1710" w14:textId="77777777" w:rsidR="00312C76" w:rsidRPr="003167FF" w:rsidRDefault="00312C76" w:rsidP="00312C76">
      <w:pPr>
        <w:pStyle w:val="NO"/>
      </w:pPr>
      <w:r w:rsidRPr="003167FF">
        <w:t>NOTE 2:</w:t>
      </w:r>
      <w:r w:rsidRPr="003167FF">
        <w:tab/>
        <w:t>Steps 2 and 3 are not required to be performed if the VAL service does not use SIP.</w:t>
      </w:r>
    </w:p>
    <w:p w14:paraId="7BEA81C6" w14:textId="77777777" w:rsidR="00312C76" w:rsidRPr="003167FF" w:rsidRDefault="00312C76" w:rsidP="00312C76">
      <w:pPr>
        <w:pStyle w:val="Heading4"/>
      </w:pPr>
      <w:bookmarkStart w:id="1595" w:name="_Toc533179820"/>
      <w:bookmarkStart w:id="1596" w:name="_Toc200927010"/>
      <w:r w:rsidRPr="003167FF">
        <w:t>12.3.3.3</w:t>
      </w:r>
      <w:r w:rsidRPr="003167FF">
        <w:tab/>
        <w:t>Interconnection partner VAL system</w:t>
      </w:r>
      <w:bookmarkEnd w:id="1595"/>
      <w:bookmarkEnd w:id="1596"/>
    </w:p>
    <w:p w14:paraId="6E817546" w14:textId="77777777" w:rsidR="00312C76" w:rsidRPr="003167FF" w:rsidRDefault="00312C76" w:rsidP="00312C76">
      <w:pPr>
        <w:rPr>
          <w:noProof/>
        </w:rPr>
      </w:pPr>
      <w:r w:rsidRPr="003167FF">
        <w:rPr>
          <w:noProof/>
        </w:rPr>
        <w:t>Where communications with a partner VAL system using interconnection are required, user authorization takes place in the serving VAL system of the VAL service user, using the VAL user service authorization procedure specified in subclauses</w:t>
      </w:r>
      <w:r w:rsidRPr="003167FF">
        <w:t> </w:t>
      </w:r>
      <w:r w:rsidRPr="003167FF">
        <w:rPr>
          <w:noProof/>
        </w:rPr>
        <w:t>5.2.5 and 5.2.6 of 3GPP TS 33.434 [29].</w:t>
      </w:r>
    </w:p>
    <w:p w14:paraId="39225329" w14:textId="050E503E" w:rsidR="00015853" w:rsidRPr="003167FF" w:rsidRDefault="00015853" w:rsidP="00015853">
      <w:pPr>
        <w:pStyle w:val="Heading3"/>
      </w:pPr>
      <w:bookmarkStart w:id="1597" w:name="_Toc200927011"/>
      <w:r w:rsidRPr="003167FF">
        <w:t>12.3.4</w:t>
      </w:r>
      <w:r w:rsidRPr="003167FF">
        <w:tab/>
        <w:t>VAL server provisioning for identity management service</w:t>
      </w:r>
      <w:bookmarkEnd w:id="1597"/>
    </w:p>
    <w:p w14:paraId="74DD1C37" w14:textId="4E4FA9A4" w:rsidR="00015853" w:rsidRPr="003167FF" w:rsidRDefault="00015853" w:rsidP="00015853">
      <w:pPr>
        <w:pStyle w:val="Heading4"/>
      </w:pPr>
      <w:bookmarkStart w:id="1598" w:name="_Toc200927012"/>
      <w:r w:rsidRPr="003167FF">
        <w:t>12.3.4.1</w:t>
      </w:r>
      <w:r w:rsidRPr="003167FF">
        <w:tab/>
        <w:t>General</w:t>
      </w:r>
      <w:bookmarkEnd w:id="1598"/>
    </w:p>
    <w:p w14:paraId="61905F64" w14:textId="77777777" w:rsidR="00015853" w:rsidRPr="003167FF" w:rsidRDefault="00015853" w:rsidP="00015853">
      <w:r w:rsidRPr="003167FF">
        <w:t>The high level procedure for VAL server to provision required information to SEAL identity management server in order to support VAL user authentication is described in the following subclause.</w:t>
      </w:r>
    </w:p>
    <w:p w14:paraId="7AA87171" w14:textId="67658C44" w:rsidR="00015853" w:rsidRPr="003167FF" w:rsidRDefault="00015853" w:rsidP="00015853">
      <w:pPr>
        <w:pStyle w:val="Heading4"/>
      </w:pPr>
      <w:bookmarkStart w:id="1599" w:name="_Toc200927013"/>
      <w:r w:rsidRPr="003167FF">
        <w:t>12.3.4.2</w:t>
      </w:r>
      <w:r w:rsidRPr="003167FF">
        <w:tab/>
        <w:t>Procedure</w:t>
      </w:r>
      <w:bookmarkEnd w:id="1599"/>
    </w:p>
    <w:p w14:paraId="2B14EE65" w14:textId="02BE500B" w:rsidR="00015853" w:rsidRPr="003167FF" w:rsidRDefault="00015853" w:rsidP="00015853">
      <w:r w:rsidRPr="003167FF">
        <w:t xml:space="preserve">The procedure for </w:t>
      </w:r>
      <w:r w:rsidRPr="003167FF">
        <w:rPr>
          <w:lang w:eastAsia="zh-CN"/>
        </w:rPr>
        <w:t xml:space="preserve">VAL server to </w:t>
      </w:r>
      <w:r w:rsidRPr="003167FF">
        <w:t>provision required information</w:t>
      </w:r>
      <w:r w:rsidRPr="003167FF">
        <w:rPr>
          <w:lang w:eastAsia="zh-CN"/>
        </w:rPr>
        <w:t xml:space="preserve"> to SEAL identity management server in order to support VAL user authentication</w:t>
      </w:r>
      <w:r w:rsidRPr="003167FF">
        <w:t xml:space="preserve"> is illustrated in figure 12.3.4.2-1.</w:t>
      </w:r>
    </w:p>
    <w:p w14:paraId="5D0A535C" w14:textId="77777777" w:rsidR="00015853" w:rsidRPr="003167FF" w:rsidRDefault="00015853" w:rsidP="00015853">
      <w:pPr>
        <w:pStyle w:val="TH"/>
        <w:rPr>
          <w:lang w:eastAsia="zh-CN"/>
        </w:rPr>
      </w:pPr>
      <w:r w:rsidRPr="003167FF">
        <w:object w:dxaOrig="7980" w:dyaOrig="3251" w14:anchorId="1267F4AD">
          <v:shape id="_x0000_i1130" type="#_x0000_t75" style="width:400pt;height:163pt" o:ole="">
            <v:imagedata r:id="rId221" o:title=""/>
          </v:shape>
          <o:OLEObject Type="Embed" ProgID="Visio.Drawing.15" ShapeID="_x0000_i1130" DrawAspect="Content" ObjectID="_1811585373" r:id="rId222"/>
        </w:object>
      </w:r>
    </w:p>
    <w:p w14:paraId="702CD2E0" w14:textId="3309B710" w:rsidR="00015853" w:rsidRPr="003167FF" w:rsidRDefault="00015853" w:rsidP="00015853">
      <w:pPr>
        <w:pStyle w:val="TF"/>
        <w:rPr>
          <w:lang w:eastAsia="zh-CN"/>
        </w:rPr>
      </w:pPr>
      <w:r w:rsidRPr="003167FF">
        <w:t>Figure 12.</w:t>
      </w:r>
      <w:r w:rsidRPr="003167FF">
        <w:rPr>
          <w:lang w:eastAsia="zh-CN"/>
        </w:rPr>
        <w:t>3</w:t>
      </w:r>
      <w:r w:rsidRPr="003167FF">
        <w:t>.</w:t>
      </w:r>
      <w:r w:rsidRPr="003167FF">
        <w:rPr>
          <w:lang w:eastAsia="zh-CN"/>
        </w:rPr>
        <w:t>4.2</w:t>
      </w:r>
      <w:r w:rsidRPr="003167FF">
        <w:t>-1: VAL Server provisioning to SEAL Identity Management Server</w:t>
      </w:r>
    </w:p>
    <w:p w14:paraId="02A2CF25" w14:textId="1184DA6A" w:rsidR="00015853" w:rsidRPr="003167FF" w:rsidRDefault="00015853" w:rsidP="00015853">
      <w:pPr>
        <w:pStyle w:val="B1"/>
        <w:rPr>
          <w:lang w:eastAsia="zh-CN"/>
        </w:rPr>
      </w:pPr>
      <w:r w:rsidRPr="003167FF">
        <w:rPr>
          <w:lang w:eastAsia="zh-CN"/>
        </w:rPr>
        <w:t>1.</w:t>
      </w:r>
      <w:r w:rsidRPr="003167FF">
        <w:rPr>
          <w:lang w:eastAsia="zh-CN"/>
        </w:rPr>
        <w:tab/>
        <w:t xml:space="preserve">The VAL server sends a request message to identity management server to </w:t>
      </w:r>
      <w:r w:rsidRPr="003167FF">
        <w:t>provision required information</w:t>
      </w:r>
      <w:r w:rsidRPr="003167FF">
        <w:rPr>
          <w:lang w:eastAsia="zh-CN"/>
        </w:rPr>
        <w:t xml:space="preserve">. The request message includes identity of the VAL server, security credentials of the VAL server, and service provider specific information like </w:t>
      </w:r>
      <w:r w:rsidR="00D217B3" w:rsidRPr="003167FF">
        <w:rPr>
          <w:lang w:eastAsia="zh-CN"/>
        </w:rPr>
        <w:t xml:space="preserve">identity </w:t>
      </w:r>
      <w:r w:rsidRPr="003167FF">
        <w:rPr>
          <w:lang w:eastAsia="zh-CN"/>
        </w:rPr>
        <w:t xml:space="preserve">list per VAL service. </w:t>
      </w:r>
    </w:p>
    <w:p w14:paraId="59956E19" w14:textId="2F0DBF0E" w:rsidR="00015853" w:rsidRPr="003167FF" w:rsidRDefault="00015853" w:rsidP="009114B3">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77A3B29B" w14:textId="77777777" w:rsidR="009F6B24" w:rsidRPr="003167FF" w:rsidRDefault="009F6B24" w:rsidP="009F6B24">
      <w:pPr>
        <w:pStyle w:val="Heading4"/>
      </w:pPr>
      <w:bookmarkStart w:id="1600" w:name="_Toc200927014"/>
      <w:r w:rsidRPr="003167FF">
        <w:t>12.3.4.</w:t>
      </w:r>
      <w:r>
        <w:t>3</w:t>
      </w:r>
      <w:r w:rsidRPr="003167FF">
        <w:tab/>
      </w:r>
      <w:r>
        <w:t>Update VAL server provisioning p</w:t>
      </w:r>
      <w:r w:rsidRPr="003167FF">
        <w:t>rocedure</w:t>
      </w:r>
      <w:bookmarkEnd w:id="1600"/>
    </w:p>
    <w:p w14:paraId="5E07EC60"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update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3</w:t>
      </w:r>
      <w:r w:rsidRPr="003167FF">
        <w:t>-1.</w:t>
      </w:r>
    </w:p>
    <w:p w14:paraId="710419AE" w14:textId="77777777" w:rsidR="009F6B24" w:rsidRPr="003167FF" w:rsidRDefault="009F6B24" w:rsidP="009F6B24">
      <w:pPr>
        <w:pStyle w:val="TH"/>
        <w:rPr>
          <w:lang w:eastAsia="zh-CN"/>
        </w:rPr>
      </w:pPr>
      <w:r w:rsidRPr="003167FF">
        <w:object w:dxaOrig="7980" w:dyaOrig="3251" w14:anchorId="100877BA">
          <v:shape id="_x0000_i1131" type="#_x0000_t75" style="width:400pt;height:163pt" o:ole="">
            <v:imagedata r:id="rId223" o:title=""/>
          </v:shape>
          <o:OLEObject Type="Embed" ProgID="Visio.Drawing.15" ShapeID="_x0000_i1131" DrawAspect="Content" ObjectID="_1811585374" r:id="rId224"/>
        </w:object>
      </w:r>
    </w:p>
    <w:p w14:paraId="455A1D40" w14:textId="66A2E9E6" w:rsidR="009F6B24" w:rsidRPr="002F2DA4" w:rsidRDefault="009F6B24" w:rsidP="009F6B24">
      <w:pPr>
        <w:pStyle w:val="TF"/>
      </w:pPr>
      <w:r w:rsidRPr="009F6B24">
        <w:t>Figure 12.</w:t>
      </w:r>
      <w:r w:rsidRPr="002F2DA4">
        <w:t>3</w:t>
      </w:r>
      <w:r w:rsidRPr="009F6B24">
        <w:t>.</w:t>
      </w:r>
      <w:r w:rsidRPr="002F2DA4">
        <w:t>4.3</w:t>
      </w:r>
      <w:r w:rsidRPr="009F6B24">
        <w:t>-1: VAL Server upda</w:t>
      </w:r>
      <w:r w:rsidR="001D6AD7">
        <w:t>t</w:t>
      </w:r>
      <w:r w:rsidRPr="009F6B24">
        <w:t>ing provisioning to SEAL Identity Management Server</w:t>
      </w:r>
    </w:p>
    <w:p w14:paraId="2D20EF9A"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update the</w:t>
      </w:r>
      <w:r w:rsidRPr="003167FF">
        <w:t xml:space="preserve"> required </w:t>
      </w:r>
      <w:r>
        <w:t xml:space="preserve">provisioning </w:t>
      </w:r>
      <w:r w:rsidRPr="003167FF">
        <w:t>information</w:t>
      </w:r>
      <w:r w:rsidRPr="003167FF">
        <w:rPr>
          <w:lang w:eastAsia="zh-CN"/>
        </w:rPr>
        <w:t xml:space="preserve">. The request message includes identity of the VAL server, security credentials of the VAL server, and service provider specific information like identity list per VAL service. </w:t>
      </w:r>
    </w:p>
    <w:p w14:paraId="5902FB3D" w14:textId="12A5094F"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updates</w:t>
      </w:r>
      <w:r w:rsidRPr="003167FF">
        <w:rPr>
          <w:lang w:eastAsia="zh-CN"/>
        </w:rPr>
        <w:t xml:space="preserve"> the details about the VAL server </w:t>
      </w:r>
      <w:r>
        <w:rPr>
          <w:lang w:eastAsia="zh-CN"/>
        </w:rPr>
        <w:t xml:space="preserve">for the provided VAL service IDs, </w:t>
      </w:r>
      <w:r w:rsidRPr="003167FF">
        <w:rPr>
          <w:lang w:eastAsia="zh-CN"/>
        </w:rPr>
        <w:t xml:space="preserve">including the list of VAL user IDs per VAL service. </w:t>
      </w:r>
      <w:r w:rsidRPr="00F219E7">
        <w:t>The provisioning information corresponding to a VAL server ID can be updated to add, remove or update VAL service IDs and its related information</w:t>
      </w:r>
      <w:r>
        <w:t xml:space="preserve">. </w:t>
      </w:r>
      <w:r w:rsidRPr="003167FF">
        <w:rPr>
          <w:lang w:eastAsia="zh-CN"/>
        </w:rPr>
        <w:t>The identity management server sends the response message to the VAL server.</w:t>
      </w:r>
    </w:p>
    <w:p w14:paraId="1349F4D2" w14:textId="77777777" w:rsidR="009F6B24" w:rsidRPr="003167FF" w:rsidRDefault="009F6B24" w:rsidP="009F6B24">
      <w:pPr>
        <w:pStyle w:val="Heading4"/>
      </w:pPr>
      <w:bookmarkStart w:id="1601" w:name="_Toc200927015"/>
      <w:r w:rsidRPr="003167FF">
        <w:lastRenderedPageBreak/>
        <w:t>12.3.4.</w:t>
      </w:r>
      <w:r>
        <w:t>4</w:t>
      </w:r>
      <w:r w:rsidRPr="003167FF">
        <w:tab/>
      </w:r>
      <w:r>
        <w:t>Get VAL server provisioning p</w:t>
      </w:r>
      <w:r w:rsidRPr="003167FF">
        <w:t>rocedure</w:t>
      </w:r>
      <w:bookmarkEnd w:id="1601"/>
    </w:p>
    <w:p w14:paraId="1741C966"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get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4</w:t>
      </w:r>
      <w:r w:rsidRPr="003167FF">
        <w:t>-1.</w:t>
      </w:r>
    </w:p>
    <w:p w14:paraId="51D80EDE" w14:textId="77777777" w:rsidR="009F6B24" w:rsidRPr="003167FF" w:rsidRDefault="009F6B24" w:rsidP="009F6B24">
      <w:pPr>
        <w:pStyle w:val="TH"/>
        <w:rPr>
          <w:lang w:eastAsia="zh-CN"/>
        </w:rPr>
      </w:pPr>
      <w:r w:rsidRPr="003167FF">
        <w:object w:dxaOrig="7980" w:dyaOrig="3251" w14:anchorId="2FE5D1F2">
          <v:shape id="_x0000_i1132" type="#_x0000_t75" style="width:400pt;height:163pt" o:ole="">
            <v:imagedata r:id="rId225" o:title=""/>
          </v:shape>
          <o:OLEObject Type="Embed" ProgID="Visio.Drawing.15" ShapeID="_x0000_i1132" DrawAspect="Content" ObjectID="_1811585375" r:id="rId226"/>
        </w:object>
      </w:r>
    </w:p>
    <w:p w14:paraId="68BF390E" w14:textId="77777777"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Pr>
          <w:lang w:eastAsia="zh-CN"/>
        </w:rPr>
        <w:t>4</w:t>
      </w:r>
      <w:r w:rsidRPr="003167FF">
        <w:t xml:space="preserve">-1: VAL Server </w:t>
      </w:r>
      <w:r>
        <w:t xml:space="preserve">requesting </w:t>
      </w:r>
      <w:r w:rsidRPr="003167FF">
        <w:t xml:space="preserve">provisioning </w:t>
      </w:r>
      <w:r>
        <w:t xml:space="preserve">information </w:t>
      </w:r>
      <w:r w:rsidRPr="003167FF">
        <w:t>to SEAL Identity Management Server</w:t>
      </w:r>
    </w:p>
    <w:p w14:paraId="0AFCC932"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get the</w:t>
      </w:r>
      <w:r w:rsidRPr="003167FF">
        <w:t xml:space="preserve"> required </w:t>
      </w:r>
      <w:r>
        <w:t xml:space="preserve">provisioning </w:t>
      </w:r>
      <w:r w:rsidRPr="003167FF">
        <w:t>information</w:t>
      </w:r>
      <w:r w:rsidRPr="003167FF">
        <w:rPr>
          <w:lang w:eastAsia="zh-CN"/>
        </w:rPr>
        <w:t>. The request message includes identity of the VAL server</w:t>
      </w:r>
      <w:r>
        <w:rPr>
          <w:lang w:eastAsia="zh-CN"/>
        </w:rPr>
        <w:t xml:space="preserve"> whose provisioning information is requested</w:t>
      </w:r>
      <w:r w:rsidRPr="003167FF">
        <w:rPr>
          <w:lang w:eastAsia="zh-CN"/>
        </w:rPr>
        <w:t xml:space="preserve">. </w:t>
      </w:r>
    </w:p>
    <w:p w14:paraId="2B210669" w14:textId="60EB62FE"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sends success response</w:t>
      </w:r>
      <w:r w:rsidRPr="003167FF">
        <w:rPr>
          <w:lang w:eastAsia="zh-CN"/>
        </w:rPr>
        <w:t xml:space="preserve"> including the list of VAL user IDs per VAL service.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p>
    <w:p w14:paraId="6B3F4A05" w14:textId="77777777" w:rsidR="009F6B24" w:rsidRPr="003167FF" w:rsidRDefault="009F6B24" w:rsidP="009F6B24">
      <w:pPr>
        <w:pStyle w:val="Heading4"/>
      </w:pPr>
      <w:bookmarkStart w:id="1602" w:name="_Toc200927016"/>
      <w:r w:rsidRPr="003167FF">
        <w:t>12.3.4.</w:t>
      </w:r>
      <w:r>
        <w:t>5</w:t>
      </w:r>
      <w:r w:rsidRPr="003167FF">
        <w:tab/>
      </w:r>
      <w:r>
        <w:t>Delete VAL server provisioning p</w:t>
      </w:r>
      <w:r w:rsidRPr="003167FF">
        <w:t>rocedure</w:t>
      </w:r>
      <w:bookmarkEnd w:id="1602"/>
    </w:p>
    <w:p w14:paraId="760781DF" w14:textId="7784A928" w:rsidR="009F6B24" w:rsidRPr="003167FF" w:rsidRDefault="009F6B24" w:rsidP="009F6B24">
      <w:r w:rsidRPr="003167FF">
        <w:t xml:space="preserve">The procedure for </w:t>
      </w:r>
      <w:r w:rsidRPr="003167FF">
        <w:rPr>
          <w:lang w:eastAsia="zh-CN"/>
        </w:rPr>
        <w:t xml:space="preserve">VAL server to </w:t>
      </w:r>
      <w:r>
        <w:rPr>
          <w:lang w:eastAsia="zh-CN"/>
        </w:rPr>
        <w:t xml:space="preserve">delete the </w:t>
      </w:r>
      <w:r>
        <w:t xml:space="preserve">provisioning </w:t>
      </w:r>
      <w:r w:rsidRPr="003167FF">
        <w:t>information</w:t>
      </w:r>
      <w:r w:rsidRPr="003167FF">
        <w:rPr>
          <w:lang w:eastAsia="zh-CN"/>
        </w:rPr>
        <w:t xml:space="preserve"> to SEAL identity management server </w:t>
      </w:r>
      <w:r w:rsidRPr="003167FF">
        <w:t>is illustrated in figure 12.3.4.</w:t>
      </w:r>
      <w:r w:rsidR="001D6AD7">
        <w:t>5</w:t>
      </w:r>
      <w:r w:rsidRPr="003167FF">
        <w:t>-1.</w:t>
      </w:r>
    </w:p>
    <w:p w14:paraId="190E431F" w14:textId="77777777" w:rsidR="009F6B24" w:rsidRPr="003167FF" w:rsidRDefault="009F6B24" w:rsidP="009F6B24">
      <w:pPr>
        <w:pStyle w:val="TH"/>
        <w:rPr>
          <w:lang w:eastAsia="zh-CN"/>
        </w:rPr>
      </w:pPr>
      <w:r w:rsidRPr="003167FF">
        <w:object w:dxaOrig="7980" w:dyaOrig="3251" w14:anchorId="1EB3ED4F">
          <v:shape id="_x0000_i1133" type="#_x0000_t75" style="width:400pt;height:163pt" o:ole="">
            <v:imagedata r:id="rId227" o:title=""/>
          </v:shape>
          <o:OLEObject Type="Embed" ProgID="Visio.Drawing.15" ShapeID="_x0000_i1133" DrawAspect="Content" ObjectID="_1811585376" r:id="rId228"/>
        </w:object>
      </w:r>
    </w:p>
    <w:p w14:paraId="5331C085" w14:textId="093BE67A"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sidR="001D6AD7">
        <w:rPr>
          <w:lang w:eastAsia="zh-CN"/>
        </w:rPr>
        <w:t>5</w:t>
      </w:r>
      <w:r w:rsidRPr="003167FF">
        <w:t xml:space="preserve">-1: VAL Server </w:t>
      </w:r>
      <w:r>
        <w:t xml:space="preserve">deleting </w:t>
      </w:r>
      <w:r w:rsidRPr="003167FF">
        <w:t xml:space="preserve">provisioning </w:t>
      </w:r>
      <w:r>
        <w:t xml:space="preserve">information </w:t>
      </w:r>
      <w:r w:rsidRPr="003167FF">
        <w:t>to SEAL Identity Management Server</w:t>
      </w:r>
    </w:p>
    <w:p w14:paraId="36B39A5D"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delete the</w:t>
      </w:r>
      <w:r w:rsidRPr="003167FF">
        <w:t xml:space="preserve"> </w:t>
      </w:r>
      <w:r>
        <w:t xml:space="preserve">provisioning </w:t>
      </w:r>
      <w:r w:rsidRPr="003167FF">
        <w:t>information</w:t>
      </w:r>
      <w:r w:rsidRPr="003167FF">
        <w:rPr>
          <w:lang w:eastAsia="zh-CN"/>
        </w:rPr>
        <w:t xml:space="preserve">. The request message includes identity of the VAL server. </w:t>
      </w:r>
    </w:p>
    <w:p w14:paraId="2335B8C7" w14:textId="77777777" w:rsidR="009F6B24" w:rsidRPr="003167FF" w:rsidRDefault="009F6B24" w:rsidP="009F6B2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 xml:space="preserve">deletes the provisioning information for given VAL server ID </w:t>
      </w:r>
      <w:r>
        <w:rPr>
          <w:lang w:eastAsia="zh-CN"/>
        </w:rPr>
        <w:lastRenderedPageBreak/>
        <w:t>and sends success response</w:t>
      </w:r>
      <w:r w:rsidRPr="003167FF">
        <w:rPr>
          <w:lang w:eastAsia="zh-CN"/>
        </w:rPr>
        <w:t xml:space="preserv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r>
        <w:rPr>
          <w:lang w:eastAsia="zh-CN"/>
        </w:rPr>
        <w:t xml:space="preserve"> </w:t>
      </w:r>
    </w:p>
    <w:p w14:paraId="777CF171" w14:textId="77777777" w:rsidR="00312C76" w:rsidRPr="003167FF" w:rsidRDefault="00312C76" w:rsidP="00312C76">
      <w:pPr>
        <w:pStyle w:val="Heading2"/>
      </w:pPr>
      <w:bookmarkStart w:id="1603" w:name="_Toc200927017"/>
      <w:r w:rsidRPr="003167FF">
        <w:t>12.4</w:t>
      </w:r>
      <w:r w:rsidRPr="003167FF">
        <w:tab/>
        <w:t>SEAL APIs for identity management</w:t>
      </w:r>
      <w:bookmarkEnd w:id="1603"/>
    </w:p>
    <w:p w14:paraId="0F47755D" w14:textId="77777777" w:rsidR="00312C76" w:rsidRPr="003167FF" w:rsidRDefault="00312C76" w:rsidP="00312C76">
      <w:pPr>
        <w:pStyle w:val="Heading3"/>
      </w:pPr>
      <w:bookmarkStart w:id="1604" w:name="_Toc200927018"/>
      <w:r w:rsidRPr="003167FF">
        <w:t>12.4.1</w:t>
      </w:r>
      <w:r w:rsidRPr="003167FF">
        <w:tab/>
        <w:t>General</w:t>
      </w:r>
      <w:bookmarkEnd w:id="1604"/>
    </w:p>
    <w:p w14:paraId="020E4838" w14:textId="77777777" w:rsidR="00D217B3" w:rsidRPr="003167FF" w:rsidRDefault="00D217B3" w:rsidP="00D217B3">
      <w:r w:rsidRPr="003167FF">
        <w:t>Table 12.4.1-1 illustrates the SEAL APIs for identity management.</w:t>
      </w:r>
    </w:p>
    <w:p w14:paraId="78F54AAE" w14:textId="77777777" w:rsidR="00D217B3" w:rsidRPr="003167FF" w:rsidRDefault="00D217B3" w:rsidP="00D217B3">
      <w:pPr>
        <w:pStyle w:val="TH"/>
        <w:rPr>
          <w:rFonts w:eastAsia="SimSun"/>
          <w:lang w:eastAsia="zh-CN"/>
        </w:rPr>
      </w:pPr>
      <w:r w:rsidRPr="003167FF">
        <w:t>Table 12.4.1-1: List of SEAL APIs for identity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3167FF" w14:paraId="0AB8BFFF" w14:textId="77777777" w:rsidTr="001D6AD7">
        <w:tc>
          <w:tcPr>
            <w:tcW w:w="3369" w:type="dxa"/>
            <w:shd w:val="clear" w:color="auto" w:fill="auto"/>
          </w:tcPr>
          <w:p w14:paraId="753EFA35" w14:textId="77777777" w:rsidR="00D217B3" w:rsidRPr="003167FF" w:rsidRDefault="00D217B3" w:rsidP="0023510A">
            <w:pPr>
              <w:pStyle w:val="TAH"/>
            </w:pPr>
            <w:r w:rsidRPr="003167FF">
              <w:t>API Name</w:t>
            </w:r>
          </w:p>
        </w:tc>
        <w:tc>
          <w:tcPr>
            <w:tcW w:w="2835" w:type="dxa"/>
            <w:shd w:val="clear" w:color="auto" w:fill="auto"/>
          </w:tcPr>
          <w:p w14:paraId="0C11C3E9" w14:textId="77777777" w:rsidR="00D217B3" w:rsidRPr="003167FF" w:rsidRDefault="00D217B3" w:rsidP="0023510A">
            <w:pPr>
              <w:pStyle w:val="TAH"/>
            </w:pPr>
            <w:r w:rsidRPr="003167FF">
              <w:t>API Operations</w:t>
            </w:r>
          </w:p>
        </w:tc>
        <w:tc>
          <w:tcPr>
            <w:tcW w:w="1984" w:type="dxa"/>
            <w:shd w:val="clear" w:color="auto" w:fill="auto"/>
          </w:tcPr>
          <w:p w14:paraId="2095707A" w14:textId="77777777" w:rsidR="00D217B3" w:rsidRPr="003167FF" w:rsidRDefault="00D217B3" w:rsidP="0023510A">
            <w:pPr>
              <w:pStyle w:val="TAH"/>
            </w:pPr>
            <w:r w:rsidRPr="003167FF">
              <w:t>Known Consumer(s)</w:t>
            </w:r>
          </w:p>
        </w:tc>
        <w:tc>
          <w:tcPr>
            <w:tcW w:w="1667" w:type="dxa"/>
            <w:shd w:val="clear" w:color="auto" w:fill="auto"/>
          </w:tcPr>
          <w:p w14:paraId="2008BFF4" w14:textId="77777777" w:rsidR="00D217B3" w:rsidRPr="003167FF" w:rsidRDefault="00D217B3" w:rsidP="0023510A">
            <w:pPr>
              <w:pStyle w:val="TAH"/>
            </w:pPr>
            <w:r w:rsidRPr="003167FF">
              <w:t>Communication Type</w:t>
            </w:r>
          </w:p>
        </w:tc>
      </w:tr>
      <w:tr w:rsidR="001D6AD7" w:rsidRPr="003167FF" w14:paraId="6C51E29B" w14:textId="77777777" w:rsidTr="001D6AD7">
        <w:trPr>
          <w:trHeight w:val="136"/>
        </w:trPr>
        <w:tc>
          <w:tcPr>
            <w:tcW w:w="3369" w:type="dxa"/>
            <w:vMerge w:val="restart"/>
            <w:shd w:val="clear" w:color="auto" w:fill="auto"/>
          </w:tcPr>
          <w:p w14:paraId="6CAA50A2" w14:textId="77777777" w:rsidR="001D6AD7" w:rsidRPr="003167FF" w:rsidRDefault="001D6AD7" w:rsidP="0023510A">
            <w:pPr>
              <w:pStyle w:val="TAL"/>
            </w:pPr>
            <w:r w:rsidRPr="003167FF">
              <w:t>SS_IdmParameterProvisioning</w:t>
            </w:r>
          </w:p>
        </w:tc>
        <w:tc>
          <w:tcPr>
            <w:tcW w:w="2835" w:type="dxa"/>
            <w:shd w:val="clear" w:color="auto" w:fill="auto"/>
          </w:tcPr>
          <w:p w14:paraId="5CE43D21" w14:textId="77777777" w:rsidR="001D6AD7" w:rsidRPr="003167FF" w:rsidRDefault="001D6AD7" w:rsidP="0023510A">
            <w:pPr>
              <w:pStyle w:val="TAL"/>
            </w:pPr>
            <w:r w:rsidRPr="003167FF">
              <w:t>Provide_Configuration</w:t>
            </w:r>
          </w:p>
        </w:tc>
        <w:tc>
          <w:tcPr>
            <w:tcW w:w="1984" w:type="dxa"/>
            <w:vMerge w:val="restart"/>
            <w:shd w:val="clear" w:color="auto" w:fill="auto"/>
          </w:tcPr>
          <w:p w14:paraId="3B09F295" w14:textId="77777777" w:rsidR="001D6AD7" w:rsidRPr="003167FF" w:rsidRDefault="001D6AD7" w:rsidP="0023510A">
            <w:pPr>
              <w:pStyle w:val="TAL"/>
              <w:rPr>
                <w:lang w:eastAsia="zh-CN"/>
              </w:rPr>
            </w:pPr>
            <w:r w:rsidRPr="003167FF">
              <w:t>VAL server</w:t>
            </w:r>
          </w:p>
        </w:tc>
        <w:tc>
          <w:tcPr>
            <w:tcW w:w="1667" w:type="dxa"/>
            <w:vMerge w:val="restart"/>
            <w:shd w:val="clear" w:color="auto" w:fill="auto"/>
          </w:tcPr>
          <w:p w14:paraId="07ABFE92" w14:textId="77777777" w:rsidR="001D6AD7" w:rsidRPr="003167FF" w:rsidRDefault="001D6AD7" w:rsidP="0023510A">
            <w:pPr>
              <w:pStyle w:val="TAL"/>
            </w:pPr>
            <w:r w:rsidRPr="003167FF">
              <w:t>Request /Response</w:t>
            </w:r>
          </w:p>
        </w:tc>
      </w:tr>
      <w:tr w:rsidR="001D6AD7" w:rsidRPr="003167FF" w14:paraId="624DFB04" w14:textId="77777777" w:rsidTr="001D6AD7">
        <w:trPr>
          <w:trHeight w:val="136"/>
        </w:trPr>
        <w:tc>
          <w:tcPr>
            <w:tcW w:w="3369" w:type="dxa"/>
            <w:vMerge/>
            <w:shd w:val="clear" w:color="auto" w:fill="auto"/>
          </w:tcPr>
          <w:p w14:paraId="41D49DCB" w14:textId="77777777" w:rsidR="001D6AD7" w:rsidRPr="003167FF" w:rsidRDefault="001D6AD7" w:rsidP="001D6AD7">
            <w:pPr>
              <w:pStyle w:val="TAL"/>
            </w:pPr>
          </w:p>
        </w:tc>
        <w:tc>
          <w:tcPr>
            <w:tcW w:w="2835" w:type="dxa"/>
            <w:shd w:val="clear" w:color="auto" w:fill="auto"/>
          </w:tcPr>
          <w:p w14:paraId="14B650FC" w14:textId="0F07A2E7" w:rsidR="001D6AD7" w:rsidRPr="003167FF" w:rsidRDefault="001D6AD7" w:rsidP="001D6AD7">
            <w:pPr>
              <w:pStyle w:val="TAL"/>
            </w:pPr>
            <w:r>
              <w:t>Update_Configuration</w:t>
            </w:r>
          </w:p>
        </w:tc>
        <w:tc>
          <w:tcPr>
            <w:tcW w:w="1984" w:type="dxa"/>
            <w:vMerge/>
            <w:shd w:val="clear" w:color="auto" w:fill="auto"/>
          </w:tcPr>
          <w:p w14:paraId="314D9E07" w14:textId="77777777" w:rsidR="001D6AD7" w:rsidRPr="003167FF" w:rsidRDefault="001D6AD7" w:rsidP="001D6AD7">
            <w:pPr>
              <w:pStyle w:val="TAL"/>
            </w:pPr>
          </w:p>
        </w:tc>
        <w:tc>
          <w:tcPr>
            <w:tcW w:w="1667" w:type="dxa"/>
            <w:vMerge/>
            <w:shd w:val="clear" w:color="auto" w:fill="auto"/>
          </w:tcPr>
          <w:p w14:paraId="09B43B27" w14:textId="77777777" w:rsidR="001D6AD7" w:rsidRPr="003167FF" w:rsidRDefault="001D6AD7" w:rsidP="001D6AD7">
            <w:pPr>
              <w:pStyle w:val="TAL"/>
            </w:pPr>
          </w:p>
        </w:tc>
      </w:tr>
      <w:tr w:rsidR="001D6AD7" w:rsidRPr="003167FF" w14:paraId="4065D2BD" w14:textId="77777777" w:rsidTr="001D6AD7">
        <w:trPr>
          <w:trHeight w:val="136"/>
        </w:trPr>
        <w:tc>
          <w:tcPr>
            <w:tcW w:w="3369" w:type="dxa"/>
            <w:vMerge/>
            <w:shd w:val="clear" w:color="auto" w:fill="auto"/>
          </w:tcPr>
          <w:p w14:paraId="077AD709" w14:textId="77777777" w:rsidR="001D6AD7" w:rsidRPr="003167FF" w:rsidRDefault="001D6AD7" w:rsidP="001D6AD7">
            <w:pPr>
              <w:pStyle w:val="TAL"/>
            </w:pPr>
          </w:p>
        </w:tc>
        <w:tc>
          <w:tcPr>
            <w:tcW w:w="2835" w:type="dxa"/>
            <w:shd w:val="clear" w:color="auto" w:fill="auto"/>
          </w:tcPr>
          <w:p w14:paraId="0E9830BD" w14:textId="3301240D" w:rsidR="001D6AD7" w:rsidRPr="003167FF" w:rsidRDefault="001D6AD7" w:rsidP="001D6AD7">
            <w:pPr>
              <w:pStyle w:val="TAL"/>
            </w:pPr>
            <w:r>
              <w:t>Get_Configuration</w:t>
            </w:r>
          </w:p>
        </w:tc>
        <w:tc>
          <w:tcPr>
            <w:tcW w:w="1984" w:type="dxa"/>
            <w:vMerge/>
            <w:shd w:val="clear" w:color="auto" w:fill="auto"/>
          </w:tcPr>
          <w:p w14:paraId="7F928C89" w14:textId="77777777" w:rsidR="001D6AD7" w:rsidRPr="003167FF" w:rsidRDefault="001D6AD7" w:rsidP="001D6AD7">
            <w:pPr>
              <w:pStyle w:val="TAL"/>
            </w:pPr>
          </w:p>
        </w:tc>
        <w:tc>
          <w:tcPr>
            <w:tcW w:w="1667" w:type="dxa"/>
            <w:vMerge/>
            <w:shd w:val="clear" w:color="auto" w:fill="auto"/>
          </w:tcPr>
          <w:p w14:paraId="342667B8" w14:textId="77777777" w:rsidR="001D6AD7" w:rsidRPr="003167FF" w:rsidRDefault="001D6AD7" w:rsidP="001D6AD7">
            <w:pPr>
              <w:pStyle w:val="TAL"/>
            </w:pPr>
          </w:p>
        </w:tc>
      </w:tr>
      <w:tr w:rsidR="001D6AD7" w:rsidRPr="003167FF" w14:paraId="57B0F2D9" w14:textId="77777777" w:rsidTr="001D6AD7">
        <w:trPr>
          <w:trHeight w:val="136"/>
        </w:trPr>
        <w:tc>
          <w:tcPr>
            <w:tcW w:w="3369" w:type="dxa"/>
            <w:vMerge/>
            <w:shd w:val="clear" w:color="auto" w:fill="auto"/>
          </w:tcPr>
          <w:p w14:paraId="4A85C6F0" w14:textId="77777777" w:rsidR="001D6AD7" w:rsidRPr="003167FF" w:rsidRDefault="001D6AD7" w:rsidP="001D6AD7">
            <w:pPr>
              <w:pStyle w:val="TAL"/>
            </w:pPr>
          </w:p>
        </w:tc>
        <w:tc>
          <w:tcPr>
            <w:tcW w:w="2835" w:type="dxa"/>
            <w:shd w:val="clear" w:color="auto" w:fill="auto"/>
          </w:tcPr>
          <w:p w14:paraId="092DD249" w14:textId="4DD0E009" w:rsidR="001D6AD7" w:rsidRPr="003167FF" w:rsidRDefault="001D6AD7" w:rsidP="001D6AD7">
            <w:pPr>
              <w:pStyle w:val="TAL"/>
            </w:pPr>
            <w:r>
              <w:t>Delete_Configuration</w:t>
            </w:r>
          </w:p>
        </w:tc>
        <w:tc>
          <w:tcPr>
            <w:tcW w:w="1984" w:type="dxa"/>
            <w:vMerge/>
            <w:shd w:val="clear" w:color="auto" w:fill="auto"/>
          </w:tcPr>
          <w:p w14:paraId="3DE8FFFA" w14:textId="77777777" w:rsidR="001D6AD7" w:rsidRPr="003167FF" w:rsidRDefault="001D6AD7" w:rsidP="001D6AD7">
            <w:pPr>
              <w:pStyle w:val="TAL"/>
            </w:pPr>
          </w:p>
        </w:tc>
        <w:tc>
          <w:tcPr>
            <w:tcW w:w="1667" w:type="dxa"/>
            <w:vMerge/>
            <w:shd w:val="clear" w:color="auto" w:fill="auto"/>
          </w:tcPr>
          <w:p w14:paraId="2EB10246" w14:textId="77777777" w:rsidR="001D6AD7" w:rsidRPr="003167FF" w:rsidRDefault="001D6AD7" w:rsidP="001D6AD7">
            <w:pPr>
              <w:pStyle w:val="TAL"/>
            </w:pPr>
          </w:p>
        </w:tc>
      </w:tr>
    </w:tbl>
    <w:p w14:paraId="1C6F3DA9" w14:textId="77777777" w:rsidR="00D217B3" w:rsidRPr="003167FF" w:rsidRDefault="00D217B3" w:rsidP="00D217B3"/>
    <w:p w14:paraId="73E4EAD6" w14:textId="77777777" w:rsidR="00312C76" w:rsidRPr="003167FF" w:rsidRDefault="00312C76" w:rsidP="00312C76">
      <w:pPr>
        <w:pStyle w:val="Heading3"/>
      </w:pPr>
      <w:bookmarkStart w:id="1605" w:name="_Toc200927019"/>
      <w:r w:rsidRPr="003167FF">
        <w:t>12.4.2</w:t>
      </w:r>
      <w:r w:rsidRPr="003167FF">
        <w:tab/>
        <w:t>Void</w:t>
      </w:r>
      <w:bookmarkEnd w:id="1605"/>
    </w:p>
    <w:p w14:paraId="3012081B" w14:textId="77777777" w:rsidR="00312C76" w:rsidRPr="003167FF" w:rsidRDefault="00312C76" w:rsidP="00312C76">
      <w:pPr>
        <w:pStyle w:val="Heading4"/>
      </w:pPr>
      <w:bookmarkStart w:id="1606" w:name="_Toc200927020"/>
      <w:r w:rsidRPr="003167FF">
        <w:t>12.4.2.1</w:t>
      </w:r>
      <w:r w:rsidRPr="003167FF">
        <w:tab/>
        <w:t>Void</w:t>
      </w:r>
      <w:bookmarkEnd w:id="1606"/>
    </w:p>
    <w:p w14:paraId="3ECDD118" w14:textId="77777777" w:rsidR="00312C76" w:rsidRPr="003167FF" w:rsidRDefault="00312C76" w:rsidP="00312C76">
      <w:pPr>
        <w:pStyle w:val="Heading4"/>
      </w:pPr>
      <w:bookmarkStart w:id="1607" w:name="_Toc200927021"/>
      <w:r w:rsidRPr="003167FF">
        <w:t>12.4.2.2</w:t>
      </w:r>
      <w:r w:rsidRPr="003167FF">
        <w:tab/>
        <w:t>Void</w:t>
      </w:r>
      <w:bookmarkEnd w:id="1607"/>
    </w:p>
    <w:p w14:paraId="75C4D809" w14:textId="77777777" w:rsidR="00D217B3" w:rsidRPr="003167FF" w:rsidRDefault="00D217B3" w:rsidP="00D217B3">
      <w:pPr>
        <w:pStyle w:val="Heading3"/>
      </w:pPr>
      <w:bookmarkStart w:id="1608" w:name="_Toc200927022"/>
      <w:r w:rsidRPr="003167FF">
        <w:t>12.4.3</w:t>
      </w:r>
      <w:r w:rsidRPr="003167FF">
        <w:tab/>
        <w:t>SS_IdmParameterProvisioning API</w:t>
      </w:r>
      <w:bookmarkEnd w:id="1608"/>
    </w:p>
    <w:p w14:paraId="1BA0BE84" w14:textId="77777777" w:rsidR="00D217B3" w:rsidRPr="003167FF" w:rsidRDefault="00D217B3" w:rsidP="00D217B3">
      <w:pPr>
        <w:pStyle w:val="Heading4"/>
      </w:pPr>
      <w:bookmarkStart w:id="1609" w:name="_Toc200927023"/>
      <w:r w:rsidRPr="003167FF">
        <w:t>12.4.3.1</w:t>
      </w:r>
      <w:r w:rsidRPr="003167FF">
        <w:tab/>
        <w:t>General</w:t>
      </w:r>
      <w:bookmarkEnd w:id="1609"/>
    </w:p>
    <w:p w14:paraId="00B9A181" w14:textId="77777777" w:rsidR="00D217B3" w:rsidRPr="003167FF" w:rsidRDefault="00D217B3" w:rsidP="00D217B3">
      <w:r w:rsidRPr="003167FF">
        <w:rPr>
          <w:b/>
        </w:rPr>
        <w:t>API description:</w:t>
      </w:r>
      <w:r w:rsidRPr="003167FF">
        <w:t xml:space="preserve"> This API enables the VAL server to provision configuration for the VAL service to the SEAL IM-S.</w:t>
      </w:r>
    </w:p>
    <w:p w14:paraId="6C757347" w14:textId="77777777" w:rsidR="00D217B3" w:rsidRPr="003167FF" w:rsidRDefault="00D217B3" w:rsidP="00D217B3">
      <w:pPr>
        <w:pStyle w:val="Heading4"/>
      </w:pPr>
      <w:bookmarkStart w:id="1610" w:name="_Toc200927024"/>
      <w:r w:rsidRPr="003167FF">
        <w:t>12.4.3.2</w:t>
      </w:r>
      <w:r w:rsidRPr="003167FF">
        <w:tab/>
        <w:t>Provide_Configuration operation</w:t>
      </w:r>
      <w:bookmarkEnd w:id="1610"/>
    </w:p>
    <w:p w14:paraId="70D46B72" w14:textId="77777777" w:rsidR="00D217B3" w:rsidRPr="003167FF" w:rsidRDefault="00D217B3" w:rsidP="00D217B3">
      <w:r w:rsidRPr="003167FF">
        <w:rPr>
          <w:b/>
        </w:rPr>
        <w:t xml:space="preserve">API operation name: </w:t>
      </w:r>
      <w:r w:rsidRPr="003167FF">
        <w:t>Provide_Configuration</w:t>
      </w:r>
    </w:p>
    <w:p w14:paraId="202AD526" w14:textId="77777777" w:rsidR="00D217B3" w:rsidRPr="003167FF" w:rsidRDefault="00D217B3" w:rsidP="00D217B3">
      <w:pPr>
        <w:rPr>
          <w:lang w:eastAsia="zh-CN"/>
        </w:rPr>
      </w:pPr>
      <w:r w:rsidRPr="003167FF">
        <w:rPr>
          <w:b/>
        </w:rPr>
        <w:t>Description:</w:t>
      </w:r>
      <w:r w:rsidRPr="003167FF">
        <w:t xml:space="preserve"> Provisioning of VAL service configuration to IM-S.</w:t>
      </w:r>
    </w:p>
    <w:p w14:paraId="263FD977" w14:textId="77777777" w:rsidR="00D217B3" w:rsidRPr="003167FF" w:rsidRDefault="00D217B3" w:rsidP="00D217B3">
      <w:r w:rsidRPr="003167FF">
        <w:rPr>
          <w:b/>
        </w:rPr>
        <w:t>Known Consumers:</w:t>
      </w:r>
      <w:r w:rsidRPr="003167FF">
        <w:t xml:space="preserve"> VAL server.</w:t>
      </w:r>
    </w:p>
    <w:p w14:paraId="7A8668B8" w14:textId="77777777" w:rsidR="00D217B3" w:rsidRPr="003167FF" w:rsidRDefault="00D217B3" w:rsidP="00D217B3">
      <w:pPr>
        <w:rPr>
          <w:lang w:eastAsia="zh-CN"/>
        </w:rPr>
      </w:pPr>
      <w:r w:rsidRPr="003167FF">
        <w:rPr>
          <w:b/>
          <w:lang w:eastAsia="zh-CN"/>
        </w:rPr>
        <w:t xml:space="preserve">Inputs: </w:t>
      </w:r>
      <w:r w:rsidRPr="003167FF">
        <w:rPr>
          <w:lang w:eastAsia="zh-CN"/>
        </w:rPr>
        <w:t>See subclause 12.3.2.1</w:t>
      </w:r>
    </w:p>
    <w:p w14:paraId="116C476B" w14:textId="77777777" w:rsidR="00D217B3" w:rsidRPr="003167FF" w:rsidRDefault="00D217B3" w:rsidP="00D217B3">
      <w:pPr>
        <w:rPr>
          <w:lang w:eastAsia="zh-CN"/>
        </w:rPr>
      </w:pPr>
      <w:r w:rsidRPr="003167FF">
        <w:rPr>
          <w:b/>
          <w:lang w:eastAsia="zh-CN"/>
        </w:rPr>
        <w:t>Outputs:</w:t>
      </w:r>
      <w:r w:rsidRPr="003167FF">
        <w:rPr>
          <w:lang w:eastAsia="zh-CN"/>
        </w:rPr>
        <w:t xml:space="preserve"> See subclause 12.3.2.2</w:t>
      </w:r>
    </w:p>
    <w:p w14:paraId="01FC8EFE" w14:textId="77777777" w:rsidR="00D217B3" w:rsidRPr="003167FF" w:rsidRDefault="00D217B3" w:rsidP="00D217B3">
      <w:pPr>
        <w:rPr>
          <w:noProof/>
        </w:rPr>
      </w:pPr>
      <w:r w:rsidRPr="003167FF">
        <w:rPr>
          <w:lang w:eastAsia="zh-CN"/>
        </w:rPr>
        <w:t>See subclause 12.3.4.2 for the details of usage of this API operation.</w:t>
      </w:r>
    </w:p>
    <w:p w14:paraId="38812D44" w14:textId="77777777" w:rsidR="001D6AD7" w:rsidRPr="003167FF" w:rsidRDefault="001D6AD7" w:rsidP="001D6AD7">
      <w:pPr>
        <w:pStyle w:val="Heading4"/>
      </w:pPr>
      <w:bookmarkStart w:id="1611" w:name="_Toc200927025"/>
      <w:r w:rsidRPr="003167FF">
        <w:t>12.4.3.</w:t>
      </w:r>
      <w:r>
        <w:t>3</w:t>
      </w:r>
      <w:r w:rsidRPr="003167FF">
        <w:tab/>
      </w:r>
      <w:r>
        <w:t>Update</w:t>
      </w:r>
      <w:r w:rsidRPr="003167FF">
        <w:t>_Configuration operation</w:t>
      </w:r>
      <w:bookmarkEnd w:id="1611"/>
    </w:p>
    <w:p w14:paraId="4EB257C7" w14:textId="77777777" w:rsidR="001D6AD7" w:rsidRPr="003167FF" w:rsidRDefault="001D6AD7" w:rsidP="001D6AD7">
      <w:r w:rsidRPr="003167FF">
        <w:rPr>
          <w:b/>
        </w:rPr>
        <w:t xml:space="preserve">API operation name: </w:t>
      </w:r>
      <w:r>
        <w:t>Update</w:t>
      </w:r>
      <w:r w:rsidRPr="003167FF">
        <w:t>_Configuration</w:t>
      </w:r>
    </w:p>
    <w:p w14:paraId="2ADE5179" w14:textId="77777777" w:rsidR="001D6AD7" w:rsidRPr="003167FF" w:rsidRDefault="001D6AD7" w:rsidP="001D6AD7">
      <w:pPr>
        <w:rPr>
          <w:lang w:eastAsia="zh-CN"/>
        </w:rPr>
      </w:pPr>
      <w:r w:rsidRPr="003167FF">
        <w:rPr>
          <w:b/>
        </w:rPr>
        <w:t>Description:</w:t>
      </w:r>
      <w:r w:rsidRPr="003167FF">
        <w:t xml:space="preserve"> </w:t>
      </w:r>
      <w:r>
        <w:t>Updating the p</w:t>
      </w:r>
      <w:r w:rsidRPr="003167FF">
        <w:t>rovisioning of VAL service configuration to IM-S.</w:t>
      </w:r>
    </w:p>
    <w:p w14:paraId="2DE8632E" w14:textId="77777777" w:rsidR="001D6AD7" w:rsidRPr="003167FF" w:rsidRDefault="001D6AD7" w:rsidP="001D6AD7">
      <w:r w:rsidRPr="003167FF">
        <w:rPr>
          <w:b/>
        </w:rPr>
        <w:t>Known Consumers:</w:t>
      </w:r>
      <w:r w:rsidRPr="003167FF">
        <w:t xml:space="preserve"> VAL server.</w:t>
      </w:r>
    </w:p>
    <w:p w14:paraId="4731957B"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3</w:t>
      </w:r>
    </w:p>
    <w:p w14:paraId="54406B3F"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4</w:t>
      </w:r>
    </w:p>
    <w:p w14:paraId="465F2861" w14:textId="77777777" w:rsidR="001D6AD7" w:rsidRDefault="001D6AD7" w:rsidP="001D6AD7">
      <w:pPr>
        <w:rPr>
          <w:lang w:eastAsia="zh-CN"/>
        </w:rPr>
      </w:pPr>
      <w:r w:rsidRPr="003167FF">
        <w:rPr>
          <w:lang w:eastAsia="zh-CN"/>
        </w:rPr>
        <w:t>See subclause 12.3.4.</w:t>
      </w:r>
      <w:r>
        <w:rPr>
          <w:lang w:eastAsia="zh-CN"/>
        </w:rPr>
        <w:t>3</w:t>
      </w:r>
      <w:r w:rsidRPr="003167FF">
        <w:rPr>
          <w:lang w:eastAsia="zh-CN"/>
        </w:rPr>
        <w:t xml:space="preserve"> for the details of usage of this API operation.</w:t>
      </w:r>
    </w:p>
    <w:p w14:paraId="4B9CD892" w14:textId="77777777" w:rsidR="001D6AD7" w:rsidRPr="003167FF" w:rsidRDefault="001D6AD7" w:rsidP="001D6AD7">
      <w:pPr>
        <w:pStyle w:val="Heading4"/>
      </w:pPr>
      <w:bookmarkStart w:id="1612" w:name="_Toc200927026"/>
      <w:r w:rsidRPr="003167FF">
        <w:lastRenderedPageBreak/>
        <w:t>12.4.3.</w:t>
      </w:r>
      <w:r>
        <w:t>4</w:t>
      </w:r>
      <w:r w:rsidRPr="003167FF">
        <w:tab/>
      </w:r>
      <w:r>
        <w:t>Get</w:t>
      </w:r>
      <w:r w:rsidRPr="003167FF">
        <w:t>_Configuration operation</w:t>
      </w:r>
      <w:bookmarkEnd w:id="1612"/>
    </w:p>
    <w:p w14:paraId="5B2D2FE1" w14:textId="77777777" w:rsidR="001D6AD7" w:rsidRPr="003167FF" w:rsidRDefault="001D6AD7" w:rsidP="001D6AD7">
      <w:r w:rsidRPr="003167FF">
        <w:rPr>
          <w:b/>
        </w:rPr>
        <w:t>API operation name:</w:t>
      </w:r>
      <w:r w:rsidRPr="00077D8E">
        <w:t xml:space="preserve"> Get</w:t>
      </w:r>
      <w:r w:rsidRPr="003167FF">
        <w:t>_Configuration</w:t>
      </w:r>
    </w:p>
    <w:p w14:paraId="6F92B895" w14:textId="77777777" w:rsidR="001D6AD7" w:rsidRPr="003167FF" w:rsidRDefault="001D6AD7" w:rsidP="001D6AD7">
      <w:pPr>
        <w:rPr>
          <w:lang w:eastAsia="zh-CN"/>
        </w:rPr>
      </w:pPr>
      <w:r w:rsidRPr="003167FF">
        <w:rPr>
          <w:b/>
        </w:rPr>
        <w:t>Description:</w:t>
      </w:r>
      <w:r w:rsidRPr="003167FF">
        <w:t xml:space="preserve"> </w:t>
      </w:r>
      <w:r>
        <w:t>Get p</w:t>
      </w:r>
      <w:r w:rsidRPr="003167FF">
        <w:t xml:space="preserve">rovisioning of VAL service configuration </w:t>
      </w:r>
      <w:r>
        <w:t>from</w:t>
      </w:r>
      <w:r w:rsidRPr="003167FF">
        <w:t xml:space="preserve"> IM-S.</w:t>
      </w:r>
    </w:p>
    <w:p w14:paraId="6AC010E8" w14:textId="77777777" w:rsidR="001D6AD7" w:rsidRPr="003167FF" w:rsidRDefault="001D6AD7" w:rsidP="001D6AD7">
      <w:r w:rsidRPr="003167FF">
        <w:rPr>
          <w:b/>
        </w:rPr>
        <w:t>Known Consumers:</w:t>
      </w:r>
      <w:r w:rsidRPr="003167FF">
        <w:t xml:space="preserve"> VAL server.</w:t>
      </w:r>
    </w:p>
    <w:p w14:paraId="655579F5"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5</w:t>
      </w:r>
    </w:p>
    <w:p w14:paraId="1B349881"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6</w:t>
      </w:r>
    </w:p>
    <w:p w14:paraId="4BCB40F0" w14:textId="77777777" w:rsidR="001D6AD7" w:rsidRDefault="001D6AD7" w:rsidP="001D6AD7">
      <w:pPr>
        <w:rPr>
          <w:lang w:eastAsia="zh-CN"/>
        </w:rPr>
      </w:pPr>
      <w:r w:rsidRPr="003167FF">
        <w:rPr>
          <w:lang w:eastAsia="zh-CN"/>
        </w:rPr>
        <w:t>See subclause 12.3.4.</w:t>
      </w:r>
      <w:r>
        <w:rPr>
          <w:lang w:eastAsia="zh-CN"/>
        </w:rPr>
        <w:t>4</w:t>
      </w:r>
      <w:r w:rsidRPr="003167FF">
        <w:rPr>
          <w:lang w:eastAsia="zh-CN"/>
        </w:rPr>
        <w:t xml:space="preserve"> for the details of usage of this API operation.</w:t>
      </w:r>
    </w:p>
    <w:p w14:paraId="4F871A3E" w14:textId="77777777" w:rsidR="001D6AD7" w:rsidRPr="003167FF" w:rsidRDefault="001D6AD7" w:rsidP="001D6AD7">
      <w:pPr>
        <w:pStyle w:val="Heading4"/>
      </w:pPr>
      <w:bookmarkStart w:id="1613" w:name="_Toc200927027"/>
      <w:r w:rsidRPr="003167FF">
        <w:t>12.4.3.</w:t>
      </w:r>
      <w:r>
        <w:t>5</w:t>
      </w:r>
      <w:r w:rsidRPr="003167FF">
        <w:tab/>
      </w:r>
      <w:r>
        <w:t>Delete</w:t>
      </w:r>
      <w:r w:rsidRPr="003167FF">
        <w:t>_Configuration operation</w:t>
      </w:r>
      <w:bookmarkEnd w:id="1613"/>
    </w:p>
    <w:p w14:paraId="0D069B50" w14:textId="77777777" w:rsidR="001D6AD7" w:rsidRPr="003167FF" w:rsidRDefault="001D6AD7" w:rsidP="001D6AD7">
      <w:r w:rsidRPr="003167FF">
        <w:rPr>
          <w:b/>
        </w:rPr>
        <w:t xml:space="preserve">API operation name: </w:t>
      </w:r>
      <w:r w:rsidRPr="00077D8E">
        <w:t>Delete</w:t>
      </w:r>
      <w:r w:rsidRPr="003167FF">
        <w:t>_Configuration</w:t>
      </w:r>
    </w:p>
    <w:p w14:paraId="5180F6EC" w14:textId="77777777" w:rsidR="001D6AD7" w:rsidRPr="003167FF" w:rsidRDefault="001D6AD7" w:rsidP="001D6AD7">
      <w:pPr>
        <w:rPr>
          <w:lang w:eastAsia="zh-CN"/>
        </w:rPr>
      </w:pPr>
      <w:r w:rsidRPr="003167FF">
        <w:rPr>
          <w:b/>
        </w:rPr>
        <w:t>Description:</w:t>
      </w:r>
      <w:r w:rsidRPr="003167FF">
        <w:t xml:space="preserve"> </w:t>
      </w:r>
      <w:r>
        <w:t>Deleting the p</w:t>
      </w:r>
      <w:r w:rsidRPr="003167FF">
        <w:t xml:space="preserve">rovisioning of VAL service configuration </w:t>
      </w:r>
      <w:r>
        <w:t>on</w:t>
      </w:r>
      <w:r w:rsidRPr="003167FF">
        <w:t xml:space="preserve"> IM-S.</w:t>
      </w:r>
    </w:p>
    <w:p w14:paraId="5B8D91AD" w14:textId="77777777" w:rsidR="001D6AD7" w:rsidRPr="003167FF" w:rsidRDefault="001D6AD7" w:rsidP="001D6AD7">
      <w:r w:rsidRPr="003167FF">
        <w:rPr>
          <w:b/>
        </w:rPr>
        <w:t>Known Consumers:</w:t>
      </w:r>
      <w:r w:rsidRPr="003167FF">
        <w:t xml:space="preserve"> VAL server.</w:t>
      </w:r>
    </w:p>
    <w:p w14:paraId="611A80CC"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7</w:t>
      </w:r>
    </w:p>
    <w:p w14:paraId="50CC01FA"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8</w:t>
      </w:r>
    </w:p>
    <w:p w14:paraId="3D74B4EE" w14:textId="77777777" w:rsidR="001D6AD7" w:rsidRDefault="001D6AD7" w:rsidP="001D6AD7">
      <w:pPr>
        <w:rPr>
          <w:lang w:eastAsia="zh-CN"/>
        </w:rPr>
      </w:pPr>
      <w:r w:rsidRPr="003167FF">
        <w:rPr>
          <w:lang w:eastAsia="zh-CN"/>
        </w:rPr>
        <w:t>See subclause 12.3.4.</w:t>
      </w:r>
      <w:r>
        <w:rPr>
          <w:lang w:eastAsia="zh-CN"/>
        </w:rPr>
        <w:t>5</w:t>
      </w:r>
      <w:r w:rsidRPr="003167FF">
        <w:rPr>
          <w:lang w:eastAsia="zh-CN"/>
        </w:rPr>
        <w:t xml:space="preserve"> for the details of usage of this API operation.</w:t>
      </w:r>
    </w:p>
    <w:p w14:paraId="78DB6506" w14:textId="77777777" w:rsidR="00312C76" w:rsidRPr="003167FF" w:rsidRDefault="00312C76" w:rsidP="00312C76">
      <w:pPr>
        <w:pStyle w:val="Heading1"/>
      </w:pPr>
      <w:bookmarkStart w:id="1614" w:name="_Toc200927028"/>
      <w:r w:rsidRPr="003167FF">
        <w:t>13</w:t>
      </w:r>
      <w:r w:rsidRPr="003167FF">
        <w:tab/>
        <w:t>Key management</w:t>
      </w:r>
      <w:bookmarkEnd w:id="1614"/>
    </w:p>
    <w:p w14:paraId="13BF992F" w14:textId="77777777" w:rsidR="00312C76" w:rsidRPr="003167FF" w:rsidRDefault="00312C76" w:rsidP="00312C76">
      <w:pPr>
        <w:pStyle w:val="Heading2"/>
      </w:pPr>
      <w:bookmarkStart w:id="1615" w:name="_Toc200927029"/>
      <w:r w:rsidRPr="003167FF">
        <w:t>13.1</w:t>
      </w:r>
      <w:r w:rsidRPr="003167FF">
        <w:tab/>
        <w:t>General</w:t>
      </w:r>
      <w:bookmarkEnd w:id="1615"/>
    </w:p>
    <w:p w14:paraId="3864593F" w14:textId="77777777" w:rsidR="00312C76" w:rsidRPr="003167FF" w:rsidRDefault="00312C76" w:rsidP="00312C76">
      <w:r w:rsidRPr="003167FF">
        <w:t>The key management is a SEAL service that offers the key management related capabilities to one or more vertical applications.</w:t>
      </w:r>
    </w:p>
    <w:p w14:paraId="7CC09010" w14:textId="77777777" w:rsidR="00312C76" w:rsidRPr="003167FF" w:rsidRDefault="00312C76" w:rsidP="00312C76">
      <w:pPr>
        <w:pStyle w:val="Heading2"/>
      </w:pPr>
      <w:bookmarkStart w:id="1616" w:name="_Toc200927030"/>
      <w:r w:rsidRPr="003167FF">
        <w:t>13.2</w:t>
      </w:r>
      <w:r w:rsidRPr="003167FF">
        <w:tab/>
        <w:t>Functional model for key management</w:t>
      </w:r>
      <w:bookmarkEnd w:id="1616"/>
    </w:p>
    <w:p w14:paraId="0263AF46" w14:textId="77777777" w:rsidR="00312C76" w:rsidRPr="003167FF" w:rsidRDefault="00312C76" w:rsidP="00312C76">
      <w:pPr>
        <w:pStyle w:val="Heading3"/>
      </w:pPr>
      <w:bookmarkStart w:id="1617" w:name="_Toc200927031"/>
      <w:r w:rsidRPr="003167FF">
        <w:t>13.2.1</w:t>
      </w:r>
      <w:r w:rsidRPr="003167FF">
        <w:tab/>
        <w:t>General</w:t>
      </w:r>
      <w:bookmarkEnd w:id="1617"/>
    </w:p>
    <w:p w14:paraId="4547D4D7" w14:textId="77777777" w:rsidR="00312C76" w:rsidRPr="003167FF" w:rsidRDefault="00312C76" w:rsidP="00312C76">
      <w:pPr>
        <w:rPr>
          <w:noProof/>
        </w:rPr>
      </w:pPr>
      <w:r w:rsidRPr="003167FF">
        <w:rPr>
          <w:noProof/>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3167FF" w:rsidRDefault="00312C76" w:rsidP="00312C76">
      <w:pPr>
        <w:pStyle w:val="Heading3"/>
      </w:pPr>
      <w:bookmarkStart w:id="1618" w:name="_Toc200927032"/>
      <w:r w:rsidRPr="003167FF">
        <w:t>13.2.2</w:t>
      </w:r>
      <w:r w:rsidRPr="003167FF">
        <w:tab/>
        <w:t>On-network functional model description</w:t>
      </w:r>
      <w:bookmarkEnd w:id="1618"/>
    </w:p>
    <w:p w14:paraId="43113853" w14:textId="77777777" w:rsidR="00312C76" w:rsidRPr="003167FF" w:rsidRDefault="00312C76" w:rsidP="00312C76">
      <w:r w:rsidRPr="003167FF">
        <w:t>Figure 13.2.2-1 illustrates the generic on-network functional model for key management.</w:t>
      </w:r>
    </w:p>
    <w:p w14:paraId="06AA9568" w14:textId="77777777" w:rsidR="00312C76" w:rsidRPr="003167FF" w:rsidRDefault="00312C76" w:rsidP="00312C76">
      <w:pPr>
        <w:pStyle w:val="TH"/>
        <w:rPr>
          <w:noProof/>
        </w:rPr>
      </w:pPr>
      <w:r w:rsidRPr="003167FF">
        <w:rPr>
          <w:noProof/>
        </w:rPr>
        <w:object w:dxaOrig="8856" w:dyaOrig="3480" w14:anchorId="310EAE81">
          <v:shape id="_x0000_i1134" type="#_x0000_t75" style="width:441pt;height:174pt" o:ole="">
            <v:imagedata r:id="rId229" o:title=""/>
          </v:shape>
          <o:OLEObject Type="Embed" ProgID="Visio.Drawing.11" ShapeID="_x0000_i1134" DrawAspect="Content" ObjectID="_1811585377" r:id="rId230"/>
        </w:object>
      </w:r>
    </w:p>
    <w:p w14:paraId="593274AC" w14:textId="77777777" w:rsidR="00312C76" w:rsidRPr="003167FF" w:rsidRDefault="00312C76" w:rsidP="00312C76">
      <w:pPr>
        <w:pStyle w:val="TF"/>
        <w:rPr>
          <w:noProof/>
        </w:rPr>
      </w:pPr>
      <w:r w:rsidRPr="003167FF">
        <w:rPr>
          <w:noProof/>
        </w:rPr>
        <w:t>Figure 13.2.2-1: On-network functional model for key management</w:t>
      </w:r>
    </w:p>
    <w:p w14:paraId="7FB2C5AB" w14:textId="77777777" w:rsidR="00312C76" w:rsidRPr="003167FF" w:rsidRDefault="00312C76" w:rsidP="00312C76">
      <w:r w:rsidRPr="003167FF">
        <w:t>The key management client communicates with the key management server over the KM-UU reference point. The key management client provides the support for key management functions to the VAL client(s) over KM</w:t>
      </w:r>
      <w:r w:rsidRPr="003167FF">
        <w:noBreakHyphen/>
        <w:t xml:space="preserve">C reference point. The VAL server(s) communicate with the key management server over the KM-S reference point. </w:t>
      </w:r>
    </w:p>
    <w:p w14:paraId="08563380" w14:textId="77777777" w:rsidR="00312C76" w:rsidRPr="003167FF" w:rsidRDefault="00312C76" w:rsidP="00312C76">
      <w:pPr>
        <w:pStyle w:val="Heading3"/>
      </w:pPr>
      <w:bookmarkStart w:id="1619" w:name="_Toc200927033"/>
      <w:r w:rsidRPr="003167FF">
        <w:t>13.2.3</w:t>
      </w:r>
      <w:r w:rsidRPr="003167FF">
        <w:tab/>
        <w:t>Off-network functional model description</w:t>
      </w:r>
      <w:bookmarkEnd w:id="1619"/>
    </w:p>
    <w:p w14:paraId="6E026B12" w14:textId="77777777" w:rsidR="00312C76" w:rsidRPr="003167FF" w:rsidRDefault="00312C76" w:rsidP="00312C76">
      <w:r w:rsidRPr="003167FF">
        <w:t>Figure 13.2.3-1 illustrates the off-network functional model for key management.</w:t>
      </w:r>
    </w:p>
    <w:p w14:paraId="6DD28CDE" w14:textId="77777777" w:rsidR="00312C76" w:rsidRPr="003167FF" w:rsidRDefault="00312C76" w:rsidP="00312C76">
      <w:pPr>
        <w:pStyle w:val="TH"/>
        <w:rPr>
          <w:noProof/>
        </w:rPr>
      </w:pPr>
      <w:r w:rsidRPr="003167FF">
        <w:rPr>
          <w:noProof/>
        </w:rPr>
        <w:object w:dxaOrig="6684" w:dyaOrig="3492" w14:anchorId="1B49586B">
          <v:shape id="_x0000_i1135" type="#_x0000_t75" style="width:332.5pt;height:176.5pt" o:ole="">
            <v:imagedata r:id="rId231" o:title=""/>
          </v:shape>
          <o:OLEObject Type="Embed" ProgID="Visio.Drawing.11" ShapeID="_x0000_i1135" DrawAspect="Content" ObjectID="_1811585378" r:id="rId232"/>
        </w:object>
      </w:r>
    </w:p>
    <w:p w14:paraId="41732040" w14:textId="77777777" w:rsidR="00312C76" w:rsidRPr="003167FF" w:rsidRDefault="00312C76" w:rsidP="00312C76">
      <w:pPr>
        <w:pStyle w:val="TF"/>
        <w:rPr>
          <w:noProof/>
        </w:rPr>
      </w:pPr>
      <w:r w:rsidRPr="003167FF">
        <w:rPr>
          <w:noProof/>
        </w:rPr>
        <w:t>Figure 13.2.3-1: Off-network functional model for key management</w:t>
      </w:r>
    </w:p>
    <w:p w14:paraId="78A91DF9" w14:textId="77777777" w:rsidR="00312C76" w:rsidRPr="003167FF" w:rsidRDefault="00312C76" w:rsidP="00312C76">
      <w:pPr>
        <w:rPr>
          <w:noProof/>
        </w:rPr>
      </w:pPr>
      <w:r w:rsidRPr="003167FF">
        <w:t>The key management client of the UE1 communicates with the key management client of the UE2 over the KM-PC5 reference point.</w:t>
      </w:r>
    </w:p>
    <w:p w14:paraId="0AEFDAC9" w14:textId="77777777" w:rsidR="00312C76" w:rsidRPr="003167FF" w:rsidRDefault="00312C76" w:rsidP="00312C76">
      <w:pPr>
        <w:pStyle w:val="Heading3"/>
      </w:pPr>
      <w:bookmarkStart w:id="1620" w:name="_Toc200927034"/>
      <w:r w:rsidRPr="003167FF">
        <w:t>13.2.4</w:t>
      </w:r>
      <w:r w:rsidRPr="003167FF">
        <w:tab/>
        <w:t>Functional entities description</w:t>
      </w:r>
      <w:bookmarkEnd w:id="1620"/>
    </w:p>
    <w:p w14:paraId="2EA91847" w14:textId="77777777" w:rsidR="00312C76" w:rsidRPr="003167FF" w:rsidRDefault="00312C76" w:rsidP="00312C76">
      <w:pPr>
        <w:pStyle w:val="Heading4"/>
      </w:pPr>
      <w:bookmarkStart w:id="1621" w:name="_Toc200927035"/>
      <w:r w:rsidRPr="003167FF">
        <w:t>13.2.4.1</w:t>
      </w:r>
      <w:r w:rsidRPr="003167FF">
        <w:tab/>
        <w:t>General</w:t>
      </w:r>
      <w:bookmarkEnd w:id="1621"/>
    </w:p>
    <w:p w14:paraId="28152BAB" w14:textId="77777777" w:rsidR="00312C76" w:rsidRPr="003167FF" w:rsidRDefault="00312C76" w:rsidP="00312C76">
      <w:r w:rsidRPr="003167FF">
        <w:t>The functional entities for key management SEAL service are described in the following subclauses.</w:t>
      </w:r>
    </w:p>
    <w:p w14:paraId="4F390AB9" w14:textId="77777777" w:rsidR="00312C76" w:rsidRPr="003167FF" w:rsidRDefault="00312C76" w:rsidP="00312C76">
      <w:pPr>
        <w:pStyle w:val="Heading4"/>
      </w:pPr>
      <w:bookmarkStart w:id="1622" w:name="_Toc200927036"/>
      <w:r w:rsidRPr="003167FF">
        <w:t>13.2.4.2</w:t>
      </w:r>
      <w:r w:rsidRPr="003167FF">
        <w:tab/>
        <w:t>Key management client</w:t>
      </w:r>
      <w:bookmarkEnd w:id="1622"/>
    </w:p>
    <w:p w14:paraId="5A5D3F9C" w14:textId="77777777" w:rsidR="00312C76" w:rsidRPr="003167FF" w:rsidRDefault="00312C76" w:rsidP="00312C76">
      <w:r w:rsidRPr="003167FF">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3167FF" w:rsidRDefault="00312C76" w:rsidP="00312C76">
      <w:pPr>
        <w:pStyle w:val="NO"/>
      </w:pPr>
      <w:r w:rsidRPr="003167FF">
        <w:t>NOTE:</w:t>
      </w:r>
      <w:r w:rsidRPr="003167FF">
        <w:tab/>
        <w:t>The functionality of the key management client is specified in subclause 5.3 of 3GPP TS 33. 434 [29].</w:t>
      </w:r>
    </w:p>
    <w:p w14:paraId="25E961E2" w14:textId="77777777" w:rsidR="00312C76" w:rsidRPr="003167FF" w:rsidRDefault="00312C76" w:rsidP="00312C76">
      <w:pPr>
        <w:pStyle w:val="Heading4"/>
      </w:pPr>
      <w:bookmarkStart w:id="1623" w:name="_Toc453260086"/>
      <w:bookmarkStart w:id="1624" w:name="_Toc453260973"/>
      <w:bookmarkStart w:id="1625" w:name="_Toc453279710"/>
      <w:bookmarkStart w:id="1626" w:name="_Toc459375048"/>
      <w:bookmarkStart w:id="1627" w:name="_Toc468105282"/>
      <w:bookmarkStart w:id="1628" w:name="_Toc468110377"/>
      <w:bookmarkStart w:id="1629" w:name="_Toc525308939"/>
      <w:bookmarkStart w:id="1630" w:name="_Toc531613371"/>
      <w:bookmarkStart w:id="1631" w:name="_Toc200927037"/>
      <w:r w:rsidRPr="003167FF">
        <w:lastRenderedPageBreak/>
        <w:t>13.2.4.3</w:t>
      </w:r>
      <w:r w:rsidRPr="003167FF">
        <w:tab/>
        <w:t>Key management server</w:t>
      </w:r>
      <w:bookmarkEnd w:id="1623"/>
      <w:bookmarkEnd w:id="1624"/>
      <w:bookmarkEnd w:id="1625"/>
      <w:bookmarkEnd w:id="1626"/>
      <w:bookmarkEnd w:id="1627"/>
      <w:bookmarkEnd w:id="1628"/>
      <w:bookmarkEnd w:id="1629"/>
      <w:bookmarkEnd w:id="1630"/>
      <w:bookmarkEnd w:id="1631"/>
    </w:p>
    <w:p w14:paraId="055CD16E" w14:textId="77777777" w:rsidR="00312C76" w:rsidRPr="003167FF" w:rsidRDefault="00312C76" w:rsidP="00312C76">
      <w:r w:rsidRPr="003167FF">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3167FF" w:rsidRDefault="00312C76" w:rsidP="00312C76">
      <w:pPr>
        <w:pStyle w:val="NO"/>
      </w:pPr>
      <w:r w:rsidRPr="003167FF">
        <w:t>NOTE:</w:t>
      </w:r>
      <w:r w:rsidRPr="003167FF">
        <w:tab/>
        <w:t>The functionality of the key management server is specified in subclause 5.3 of 3GPP TS 33.434 [29].</w:t>
      </w:r>
    </w:p>
    <w:p w14:paraId="7315BAEB" w14:textId="77777777" w:rsidR="00312C76" w:rsidRPr="003167FF" w:rsidRDefault="00312C76" w:rsidP="00312C76">
      <w:pPr>
        <w:pStyle w:val="Heading3"/>
      </w:pPr>
      <w:bookmarkStart w:id="1632" w:name="_Toc200927038"/>
      <w:r w:rsidRPr="003167FF">
        <w:t>13.2.5</w:t>
      </w:r>
      <w:r w:rsidRPr="003167FF">
        <w:tab/>
        <w:t>Reference points description</w:t>
      </w:r>
      <w:bookmarkEnd w:id="1632"/>
    </w:p>
    <w:p w14:paraId="23B0CC33" w14:textId="77777777" w:rsidR="00312C76" w:rsidRPr="003167FF" w:rsidRDefault="00312C76" w:rsidP="00312C76">
      <w:pPr>
        <w:pStyle w:val="Heading4"/>
      </w:pPr>
      <w:bookmarkStart w:id="1633" w:name="_Toc200927039"/>
      <w:r w:rsidRPr="003167FF">
        <w:t>13.2.5.1</w:t>
      </w:r>
      <w:r w:rsidRPr="003167FF">
        <w:tab/>
        <w:t>General</w:t>
      </w:r>
      <w:bookmarkEnd w:id="1633"/>
    </w:p>
    <w:p w14:paraId="509679B2" w14:textId="77777777" w:rsidR="00312C76" w:rsidRPr="003167FF" w:rsidRDefault="00312C76" w:rsidP="00312C76">
      <w:r w:rsidRPr="003167FF">
        <w:t>The reference points for the functional model for key management are described in the following subclauses.</w:t>
      </w:r>
    </w:p>
    <w:p w14:paraId="37C79235" w14:textId="77777777" w:rsidR="00312C76" w:rsidRPr="003167FF" w:rsidRDefault="00312C76" w:rsidP="00312C76">
      <w:pPr>
        <w:pStyle w:val="Heading4"/>
      </w:pPr>
      <w:bookmarkStart w:id="1634" w:name="_Toc200927040"/>
      <w:r w:rsidRPr="003167FF">
        <w:t>13.2.5.2</w:t>
      </w:r>
      <w:r w:rsidRPr="003167FF">
        <w:tab/>
        <w:t>KM-UU</w:t>
      </w:r>
      <w:bookmarkEnd w:id="1634"/>
    </w:p>
    <w:p w14:paraId="7E40CE59" w14:textId="77777777" w:rsidR="00312C76" w:rsidRPr="003167FF" w:rsidRDefault="00312C76" w:rsidP="00312C76">
      <w:r w:rsidRPr="003167FF">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3167FF" w:rsidRDefault="00312C76" w:rsidP="00312C76">
      <w:r w:rsidRPr="003167FF">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04355A90" w14:textId="77777777" w:rsidR="00312C76" w:rsidRPr="003167FF" w:rsidRDefault="00312C76" w:rsidP="00312C76">
      <w:pPr>
        <w:pStyle w:val="NO"/>
      </w:pPr>
      <w:r w:rsidRPr="003167FF">
        <w:t>NOTE:</w:t>
      </w:r>
      <w:r w:rsidRPr="003167FF">
        <w:tab/>
        <w:t>KM-UU reference point is specified in subclause 5.1.1.4 of 3GPP TS 33.434 [29].</w:t>
      </w:r>
    </w:p>
    <w:p w14:paraId="0DDFF2D3" w14:textId="77777777" w:rsidR="00312C76" w:rsidRPr="003167FF" w:rsidRDefault="00312C76" w:rsidP="00312C76">
      <w:pPr>
        <w:pStyle w:val="Heading4"/>
      </w:pPr>
      <w:bookmarkStart w:id="1635" w:name="_Toc200927041"/>
      <w:r w:rsidRPr="003167FF">
        <w:t>13.2.5.3</w:t>
      </w:r>
      <w:r w:rsidRPr="003167FF">
        <w:tab/>
        <w:t>KM-PC5</w:t>
      </w:r>
      <w:bookmarkEnd w:id="1635"/>
    </w:p>
    <w:p w14:paraId="63733815" w14:textId="77777777" w:rsidR="00312C76" w:rsidRPr="003167FF" w:rsidRDefault="00312C76" w:rsidP="00312C76">
      <w:r w:rsidRPr="003167FF">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3167FF" w:rsidRDefault="00312C76" w:rsidP="00312C76">
      <w:pPr>
        <w:pStyle w:val="Heading4"/>
      </w:pPr>
      <w:bookmarkStart w:id="1636" w:name="_Toc200927042"/>
      <w:r w:rsidRPr="003167FF">
        <w:t>13.2.5.4</w:t>
      </w:r>
      <w:r w:rsidRPr="003167FF">
        <w:tab/>
        <w:t>KM-C</w:t>
      </w:r>
      <w:bookmarkEnd w:id="1636"/>
    </w:p>
    <w:p w14:paraId="3D77C9B0" w14:textId="77777777" w:rsidR="00312C76" w:rsidRPr="003167FF" w:rsidRDefault="00312C76" w:rsidP="00312C76">
      <w:r w:rsidRPr="003167FF">
        <w:t>The interactions related to key management functions between the VAL client(s) and the key management client within a VAL UE are supported by KM-C reference point.</w:t>
      </w:r>
    </w:p>
    <w:p w14:paraId="3781454C" w14:textId="77777777" w:rsidR="00312C76" w:rsidRPr="003167FF" w:rsidRDefault="00312C76" w:rsidP="00312C76">
      <w:pPr>
        <w:pStyle w:val="Heading4"/>
      </w:pPr>
      <w:bookmarkStart w:id="1637" w:name="_Toc200927043"/>
      <w:r w:rsidRPr="003167FF">
        <w:t>13.2.5.5</w:t>
      </w:r>
      <w:r w:rsidRPr="003167FF">
        <w:tab/>
        <w:t>KM-S</w:t>
      </w:r>
      <w:bookmarkEnd w:id="1637"/>
    </w:p>
    <w:p w14:paraId="754C3EB6" w14:textId="77777777" w:rsidR="00312C76" w:rsidRPr="003167FF" w:rsidRDefault="00312C76" w:rsidP="00312C76">
      <w:r w:rsidRPr="003167FF">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3167FF" w:rsidRDefault="00312C76" w:rsidP="00312C76">
      <w:r w:rsidRPr="003167FF">
        <w:t>KM-S reference point provides a means for the key management server to provide security related information (e.g. encryption keys) to the VAL</w:t>
      </w:r>
      <w:r w:rsidRPr="003167FF">
        <w:rPr>
          <w:lang w:eastAsia="zh-CN"/>
        </w:rPr>
        <w:t xml:space="preserve"> </w:t>
      </w:r>
      <w:r w:rsidRPr="003167FF">
        <w:t>server. The KM-S reference point shall use the HTTP-1 and HTTP-2 signalling control plane reference points for transport and routing of security related information to the VAL server.</w:t>
      </w:r>
    </w:p>
    <w:p w14:paraId="15B32F21" w14:textId="77777777" w:rsidR="00312C76" w:rsidRPr="003167FF" w:rsidRDefault="00312C76" w:rsidP="00312C76">
      <w:pPr>
        <w:pStyle w:val="NO"/>
      </w:pPr>
      <w:r w:rsidRPr="003167FF">
        <w:t>NOTE:</w:t>
      </w:r>
      <w:r w:rsidRPr="003167FF">
        <w:tab/>
        <w:t>KM-S is specified in subclause 5.1.1.4 of 3GPP TS 33.434 [29].</w:t>
      </w:r>
    </w:p>
    <w:p w14:paraId="1623D145" w14:textId="77777777" w:rsidR="00312C76" w:rsidRPr="003167FF" w:rsidRDefault="00312C76" w:rsidP="00312C76">
      <w:pPr>
        <w:pStyle w:val="Heading4"/>
      </w:pPr>
      <w:bookmarkStart w:id="1638" w:name="_Toc200927044"/>
      <w:r w:rsidRPr="003167FF">
        <w:t>13.2.5.6</w:t>
      </w:r>
      <w:r w:rsidRPr="003167FF">
        <w:tab/>
        <w:t>KM-E</w:t>
      </w:r>
      <w:bookmarkEnd w:id="1638"/>
    </w:p>
    <w:p w14:paraId="771FF418" w14:textId="77777777" w:rsidR="00312C76" w:rsidRPr="003167FF" w:rsidRDefault="00312C76" w:rsidP="00312C76">
      <w:r w:rsidRPr="003167FF">
        <w:t>The interactions related to key management functions between the key management servers in a distributed deployment are supported by KM-E reference point.</w:t>
      </w:r>
    </w:p>
    <w:p w14:paraId="0EBD810B" w14:textId="77777777" w:rsidR="00312C76" w:rsidRPr="003167FF" w:rsidRDefault="00312C76" w:rsidP="00312C76">
      <w:pPr>
        <w:pStyle w:val="Heading4"/>
      </w:pPr>
      <w:bookmarkStart w:id="1639" w:name="_Toc200927045"/>
      <w:r w:rsidRPr="003167FF">
        <w:lastRenderedPageBreak/>
        <w:t>13.2.5.7</w:t>
      </w:r>
      <w:r w:rsidRPr="003167FF">
        <w:tab/>
        <w:t>SEAL-X1</w:t>
      </w:r>
      <w:bookmarkEnd w:id="1639"/>
    </w:p>
    <w:p w14:paraId="170C3FFE" w14:textId="77777777" w:rsidR="00312C76" w:rsidRPr="003167FF" w:rsidRDefault="00312C76" w:rsidP="00312C76">
      <w:pPr>
        <w:pStyle w:val="NO"/>
      </w:pPr>
      <w:r w:rsidRPr="003167FF">
        <w:t>NOTE:</w:t>
      </w:r>
      <w:r w:rsidRPr="003167FF">
        <w:tab/>
        <w:t>SEAL-X1 reference point between the key management server and the group management server is described in subclause 6.5.9.2.</w:t>
      </w:r>
    </w:p>
    <w:p w14:paraId="4BFFA134" w14:textId="77777777" w:rsidR="00312C76" w:rsidRPr="003167FF" w:rsidRDefault="00312C76" w:rsidP="00312C76">
      <w:pPr>
        <w:pStyle w:val="Heading2"/>
      </w:pPr>
      <w:bookmarkStart w:id="1640" w:name="_Toc200927046"/>
      <w:r w:rsidRPr="003167FF">
        <w:t>13.3</w:t>
      </w:r>
      <w:r w:rsidRPr="003167FF">
        <w:tab/>
        <w:t>Procedures and information flows for key management</w:t>
      </w:r>
      <w:bookmarkEnd w:id="1640"/>
    </w:p>
    <w:p w14:paraId="28D82EFE" w14:textId="77777777" w:rsidR="00312C76" w:rsidRPr="003167FF" w:rsidRDefault="00312C76" w:rsidP="00312C76">
      <w:pPr>
        <w:pStyle w:val="NO"/>
      </w:pPr>
      <w:r w:rsidRPr="003167FF">
        <w:t>NOTE:</w:t>
      </w:r>
      <w:r w:rsidRPr="003167FF">
        <w:tab/>
        <w:t>T</w:t>
      </w:r>
      <w:r w:rsidRPr="003167FF">
        <w:rPr>
          <w:noProof/>
        </w:rPr>
        <w:t>he procedure for key management is specified in subclause</w:t>
      </w:r>
      <w:r w:rsidRPr="003167FF">
        <w:t> </w:t>
      </w:r>
      <w:r w:rsidRPr="003167FF">
        <w:rPr>
          <w:noProof/>
        </w:rPr>
        <w:t xml:space="preserve">5.3 of </w:t>
      </w:r>
      <w:r w:rsidRPr="003167FF">
        <w:t>3GPP </w:t>
      </w:r>
      <w:r w:rsidRPr="003167FF">
        <w:rPr>
          <w:noProof/>
        </w:rPr>
        <w:t>TS</w:t>
      </w:r>
      <w:r w:rsidRPr="003167FF">
        <w:t> </w:t>
      </w:r>
      <w:r w:rsidRPr="003167FF">
        <w:rPr>
          <w:noProof/>
        </w:rPr>
        <w:t>33.434</w:t>
      </w:r>
      <w:r w:rsidRPr="003167FF">
        <w:t> [29].</w:t>
      </w:r>
    </w:p>
    <w:p w14:paraId="6B85BFE4" w14:textId="196F23EC" w:rsidR="00B446D0" w:rsidRPr="003167FF" w:rsidRDefault="00B446D0" w:rsidP="00B446D0">
      <w:pPr>
        <w:pStyle w:val="Heading3"/>
      </w:pPr>
      <w:bookmarkStart w:id="1641" w:name="_Toc200927047"/>
      <w:r w:rsidRPr="003167FF">
        <w:t>13.3.</w:t>
      </w:r>
      <w:r w:rsidR="00F344E0" w:rsidRPr="003167FF">
        <w:t>1</w:t>
      </w:r>
      <w:r w:rsidRPr="003167FF">
        <w:tab/>
        <w:t>Information flows</w:t>
      </w:r>
      <w:bookmarkEnd w:id="1641"/>
    </w:p>
    <w:p w14:paraId="051F6D5E" w14:textId="3C3C7738" w:rsidR="00B446D0" w:rsidRPr="003167FF" w:rsidRDefault="00B446D0" w:rsidP="00B446D0">
      <w:pPr>
        <w:pStyle w:val="Heading4"/>
      </w:pPr>
      <w:bookmarkStart w:id="1642" w:name="_Toc200927048"/>
      <w:r w:rsidRPr="003167FF">
        <w:t>13.3.</w:t>
      </w:r>
      <w:r w:rsidR="00F344E0" w:rsidRPr="003167FF">
        <w:t>1</w:t>
      </w:r>
      <w:r w:rsidRPr="003167FF">
        <w:t>.1</w:t>
      </w:r>
      <w:r w:rsidRPr="003167FF">
        <w:tab/>
      </w:r>
      <w:r w:rsidR="00D4000C" w:rsidRPr="00D4000C">
        <w:t>void</w:t>
      </w:r>
      <w:bookmarkEnd w:id="1642"/>
    </w:p>
    <w:p w14:paraId="1980A490" w14:textId="460FE02F" w:rsidR="00B446D0" w:rsidRPr="003167FF" w:rsidRDefault="00B446D0" w:rsidP="00B446D0">
      <w:pPr>
        <w:pStyle w:val="Heading4"/>
      </w:pPr>
      <w:bookmarkStart w:id="1643" w:name="_Toc200927049"/>
      <w:r w:rsidRPr="003167FF">
        <w:t>13.3.</w:t>
      </w:r>
      <w:r w:rsidR="00F344E0" w:rsidRPr="003167FF">
        <w:t>1</w:t>
      </w:r>
      <w:r w:rsidRPr="003167FF">
        <w:t>.2</w:t>
      </w:r>
      <w:r w:rsidRPr="003167FF">
        <w:tab/>
      </w:r>
      <w:r w:rsidR="00E3522B" w:rsidRPr="00E3522B">
        <w:t>void</w:t>
      </w:r>
      <w:bookmarkEnd w:id="1643"/>
    </w:p>
    <w:p w14:paraId="243FACB3" w14:textId="0032FA74" w:rsidR="00F63E82" w:rsidRPr="003167FF" w:rsidRDefault="00F63E82" w:rsidP="00F63E82">
      <w:pPr>
        <w:pStyle w:val="Heading3"/>
      </w:pPr>
      <w:bookmarkStart w:id="1644" w:name="_Toc200927050"/>
      <w:r w:rsidRPr="003167FF">
        <w:t>13.3.2</w:t>
      </w:r>
      <w:r w:rsidRPr="003167FF">
        <w:tab/>
        <w:t>VAL server provisioning for key management service</w:t>
      </w:r>
      <w:bookmarkEnd w:id="1644"/>
    </w:p>
    <w:p w14:paraId="39D1067A" w14:textId="0CBD097C" w:rsidR="00F63E82" w:rsidRPr="003167FF" w:rsidRDefault="00F63E82" w:rsidP="00F63E82">
      <w:pPr>
        <w:pStyle w:val="Heading4"/>
      </w:pPr>
      <w:bookmarkStart w:id="1645" w:name="_Toc200927051"/>
      <w:r w:rsidRPr="003167FF">
        <w:t>13.3.2.1</w:t>
      </w:r>
      <w:r w:rsidRPr="003167FF">
        <w:tab/>
        <w:t>General</w:t>
      </w:r>
      <w:bookmarkEnd w:id="1645"/>
    </w:p>
    <w:p w14:paraId="22F239AF" w14:textId="37C9FC5C" w:rsidR="00F63E82" w:rsidRPr="003167FF" w:rsidRDefault="00F63E82" w:rsidP="00F63E82">
      <w:r w:rsidRPr="003167FF">
        <w:t xml:space="preserve">The high level procedure for VAL server to provision required information to SEAL key management server in order to provide the format and content of a key management record is described in </w:t>
      </w:r>
      <w:r w:rsidR="00E3522B" w:rsidRPr="00E3522B">
        <w:t>clause 5.8 of 3GPP TS 33.434 [29].</w:t>
      </w:r>
    </w:p>
    <w:p w14:paraId="419BAD5D" w14:textId="5AE3322F" w:rsidR="00F63E82" w:rsidRPr="003167FF" w:rsidRDefault="00F63E82" w:rsidP="00F63E82">
      <w:pPr>
        <w:pStyle w:val="Heading4"/>
      </w:pPr>
      <w:bookmarkStart w:id="1646" w:name="_Toc200927052"/>
      <w:r w:rsidRPr="003167FF">
        <w:t>13.3.2.2</w:t>
      </w:r>
      <w:r w:rsidRPr="003167FF">
        <w:tab/>
      </w:r>
      <w:r w:rsidR="00E3522B">
        <w:t>void</w:t>
      </w:r>
      <w:bookmarkEnd w:id="1646"/>
    </w:p>
    <w:p w14:paraId="088F9DB8" w14:textId="066A7BAC" w:rsidR="00312C76" w:rsidRPr="003167FF" w:rsidRDefault="00312C76" w:rsidP="00312C76">
      <w:pPr>
        <w:pStyle w:val="Heading2"/>
      </w:pPr>
      <w:bookmarkStart w:id="1647" w:name="_Toc200927053"/>
      <w:r w:rsidRPr="003167FF">
        <w:t>13.4</w:t>
      </w:r>
      <w:r w:rsidRPr="003167FF">
        <w:tab/>
        <w:t>SEAL APIs for key management</w:t>
      </w:r>
      <w:bookmarkEnd w:id="1647"/>
    </w:p>
    <w:p w14:paraId="08A24E59" w14:textId="77777777" w:rsidR="00312C76" w:rsidRPr="003167FF" w:rsidRDefault="00312C76" w:rsidP="00312C76">
      <w:pPr>
        <w:pStyle w:val="Heading3"/>
      </w:pPr>
      <w:bookmarkStart w:id="1648" w:name="_Toc200927054"/>
      <w:r w:rsidRPr="003167FF">
        <w:t>13.4.1</w:t>
      </w:r>
      <w:r w:rsidRPr="003167FF">
        <w:tab/>
        <w:t>General</w:t>
      </w:r>
      <w:bookmarkEnd w:id="1648"/>
    </w:p>
    <w:p w14:paraId="48F6B0C3" w14:textId="77777777" w:rsidR="00F63E82" w:rsidRPr="003167FF" w:rsidRDefault="00F63E82" w:rsidP="00F63E82">
      <w:r w:rsidRPr="003167FF">
        <w:t>Table 13.4.1-1 illustrates the SEAL APIs for key management.</w:t>
      </w:r>
    </w:p>
    <w:p w14:paraId="3AE80706" w14:textId="77777777" w:rsidR="00F63E82" w:rsidRPr="003167FF" w:rsidRDefault="00F63E82" w:rsidP="00F63E82">
      <w:pPr>
        <w:pStyle w:val="TH"/>
        <w:rPr>
          <w:rFonts w:eastAsia="SimSun"/>
          <w:lang w:eastAsia="zh-CN"/>
        </w:rPr>
      </w:pPr>
      <w:r w:rsidRPr="003167FF">
        <w:t>Table 13.4.1-1: List of SEAL APIs for key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63E82" w:rsidRPr="003167FF" w14:paraId="1DD3CA8F" w14:textId="77777777" w:rsidTr="00E56739">
        <w:tc>
          <w:tcPr>
            <w:tcW w:w="3369" w:type="dxa"/>
            <w:shd w:val="clear" w:color="auto" w:fill="auto"/>
          </w:tcPr>
          <w:p w14:paraId="72625761" w14:textId="77777777" w:rsidR="00F63E82" w:rsidRPr="003167FF" w:rsidRDefault="00F63E82" w:rsidP="00E56739">
            <w:pPr>
              <w:pStyle w:val="TAH"/>
            </w:pPr>
            <w:r w:rsidRPr="003167FF">
              <w:t>API Name</w:t>
            </w:r>
          </w:p>
        </w:tc>
        <w:tc>
          <w:tcPr>
            <w:tcW w:w="2835" w:type="dxa"/>
            <w:shd w:val="clear" w:color="auto" w:fill="auto"/>
          </w:tcPr>
          <w:p w14:paraId="41BF1B26" w14:textId="77777777" w:rsidR="00F63E82" w:rsidRPr="003167FF" w:rsidRDefault="00F63E82" w:rsidP="00E56739">
            <w:pPr>
              <w:pStyle w:val="TAH"/>
            </w:pPr>
            <w:r w:rsidRPr="003167FF">
              <w:t>API Operations</w:t>
            </w:r>
          </w:p>
        </w:tc>
        <w:tc>
          <w:tcPr>
            <w:tcW w:w="1984" w:type="dxa"/>
            <w:shd w:val="clear" w:color="auto" w:fill="auto"/>
          </w:tcPr>
          <w:p w14:paraId="5B8164D5" w14:textId="77777777" w:rsidR="00F63E82" w:rsidRPr="003167FF" w:rsidRDefault="00F63E82" w:rsidP="00E56739">
            <w:pPr>
              <w:pStyle w:val="TAH"/>
            </w:pPr>
            <w:r w:rsidRPr="003167FF">
              <w:t>Known Consumer(s)</w:t>
            </w:r>
          </w:p>
        </w:tc>
        <w:tc>
          <w:tcPr>
            <w:tcW w:w="1667" w:type="dxa"/>
            <w:shd w:val="clear" w:color="auto" w:fill="auto"/>
          </w:tcPr>
          <w:p w14:paraId="0E062C07" w14:textId="77777777" w:rsidR="00F63E82" w:rsidRPr="003167FF" w:rsidRDefault="00F63E82" w:rsidP="00E56739">
            <w:pPr>
              <w:pStyle w:val="TAH"/>
            </w:pPr>
            <w:r w:rsidRPr="003167FF">
              <w:t>Communication Type</w:t>
            </w:r>
          </w:p>
        </w:tc>
      </w:tr>
      <w:tr w:rsidR="00F63E82" w:rsidRPr="003167FF" w14:paraId="6659657B" w14:textId="77777777" w:rsidTr="00E56739">
        <w:trPr>
          <w:trHeight w:val="136"/>
        </w:trPr>
        <w:tc>
          <w:tcPr>
            <w:tcW w:w="3369" w:type="dxa"/>
            <w:shd w:val="clear" w:color="auto" w:fill="auto"/>
          </w:tcPr>
          <w:p w14:paraId="610E8466" w14:textId="77777777" w:rsidR="00F63E82" w:rsidRPr="003167FF" w:rsidRDefault="00F63E82" w:rsidP="00E56739">
            <w:pPr>
              <w:pStyle w:val="TAL"/>
            </w:pPr>
            <w:r w:rsidRPr="003167FF">
              <w:t>SS_KmParameterProvisioning</w:t>
            </w:r>
          </w:p>
        </w:tc>
        <w:tc>
          <w:tcPr>
            <w:tcW w:w="2835" w:type="dxa"/>
            <w:shd w:val="clear" w:color="auto" w:fill="auto"/>
          </w:tcPr>
          <w:p w14:paraId="04FA1C98" w14:textId="77777777" w:rsidR="00F63E82" w:rsidRPr="003167FF" w:rsidRDefault="00F63E82" w:rsidP="00E56739">
            <w:pPr>
              <w:pStyle w:val="TAL"/>
            </w:pPr>
            <w:r w:rsidRPr="003167FF">
              <w:t>Provide_Configuration</w:t>
            </w:r>
          </w:p>
        </w:tc>
        <w:tc>
          <w:tcPr>
            <w:tcW w:w="1984" w:type="dxa"/>
            <w:shd w:val="clear" w:color="auto" w:fill="auto"/>
          </w:tcPr>
          <w:p w14:paraId="0A27970A" w14:textId="77777777" w:rsidR="00F63E82" w:rsidRPr="003167FF" w:rsidRDefault="00F63E82" w:rsidP="00E56739">
            <w:pPr>
              <w:pStyle w:val="TAL"/>
              <w:rPr>
                <w:lang w:eastAsia="zh-CN"/>
              </w:rPr>
            </w:pPr>
            <w:r w:rsidRPr="003167FF">
              <w:t>VAL server</w:t>
            </w:r>
          </w:p>
        </w:tc>
        <w:tc>
          <w:tcPr>
            <w:tcW w:w="1667" w:type="dxa"/>
            <w:shd w:val="clear" w:color="auto" w:fill="auto"/>
          </w:tcPr>
          <w:p w14:paraId="2BDA075E" w14:textId="77777777" w:rsidR="00F63E82" w:rsidRPr="003167FF" w:rsidRDefault="00F63E82" w:rsidP="00E56739">
            <w:pPr>
              <w:pStyle w:val="TAL"/>
            </w:pPr>
            <w:r w:rsidRPr="003167FF">
              <w:t>Request /Response</w:t>
            </w:r>
          </w:p>
        </w:tc>
      </w:tr>
    </w:tbl>
    <w:p w14:paraId="0E9712B4" w14:textId="77777777" w:rsidR="00F63E82" w:rsidRPr="003167FF" w:rsidRDefault="00F63E82" w:rsidP="00F63E82"/>
    <w:p w14:paraId="55A47024" w14:textId="40BE7391" w:rsidR="00312C76" w:rsidRPr="003167FF" w:rsidRDefault="00312C76" w:rsidP="00312C76">
      <w:r w:rsidRPr="003167FF">
        <w:t xml:space="preserve">The </w:t>
      </w:r>
      <w:r w:rsidR="00F63E82" w:rsidRPr="003167FF">
        <w:t xml:space="preserve">other </w:t>
      </w:r>
      <w:r w:rsidRPr="003167FF">
        <w:t>SEAL APIs for Key Management are specified in subclauses 5.7.1 and 7.6.1 of 3GPP TS 29.549 [30].</w:t>
      </w:r>
    </w:p>
    <w:p w14:paraId="206EFDAE" w14:textId="77777777" w:rsidR="00312C76" w:rsidRPr="003167FF" w:rsidRDefault="00312C76" w:rsidP="00312C76">
      <w:pPr>
        <w:pStyle w:val="Heading3"/>
      </w:pPr>
      <w:bookmarkStart w:id="1649" w:name="_Toc200927055"/>
      <w:r w:rsidRPr="003167FF">
        <w:lastRenderedPageBreak/>
        <w:t>13.4.2</w:t>
      </w:r>
      <w:r w:rsidRPr="003167FF">
        <w:tab/>
        <w:t>Void</w:t>
      </w:r>
      <w:bookmarkEnd w:id="1649"/>
    </w:p>
    <w:p w14:paraId="5D06C590" w14:textId="77777777" w:rsidR="00312C76" w:rsidRPr="003167FF" w:rsidRDefault="00312C76" w:rsidP="00312C76">
      <w:pPr>
        <w:pStyle w:val="Heading4"/>
      </w:pPr>
      <w:bookmarkStart w:id="1650" w:name="_Toc200927056"/>
      <w:r w:rsidRPr="003167FF">
        <w:t>13.4.2.1</w:t>
      </w:r>
      <w:r w:rsidRPr="003167FF">
        <w:tab/>
        <w:t>Void</w:t>
      </w:r>
      <w:bookmarkEnd w:id="1650"/>
    </w:p>
    <w:p w14:paraId="67D61ED8" w14:textId="77777777" w:rsidR="00312C76" w:rsidRPr="003167FF" w:rsidRDefault="00312C76" w:rsidP="00312C76">
      <w:pPr>
        <w:pStyle w:val="Heading4"/>
      </w:pPr>
      <w:bookmarkStart w:id="1651" w:name="_Toc200927057"/>
      <w:r w:rsidRPr="003167FF">
        <w:t>13.4.2.2</w:t>
      </w:r>
      <w:r w:rsidRPr="003167FF">
        <w:tab/>
        <w:t>Void</w:t>
      </w:r>
      <w:bookmarkEnd w:id="1651"/>
    </w:p>
    <w:p w14:paraId="78FC83BD" w14:textId="06A390DC" w:rsidR="00F63E82" w:rsidRPr="003167FF" w:rsidRDefault="00F63E82" w:rsidP="00F63E82">
      <w:pPr>
        <w:pStyle w:val="Heading3"/>
      </w:pPr>
      <w:bookmarkStart w:id="1652" w:name="_Toc122516931"/>
      <w:bookmarkStart w:id="1653" w:name="_Toc200927058"/>
      <w:r w:rsidRPr="003167FF">
        <w:t>13.4.3</w:t>
      </w:r>
      <w:r w:rsidRPr="003167FF">
        <w:tab/>
      </w:r>
      <w:r w:rsidR="00E3522B">
        <w:t>void</w:t>
      </w:r>
      <w:bookmarkEnd w:id="1652"/>
      <w:bookmarkEnd w:id="1653"/>
    </w:p>
    <w:p w14:paraId="1C6A3623" w14:textId="6FDB5976" w:rsidR="00312C76" w:rsidRPr="003167FF" w:rsidRDefault="00312C76" w:rsidP="00312C76">
      <w:pPr>
        <w:pStyle w:val="Heading1"/>
      </w:pPr>
      <w:bookmarkStart w:id="1654" w:name="_Toc200927059"/>
      <w:r w:rsidRPr="003167FF">
        <w:t>14</w:t>
      </w:r>
      <w:r w:rsidRPr="003167FF">
        <w:tab/>
        <w:t>Network resource management</w:t>
      </w:r>
      <w:bookmarkEnd w:id="1654"/>
    </w:p>
    <w:p w14:paraId="31ABA53F" w14:textId="77777777" w:rsidR="00312C76" w:rsidRPr="003167FF" w:rsidRDefault="00312C76" w:rsidP="00312C76">
      <w:pPr>
        <w:pStyle w:val="Heading2"/>
      </w:pPr>
      <w:bookmarkStart w:id="1655" w:name="_Toc200927060"/>
      <w:r w:rsidRPr="003167FF">
        <w:t>14.1</w:t>
      </w:r>
      <w:r w:rsidRPr="003167FF">
        <w:tab/>
        <w:t>General</w:t>
      </w:r>
      <w:bookmarkEnd w:id="1655"/>
    </w:p>
    <w:p w14:paraId="20EF3522" w14:textId="77777777" w:rsidR="00312C76" w:rsidRPr="003167FF" w:rsidRDefault="00312C76" w:rsidP="00312C76">
      <w:r w:rsidRPr="003167FF">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3167FF" w:rsidRDefault="00312C76" w:rsidP="00312C76">
      <w:pPr>
        <w:pStyle w:val="Heading2"/>
      </w:pPr>
      <w:bookmarkStart w:id="1656" w:name="_Toc200927061"/>
      <w:r w:rsidRPr="003167FF">
        <w:t>14.2</w:t>
      </w:r>
      <w:r w:rsidRPr="003167FF">
        <w:tab/>
        <w:t>Functional model for network resource management</w:t>
      </w:r>
      <w:bookmarkEnd w:id="1656"/>
    </w:p>
    <w:p w14:paraId="1A545D8A" w14:textId="77777777" w:rsidR="00312C76" w:rsidRPr="003167FF" w:rsidRDefault="00312C76" w:rsidP="00312C76">
      <w:pPr>
        <w:pStyle w:val="Heading3"/>
      </w:pPr>
      <w:bookmarkStart w:id="1657" w:name="_Toc200927062"/>
      <w:r w:rsidRPr="003167FF">
        <w:t>14.2.1</w:t>
      </w:r>
      <w:r w:rsidRPr="003167FF">
        <w:tab/>
        <w:t>General</w:t>
      </w:r>
      <w:bookmarkEnd w:id="1657"/>
    </w:p>
    <w:p w14:paraId="31952464" w14:textId="77777777" w:rsidR="00312C76" w:rsidRPr="003167FF" w:rsidRDefault="00312C76" w:rsidP="00312C76">
      <w:pPr>
        <w:rPr>
          <w:noProof/>
        </w:rPr>
      </w:pPr>
      <w:r w:rsidRPr="003167FF">
        <w:rPr>
          <w:noProof/>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3167FF" w:rsidRDefault="00312C76" w:rsidP="00312C76">
      <w:pPr>
        <w:pStyle w:val="Heading3"/>
      </w:pPr>
      <w:bookmarkStart w:id="1658" w:name="_Toc200927063"/>
      <w:r w:rsidRPr="003167FF">
        <w:t>14.2.2</w:t>
      </w:r>
      <w:r w:rsidRPr="003167FF">
        <w:tab/>
        <w:t>On-network functional model description</w:t>
      </w:r>
      <w:bookmarkEnd w:id="1658"/>
    </w:p>
    <w:p w14:paraId="79F7D86E" w14:textId="77777777" w:rsidR="00312C76" w:rsidRPr="003167FF" w:rsidRDefault="00312C76" w:rsidP="00312C76">
      <w:pPr>
        <w:pStyle w:val="Heading4"/>
      </w:pPr>
      <w:bookmarkStart w:id="1659" w:name="_Toc200927064"/>
      <w:r w:rsidRPr="003167FF">
        <w:t>14.2.2.1</w:t>
      </w:r>
      <w:r w:rsidRPr="003167FF">
        <w:tab/>
        <w:t>Generic on-network functional model for network resource management</w:t>
      </w:r>
      <w:bookmarkEnd w:id="1659"/>
    </w:p>
    <w:p w14:paraId="3436EFD2" w14:textId="77777777" w:rsidR="00312C76" w:rsidRPr="003167FF" w:rsidRDefault="00312C76" w:rsidP="00312C76">
      <w:r w:rsidRPr="003167FF">
        <w:t>Figure 14.2.2-1 illustrates the generic on-network functional model for network resource management.</w:t>
      </w:r>
    </w:p>
    <w:p w14:paraId="3A9B0882" w14:textId="02A4A862" w:rsidR="00312C76" w:rsidRPr="003167FF" w:rsidRDefault="00A2177F" w:rsidP="00312C76">
      <w:pPr>
        <w:pStyle w:val="TH"/>
        <w:rPr>
          <w:noProof/>
        </w:rPr>
      </w:pPr>
      <w:r w:rsidRPr="003167FF">
        <w:rPr>
          <w:noProof/>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233"/>
                    <a:stretch>
                      <a:fillRect/>
                    </a:stretch>
                  </pic:blipFill>
                  <pic:spPr>
                    <a:xfrm>
                      <a:off x="0" y="0"/>
                      <a:ext cx="5609524" cy="3657143"/>
                    </a:xfrm>
                    <a:prstGeom prst="rect">
                      <a:avLst/>
                    </a:prstGeom>
                  </pic:spPr>
                </pic:pic>
              </a:graphicData>
            </a:graphic>
          </wp:inline>
        </w:drawing>
      </w:r>
    </w:p>
    <w:p w14:paraId="68A2260F" w14:textId="77777777" w:rsidR="00312C76" w:rsidRPr="003167FF" w:rsidRDefault="00312C76" w:rsidP="00312C76">
      <w:pPr>
        <w:pStyle w:val="TF"/>
        <w:rPr>
          <w:noProof/>
        </w:rPr>
      </w:pPr>
      <w:r w:rsidRPr="003167FF">
        <w:rPr>
          <w:noProof/>
        </w:rPr>
        <w:t>Figure 14.2.2.1-1: On-network functional model for network resource management</w:t>
      </w:r>
    </w:p>
    <w:p w14:paraId="2F9B0E8D" w14:textId="77777777" w:rsidR="00312C76" w:rsidRPr="003167FF" w:rsidRDefault="00312C76" w:rsidP="00312C76">
      <w:r w:rsidRPr="003167FF">
        <w:t>The network resource management client communicates with the network resource management server over the NRM-UU reference point. The network resource management client provides the support for network resource management functions to the VAL client(s) over NRM</w:t>
      </w:r>
      <w:r w:rsidRPr="003167FF">
        <w:noBreakHyphen/>
        <w:t>C reference point. The VAL server(s) communicate with the network resource management server over the NRM-S reference point.</w:t>
      </w:r>
    </w:p>
    <w:p w14:paraId="6A8A0FC9" w14:textId="7E9D601A" w:rsidR="00312C76" w:rsidRPr="003167FF" w:rsidRDefault="00312C76" w:rsidP="00312C76">
      <w:r w:rsidRPr="003167FF">
        <w:t xml:space="preserve">The network resource management server </w:t>
      </w:r>
      <w:r w:rsidR="00A2177F" w:rsidRPr="003167FF">
        <w:t xml:space="preserve">obtains and controls the multicast/broadcast resource from the underlaying 3GPP network system by </w:t>
      </w:r>
      <w:r w:rsidRPr="003167FF">
        <w:t>communicat</w:t>
      </w:r>
      <w:r w:rsidR="00A2177F" w:rsidRPr="003167FF">
        <w:t>ing</w:t>
      </w:r>
      <w:r w:rsidRPr="003167FF">
        <w:t xml:space="preserve"> with the BM-SC via MB2-C and xMB-C reference points </w:t>
      </w:r>
      <w:r w:rsidR="00A2177F" w:rsidRPr="003167FF">
        <w:t>towards LTE eMBMS</w:t>
      </w:r>
      <w:r w:rsidR="00F037F6" w:rsidRPr="003167FF">
        <w:t xml:space="preserve"> and with the 5G MBS control plane functions via Nmb13, Nmb10 or N33 towards the 5GS</w:t>
      </w:r>
      <w:r w:rsidRPr="003167FF">
        <w:t>.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167FF" w:rsidRDefault="005543D4" w:rsidP="005543D4">
      <w:r w:rsidRPr="003167FF">
        <w:t>Figure 14.2.2.1-2 exhibits the service-based interfaces for providing and consuming group management services. The</w:t>
      </w:r>
      <w:r w:rsidRPr="003167FF">
        <w:rPr>
          <w:rFonts w:ascii="SimSun" w:hAnsi="SimSun"/>
        </w:rPr>
        <w:t xml:space="preserve"> </w:t>
      </w:r>
      <w:r w:rsidRPr="003167FF">
        <w:t>network resource management server could provide service to VAL server and network resource management client</w:t>
      </w:r>
      <w:r w:rsidRPr="003167FF">
        <w:rPr>
          <w:rFonts w:ascii="SimSun" w:hAnsi="SimSun"/>
        </w:rPr>
        <w:t xml:space="preserve"> </w:t>
      </w:r>
      <w:r w:rsidRPr="003167FF">
        <w:t>through interface Snrm.</w:t>
      </w:r>
    </w:p>
    <w:p w14:paraId="5652F44B" w14:textId="77777777" w:rsidR="005543D4" w:rsidRPr="003167FF" w:rsidRDefault="005543D4" w:rsidP="005543D4">
      <w:pPr>
        <w:pStyle w:val="TH"/>
      </w:pPr>
      <w:r w:rsidRPr="003167FF">
        <w:object w:dxaOrig="6036" w:dyaOrig="3276" w14:anchorId="5C60199B">
          <v:shape id="_x0000_i1136" type="#_x0000_t75" style="width:301pt;height:164.5pt" o:ole="">
            <v:imagedata r:id="rId234" o:title=""/>
          </v:shape>
          <o:OLEObject Type="Embed" ProgID="Visio.Drawing.15" ShapeID="_x0000_i1136" DrawAspect="Content" ObjectID="_1811585379" r:id="rId235"/>
        </w:object>
      </w:r>
    </w:p>
    <w:p w14:paraId="4772B384" w14:textId="77777777" w:rsidR="005543D4" w:rsidRPr="003167FF" w:rsidRDefault="005543D4" w:rsidP="005543D4">
      <w:pPr>
        <w:pStyle w:val="TF"/>
      </w:pPr>
      <w:r w:rsidRPr="003167FF">
        <w:t>Figure 14.2.2.1-2: Architecture for network resource management – Service based representation</w:t>
      </w:r>
    </w:p>
    <w:p w14:paraId="165DB9BB" w14:textId="77777777" w:rsidR="005543D4" w:rsidRPr="003167FF" w:rsidRDefault="005543D4" w:rsidP="005543D4">
      <w:pPr>
        <w:rPr>
          <w:rFonts w:ascii="SimSun" w:hAnsi="SimSun"/>
          <w:sz w:val="24"/>
          <w:szCs w:val="24"/>
        </w:rPr>
      </w:pPr>
      <w:r w:rsidRPr="003167FF">
        <w:lastRenderedPageBreak/>
        <w:t>Figure 14.2.2.1-3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24AAE831" w14:textId="10249BE2" w:rsidR="005543D4" w:rsidRPr="003167FF" w:rsidRDefault="005543D4" w:rsidP="005543D4">
      <w:pPr>
        <w:pStyle w:val="TH"/>
        <w:rPr>
          <w:rFonts w:ascii="SimSun" w:eastAsia="SimSun" w:hAnsi="SimSun"/>
          <w:lang w:eastAsia="zh-CN"/>
        </w:rPr>
      </w:pPr>
      <w:r w:rsidRPr="003167FF">
        <w:object w:dxaOrig="5580" w:dyaOrig="2076" w14:anchorId="6DC32759">
          <v:shape id="_x0000_i1137" type="#_x0000_t75" style="width:296.5pt;height:112pt" o:ole="">
            <v:imagedata r:id="rId236" o:title=""/>
          </v:shape>
          <o:OLEObject Type="Embed" ProgID="Visio.Drawing.15" ShapeID="_x0000_i1137" DrawAspect="Content" ObjectID="_1811585380" r:id="rId237"/>
        </w:object>
      </w:r>
    </w:p>
    <w:p w14:paraId="4B9A6E8D" w14:textId="77777777" w:rsidR="005543D4" w:rsidRPr="003167FF" w:rsidRDefault="005543D4" w:rsidP="005543D4">
      <w:pPr>
        <w:pStyle w:val="TF"/>
      </w:pPr>
      <w:r w:rsidRPr="003167FF">
        <w:t>Figure 14.2.2.1-3: Architecture for network resource management utilizing the 5GS network services based on the 5GS SBA – Service based representation</w:t>
      </w:r>
    </w:p>
    <w:p w14:paraId="7E8FED63" w14:textId="77777777" w:rsidR="005543D4" w:rsidRPr="003167FF" w:rsidRDefault="005543D4" w:rsidP="005543D4">
      <w:r w:rsidRPr="003167FF">
        <w:t>Figure 14.2.2.1-4 illustrates the service-based representation for utilization of the Core Network northbound APIs via CAPIF.</w:t>
      </w:r>
    </w:p>
    <w:p w14:paraId="7292EAD2" w14:textId="77777777" w:rsidR="005543D4" w:rsidRPr="003167FF" w:rsidRDefault="005543D4" w:rsidP="005543D4">
      <w:pPr>
        <w:pStyle w:val="TH"/>
      </w:pPr>
      <w:r w:rsidRPr="003167FF">
        <w:object w:dxaOrig="5639" w:dyaOrig="2076" w14:anchorId="72C96B94">
          <v:shape id="_x0000_i1138" type="#_x0000_t75" style="width:283pt;height:104pt" o:ole="">
            <v:imagedata r:id="rId238" o:title=""/>
          </v:shape>
          <o:OLEObject Type="Embed" ProgID="Visio.Drawing.15" ShapeID="_x0000_i1138" DrawAspect="Content" ObjectID="_1811585381" r:id="rId239"/>
        </w:object>
      </w:r>
    </w:p>
    <w:p w14:paraId="09475DDF" w14:textId="77777777" w:rsidR="005543D4" w:rsidRPr="003167FF" w:rsidRDefault="005543D4" w:rsidP="005543D4">
      <w:pPr>
        <w:pStyle w:val="TF"/>
      </w:pPr>
      <w:r w:rsidRPr="003167FF">
        <w:t>Figure 14.2.2.1-4: Utilization of Core Network Northbound APIs via CAPIF – service based representation</w:t>
      </w:r>
    </w:p>
    <w:p w14:paraId="11E8F6ED" w14:textId="77777777" w:rsidR="005543D4" w:rsidRPr="003167FF" w:rsidRDefault="005543D4" w:rsidP="005543D4">
      <w:pPr>
        <w:rPr>
          <w:noProof/>
        </w:rPr>
      </w:pPr>
      <w:r w:rsidRPr="003167FF">
        <w:t>The Network resource management server and VAL server act as authorized API invoker to consume services from the Core Network northbound API entities like NEF which act as API Exposing Function as specified in 3GPP TS 23.222 [6].</w:t>
      </w:r>
    </w:p>
    <w:p w14:paraId="4D8C86AF" w14:textId="77777777" w:rsidR="00312C76" w:rsidRPr="003167FF" w:rsidRDefault="00312C76" w:rsidP="00312C76">
      <w:pPr>
        <w:pStyle w:val="Heading4"/>
      </w:pPr>
      <w:bookmarkStart w:id="1660" w:name="_Toc200927065"/>
      <w:r w:rsidRPr="003167FF">
        <w:t>14.2.2.2</w:t>
      </w:r>
      <w:r w:rsidRPr="003167FF">
        <w:tab/>
        <w:t>On-network functional model for network resource management for TSN</w:t>
      </w:r>
      <w:bookmarkEnd w:id="1660"/>
    </w:p>
    <w:p w14:paraId="2317BA4C" w14:textId="77777777" w:rsidR="00312C76" w:rsidRPr="003167FF" w:rsidRDefault="00312C76" w:rsidP="00312C76">
      <w:r w:rsidRPr="003167FF">
        <w:t>The architecture for integration of the 5G with TSN [36] is depicted in Figure 14.2.2.2-1. The SEAL Network Resource Management (NRM) server acts as a TSN AF (defined in [10] in clause 5.28.1). TSN CNC (defined in [35])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3167FF" w:rsidRDefault="00312C76" w:rsidP="00312C76"/>
    <w:p w14:paraId="613B5F7C" w14:textId="77777777" w:rsidR="00312C76" w:rsidRPr="003167FF" w:rsidRDefault="00312C76" w:rsidP="00312C76">
      <w:pPr>
        <w:pStyle w:val="TH"/>
        <w:rPr>
          <w:noProof/>
        </w:rPr>
      </w:pPr>
      <w:r w:rsidRPr="003167FF">
        <w:rPr>
          <w:noProof/>
        </w:rPr>
        <w:object w:dxaOrig="9588" w:dyaOrig="4788" w14:anchorId="72FDAC21">
          <v:shape id="_x0000_i1139" type="#_x0000_t75" style="width:478pt;height:240pt" o:ole="">
            <v:imagedata r:id="rId240" o:title=""/>
          </v:shape>
          <o:OLEObject Type="Embed" ProgID="Visio.Drawing.11" ShapeID="_x0000_i1139" DrawAspect="Content" ObjectID="_1811585382" r:id="rId241"/>
        </w:object>
      </w:r>
    </w:p>
    <w:p w14:paraId="3DCB0F68" w14:textId="77777777" w:rsidR="00312C76" w:rsidRPr="003167FF" w:rsidRDefault="00312C76" w:rsidP="00312C76">
      <w:pPr>
        <w:pStyle w:val="TF"/>
        <w:rPr>
          <w:noProof/>
        </w:rPr>
      </w:pPr>
      <w:r w:rsidRPr="003167FF">
        <w:rPr>
          <w:noProof/>
        </w:rPr>
        <w:t>Figure 14.2.2.2-1: On-network functional model for network resource management for TSN</w:t>
      </w:r>
    </w:p>
    <w:p w14:paraId="321AF02F" w14:textId="77777777" w:rsidR="00312C76" w:rsidRPr="003167FF" w:rsidRDefault="00312C76" w:rsidP="00312C76">
      <w:pPr>
        <w:pStyle w:val="TF"/>
        <w:ind w:firstLine="284"/>
        <w:jc w:val="left"/>
        <w:rPr>
          <w:rFonts w:ascii="Times New Roman" w:hAnsi="Times New Roman"/>
          <w:b w:val="0"/>
        </w:rPr>
      </w:pPr>
      <w:r w:rsidRPr="003167FF">
        <w:rPr>
          <w:rFonts w:ascii="Times New Roman" w:hAnsi="Times New Roman"/>
          <w:b w:val="0"/>
        </w:rPr>
        <w:t>NOTE: Whether DS-TT and UE are combined or are separate is up to implementation.</w:t>
      </w:r>
    </w:p>
    <w:p w14:paraId="4E7D0806" w14:textId="77777777" w:rsidR="00312C76" w:rsidRPr="003167FF" w:rsidRDefault="00312C76" w:rsidP="00312C76">
      <w:r w:rsidRPr="003167FF">
        <w:t>Acting as the TSN AF the NRM server collects 5GS TSN Bridge information by interaction with the 5GS via the N5 reference point, as described in in TS 23.502 [11] Annex F.1.</w:t>
      </w:r>
    </w:p>
    <w:p w14:paraId="2DA9BCED" w14:textId="77777777" w:rsidR="00312C76" w:rsidRPr="003167FF" w:rsidRDefault="00312C76" w:rsidP="00312C76">
      <w:r w:rsidRPr="003167FF">
        <w:t>NRM server triggers via N5 the AF request procedure as described in 3GPP TS 23.502 [11] Annex F.2.</w:t>
      </w:r>
    </w:p>
    <w:p w14:paraId="63C19568" w14:textId="77777777" w:rsidR="00312C76" w:rsidRPr="003167FF" w:rsidRDefault="00312C76" w:rsidP="00312C76">
      <w:pPr>
        <w:pStyle w:val="Heading4"/>
      </w:pPr>
      <w:bookmarkStart w:id="1661" w:name="_Toc200927066"/>
      <w:r w:rsidRPr="003167FF">
        <w:t>14.2.2.3</w:t>
      </w:r>
      <w:r w:rsidRPr="003167FF">
        <w:tab/>
        <w:t>On-network functional model for network resource management for 5G TSC</w:t>
      </w:r>
      <w:bookmarkEnd w:id="1661"/>
    </w:p>
    <w:p w14:paraId="148D914C" w14:textId="77777777" w:rsidR="00312C76" w:rsidRPr="003167FF" w:rsidRDefault="00312C76" w:rsidP="00312C76">
      <w:r w:rsidRPr="003167FF">
        <w:t>5G TSC refers to time sensitive communication service offered within the 5G system (i.e. without integration with a TSN system) by the 5GS for the UEs connected to the 5GS. 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74433DBA" w:rsidR="00312C76" w:rsidRPr="003167FF" w:rsidRDefault="00312C76" w:rsidP="00312C76">
      <w:r w:rsidRPr="003167FF">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DA23EC">
        <w:t>84</w:t>
      </w:r>
      <w:r w:rsidRPr="003167FF">
        <w:t xml:space="preserve"> reference point to configure the 5G QoS and TSCAI parameters in the 5GS.</w:t>
      </w:r>
    </w:p>
    <w:p w14:paraId="5EDB35BA" w14:textId="77777777" w:rsidR="00312C76" w:rsidRPr="003167FF" w:rsidRDefault="00312C76" w:rsidP="00312C76"/>
    <w:p w14:paraId="1AA91888" w14:textId="52A4016E" w:rsidR="00312C76" w:rsidRPr="003167FF" w:rsidRDefault="00DA23EC" w:rsidP="00312C76">
      <w:pPr>
        <w:pStyle w:val="TH"/>
        <w:rPr>
          <w:noProof/>
        </w:rPr>
      </w:pPr>
      <w:r>
        <w:rPr>
          <w:noProof/>
        </w:rPr>
        <w:object w:dxaOrig="10058" w:dyaOrig="4103" w14:anchorId="4BCF376F">
          <v:shape id="_x0000_i1140" type="#_x0000_t75" style="width:7in;height:204pt" o:ole="">
            <v:imagedata r:id="rId242" o:title=""/>
          </v:shape>
          <o:OLEObject Type="Embed" ProgID="Visio.Drawing.11" ShapeID="_x0000_i1140" DrawAspect="Content" ObjectID="_1811585383" r:id="rId243"/>
        </w:object>
      </w:r>
    </w:p>
    <w:p w14:paraId="641EEBD3" w14:textId="77777777" w:rsidR="00312C76" w:rsidRPr="003167FF" w:rsidRDefault="00312C76" w:rsidP="00312C76">
      <w:pPr>
        <w:pStyle w:val="TF"/>
        <w:rPr>
          <w:noProof/>
        </w:rPr>
      </w:pPr>
      <w:r w:rsidRPr="003167FF">
        <w:rPr>
          <w:noProof/>
        </w:rPr>
        <w:t xml:space="preserve">Figure 14.2.2.3-1: On-network functional model for network resource management for </w:t>
      </w:r>
      <w:r w:rsidRPr="003167FF">
        <w:t>5G TSC</w:t>
      </w:r>
    </w:p>
    <w:p w14:paraId="1149F65D" w14:textId="77777777" w:rsidR="00312C76" w:rsidRPr="003167FF" w:rsidRDefault="00312C76" w:rsidP="00312C76"/>
    <w:p w14:paraId="5D7D1929" w14:textId="77777777" w:rsidR="00312C76" w:rsidRPr="003167FF" w:rsidRDefault="00312C76" w:rsidP="00312C76">
      <w:pPr>
        <w:pStyle w:val="Heading3"/>
      </w:pPr>
      <w:bookmarkStart w:id="1662" w:name="_Toc200927067"/>
      <w:r w:rsidRPr="003167FF">
        <w:t>14.2.3</w:t>
      </w:r>
      <w:r w:rsidRPr="003167FF">
        <w:tab/>
        <w:t>Off-network functional model description</w:t>
      </w:r>
      <w:bookmarkEnd w:id="1662"/>
    </w:p>
    <w:p w14:paraId="233B2FC2" w14:textId="77777777" w:rsidR="00312C76" w:rsidRPr="003167FF" w:rsidRDefault="00312C76" w:rsidP="00312C76">
      <w:r w:rsidRPr="003167FF">
        <w:t>Figure 14.2.3-1 illustrates the off-network functional model for network resource management.</w:t>
      </w:r>
    </w:p>
    <w:p w14:paraId="30A3F49A" w14:textId="77777777" w:rsidR="00312C76" w:rsidRPr="003167FF" w:rsidRDefault="00312C76" w:rsidP="00312C76">
      <w:pPr>
        <w:pStyle w:val="TH"/>
        <w:rPr>
          <w:noProof/>
        </w:rPr>
      </w:pPr>
      <w:r w:rsidRPr="003167FF">
        <w:rPr>
          <w:noProof/>
        </w:rPr>
        <w:object w:dxaOrig="6684" w:dyaOrig="3492" w14:anchorId="0039F924">
          <v:shape id="_x0000_i1141" type="#_x0000_t75" style="width:332.5pt;height:176.5pt" o:ole="">
            <v:imagedata r:id="rId244" o:title=""/>
          </v:shape>
          <o:OLEObject Type="Embed" ProgID="Visio.Drawing.11" ShapeID="_x0000_i1141" DrawAspect="Content" ObjectID="_1811585384" r:id="rId245"/>
        </w:object>
      </w:r>
    </w:p>
    <w:p w14:paraId="1CEB8A98" w14:textId="77777777" w:rsidR="00312C76" w:rsidRPr="003167FF" w:rsidRDefault="00312C76" w:rsidP="00312C76">
      <w:pPr>
        <w:pStyle w:val="TF"/>
        <w:rPr>
          <w:noProof/>
        </w:rPr>
      </w:pPr>
      <w:r w:rsidRPr="003167FF">
        <w:rPr>
          <w:noProof/>
        </w:rPr>
        <w:t>Figure 14.2.3-1: Off-network functional model for network resource management</w:t>
      </w:r>
    </w:p>
    <w:p w14:paraId="1330AA1C" w14:textId="77777777" w:rsidR="00312C76" w:rsidRPr="003167FF" w:rsidRDefault="00312C76" w:rsidP="00312C76">
      <w:r w:rsidRPr="003167FF">
        <w:t>The network resource management client of the UE1 communicates with the network resource management client of the UE2 over the NRM</w:t>
      </w:r>
      <w:r w:rsidRPr="003167FF">
        <w:noBreakHyphen/>
        <w:t>PC5 reference point.</w:t>
      </w:r>
    </w:p>
    <w:p w14:paraId="48B9090F" w14:textId="77777777" w:rsidR="00312C76" w:rsidRPr="003167FF" w:rsidRDefault="00312C76" w:rsidP="00312C76">
      <w:pPr>
        <w:pStyle w:val="Heading3"/>
      </w:pPr>
      <w:bookmarkStart w:id="1663" w:name="_Toc200927068"/>
      <w:r w:rsidRPr="003167FF">
        <w:t>14.2.4</w:t>
      </w:r>
      <w:r w:rsidRPr="003167FF">
        <w:tab/>
        <w:t>Functional entities description</w:t>
      </w:r>
      <w:bookmarkEnd w:id="1663"/>
    </w:p>
    <w:p w14:paraId="7D9D6F5E" w14:textId="77777777" w:rsidR="00312C76" w:rsidRPr="003167FF" w:rsidRDefault="00312C76" w:rsidP="00312C76">
      <w:pPr>
        <w:pStyle w:val="Heading4"/>
      </w:pPr>
      <w:bookmarkStart w:id="1664" w:name="_Toc200927069"/>
      <w:bookmarkStart w:id="1665" w:name="_Toc536270575"/>
      <w:bookmarkStart w:id="1666" w:name="_Toc536270882"/>
      <w:bookmarkStart w:id="1667" w:name="_Toc536271442"/>
      <w:r w:rsidRPr="003167FF">
        <w:t>14.2.4.1</w:t>
      </w:r>
      <w:r w:rsidRPr="003167FF">
        <w:tab/>
        <w:t>General</w:t>
      </w:r>
      <w:bookmarkEnd w:id="1664"/>
    </w:p>
    <w:p w14:paraId="1BC67112" w14:textId="77777777" w:rsidR="00312C76" w:rsidRPr="003167FF" w:rsidRDefault="00312C76" w:rsidP="00312C76">
      <w:r w:rsidRPr="003167FF">
        <w:t>The functional entities for network resource management SEAL service are described in the following subclauses.</w:t>
      </w:r>
    </w:p>
    <w:p w14:paraId="26EC8633" w14:textId="77777777" w:rsidR="00312C76" w:rsidRPr="003167FF" w:rsidRDefault="00312C76" w:rsidP="00312C76">
      <w:pPr>
        <w:pStyle w:val="Heading4"/>
      </w:pPr>
      <w:bookmarkStart w:id="1668" w:name="_Toc200927070"/>
      <w:r w:rsidRPr="003167FF">
        <w:t>14.2.4.2</w:t>
      </w:r>
      <w:r w:rsidRPr="003167FF">
        <w:tab/>
        <w:t>Network resource management client</w:t>
      </w:r>
      <w:bookmarkEnd w:id="1665"/>
      <w:bookmarkEnd w:id="1666"/>
      <w:bookmarkEnd w:id="1667"/>
      <w:bookmarkEnd w:id="1668"/>
    </w:p>
    <w:p w14:paraId="5AE51104" w14:textId="77777777" w:rsidR="00312C76" w:rsidRPr="003167FF" w:rsidRDefault="00312C76" w:rsidP="00312C76">
      <w:pPr>
        <w:rPr>
          <w:lang w:eastAsia="zh-CN"/>
        </w:rPr>
      </w:pPr>
      <w:r w:rsidRPr="003167FF">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3167FF" w:rsidRDefault="00312C76" w:rsidP="00312C76">
      <w:pPr>
        <w:pStyle w:val="Heading4"/>
      </w:pPr>
      <w:bookmarkStart w:id="1669" w:name="_Toc536270576"/>
      <w:bookmarkStart w:id="1670" w:name="_Toc536270883"/>
      <w:bookmarkStart w:id="1671" w:name="_Toc536271443"/>
      <w:bookmarkStart w:id="1672" w:name="_Toc200927071"/>
      <w:r w:rsidRPr="003167FF">
        <w:lastRenderedPageBreak/>
        <w:t>14.2.4.3</w:t>
      </w:r>
      <w:r w:rsidRPr="003167FF">
        <w:tab/>
        <w:t>Network resource management server</w:t>
      </w:r>
      <w:bookmarkEnd w:id="1669"/>
      <w:bookmarkEnd w:id="1670"/>
      <w:bookmarkEnd w:id="1671"/>
      <w:bookmarkEnd w:id="1672"/>
    </w:p>
    <w:p w14:paraId="1B42CE97" w14:textId="77777777" w:rsidR="00312C76" w:rsidRPr="003167FF" w:rsidRDefault="00312C76" w:rsidP="00312C76">
      <w:r w:rsidRPr="003167FF">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3167FF" w:rsidRDefault="00312C76" w:rsidP="00312C76">
      <w:pPr>
        <w:pStyle w:val="Heading3"/>
      </w:pPr>
      <w:bookmarkStart w:id="1673" w:name="_Toc200927072"/>
      <w:r w:rsidRPr="003167FF">
        <w:t>14.2.5</w:t>
      </w:r>
      <w:r w:rsidRPr="003167FF">
        <w:tab/>
        <w:t>Reference points description</w:t>
      </w:r>
      <w:bookmarkEnd w:id="1673"/>
    </w:p>
    <w:p w14:paraId="21B447C2" w14:textId="77777777" w:rsidR="00312C76" w:rsidRPr="003167FF" w:rsidRDefault="00312C76" w:rsidP="00312C76">
      <w:pPr>
        <w:pStyle w:val="Heading4"/>
      </w:pPr>
      <w:bookmarkStart w:id="1674" w:name="_Toc200927073"/>
      <w:r w:rsidRPr="003167FF">
        <w:t>14.2.5.1</w:t>
      </w:r>
      <w:r w:rsidRPr="003167FF">
        <w:tab/>
        <w:t>General</w:t>
      </w:r>
      <w:bookmarkEnd w:id="1674"/>
    </w:p>
    <w:p w14:paraId="1C31AB54" w14:textId="77777777" w:rsidR="00312C76" w:rsidRPr="003167FF" w:rsidRDefault="00312C76" w:rsidP="00312C76">
      <w:r w:rsidRPr="003167FF">
        <w:t>The reference points for the functional model for network resource management are described in the following subclauses.</w:t>
      </w:r>
    </w:p>
    <w:p w14:paraId="388684CA" w14:textId="77777777" w:rsidR="00312C76" w:rsidRPr="003167FF" w:rsidRDefault="00312C76" w:rsidP="00312C76">
      <w:pPr>
        <w:pStyle w:val="Heading4"/>
      </w:pPr>
      <w:bookmarkStart w:id="1675" w:name="_Toc200927074"/>
      <w:r w:rsidRPr="003167FF">
        <w:t>14.2.5.2</w:t>
      </w:r>
      <w:r w:rsidRPr="003167FF">
        <w:tab/>
        <w:t>NRM-UU</w:t>
      </w:r>
      <w:bookmarkEnd w:id="1675"/>
    </w:p>
    <w:p w14:paraId="1BA119F8" w14:textId="77777777" w:rsidR="00312C76" w:rsidRPr="003167FF" w:rsidRDefault="00312C76" w:rsidP="00312C76">
      <w:r w:rsidRPr="003167FF">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3167FF" w:rsidRDefault="00312C76" w:rsidP="00312C76">
      <w:pPr>
        <w:pStyle w:val="Heading4"/>
      </w:pPr>
      <w:bookmarkStart w:id="1676" w:name="_Toc200927075"/>
      <w:r w:rsidRPr="003167FF">
        <w:t>14.2.5.3</w:t>
      </w:r>
      <w:r w:rsidRPr="003167FF">
        <w:tab/>
        <w:t>NRM-PC5</w:t>
      </w:r>
      <w:bookmarkEnd w:id="1676"/>
    </w:p>
    <w:p w14:paraId="2BC5F3CA" w14:textId="77777777" w:rsidR="00312C76" w:rsidRPr="003167FF" w:rsidRDefault="00312C76" w:rsidP="00312C76">
      <w:r w:rsidRPr="003167FF">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2DBCA672" w14:textId="77777777" w:rsidR="00312C76" w:rsidRPr="003167FF" w:rsidRDefault="00312C76" w:rsidP="00312C76">
      <w:pPr>
        <w:pStyle w:val="Heading4"/>
      </w:pPr>
      <w:bookmarkStart w:id="1677" w:name="_Toc200927076"/>
      <w:r w:rsidRPr="003167FF">
        <w:t>14.2.5.4</w:t>
      </w:r>
      <w:r w:rsidRPr="003167FF">
        <w:tab/>
        <w:t>NRM-C</w:t>
      </w:r>
      <w:bookmarkEnd w:id="1677"/>
    </w:p>
    <w:p w14:paraId="394A225B" w14:textId="77777777" w:rsidR="00312C76" w:rsidRPr="003167FF" w:rsidRDefault="00312C76" w:rsidP="00312C76">
      <w:r w:rsidRPr="003167FF">
        <w:t>The interactions related to network resource management functions between the VAL client(s) and the network resource management client within a VAL UE are supported by the NRM-C reference point.</w:t>
      </w:r>
    </w:p>
    <w:p w14:paraId="74182328" w14:textId="77777777" w:rsidR="00312C76" w:rsidRPr="003167FF" w:rsidRDefault="00312C76" w:rsidP="00312C76">
      <w:pPr>
        <w:pStyle w:val="Heading4"/>
      </w:pPr>
      <w:bookmarkStart w:id="1678" w:name="_Toc200927077"/>
      <w:r w:rsidRPr="003167FF">
        <w:t>14.2.5.5</w:t>
      </w:r>
      <w:r w:rsidRPr="003167FF">
        <w:tab/>
        <w:t>NRM-S</w:t>
      </w:r>
      <w:bookmarkEnd w:id="1678"/>
    </w:p>
    <w:p w14:paraId="5D09BD3A" w14:textId="77777777" w:rsidR="00312C76" w:rsidRPr="003167FF" w:rsidRDefault="00312C76" w:rsidP="00312C76">
      <w:r w:rsidRPr="003167FF">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3167FF" w:rsidRDefault="00312C76" w:rsidP="00312C76">
      <w:pPr>
        <w:pStyle w:val="Heading4"/>
      </w:pPr>
      <w:bookmarkStart w:id="1679" w:name="_Toc200927078"/>
      <w:r w:rsidRPr="003167FF">
        <w:t>14.2.5.6</w:t>
      </w:r>
      <w:r w:rsidRPr="003167FF">
        <w:tab/>
        <w:t>NRM-E</w:t>
      </w:r>
      <w:bookmarkEnd w:id="1679"/>
    </w:p>
    <w:p w14:paraId="6468466B" w14:textId="77777777" w:rsidR="00312C76" w:rsidRPr="003167FF" w:rsidRDefault="00312C76" w:rsidP="00312C76">
      <w:r w:rsidRPr="003167FF">
        <w:t>The interactions related to network resource management functions between the network resource management servers in a distributed deployment are supported by NRM-E reference point.</w:t>
      </w:r>
    </w:p>
    <w:p w14:paraId="4D00C249" w14:textId="77777777" w:rsidR="00312C76" w:rsidRPr="003167FF" w:rsidRDefault="00312C76" w:rsidP="00312C76">
      <w:pPr>
        <w:pStyle w:val="Heading4"/>
      </w:pPr>
      <w:bookmarkStart w:id="1680" w:name="_Toc521435188"/>
      <w:bookmarkStart w:id="1681" w:name="_Toc528832094"/>
      <w:bookmarkStart w:id="1682" w:name="_Toc528832284"/>
      <w:bookmarkStart w:id="1683" w:name="_Toc536270601"/>
      <w:bookmarkStart w:id="1684" w:name="_Toc536270908"/>
      <w:bookmarkStart w:id="1685" w:name="_Toc536271468"/>
      <w:bookmarkStart w:id="1686" w:name="_Toc200927079"/>
      <w:bookmarkStart w:id="1687" w:name="_Toc521435187"/>
      <w:bookmarkStart w:id="1688" w:name="_Toc528832093"/>
      <w:bookmarkStart w:id="1689" w:name="_Toc528832283"/>
      <w:bookmarkStart w:id="1690" w:name="_Toc536270600"/>
      <w:bookmarkStart w:id="1691" w:name="_Toc536270907"/>
      <w:bookmarkStart w:id="1692" w:name="_Toc536271467"/>
      <w:r w:rsidRPr="003167FF">
        <w:t>14.2.5.7</w:t>
      </w:r>
      <w:r w:rsidRPr="003167FF">
        <w:tab/>
        <w:t>MB2</w:t>
      </w:r>
      <w:bookmarkEnd w:id="1680"/>
      <w:bookmarkEnd w:id="1681"/>
      <w:bookmarkEnd w:id="1682"/>
      <w:r w:rsidRPr="003167FF">
        <w:t>-C</w:t>
      </w:r>
      <w:bookmarkEnd w:id="1683"/>
      <w:bookmarkEnd w:id="1684"/>
      <w:bookmarkEnd w:id="1685"/>
      <w:bookmarkEnd w:id="1686"/>
    </w:p>
    <w:p w14:paraId="312A3E11" w14:textId="77777777" w:rsidR="00312C76" w:rsidRPr="003167FF" w:rsidRDefault="00312C76" w:rsidP="00312C76">
      <w:r w:rsidRPr="003167FF">
        <w:t xml:space="preserve">The reference point MB2-C supports the control plane interactions between the network resource management server and the BM-SC and is specified in 3GPP TS 29.468 [22]. </w:t>
      </w:r>
    </w:p>
    <w:p w14:paraId="3C9BD9F5" w14:textId="77777777" w:rsidR="00312C76" w:rsidRPr="003167FF" w:rsidRDefault="00312C76" w:rsidP="00312C76">
      <w:pPr>
        <w:pStyle w:val="Heading4"/>
      </w:pPr>
      <w:bookmarkStart w:id="1693" w:name="_Toc536270603"/>
      <w:bookmarkStart w:id="1694" w:name="_Toc536270910"/>
      <w:bookmarkStart w:id="1695" w:name="_Toc536271470"/>
      <w:bookmarkStart w:id="1696" w:name="_Toc200927080"/>
      <w:r w:rsidRPr="003167FF">
        <w:t>14.2.5.8</w:t>
      </w:r>
      <w:r w:rsidRPr="003167FF">
        <w:tab/>
        <w:t>xMB-C</w:t>
      </w:r>
      <w:bookmarkEnd w:id="1693"/>
      <w:bookmarkEnd w:id="1694"/>
      <w:bookmarkEnd w:id="1695"/>
      <w:bookmarkEnd w:id="1696"/>
    </w:p>
    <w:p w14:paraId="4205664B" w14:textId="77777777" w:rsidR="00312C76" w:rsidRPr="003167FF" w:rsidRDefault="00312C76" w:rsidP="00312C76">
      <w:r w:rsidRPr="003167FF">
        <w:t>The reference point xMB-C supports the control plane interactions between the network resource management server and the BM-SC and is specified in 3GPP TS 26.348 [20].</w:t>
      </w:r>
    </w:p>
    <w:p w14:paraId="6432205D" w14:textId="77777777" w:rsidR="00312C76" w:rsidRPr="003167FF" w:rsidRDefault="00312C76" w:rsidP="00312C76">
      <w:pPr>
        <w:pStyle w:val="Heading4"/>
      </w:pPr>
      <w:bookmarkStart w:id="1697" w:name="_Toc200927081"/>
      <w:r w:rsidRPr="003167FF">
        <w:t>14.2.5.9</w:t>
      </w:r>
      <w:r w:rsidRPr="003167FF">
        <w:tab/>
        <w:t>Rx</w:t>
      </w:r>
      <w:bookmarkEnd w:id="1687"/>
      <w:bookmarkEnd w:id="1688"/>
      <w:bookmarkEnd w:id="1689"/>
      <w:bookmarkEnd w:id="1690"/>
      <w:bookmarkEnd w:id="1691"/>
      <w:bookmarkEnd w:id="1692"/>
      <w:bookmarkEnd w:id="1697"/>
    </w:p>
    <w:p w14:paraId="721076CF" w14:textId="77777777" w:rsidR="00312C76" w:rsidRPr="003167FF" w:rsidRDefault="00312C76" w:rsidP="00312C76">
      <w:r w:rsidRPr="003167FF">
        <w:t>The reference point Rx supports the interactions between the network resource management server and the PCRF and is specified in 3GPP TS 29.214 [21].</w:t>
      </w:r>
    </w:p>
    <w:p w14:paraId="7CAADA08" w14:textId="77777777" w:rsidR="00312C76" w:rsidRPr="003167FF" w:rsidRDefault="00312C76" w:rsidP="00312C76">
      <w:pPr>
        <w:pStyle w:val="Heading4"/>
      </w:pPr>
      <w:bookmarkStart w:id="1698" w:name="_Toc200927082"/>
      <w:r w:rsidRPr="003167FF">
        <w:lastRenderedPageBreak/>
        <w:t>14.2.5.10</w:t>
      </w:r>
      <w:r w:rsidRPr="003167FF">
        <w:tab/>
        <w:t>N5</w:t>
      </w:r>
      <w:bookmarkEnd w:id="1698"/>
    </w:p>
    <w:p w14:paraId="417B6868" w14:textId="77777777" w:rsidR="00312C76" w:rsidRPr="003167FF" w:rsidRDefault="00312C76" w:rsidP="00312C76">
      <w:r w:rsidRPr="003167FF">
        <w:t>The reference point N5 supports the interactions between the network resource management server and the PCF and is specified in 3GPP TS 23.501 [10].</w:t>
      </w:r>
    </w:p>
    <w:p w14:paraId="36612F3B" w14:textId="77777777" w:rsidR="00312C76" w:rsidRPr="003167FF" w:rsidRDefault="00312C76" w:rsidP="00312C76">
      <w:pPr>
        <w:pStyle w:val="Heading4"/>
      </w:pPr>
      <w:bookmarkStart w:id="1699" w:name="_Toc200927083"/>
      <w:r w:rsidRPr="003167FF">
        <w:t>14.2.5.11</w:t>
      </w:r>
      <w:r w:rsidRPr="003167FF">
        <w:tab/>
        <w:t>N33</w:t>
      </w:r>
      <w:bookmarkEnd w:id="1699"/>
    </w:p>
    <w:p w14:paraId="495DAEEB" w14:textId="77777777" w:rsidR="00312C76" w:rsidRPr="003167FF" w:rsidRDefault="00312C76" w:rsidP="00312C76">
      <w:r w:rsidRPr="003167FF">
        <w:t>The reference point N33 supports the interactions between the network resource management server and the NEF and is specified in 3GPP TS 23.501 [10].</w:t>
      </w:r>
    </w:p>
    <w:p w14:paraId="52BB0386" w14:textId="5F30217D" w:rsidR="00F037F6" w:rsidRPr="003167FF" w:rsidRDefault="00F037F6" w:rsidP="00F037F6">
      <w:pPr>
        <w:pStyle w:val="Heading4"/>
      </w:pPr>
      <w:bookmarkStart w:id="1700" w:name="_Toc200927084"/>
      <w:r w:rsidRPr="003167FF">
        <w:t>14.2.5.12</w:t>
      </w:r>
      <w:r w:rsidRPr="003167FF">
        <w:tab/>
        <w:t>Nmb13</w:t>
      </w:r>
      <w:bookmarkEnd w:id="1700"/>
    </w:p>
    <w:p w14:paraId="6B82FA80" w14:textId="2DD3F550" w:rsidR="00F037F6" w:rsidRPr="003167FF" w:rsidRDefault="00F037F6" w:rsidP="00F037F6">
      <w:r w:rsidRPr="003167FF">
        <w:t>The reference point Nmb13 supports the interactions between the network resource management server and the MB-SMF is specified in 3GPP TS 23.247 [39].</w:t>
      </w:r>
    </w:p>
    <w:p w14:paraId="1AD10400" w14:textId="2008FB83" w:rsidR="00F037F6" w:rsidRPr="003167FF" w:rsidRDefault="00F037F6" w:rsidP="00F037F6">
      <w:pPr>
        <w:pStyle w:val="Heading4"/>
      </w:pPr>
      <w:bookmarkStart w:id="1701" w:name="_Toc200927085"/>
      <w:r w:rsidRPr="003167FF">
        <w:t>14.2.5.13</w:t>
      </w:r>
      <w:r w:rsidRPr="003167FF">
        <w:tab/>
        <w:t>Nmb10</w:t>
      </w:r>
      <w:bookmarkEnd w:id="1701"/>
    </w:p>
    <w:p w14:paraId="5F934572" w14:textId="3F0AB5B9" w:rsidR="00F037F6" w:rsidRPr="003167FF" w:rsidRDefault="00F037F6" w:rsidP="00F037F6">
      <w:r w:rsidRPr="003167FF">
        <w:t>The reference point Nmb10 supports the interactions between the network resource management server and the MBSF is specified in 3GPP TS 23.247 [39].</w:t>
      </w:r>
    </w:p>
    <w:p w14:paraId="2FDC1143" w14:textId="142C7895" w:rsidR="00F037F6" w:rsidRPr="003167FF" w:rsidRDefault="00F037F6" w:rsidP="00F037F6">
      <w:pPr>
        <w:pStyle w:val="Heading4"/>
      </w:pPr>
      <w:bookmarkStart w:id="1702" w:name="_Toc200927086"/>
      <w:r w:rsidRPr="003167FF">
        <w:t>14.2.5.14</w:t>
      </w:r>
      <w:r w:rsidRPr="003167FF">
        <w:tab/>
        <w:t>N6mb</w:t>
      </w:r>
      <w:bookmarkEnd w:id="1702"/>
    </w:p>
    <w:p w14:paraId="288F11EE" w14:textId="6F5B9C01" w:rsidR="00F037F6" w:rsidRPr="003167FF" w:rsidRDefault="00F037F6" w:rsidP="00F037F6">
      <w:r w:rsidRPr="003167FF">
        <w:t>The reference point N6mb supports the interactions between the VAL server and the MB-UPF is specified in 3GPP TS 23.247 [39].</w:t>
      </w:r>
    </w:p>
    <w:p w14:paraId="13AFA218" w14:textId="3427201A" w:rsidR="00F037F6" w:rsidRPr="003167FF" w:rsidRDefault="00F037F6" w:rsidP="00F037F6">
      <w:pPr>
        <w:pStyle w:val="Heading4"/>
      </w:pPr>
      <w:bookmarkStart w:id="1703" w:name="_Toc200927087"/>
      <w:r w:rsidRPr="003167FF">
        <w:t>14.2.5.15</w:t>
      </w:r>
      <w:r w:rsidRPr="003167FF">
        <w:tab/>
        <w:t>Nmb8</w:t>
      </w:r>
      <w:bookmarkEnd w:id="1703"/>
    </w:p>
    <w:p w14:paraId="53EA22E6" w14:textId="02D2D9F9" w:rsidR="00F037F6" w:rsidRPr="003167FF" w:rsidRDefault="00F037F6" w:rsidP="00F037F6">
      <w:r w:rsidRPr="003167FF">
        <w:t>The reference point Nmb8 supports the interactions between the VAL server and the MBSTF is specified in 3GPP TS 23.247 [39].</w:t>
      </w:r>
    </w:p>
    <w:p w14:paraId="5849A386" w14:textId="6D6D276D" w:rsidR="00F037F6" w:rsidRPr="003167FF" w:rsidRDefault="00F037F6" w:rsidP="00F037F6">
      <w:pPr>
        <w:pStyle w:val="Heading4"/>
      </w:pPr>
      <w:bookmarkStart w:id="1704" w:name="_Toc200927088"/>
      <w:r w:rsidRPr="003167FF">
        <w:t>14.2.5.16</w:t>
      </w:r>
      <w:r w:rsidRPr="003167FF">
        <w:tab/>
        <w:t>N6</w:t>
      </w:r>
      <w:bookmarkEnd w:id="1704"/>
    </w:p>
    <w:p w14:paraId="1C1340F2" w14:textId="786CB6E8" w:rsidR="00F037F6" w:rsidRPr="003167FF" w:rsidRDefault="00F037F6" w:rsidP="00F037F6">
      <w:r w:rsidRPr="003167FF">
        <w:t>The reference point N6 supports the interactions between the VAL server and the UPF is specified in 3GPP TS 23.501 [10].</w:t>
      </w:r>
    </w:p>
    <w:p w14:paraId="2A0C47F6" w14:textId="77777777" w:rsidR="00312C76" w:rsidRPr="003167FF" w:rsidRDefault="00312C76" w:rsidP="00312C76">
      <w:pPr>
        <w:pStyle w:val="Heading2"/>
      </w:pPr>
      <w:bookmarkStart w:id="1705" w:name="_Toc200927089"/>
      <w:r w:rsidRPr="003167FF">
        <w:t>14.3</w:t>
      </w:r>
      <w:r w:rsidRPr="003167FF">
        <w:tab/>
        <w:t>Procedures and information flows for network resource management</w:t>
      </w:r>
      <w:bookmarkEnd w:id="1705"/>
    </w:p>
    <w:p w14:paraId="343172FF" w14:textId="77777777" w:rsidR="00312C76" w:rsidRPr="003167FF" w:rsidRDefault="00312C76" w:rsidP="00312C76">
      <w:pPr>
        <w:pStyle w:val="Heading3"/>
      </w:pPr>
      <w:bookmarkStart w:id="1706" w:name="_Toc200927090"/>
      <w:r w:rsidRPr="003167FF">
        <w:t>14.3.1</w:t>
      </w:r>
      <w:r w:rsidRPr="003167FF">
        <w:tab/>
        <w:t>General</w:t>
      </w:r>
      <w:bookmarkEnd w:id="1706"/>
    </w:p>
    <w:p w14:paraId="6815772D" w14:textId="77777777" w:rsidR="00312C76" w:rsidRPr="003167FF" w:rsidRDefault="00312C76" w:rsidP="00312C76">
      <w:r w:rsidRPr="003167FF">
        <w:t>The procedures related to the network resource management are described in the following subclauses.</w:t>
      </w:r>
    </w:p>
    <w:p w14:paraId="1A89F1AF" w14:textId="77777777" w:rsidR="00312C76" w:rsidRPr="003167FF" w:rsidRDefault="00312C76" w:rsidP="00312C76">
      <w:pPr>
        <w:pStyle w:val="Heading3"/>
      </w:pPr>
      <w:bookmarkStart w:id="1707" w:name="_Toc200927091"/>
      <w:r w:rsidRPr="003167FF">
        <w:t>14.3.2</w:t>
      </w:r>
      <w:r w:rsidRPr="003167FF">
        <w:tab/>
        <w:t>Information flows</w:t>
      </w:r>
      <w:bookmarkEnd w:id="1707"/>
    </w:p>
    <w:p w14:paraId="39099579" w14:textId="77777777" w:rsidR="00312C76" w:rsidRPr="003167FF" w:rsidRDefault="00312C76" w:rsidP="00312C76">
      <w:pPr>
        <w:pStyle w:val="Heading4"/>
      </w:pPr>
      <w:bookmarkStart w:id="1708" w:name="_Toc3120673"/>
      <w:bookmarkStart w:id="1709" w:name="_Toc200927092"/>
      <w:r w:rsidRPr="003167FF">
        <w:t>14.3.2.1</w:t>
      </w:r>
      <w:r w:rsidRPr="003167FF">
        <w:tab/>
        <w:t>Network resource adaptation request</w:t>
      </w:r>
      <w:bookmarkEnd w:id="1708"/>
      <w:bookmarkEnd w:id="1709"/>
    </w:p>
    <w:p w14:paraId="3FB82710" w14:textId="3968ABFE" w:rsidR="00312C76" w:rsidRPr="003167FF" w:rsidRDefault="00312C76" w:rsidP="00312C76">
      <w:r w:rsidRPr="003167FF">
        <w:t>Table 14.3.</w:t>
      </w:r>
      <w:r w:rsidRPr="003167FF">
        <w:rPr>
          <w:lang w:eastAsia="zh-CN"/>
        </w:rPr>
        <w:t>2.1-1</w:t>
      </w:r>
      <w:r w:rsidRPr="003167FF">
        <w:t xml:space="preserve"> describes the information flow network resource adaptation request from the VAL</w:t>
      </w:r>
      <w:r w:rsidR="00B81159" w:rsidRPr="00B81159">
        <w:t>/SEALDD</w:t>
      </w:r>
      <w:r w:rsidRPr="003167FF">
        <w:t xml:space="preserve"> server to the NRM server.</w:t>
      </w:r>
    </w:p>
    <w:p w14:paraId="16BF5E11" w14:textId="77777777" w:rsidR="00312C76" w:rsidRPr="003167FF" w:rsidRDefault="00312C76" w:rsidP="00312C76">
      <w:pPr>
        <w:pStyle w:val="TH"/>
      </w:pPr>
      <w:r w:rsidRPr="003167FF">
        <w:lastRenderedPageBreak/>
        <w:t>Table 14.3.2.1-1: 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3167FF" w:rsidRDefault="00312C76" w:rsidP="007E0BCD">
            <w:pPr>
              <w:pStyle w:val="TAH"/>
            </w:pPr>
            <w:r w:rsidRPr="003167FF">
              <w:t>Description</w:t>
            </w:r>
          </w:p>
        </w:tc>
      </w:tr>
      <w:tr w:rsidR="00312C76" w:rsidRPr="003167FF"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52CF0341" w:rsidR="00312C76" w:rsidRPr="003167FF" w:rsidRDefault="00312C76" w:rsidP="007E0BCD">
            <w:pPr>
              <w:pStyle w:val="TAL"/>
            </w:pPr>
            <w:r w:rsidRPr="003167FF">
              <w:t>List of VAL UE IDs</w:t>
            </w:r>
            <w:r w:rsidR="00886F7E" w:rsidRPr="00886F7E">
              <w:t xml:space="preserve"> or VAL user ID</w:t>
            </w:r>
            <w:r w:rsidR="00886F7E">
              <w:t>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3167FF" w:rsidRDefault="001D3F17" w:rsidP="007E0BCD">
            <w:pPr>
              <w:pStyle w:val="TAC"/>
            </w:pPr>
            <w:r w:rsidRPr="003167FF">
              <w:t>O</w:t>
            </w:r>
          </w:p>
          <w:p w14:paraId="481BD53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01DA52EB" w:rsidR="00312C76" w:rsidRPr="003167FF" w:rsidRDefault="00312C76" w:rsidP="007E0BCD">
            <w:pPr>
              <w:pStyle w:val="TAL"/>
            </w:pPr>
            <w:r w:rsidRPr="003167FF">
              <w:t xml:space="preserve">List consisting of one or more VAL UE IDs </w:t>
            </w:r>
            <w:r w:rsidR="00886F7E" w:rsidRPr="00886F7E">
              <w:t xml:space="preserve">and/or VAL user IDs </w:t>
            </w:r>
            <w:r w:rsidRPr="003167FF">
              <w:t>for whom the network resource adaptation occurs.</w:t>
            </w:r>
          </w:p>
        </w:tc>
      </w:tr>
      <w:tr w:rsidR="00312C76" w:rsidRPr="003167FF"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3167FF" w:rsidRDefault="001D3F17" w:rsidP="007E0BCD">
            <w:pPr>
              <w:pStyle w:val="TAC"/>
            </w:pPr>
            <w:r w:rsidRPr="003167FF">
              <w:t>O</w:t>
            </w:r>
          </w:p>
          <w:p w14:paraId="4B57BBC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3167FF" w:rsidRDefault="00312C76" w:rsidP="007E0BCD">
            <w:pPr>
              <w:pStyle w:val="TAL"/>
            </w:pPr>
            <w:r w:rsidRPr="003167FF">
              <w:t>The VAL group ID for whom the network resource adaptation occurs.</w:t>
            </w:r>
          </w:p>
        </w:tc>
      </w:tr>
      <w:tr w:rsidR="00312C76" w:rsidRPr="003167FF"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3167FF" w:rsidDel="00682438" w:rsidRDefault="00312C76" w:rsidP="007E0BCD">
            <w:pPr>
              <w:pStyle w:val="TAL"/>
            </w:pPr>
            <w:r w:rsidRPr="003167FF">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6B6B8125" w:rsidR="00312C76" w:rsidRPr="003167FF" w:rsidRDefault="00312C76" w:rsidP="007E0BCD">
            <w:pPr>
              <w:pStyle w:val="TAL"/>
            </w:pPr>
            <w:r w:rsidRPr="003167FF">
              <w:t>The resource adaptation requirement corresponds to the VAL service QoS requirements as applied for a UE or group of UEs (E.g. bandwidth, resource</w:t>
            </w:r>
            <w:r w:rsidR="00886F7E" w:rsidRPr="00886F7E">
              <w:t>, VAL service ID</w:t>
            </w:r>
            <w:r w:rsidRPr="003167FF">
              <w:t>).</w:t>
            </w:r>
          </w:p>
        </w:tc>
      </w:tr>
      <w:tr w:rsidR="00B81159" w:rsidRPr="003167FF" w14:paraId="479EC4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4AACBD" w14:textId="48495F6B" w:rsidR="00B81159" w:rsidRPr="003167FF" w:rsidRDefault="00B81159" w:rsidP="00B81159">
            <w:pPr>
              <w:pStyle w:val="TAL"/>
            </w:pPr>
            <w:r>
              <w:t>BDT Reference ID</w:t>
            </w:r>
          </w:p>
        </w:tc>
        <w:tc>
          <w:tcPr>
            <w:tcW w:w="1440" w:type="dxa"/>
            <w:tcBorders>
              <w:top w:val="single" w:sz="4" w:space="0" w:color="000000"/>
              <w:left w:val="single" w:sz="4" w:space="0" w:color="000000"/>
              <w:bottom w:val="single" w:sz="4" w:space="0" w:color="000000"/>
            </w:tcBorders>
            <w:shd w:val="clear" w:color="auto" w:fill="auto"/>
          </w:tcPr>
          <w:p w14:paraId="3DD1856F" w14:textId="41DE6197" w:rsidR="00B81159" w:rsidRPr="003167FF" w:rsidRDefault="00B81159" w:rsidP="00B8115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8C4B3" w14:textId="0B52AFE8" w:rsidR="00B81159" w:rsidRPr="003167FF" w:rsidRDefault="00B81159" w:rsidP="00B81159">
            <w:pPr>
              <w:pStyle w:val="TAL"/>
            </w:pPr>
            <w:r w:rsidRPr="009177CF">
              <w:t>Indicates the Background data transfer Reference ID provided by the 3GPP network</w:t>
            </w:r>
          </w:p>
        </w:tc>
      </w:tr>
      <w:tr w:rsidR="00312C76" w:rsidRPr="003167FF"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3167FF" w:rsidRDefault="00312C76" w:rsidP="007E0BCD">
            <w:pPr>
              <w:pStyle w:val="TAN"/>
              <w:rPr>
                <w:rFonts w:cs="Arial"/>
              </w:rPr>
            </w:pPr>
            <w:r w:rsidRPr="003167FF">
              <w:t>NOTE:</w:t>
            </w:r>
            <w:r w:rsidRPr="003167FF">
              <w:tab/>
              <w:t>Either of the information elements should be present.</w:t>
            </w:r>
          </w:p>
        </w:tc>
      </w:tr>
    </w:tbl>
    <w:p w14:paraId="1E9599A4" w14:textId="77777777" w:rsidR="00312C76" w:rsidRPr="003167FF" w:rsidRDefault="00312C76" w:rsidP="00312C76"/>
    <w:p w14:paraId="6C33FD52" w14:textId="77777777" w:rsidR="00312C76" w:rsidRPr="003167FF" w:rsidRDefault="00312C76" w:rsidP="00312C76">
      <w:pPr>
        <w:pStyle w:val="Heading4"/>
      </w:pPr>
      <w:bookmarkStart w:id="1710" w:name="_Toc200927093"/>
      <w:r w:rsidRPr="003167FF">
        <w:t>14.3.2.2</w:t>
      </w:r>
      <w:r w:rsidRPr="003167FF">
        <w:tab/>
        <w:t>Network resource adaptation response</w:t>
      </w:r>
      <w:bookmarkEnd w:id="1710"/>
    </w:p>
    <w:p w14:paraId="218A1D57" w14:textId="77777777" w:rsidR="00312C76" w:rsidRPr="003167FF" w:rsidRDefault="00312C76" w:rsidP="00312C76">
      <w:r w:rsidRPr="003167FF">
        <w:t>Table 14.3.</w:t>
      </w:r>
      <w:r w:rsidRPr="003167FF">
        <w:rPr>
          <w:lang w:eastAsia="zh-CN"/>
        </w:rPr>
        <w:t>2.2-1</w:t>
      </w:r>
      <w:r w:rsidRPr="003167FF">
        <w:t xml:space="preserve"> describes the information flow network resource adaptation response from the NRM server to the VAL server.</w:t>
      </w:r>
    </w:p>
    <w:p w14:paraId="4A945178" w14:textId="77777777" w:rsidR="00312C76" w:rsidRPr="003167FF" w:rsidRDefault="00312C76" w:rsidP="00312C76">
      <w:pPr>
        <w:pStyle w:val="TH"/>
      </w:pPr>
      <w:r w:rsidRPr="003167FF">
        <w:t>Table 14.3.2.2-1: 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3167FF" w:rsidRDefault="00312C76" w:rsidP="007E0BCD">
            <w:pPr>
              <w:pStyle w:val="TAH"/>
            </w:pPr>
            <w:r w:rsidRPr="003167FF">
              <w:t>Description</w:t>
            </w:r>
          </w:p>
        </w:tc>
      </w:tr>
      <w:tr w:rsidR="00312C76" w:rsidRPr="003167FF"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194642E5" w:rsidR="00312C76" w:rsidRPr="003167FF" w:rsidRDefault="00312C76" w:rsidP="007E0BCD">
            <w:pPr>
              <w:pStyle w:val="TAL"/>
            </w:pPr>
            <w:r w:rsidRPr="003167FF">
              <w:t xml:space="preserve">Result includes success or failure of the network resource adaptation with the underlying network. The response </w:t>
            </w:r>
            <w:r w:rsidR="00886F7E">
              <w:t xml:space="preserve">may </w:t>
            </w:r>
            <w:r w:rsidRPr="003167FF">
              <w:t>also include an updated value for some of the parameters included in the network resource adaptation request (e.g. negotiation of resource offering)</w:t>
            </w:r>
          </w:p>
        </w:tc>
      </w:tr>
    </w:tbl>
    <w:p w14:paraId="2C496D32" w14:textId="77777777" w:rsidR="00312C76" w:rsidRPr="003167FF" w:rsidRDefault="00312C76" w:rsidP="00312C76"/>
    <w:p w14:paraId="40FC3D72" w14:textId="77777777" w:rsidR="00886F7E" w:rsidRPr="003167FF" w:rsidRDefault="00886F7E" w:rsidP="00886F7E">
      <w:pPr>
        <w:pStyle w:val="Heading4"/>
      </w:pPr>
      <w:bookmarkStart w:id="1711" w:name="_Toc200927094"/>
      <w:bookmarkStart w:id="1712" w:name="_Toc468105466"/>
      <w:bookmarkStart w:id="1713" w:name="_Toc468110561"/>
      <w:bookmarkStart w:id="1714" w:name="_Toc4491445"/>
      <w:bookmarkStart w:id="1715" w:name="_Toc433209844"/>
      <w:bookmarkStart w:id="1716" w:name="_Toc460616184"/>
      <w:bookmarkStart w:id="1717" w:name="_Toc460617045"/>
      <w:bookmarkStart w:id="1718" w:name="_Toc465162671"/>
      <w:r w:rsidRPr="003167FF">
        <w:t>14.3.2.</w:t>
      </w:r>
      <w:r>
        <w:t>2a</w:t>
      </w:r>
      <w:r w:rsidRPr="003167FF">
        <w:tab/>
      </w:r>
      <w:r>
        <w:t>Network r</w:t>
      </w:r>
      <w:r w:rsidRPr="003167FF">
        <w:t xml:space="preserve">esource </w:t>
      </w:r>
      <w:r>
        <w:t xml:space="preserve">adaptation </w:t>
      </w:r>
      <w:r w:rsidRPr="003167FF">
        <w:t>modification request</w:t>
      </w:r>
      <w:bookmarkEnd w:id="1711"/>
    </w:p>
    <w:p w14:paraId="27CE0D8A" w14:textId="77777777" w:rsidR="00886F7E" w:rsidRPr="003167FF" w:rsidRDefault="00886F7E" w:rsidP="00886F7E">
      <w:r w:rsidRPr="003167FF">
        <w:t>Table 14.3.2.</w:t>
      </w:r>
      <w:r>
        <w:t>2a</w:t>
      </w:r>
      <w:r w:rsidRPr="003167FF">
        <w:rPr>
          <w:lang w:eastAsia="zh-CN"/>
        </w:rPr>
        <w:t>-1</w:t>
      </w:r>
      <w:r w:rsidRPr="003167FF">
        <w:t xml:space="preserve"> describes the information flow </w:t>
      </w:r>
      <w:r w:rsidRPr="003167FF">
        <w:rPr>
          <w:lang w:eastAsia="zh-CN"/>
        </w:rPr>
        <w:t xml:space="preserve">for the </w:t>
      </w:r>
      <w:r>
        <w:rPr>
          <w:lang w:eastAsia="zh-CN"/>
        </w:rPr>
        <w:t xml:space="preserve">network </w:t>
      </w:r>
      <w:r w:rsidRPr="003167FF">
        <w:t xml:space="preserve">resource </w:t>
      </w:r>
      <w:r>
        <w:t xml:space="preserve">adaptation </w:t>
      </w:r>
      <w:r w:rsidRPr="003167FF">
        <w:t>modification request</w:t>
      </w:r>
      <w:r w:rsidRPr="003167FF">
        <w:rPr>
          <w:lang w:eastAsia="zh-CN"/>
        </w:rPr>
        <w:t xml:space="preserve"> </w:t>
      </w:r>
      <w:r>
        <w:rPr>
          <w:lang w:eastAsia="zh-CN"/>
        </w:rPr>
        <w:t xml:space="preserve">for a VAL UE ID or VAL user ID </w:t>
      </w:r>
      <w:r w:rsidRPr="003167FF">
        <w:rPr>
          <w:lang w:eastAsia="zh-CN"/>
        </w:rPr>
        <w:t>from VAL server to NRM server for unicast resources</w:t>
      </w:r>
      <w:r w:rsidRPr="003167FF">
        <w:t>.</w:t>
      </w:r>
    </w:p>
    <w:p w14:paraId="26EA39C8" w14:textId="77777777" w:rsidR="00886F7E" w:rsidRPr="003167FF" w:rsidRDefault="00886F7E" w:rsidP="00886F7E">
      <w:pPr>
        <w:pStyle w:val="TH"/>
      </w:pPr>
      <w:r w:rsidRPr="003167FF">
        <w:t>Table 14.3.2.</w:t>
      </w:r>
      <w:r>
        <w:t>2a</w:t>
      </w:r>
      <w:r w:rsidRPr="003167FF">
        <w:t xml:space="preserve">-1: </w:t>
      </w:r>
      <w:r>
        <w:t>Network r</w:t>
      </w:r>
      <w:r w:rsidRPr="003167FF">
        <w:t xml:space="preserve">esource </w:t>
      </w:r>
      <w:r>
        <w:t xml:space="preserve">adaptation </w:t>
      </w:r>
      <w:r w:rsidRPr="003167FF">
        <w:t>modification request</w:t>
      </w:r>
    </w:p>
    <w:tbl>
      <w:tblPr>
        <w:tblW w:w="8640" w:type="dxa"/>
        <w:jc w:val="center"/>
        <w:tblLayout w:type="fixed"/>
        <w:tblLook w:val="04A0" w:firstRow="1" w:lastRow="0" w:firstColumn="1" w:lastColumn="0" w:noHBand="0" w:noVBand="1"/>
      </w:tblPr>
      <w:tblGrid>
        <w:gridCol w:w="2880"/>
        <w:gridCol w:w="1440"/>
        <w:gridCol w:w="4320"/>
      </w:tblGrid>
      <w:tr w:rsidR="00886F7E" w:rsidRPr="003167FF" w14:paraId="1D06DC91"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02B76E8C" w14:textId="77777777" w:rsidR="00886F7E" w:rsidRPr="003167FF" w:rsidRDefault="00886F7E" w:rsidP="00EB737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218AFE0" w14:textId="77777777" w:rsidR="00886F7E" w:rsidRPr="003167FF" w:rsidRDefault="00886F7E" w:rsidP="00EB737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1FF501" w14:textId="77777777" w:rsidR="00886F7E" w:rsidRPr="003167FF" w:rsidRDefault="00886F7E" w:rsidP="00EB7378">
            <w:pPr>
              <w:pStyle w:val="TAH"/>
            </w:pPr>
            <w:r w:rsidRPr="003167FF">
              <w:t>Description</w:t>
            </w:r>
          </w:p>
        </w:tc>
      </w:tr>
      <w:tr w:rsidR="00886F7E" w:rsidRPr="003167FF" w14:paraId="1BCCD2B7" w14:textId="77777777" w:rsidTr="00EB7378">
        <w:trPr>
          <w:jc w:val="center"/>
        </w:trPr>
        <w:tc>
          <w:tcPr>
            <w:tcW w:w="2880" w:type="dxa"/>
            <w:tcBorders>
              <w:top w:val="single" w:sz="4" w:space="0" w:color="000000"/>
              <w:left w:val="single" w:sz="4" w:space="0" w:color="000000"/>
              <w:bottom w:val="single" w:sz="4" w:space="0" w:color="000000"/>
              <w:right w:val="nil"/>
            </w:tcBorders>
          </w:tcPr>
          <w:p w14:paraId="2B4858CE" w14:textId="77777777" w:rsidR="00886F7E" w:rsidRPr="003167FF" w:rsidRDefault="00886F7E" w:rsidP="00EB7378">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11839E2C" w14:textId="77777777" w:rsidR="00886F7E" w:rsidRPr="003167FF" w:rsidRDefault="00886F7E" w:rsidP="00EB737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57AE78" w14:textId="77777777" w:rsidR="00886F7E" w:rsidRPr="003167FF" w:rsidRDefault="00886F7E" w:rsidP="00EB7378">
            <w:pPr>
              <w:pStyle w:val="TAL"/>
            </w:pPr>
            <w:r w:rsidRPr="003167FF">
              <w:rPr>
                <w:lang w:eastAsia="zh-CN"/>
              </w:rPr>
              <w:t>The identity of the</w:t>
            </w:r>
            <w:r w:rsidRPr="003167FF">
              <w:t xml:space="preserve"> VAL server performing the request.</w:t>
            </w:r>
          </w:p>
        </w:tc>
      </w:tr>
      <w:tr w:rsidR="00886F7E" w:rsidRPr="003167FF" w14:paraId="46E54DC1" w14:textId="77777777" w:rsidTr="00EB7378">
        <w:trPr>
          <w:jc w:val="center"/>
        </w:trPr>
        <w:tc>
          <w:tcPr>
            <w:tcW w:w="2880" w:type="dxa"/>
            <w:tcBorders>
              <w:top w:val="single" w:sz="4" w:space="0" w:color="000000"/>
              <w:left w:val="single" w:sz="4" w:space="0" w:color="000000"/>
              <w:bottom w:val="single" w:sz="4" w:space="0" w:color="000000"/>
              <w:right w:val="nil"/>
            </w:tcBorders>
          </w:tcPr>
          <w:p w14:paraId="1BBC74E6" w14:textId="77777777" w:rsidR="00886F7E" w:rsidRPr="003167FF" w:rsidRDefault="00886F7E" w:rsidP="00EB7378">
            <w:pPr>
              <w:pStyle w:val="TAL"/>
            </w:pPr>
            <w:r>
              <w:rPr>
                <w:lang w:eastAsia="zh-CN"/>
              </w:rPr>
              <w:t xml:space="preserve">List of </w:t>
            </w:r>
            <w:r w:rsidRPr="003167FF">
              <w:rPr>
                <w:lang w:eastAsia="zh-CN"/>
              </w:rPr>
              <w:t>VAL user ID</w:t>
            </w:r>
            <w:r>
              <w:rPr>
                <w:lang w:eastAsia="zh-CN"/>
              </w:rPr>
              <w:t>s</w:t>
            </w:r>
            <w:r w:rsidRPr="003167FF">
              <w:rPr>
                <w:lang w:eastAsia="zh-CN"/>
              </w:rPr>
              <w:t xml:space="preserve"> or VAL UE ID</w:t>
            </w:r>
            <w:r>
              <w:rPr>
                <w:lang w:eastAsia="zh-CN"/>
              </w:rPr>
              <w:t>s</w:t>
            </w:r>
          </w:p>
        </w:tc>
        <w:tc>
          <w:tcPr>
            <w:tcW w:w="1440" w:type="dxa"/>
            <w:tcBorders>
              <w:top w:val="single" w:sz="4" w:space="0" w:color="000000"/>
              <w:left w:val="single" w:sz="4" w:space="0" w:color="000000"/>
              <w:bottom w:val="single" w:sz="4" w:space="0" w:color="000000"/>
              <w:right w:val="nil"/>
            </w:tcBorders>
          </w:tcPr>
          <w:p w14:paraId="27DD664C" w14:textId="77777777" w:rsidR="00886F7E" w:rsidRDefault="00886F7E" w:rsidP="00EB7378">
            <w:pPr>
              <w:pStyle w:val="TAC"/>
            </w:pPr>
            <w:r>
              <w:t>O</w:t>
            </w:r>
          </w:p>
          <w:p w14:paraId="73AA3F6B" w14:textId="77777777" w:rsidR="00886F7E" w:rsidRPr="003167FF" w:rsidRDefault="00886F7E" w:rsidP="00EB7378">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654FF134" w14:textId="77777777" w:rsidR="00886F7E" w:rsidRPr="003167FF" w:rsidRDefault="00886F7E" w:rsidP="00EB7378">
            <w:pPr>
              <w:pStyle w:val="TAL"/>
              <w:rPr>
                <w:lang w:eastAsia="zh-CN"/>
              </w:rPr>
            </w:pPr>
            <w:r>
              <w:t>List consisting of one or more</w:t>
            </w:r>
            <w:r w:rsidRPr="003167FF">
              <w:t xml:space="preserve"> VAL user </w:t>
            </w:r>
            <w:r>
              <w:t xml:space="preserve">IDs </w:t>
            </w:r>
            <w:r w:rsidRPr="003167FF">
              <w:t>or VAL UE</w:t>
            </w:r>
            <w:r>
              <w:t xml:space="preserve"> IDs for whom the network resource adaptation modification occurs</w:t>
            </w:r>
            <w:r w:rsidRPr="003167FF">
              <w:t>.</w:t>
            </w:r>
          </w:p>
        </w:tc>
      </w:tr>
      <w:tr w:rsidR="00886F7E" w:rsidRPr="003167FF" w14:paraId="5D901222" w14:textId="77777777" w:rsidTr="00EB7378">
        <w:trPr>
          <w:jc w:val="center"/>
        </w:trPr>
        <w:tc>
          <w:tcPr>
            <w:tcW w:w="2880" w:type="dxa"/>
            <w:tcBorders>
              <w:top w:val="single" w:sz="4" w:space="0" w:color="000000"/>
              <w:left w:val="single" w:sz="4" w:space="0" w:color="000000"/>
              <w:bottom w:val="single" w:sz="4" w:space="0" w:color="000000"/>
              <w:right w:val="nil"/>
            </w:tcBorders>
          </w:tcPr>
          <w:p w14:paraId="65E4B43C" w14:textId="77777777" w:rsidR="00886F7E" w:rsidRDefault="00886F7E" w:rsidP="00EB7378">
            <w:pPr>
              <w:pStyle w:val="TAL"/>
              <w:rPr>
                <w:lang w:eastAsia="zh-CN"/>
              </w:rPr>
            </w:pPr>
            <w:r w:rsidRPr="003167FF">
              <w:t>VAL group ID</w:t>
            </w:r>
          </w:p>
        </w:tc>
        <w:tc>
          <w:tcPr>
            <w:tcW w:w="1440" w:type="dxa"/>
            <w:tcBorders>
              <w:top w:val="single" w:sz="4" w:space="0" w:color="000000"/>
              <w:left w:val="single" w:sz="4" w:space="0" w:color="000000"/>
              <w:bottom w:val="single" w:sz="4" w:space="0" w:color="000000"/>
              <w:right w:val="nil"/>
            </w:tcBorders>
          </w:tcPr>
          <w:p w14:paraId="11E35ACF" w14:textId="77777777" w:rsidR="00886F7E" w:rsidRPr="003167FF" w:rsidRDefault="00886F7E" w:rsidP="00EB7378">
            <w:pPr>
              <w:pStyle w:val="TAC"/>
            </w:pPr>
            <w:r w:rsidRPr="003167FF">
              <w:t>O</w:t>
            </w:r>
          </w:p>
          <w:p w14:paraId="5A1F7816" w14:textId="77777777" w:rsidR="00886F7E" w:rsidRPr="003167FF" w:rsidRDefault="00886F7E" w:rsidP="00EB7378">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044EC960" w14:textId="77777777" w:rsidR="00886F7E" w:rsidRDefault="00886F7E" w:rsidP="00EB7378">
            <w:pPr>
              <w:pStyle w:val="TAL"/>
            </w:pPr>
            <w:r w:rsidRPr="003167FF">
              <w:t xml:space="preserve">The VAL group ID for whom the network resource adaptation </w:t>
            </w:r>
            <w:r>
              <w:t xml:space="preserve">modification </w:t>
            </w:r>
            <w:r w:rsidRPr="003167FF">
              <w:t>occurs.</w:t>
            </w:r>
          </w:p>
        </w:tc>
      </w:tr>
      <w:tr w:rsidR="00886F7E" w:rsidRPr="003167FF" w14:paraId="56FA1E87"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7B148D45" w14:textId="77777777" w:rsidR="00886F7E" w:rsidRPr="003167FF" w:rsidRDefault="00886F7E" w:rsidP="00EB7378">
            <w:pPr>
              <w:pStyle w:val="TAL"/>
            </w:pPr>
            <w:r w:rsidRPr="003167FF">
              <w:t>Resource adaptation requirement</w:t>
            </w:r>
          </w:p>
        </w:tc>
        <w:tc>
          <w:tcPr>
            <w:tcW w:w="1440" w:type="dxa"/>
            <w:tcBorders>
              <w:top w:val="single" w:sz="4" w:space="0" w:color="000000"/>
              <w:left w:val="single" w:sz="4" w:space="0" w:color="000000"/>
              <w:bottom w:val="single" w:sz="4" w:space="0" w:color="000000"/>
              <w:right w:val="nil"/>
            </w:tcBorders>
            <w:hideMark/>
          </w:tcPr>
          <w:p w14:paraId="5E7C97FC" w14:textId="77777777" w:rsidR="00886F7E" w:rsidRPr="003167FF" w:rsidRDefault="00886F7E" w:rsidP="00EB7378">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DF8B91" w14:textId="6FC83F71" w:rsidR="00886F7E" w:rsidRPr="003167FF" w:rsidRDefault="00886F7E" w:rsidP="00EB7378">
            <w:pPr>
              <w:pStyle w:val="TAL"/>
            </w:pPr>
            <w:r w:rsidRPr="003167FF">
              <w:t>VAL service requirements for unicast resource (e.g. VAL se</w:t>
            </w:r>
            <w:r>
              <w:t>r</w:t>
            </w:r>
            <w:r w:rsidRPr="003167FF">
              <w:t>vice ID, Bitrate)</w:t>
            </w:r>
          </w:p>
        </w:tc>
      </w:tr>
      <w:tr w:rsidR="00886F7E" w:rsidRPr="003167FF" w14:paraId="27CCA51D" w14:textId="77777777" w:rsidTr="00EB7378">
        <w:trPr>
          <w:jc w:val="center"/>
        </w:trPr>
        <w:tc>
          <w:tcPr>
            <w:tcW w:w="2880" w:type="dxa"/>
            <w:tcBorders>
              <w:top w:val="single" w:sz="4" w:space="0" w:color="000000"/>
              <w:left w:val="single" w:sz="4" w:space="0" w:color="000000"/>
              <w:bottom w:val="single" w:sz="4" w:space="0" w:color="000000"/>
              <w:right w:val="nil"/>
            </w:tcBorders>
          </w:tcPr>
          <w:p w14:paraId="54720DC3" w14:textId="77777777" w:rsidR="00886F7E" w:rsidRPr="003167FF" w:rsidRDefault="00886F7E" w:rsidP="00EB7378">
            <w:pPr>
              <w:pStyle w:val="TAL"/>
            </w:pPr>
            <w:r>
              <w:t>BDT Reference ID</w:t>
            </w:r>
          </w:p>
        </w:tc>
        <w:tc>
          <w:tcPr>
            <w:tcW w:w="1440" w:type="dxa"/>
            <w:tcBorders>
              <w:top w:val="single" w:sz="4" w:space="0" w:color="000000"/>
              <w:left w:val="single" w:sz="4" w:space="0" w:color="000000"/>
              <w:bottom w:val="single" w:sz="4" w:space="0" w:color="000000"/>
              <w:right w:val="nil"/>
            </w:tcBorders>
          </w:tcPr>
          <w:p w14:paraId="3686E12F" w14:textId="77777777" w:rsidR="00886F7E" w:rsidRPr="003167FF" w:rsidRDefault="00886F7E" w:rsidP="00EB737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F799EC4" w14:textId="77777777" w:rsidR="00886F7E" w:rsidRPr="003167FF" w:rsidRDefault="00886F7E" w:rsidP="00EB7378">
            <w:pPr>
              <w:pStyle w:val="TAL"/>
            </w:pPr>
            <w:r w:rsidRPr="009177CF">
              <w:t>Indicates the Background data transfer Reference ID provided by the 3GPP network</w:t>
            </w:r>
          </w:p>
        </w:tc>
      </w:tr>
      <w:tr w:rsidR="00886F7E" w:rsidRPr="003167FF" w14:paraId="6B650CA7" w14:textId="77777777" w:rsidTr="00EB737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0E71031" w14:textId="77777777" w:rsidR="00886F7E" w:rsidRPr="009177CF" w:rsidRDefault="00886F7E" w:rsidP="00436ADD">
            <w:pPr>
              <w:pStyle w:val="TAN"/>
            </w:pPr>
            <w:r w:rsidRPr="003167FF">
              <w:t>NOTE:</w:t>
            </w:r>
            <w:r w:rsidRPr="003167FF">
              <w:tab/>
              <w:t>Either of the information elements should be present.</w:t>
            </w:r>
          </w:p>
        </w:tc>
      </w:tr>
    </w:tbl>
    <w:p w14:paraId="1EA34F64" w14:textId="77777777" w:rsidR="00886F7E" w:rsidRPr="003167FF" w:rsidRDefault="00886F7E" w:rsidP="00886F7E"/>
    <w:p w14:paraId="1B2E5748" w14:textId="77777777" w:rsidR="00886F7E" w:rsidRPr="003167FF" w:rsidRDefault="00886F7E" w:rsidP="00886F7E">
      <w:pPr>
        <w:pStyle w:val="Heading4"/>
      </w:pPr>
      <w:bookmarkStart w:id="1719" w:name="_Toc200927095"/>
      <w:r w:rsidRPr="003167FF">
        <w:t>14.3.2.</w:t>
      </w:r>
      <w:r>
        <w:t>2b</w:t>
      </w:r>
      <w:r w:rsidRPr="003167FF">
        <w:tab/>
      </w:r>
      <w:r>
        <w:t>Network r</w:t>
      </w:r>
      <w:r w:rsidRPr="003167FF">
        <w:t xml:space="preserve">esource </w:t>
      </w:r>
      <w:r>
        <w:t xml:space="preserve">adaptation </w:t>
      </w:r>
      <w:r w:rsidRPr="003167FF">
        <w:t>modification response</w:t>
      </w:r>
      <w:bookmarkEnd w:id="1719"/>
    </w:p>
    <w:p w14:paraId="5BD713C3" w14:textId="119BBFCE" w:rsidR="00886F7E" w:rsidRPr="003167FF" w:rsidRDefault="00886F7E" w:rsidP="00886F7E">
      <w:r w:rsidRPr="003167FF">
        <w:t>Table </w:t>
      </w:r>
      <w:r w:rsidR="003F4393" w:rsidRPr="003167FF">
        <w:t>14.3.2.</w:t>
      </w:r>
      <w:r w:rsidR="003F4393">
        <w:t>2b</w:t>
      </w:r>
      <w:r w:rsidR="003F4393" w:rsidRPr="003167FF">
        <w:rPr>
          <w:lang w:eastAsia="zh-CN"/>
        </w:rPr>
        <w:t>-1</w:t>
      </w:r>
      <w:r w:rsidRPr="003167FF">
        <w:t xml:space="preserve"> describes the information flow </w:t>
      </w:r>
      <w:r w:rsidRPr="003167FF">
        <w:rPr>
          <w:lang w:eastAsia="zh-CN"/>
        </w:rPr>
        <w:t xml:space="preserve">for the </w:t>
      </w:r>
      <w:r>
        <w:rPr>
          <w:lang w:eastAsia="zh-CN"/>
        </w:rPr>
        <w:t xml:space="preserve">network </w:t>
      </w:r>
      <w:r w:rsidRPr="003167FF">
        <w:t xml:space="preserve">resource </w:t>
      </w:r>
      <w:r>
        <w:t xml:space="preserve">adaptation </w:t>
      </w:r>
      <w:r w:rsidRPr="003167FF">
        <w:t>modification response</w:t>
      </w:r>
      <w:r w:rsidRPr="003167FF">
        <w:rPr>
          <w:lang w:eastAsia="zh-CN"/>
        </w:rPr>
        <w:t xml:space="preserve"> from NRM server to VAL server for unicast resources</w:t>
      </w:r>
      <w:r w:rsidRPr="003167FF">
        <w:t>.</w:t>
      </w:r>
    </w:p>
    <w:p w14:paraId="651DF8ED" w14:textId="77777777" w:rsidR="00886F7E" w:rsidRPr="003167FF" w:rsidRDefault="00886F7E" w:rsidP="00886F7E">
      <w:pPr>
        <w:pStyle w:val="TH"/>
      </w:pPr>
      <w:r w:rsidRPr="003167FF">
        <w:lastRenderedPageBreak/>
        <w:t>Table 14.3.2.</w:t>
      </w:r>
      <w:r>
        <w:t>2b</w:t>
      </w:r>
      <w:r w:rsidRPr="003167FF">
        <w:t xml:space="preserve">-1: </w:t>
      </w:r>
      <w:r>
        <w:t>Network r</w:t>
      </w:r>
      <w:r w:rsidRPr="003167FF">
        <w:t xml:space="preserve">esource </w:t>
      </w:r>
      <w:r>
        <w:t xml:space="preserve">adaptation </w:t>
      </w:r>
      <w:r w:rsidRPr="003167FF">
        <w:t>modification response</w:t>
      </w:r>
    </w:p>
    <w:tbl>
      <w:tblPr>
        <w:tblW w:w="8640" w:type="dxa"/>
        <w:jc w:val="center"/>
        <w:tblLayout w:type="fixed"/>
        <w:tblLook w:val="04A0" w:firstRow="1" w:lastRow="0" w:firstColumn="1" w:lastColumn="0" w:noHBand="0" w:noVBand="1"/>
      </w:tblPr>
      <w:tblGrid>
        <w:gridCol w:w="2880"/>
        <w:gridCol w:w="1440"/>
        <w:gridCol w:w="4320"/>
      </w:tblGrid>
      <w:tr w:rsidR="00886F7E" w:rsidRPr="003167FF" w14:paraId="57B9BE10"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49E39B2D" w14:textId="77777777" w:rsidR="00886F7E" w:rsidRPr="003167FF" w:rsidRDefault="00886F7E" w:rsidP="00EB737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BC4E996" w14:textId="77777777" w:rsidR="00886F7E" w:rsidRPr="003167FF" w:rsidRDefault="00886F7E" w:rsidP="00EB737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C41E9F9" w14:textId="77777777" w:rsidR="00886F7E" w:rsidRPr="003167FF" w:rsidRDefault="00886F7E" w:rsidP="00EB7378">
            <w:pPr>
              <w:pStyle w:val="TAH"/>
            </w:pPr>
            <w:r w:rsidRPr="003167FF">
              <w:t>Description</w:t>
            </w:r>
          </w:p>
        </w:tc>
      </w:tr>
      <w:tr w:rsidR="00886F7E" w:rsidRPr="003167FF" w14:paraId="3C6CA107" w14:textId="77777777" w:rsidTr="00EB7378">
        <w:trPr>
          <w:jc w:val="center"/>
        </w:trPr>
        <w:tc>
          <w:tcPr>
            <w:tcW w:w="2880" w:type="dxa"/>
            <w:tcBorders>
              <w:top w:val="single" w:sz="4" w:space="0" w:color="000000"/>
              <w:left w:val="single" w:sz="4" w:space="0" w:color="000000"/>
              <w:bottom w:val="single" w:sz="4" w:space="0" w:color="000000"/>
              <w:right w:val="nil"/>
            </w:tcBorders>
          </w:tcPr>
          <w:p w14:paraId="0BBD4608" w14:textId="77777777" w:rsidR="00886F7E" w:rsidRPr="003167FF" w:rsidRDefault="00886F7E" w:rsidP="00EB7378">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3448B1" w14:textId="77777777" w:rsidR="00886F7E" w:rsidRPr="003167FF" w:rsidRDefault="00886F7E" w:rsidP="00EB737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BD59973" w14:textId="77777777" w:rsidR="00886F7E" w:rsidRPr="003167FF" w:rsidRDefault="00886F7E" w:rsidP="00EB7378">
            <w:pPr>
              <w:pStyle w:val="TAL"/>
              <w:rPr>
                <w:lang w:eastAsia="zh-CN"/>
              </w:rPr>
            </w:pPr>
            <w:r w:rsidRPr="003167FF">
              <w:t>The result indicates success or failure of the resource modification operation.</w:t>
            </w:r>
          </w:p>
        </w:tc>
      </w:tr>
    </w:tbl>
    <w:p w14:paraId="2E6A51A0" w14:textId="77777777" w:rsidR="00886F7E" w:rsidRPr="003167FF" w:rsidRDefault="00886F7E" w:rsidP="00886F7E"/>
    <w:p w14:paraId="17EED163" w14:textId="77777777" w:rsidR="00312C76" w:rsidRPr="003167FF" w:rsidRDefault="00312C76" w:rsidP="00312C76">
      <w:pPr>
        <w:pStyle w:val="Heading4"/>
      </w:pPr>
      <w:bookmarkStart w:id="1720" w:name="_Toc200927096"/>
      <w:r w:rsidRPr="003167FF">
        <w:t>14.3.2.3</w:t>
      </w:r>
      <w:r w:rsidRPr="003167FF">
        <w:tab/>
        <w:t>MBMS bearer announcement</w:t>
      </w:r>
      <w:bookmarkEnd w:id="1712"/>
      <w:bookmarkEnd w:id="1713"/>
      <w:bookmarkEnd w:id="1714"/>
      <w:bookmarkEnd w:id="1720"/>
    </w:p>
    <w:p w14:paraId="3FE37B9C" w14:textId="77777777" w:rsidR="00312C76" w:rsidRPr="003167FF" w:rsidRDefault="00312C76" w:rsidP="00312C76">
      <w:r w:rsidRPr="003167FF">
        <w:t>Table 14.3.2.3</w:t>
      </w:r>
      <w:r w:rsidRPr="003167FF">
        <w:rPr>
          <w:lang w:eastAsia="zh-CN"/>
        </w:rPr>
        <w:t>-1</w:t>
      </w:r>
      <w:r w:rsidRPr="003167FF">
        <w:t xml:space="preserve"> describes the information flow MBMS </w:t>
      </w:r>
      <w:r w:rsidRPr="003167FF">
        <w:rPr>
          <w:lang w:eastAsia="zh-CN"/>
        </w:rPr>
        <w:t xml:space="preserve">bearer </w:t>
      </w:r>
      <w:r w:rsidRPr="003167FF">
        <w:t xml:space="preserve">announcement from the </w:t>
      </w:r>
      <w:r w:rsidRPr="003167FF">
        <w:rPr>
          <w:lang w:eastAsia="zh-CN"/>
        </w:rPr>
        <w:t>NRM</w:t>
      </w:r>
      <w:r w:rsidRPr="003167FF">
        <w:t xml:space="preserve"> </w:t>
      </w:r>
      <w:r w:rsidRPr="003167FF">
        <w:rPr>
          <w:lang w:eastAsia="zh-CN"/>
        </w:rPr>
        <w:t>server</w:t>
      </w:r>
      <w:r w:rsidRPr="003167FF">
        <w:t xml:space="preserve"> to the </w:t>
      </w:r>
      <w:r w:rsidRPr="003167FF">
        <w:rPr>
          <w:lang w:eastAsia="zh-CN"/>
        </w:rPr>
        <w:t>NRM client</w:t>
      </w:r>
      <w:r w:rsidRPr="003167FF">
        <w:t>.</w:t>
      </w:r>
    </w:p>
    <w:p w14:paraId="1509F5CD" w14:textId="77777777" w:rsidR="00312C76" w:rsidRPr="003167FF" w:rsidRDefault="00312C76" w:rsidP="00312C76">
      <w:pPr>
        <w:pStyle w:val="TH"/>
        <w:rPr>
          <w:lang w:eastAsia="zh-CN"/>
        </w:rPr>
      </w:pPr>
      <w:r w:rsidRPr="003167FF">
        <w:t xml:space="preserve">Table 14.3.2.3-1: </w:t>
      </w:r>
      <w:r w:rsidRPr="003167FF">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3167FF" w:rsidRDefault="00312C76" w:rsidP="007E0BCD">
            <w:pPr>
              <w:pStyle w:val="TAH"/>
            </w:pPr>
            <w:r w:rsidRPr="003167FF">
              <w:t>Description</w:t>
            </w:r>
          </w:p>
        </w:tc>
      </w:tr>
      <w:tr w:rsidR="00312C76" w:rsidRPr="003167FF"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3167FF" w:rsidRDefault="00312C76" w:rsidP="007E0BCD">
            <w:pPr>
              <w:pStyle w:val="TAL"/>
            </w:pPr>
            <w:r w:rsidRPr="003167FF">
              <w:t>TMGI</w:t>
            </w:r>
          </w:p>
        </w:tc>
        <w:tc>
          <w:tcPr>
            <w:tcW w:w="1440" w:type="dxa"/>
            <w:tcBorders>
              <w:top w:val="single" w:sz="4" w:space="0" w:color="000000"/>
              <w:left w:val="single" w:sz="4" w:space="0" w:color="000000"/>
              <w:bottom w:val="single" w:sz="4" w:space="0" w:color="000000"/>
            </w:tcBorders>
          </w:tcPr>
          <w:p w14:paraId="55DF5F5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3167FF" w:rsidRDefault="00312C76" w:rsidP="007E0BCD">
            <w:pPr>
              <w:pStyle w:val="TAL"/>
            </w:pPr>
            <w:r w:rsidRPr="003167FF">
              <w:t>TMGI information</w:t>
            </w:r>
          </w:p>
        </w:tc>
      </w:tr>
      <w:tr w:rsidR="00312C76" w:rsidRPr="003167FF"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3167FF" w:rsidRDefault="00312C76" w:rsidP="007E0BCD">
            <w:pPr>
              <w:pStyle w:val="TAL"/>
            </w:pPr>
            <w:r w:rsidRPr="003167FF">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3167FF" w:rsidRDefault="00312C76" w:rsidP="007E0BCD">
            <w:pPr>
              <w:pStyle w:val="TAL"/>
            </w:pPr>
            <w:r w:rsidRPr="003167FF">
              <w:t>A list of additional alternative TMGI may be included and used in roaming scenarios.</w:t>
            </w:r>
          </w:p>
        </w:tc>
      </w:tr>
      <w:tr w:rsidR="00312C76" w:rsidRPr="003167FF"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3167FF" w:rsidRDefault="00312C76" w:rsidP="007E0BCD">
            <w:pPr>
              <w:pStyle w:val="TAL"/>
            </w:pPr>
            <w:r w:rsidRPr="003167FF">
              <w:t>QCI</w:t>
            </w:r>
          </w:p>
        </w:tc>
        <w:tc>
          <w:tcPr>
            <w:tcW w:w="1440" w:type="dxa"/>
            <w:tcBorders>
              <w:top w:val="single" w:sz="4" w:space="0" w:color="000000"/>
              <w:left w:val="single" w:sz="4" w:space="0" w:color="000000"/>
              <w:bottom w:val="single" w:sz="4" w:space="0" w:color="000000"/>
            </w:tcBorders>
          </w:tcPr>
          <w:p w14:paraId="73D5ADEF"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3167FF" w:rsidRDefault="00312C76" w:rsidP="007E0BCD">
            <w:pPr>
              <w:pStyle w:val="TAL"/>
            </w:pPr>
            <w:r w:rsidRPr="003167FF">
              <w:t>QCI information used by the ProSe UE-Network Relay to determine the ProSe Per-Packet Priority value to be applied for the multicast packets relayed to Remote UE over PC5</w:t>
            </w:r>
          </w:p>
        </w:tc>
      </w:tr>
      <w:tr w:rsidR="00312C76" w:rsidRPr="003167FF"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3167FF" w:rsidRDefault="00312C76" w:rsidP="007E0BCD">
            <w:pPr>
              <w:pStyle w:val="TAL"/>
            </w:pPr>
            <w:r w:rsidRPr="003167FF">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3167FF" w:rsidRDefault="00312C76" w:rsidP="007E0BCD">
            <w:pPr>
              <w:pStyle w:val="TAL"/>
            </w:pPr>
            <w:r w:rsidRPr="003167FF">
              <w:t>A list of service area identifier for the applicable MBMS broadcast area.</w:t>
            </w:r>
          </w:p>
        </w:tc>
      </w:tr>
      <w:tr w:rsidR="00312C76" w:rsidRPr="003167FF"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3167FF" w:rsidRDefault="00312C76" w:rsidP="007E0BCD">
            <w:pPr>
              <w:pStyle w:val="TAL"/>
            </w:pPr>
            <w:r w:rsidRPr="003167FF">
              <w:t>Frequency</w:t>
            </w:r>
          </w:p>
        </w:tc>
        <w:tc>
          <w:tcPr>
            <w:tcW w:w="1440" w:type="dxa"/>
            <w:tcBorders>
              <w:top w:val="single" w:sz="4" w:space="0" w:color="000000"/>
              <w:left w:val="single" w:sz="4" w:space="0" w:color="000000"/>
              <w:bottom w:val="single" w:sz="4" w:space="0" w:color="000000"/>
            </w:tcBorders>
          </w:tcPr>
          <w:p w14:paraId="5174FBD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3167FF" w:rsidRDefault="00312C76" w:rsidP="007E0BCD">
            <w:pPr>
              <w:pStyle w:val="TAL"/>
            </w:pPr>
            <w:r w:rsidRPr="003167FF">
              <w:t>Identification of frequency if multi carrier support is provided</w:t>
            </w:r>
          </w:p>
        </w:tc>
      </w:tr>
      <w:tr w:rsidR="00312C76" w:rsidRPr="003167FF"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3167FF" w:rsidRDefault="00312C76" w:rsidP="007E0BCD">
            <w:pPr>
              <w:pStyle w:val="TAL"/>
            </w:pPr>
            <w:r w:rsidRPr="003167FF">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3167FF" w:rsidRDefault="00312C76" w:rsidP="007E0BCD">
            <w:pPr>
              <w:pStyle w:val="TAL"/>
            </w:pPr>
            <w:r w:rsidRPr="003167FF">
              <w:t>SDP with media and application control information applicable to groups that can use this bearer (e.g. codec, protocol id, FEC information)</w:t>
            </w:r>
          </w:p>
        </w:tc>
      </w:tr>
      <w:tr w:rsidR="00312C76" w:rsidRPr="003167FF"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3167FF" w:rsidRDefault="00312C76" w:rsidP="007E0BCD">
            <w:pPr>
              <w:pStyle w:val="TAL"/>
            </w:pPr>
            <w:r w:rsidRPr="003167FF">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3167FF" w:rsidRDefault="00312C76" w:rsidP="007E0BCD">
            <w:pPr>
              <w:pStyle w:val="TAL"/>
            </w:pPr>
            <w:r w:rsidRPr="003167FF">
              <w:t xml:space="preserve">The monitoring state is used to control if the client is actively monitoring the MBMS bearer </w:t>
            </w:r>
            <w:r w:rsidRPr="003167FF">
              <w:rPr>
                <w:lang w:eastAsia="zh-CN"/>
              </w:rPr>
              <w:t>quality</w:t>
            </w:r>
            <w:r w:rsidRPr="003167FF">
              <w:t xml:space="preserve"> or not.</w:t>
            </w:r>
          </w:p>
        </w:tc>
      </w:tr>
      <w:tr w:rsidR="00312C76" w:rsidRPr="003167FF"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3167FF" w:rsidRDefault="00312C76" w:rsidP="007E0BCD">
            <w:pPr>
              <w:pStyle w:val="TAL"/>
            </w:pPr>
            <w:r w:rsidRPr="003167FF">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3167FF" w:rsidRDefault="00312C76" w:rsidP="007E0BCD">
            <w:pPr>
              <w:pStyle w:val="TAL"/>
            </w:pPr>
            <w:r w:rsidRPr="003167FF">
              <w:t>Indicate if the NRM server requires an acknowledgement of the MBMS bearer announcement.</w:t>
            </w:r>
          </w:p>
        </w:tc>
      </w:tr>
      <w:tr w:rsidR="00312C76" w:rsidRPr="003167FF"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3167FF" w:rsidRDefault="00312C76" w:rsidP="007E0BCD">
            <w:pPr>
              <w:pStyle w:val="TAL"/>
            </w:pPr>
            <w:r w:rsidRPr="003167FF">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3167FF" w:rsidRDefault="00312C76" w:rsidP="007E0BCD">
            <w:pPr>
              <w:pStyle w:val="TAL"/>
            </w:pPr>
            <w:r w:rsidRPr="003167FF">
              <w:t>An indication that the listening status of the unicast bearer is requested.</w:t>
            </w:r>
          </w:p>
        </w:tc>
      </w:tr>
      <w:tr w:rsidR="00312C76" w:rsidRPr="003167FF"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3167FF" w:rsidRDefault="00312C76" w:rsidP="007E0BCD">
            <w:pPr>
              <w:pStyle w:val="TAL"/>
            </w:pPr>
            <w:r w:rsidRPr="003167FF">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3167FF" w:rsidRDefault="00312C76" w:rsidP="007E0BCD">
            <w:pPr>
              <w:pStyle w:val="TAL"/>
            </w:pPr>
            <w:r w:rsidRPr="003167FF">
              <w:t>Indicate the usage of ROHC and provide the parameters of the ROHC channel to signal to the ROHC decoder.</w:t>
            </w:r>
          </w:p>
        </w:tc>
      </w:tr>
      <w:tr w:rsidR="00312C76" w:rsidRPr="003167FF"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3167FF" w:rsidRDefault="00312C76" w:rsidP="007E0BCD">
            <w:pPr>
              <w:pStyle w:val="TAN"/>
            </w:pPr>
            <w:r w:rsidRPr="003167FF">
              <w:t>NOTE:</w:t>
            </w:r>
            <w:r w:rsidRPr="003167FF">
              <w:tab/>
              <w:t>When MBMS bearer announcement is done on a MBMS bearer all attributes above are optional except the TMGI.</w:t>
            </w:r>
          </w:p>
        </w:tc>
      </w:tr>
    </w:tbl>
    <w:p w14:paraId="137CAB29" w14:textId="77777777" w:rsidR="00312C76" w:rsidRPr="003167FF" w:rsidRDefault="00312C76" w:rsidP="00312C76"/>
    <w:p w14:paraId="30BEF499" w14:textId="77777777" w:rsidR="00312C76" w:rsidRPr="003167FF" w:rsidRDefault="00312C76" w:rsidP="00312C76">
      <w:pPr>
        <w:pStyle w:val="Heading4"/>
        <w:rPr>
          <w:lang w:eastAsia="zh-CN"/>
        </w:rPr>
      </w:pPr>
      <w:bookmarkStart w:id="1721" w:name="_Toc446053062"/>
      <w:bookmarkStart w:id="1722" w:name="_Toc460616187"/>
      <w:bookmarkStart w:id="1723" w:name="_Toc460617048"/>
      <w:bookmarkStart w:id="1724" w:name="_Toc465162674"/>
      <w:bookmarkStart w:id="1725" w:name="_Toc468105467"/>
      <w:bookmarkStart w:id="1726" w:name="_Toc468110562"/>
      <w:bookmarkStart w:id="1727" w:name="_Toc4491446"/>
      <w:bookmarkStart w:id="1728" w:name="_Toc200927097"/>
      <w:r w:rsidRPr="003167FF">
        <w:t>14.3.2.4</w:t>
      </w:r>
      <w:r w:rsidRPr="003167FF">
        <w:tab/>
      </w:r>
      <w:bookmarkEnd w:id="1721"/>
      <w:r w:rsidRPr="003167FF">
        <w:t>MBMS listening status report</w:t>
      </w:r>
      <w:bookmarkEnd w:id="1722"/>
      <w:bookmarkEnd w:id="1723"/>
      <w:bookmarkEnd w:id="1724"/>
      <w:bookmarkEnd w:id="1725"/>
      <w:bookmarkEnd w:id="1726"/>
      <w:bookmarkEnd w:id="1727"/>
      <w:bookmarkEnd w:id="1728"/>
    </w:p>
    <w:p w14:paraId="28BA6DF8" w14:textId="77777777" w:rsidR="00312C76" w:rsidRPr="003167FF" w:rsidRDefault="00312C76" w:rsidP="00312C76">
      <w:r w:rsidRPr="003167FF">
        <w:t>Table 14.3.2.4</w:t>
      </w:r>
      <w:r w:rsidRPr="003167FF">
        <w:rPr>
          <w:lang w:eastAsia="zh-CN"/>
        </w:rPr>
        <w:t>-1</w:t>
      </w:r>
      <w:r w:rsidRPr="003167FF">
        <w:t xml:space="preserve"> describes the information flow </w:t>
      </w:r>
      <w:r w:rsidRPr="003167FF">
        <w:rPr>
          <w:lang w:eastAsia="zh-CN"/>
        </w:rPr>
        <w:t xml:space="preserve">for the </w:t>
      </w:r>
      <w:r w:rsidRPr="003167FF">
        <w:t>MBMS listening status report</w:t>
      </w:r>
      <w:r w:rsidRPr="003167FF">
        <w:rPr>
          <w:lang w:eastAsia="zh-CN"/>
        </w:rPr>
        <w:t xml:space="preserve"> from NRM client to NRM server. </w:t>
      </w:r>
    </w:p>
    <w:p w14:paraId="13199B83" w14:textId="77777777" w:rsidR="00312C76" w:rsidRPr="003167FF" w:rsidRDefault="00312C76" w:rsidP="00312C76">
      <w:pPr>
        <w:pStyle w:val="TH"/>
      </w:pPr>
      <w:r w:rsidRPr="003167FF">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3167FF" w:rsidRDefault="00312C76" w:rsidP="007E0BCD">
            <w:pPr>
              <w:pStyle w:val="TAH"/>
            </w:pPr>
            <w:r w:rsidRPr="003167FF">
              <w:t>Description</w:t>
            </w:r>
          </w:p>
        </w:tc>
      </w:tr>
      <w:tr w:rsidR="00312C76" w:rsidRPr="003167FF"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3167FF" w:rsidRDefault="00312C76" w:rsidP="007E0BCD">
            <w:pPr>
              <w:pStyle w:val="TAL"/>
            </w:pPr>
            <w:r w:rsidRPr="003167FF">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3167FF" w:rsidRDefault="00312C76" w:rsidP="007E0BCD">
            <w:pPr>
              <w:pStyle w:val="TAL"/>
            </w:pPr>
            <w:r w:rsidRPr="003167FF">
              <w:rPr>
                <w:lang w:eastAsia="zh-CN"/>
              </w:rPr>
              <w:t>The identity of the</w:t>
            </w:r>
            <w:r w:rsidRPr="003167FF">
              <w:t xml:space="preserve"> VAL user or VAL UE who wants to report the MBMS listening status.</w:t>
            </w:r>
          </w:p>
        </w:tc>
      </w:tr>
      <w:tr w:rsidR="00312C76" w:rsidRPr="003167FF"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3167FF" w:rsidRDefault="00312C76" w:rsidP="007E0BCD">
            <w:pPr>
              <w:pStyle w:val="TAL"/>
              <w:tabs>
                <w:tab w:val="center" w:pos="1332"/>
              </w:tabs>
              <w:rPr>
                <w:lang w:eastAsia="zh-CN"/>
              </w:rPr>
            </w:pPr>
            <w:r w:rsidRPr="003167FF">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3167FF" w:rsidRDefault="00312C76" w:rsidP="007E0BCD">
            <w:pPr>
              <w:pStyle w:val="TAL"/>
            </w:pPr>
            <w:r w:rsidRPr="003167FF">
              <w:t>TMGI(s) information.</w:t>
            </w:r>
          </w:p>
        </w:tc>
      </w:tr>
      <w:tr w:rsidR="00312C76" w:rsidRPr="003167FF"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3167FF" w:rsidRDefault="00312C76" w:rsidP="007E0BCD">
            <w:pPr>
              <w:pStyle w:val="TAL"/>
              <w:tabs>
                <w:tab w:val="center" w:pos="1332"/>
              </w:tabs>
              <w:rPr>
                <w:lang w:eastAsia="zh-CN"/>
              </w:rPr>
            </w:pPr>
            <w:r w:rsidRPr="003167FF">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3167FF" w:rsidRDefault="00312C76" w:rsidP="007E0BCD">
            <w:pPr>
              <w:pStyle w:val="TAL"/>
              <w:rPr>
                <w:lang w:eastAsia="zh-CN"/>
              </w:rPr>
            </w:pPr>
            <w:r w:rsidRPr="003167FF">
              <w:rPr>
                <w:lang w:eastAsia="zh-CN"/>
              </w:rPr>
              <w:t xml:space="preserve">The MBMS </w:t>
            </w:r>
            <w:r w:rsidRPr="003167FF">
              <w:rPr>
                <w:rFonts w:eastAsia="Malgun Gothic"/>
                <w:lang w:eastAsia="ko-KR"/>
              </w:rPr>
              <w:t>listening status per TMGI.</w:t>
            </w:r>
          </w:p>
        </w:tc>
      </w:tr>
      <w:tr w:rsidR="00312C76" w:rsidRPr="003167FF"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3167FF" w:rsidRDefault="00312C76" w:rsidP="007E0BCD">
            <w:pPr>
              <w:pStyle w:val="TAL"/>
              <w:tabs>
                <w:tab w:val="center" w:pos="1332"/>
              </w:tabs>
            </w:pPr>
            <w:r w:rsidRPr="003167FF">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3167FF" w:rsidRDefault="00312C76" w:rsidP="007E0BCD">
            <w:pPr>
              <w:pStyle w:val="TAL"/>
              <w:rPr>
                <w:lang w:eastAsia="zh-CN"/>
              </w:rPr>
            </w:pPr>
            <w:r w:rsidRPr="003167FF">
              <w:rPr>
                <w:lang w:eastAsia="zh-CN"/>
              </w:rPr>
              <w:t>The reception quality level per TMGI (see NOTE)</w:t>
            </w:r>
          </w:p>
        </w:tc>
      </w:tr>
      <w:tr w:rsidR="00312C76" w:rsidRPr="003167FF"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3167FF" w:rsidRDefault="00312C76" w:rsidP="007E0BCD">
            <w:pPr>
              <w:pStyle w:val="TAL"/>
              <w:tabs>
                <w:tab w:val="center" w:pos="1332"/>
              </w:tabs>
            </w:pPr>
            <w:r w:rsidRPr="003167FF">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3167FF" w:rsidRDefault="00312C76" w:rsidP="007E0BCD">
            <w:pPr>
              <w:pStyle w:val="TAL"/>
              <w:rPr>
                <w:lang w:eastAsia="zh-CN"/>
              </w:rPr>
            </w:pPr>
            <w:r w:rsidRPr="003167FF">
              <w:rPr>
                <w:lang w:eastAsia="zh-CN"/>
              </w:rPr>
              <w:t>The unicast listening status.</w:t>
            </w:r>
          </w:p>
        </w:tc>
      </w:tr>
      <w:tr w:rsidR="00312C76" w:rsidRPr="003167FF"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3167FF" w:rsidRDefault="00312C76" w:rsidP="007E0BCD">
            <w:pPr>
              <w:pStyle w:val="TAN"/>
              <w:rPr>
                <w:lang w:eastAsia="zh-CN"/>
              </w:rPr>
            </w:pPr>
            <w:r w:rsidRPr="003167FF">
              <w:rPr>
                <w:lang w:eastAsia="zh-CN"/>
              </w:rPr>
              <w:t>NOTE:</w:t>
            </w:r>
            <w:r w:rsidRPr="003167FF">
              <w:rPr>
                <w:lang w:eastAsia="zh-CN"/>
              </w:rPr>
              <w:tab/>
              <w:t>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3167FF" w:rsidRDefault="00312C76" w:rsidP="00312C76">
      <w:pPr>
        <w:rPr>
          <w:lang w:eastAsia="zh-CN"/>
        </w:rPr>
      </w:pPr>
    </w:p>
    <w:p w14:paraId="51F31DEE" w14:textId="77777777" w:rsidR="00312C76" w:rsidRPr="003167FF" w:rsidRDefault="00312C76" w:rsidP="00312C76">
      <w:pPr>
        <w:pStyle w:val="Heading4"/>
      </w:pPr>
      <w:bookmarkStart w:id="1729" w:name="_Toc468105468"/>
      <w:bookmarkStart w:id="1730" w:name="_Toc468110563"/>
      <w:bookmarkStart w:id="1731" w:name="_Toc4491447"/>
      <w:bookmarkStart w:id="1732" w:name="_Toc200927098"/>
      <w:r w:rsidRPr="003167FF">
        <w:lastRenderedPageBreak/>
        <w:t>14.3.2.5</w:t>
      </w:r>
      <w:r w:rsidRPr="003167FF">
        <w:tab/>
        <w:t>MBMS suspension reporting instruction</w:t>
      </w:r>
      <w:bookmarkEnd w:id="1715"/>
      <w:bookmarkEnd w:id="1716"/>
      <w:bookmarkEnd w:id="1717"/>
      <w:bookmarkEnd w:id="1718"/>
      <w:bookmarkEnd w:id="1729"/>
      <w:bookmarkEnd w:id="1730"/>
      <w:bookmarkEnd w:id="1731"/>
      <w:bookmarkEnd w:id="1732"/>
    </w:p>
    <w:p w14:paraId="76D0056E" w14:textId="77777777" w:rsidR="00312C76" w:rsidRPr="003167FF" w:rsidRDefault="00312C76" w:rsidP="00312C76">
      <w:r w:rsidRPr="003167FF">
        <w:t>Table 14.3.2.5</w:t>
      </w:r>
      <w:r w:rsidRPr="003167FF">
        <w:rPr>
          <w:lang w:eastAsia="zh-CN"/>
        </w:rPr>
        <w:t>-1</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unicast bearer for MBMS suspension reporting</w:t>
      </w:r>
      <w:r w:rsidRPr="003167FF">
        <w:t>.</w:t>
      </w:r>
    </w:p>
    <w:p w14:paraId="256D423A" w14:textId="77777777" w:rsidR="00312C76" w:rsidRPr="003167FF" w:rsidRDefault="00312C76" w:rsidP="00312C76">
      <w:pPr>
        <w:pStyle w:val="TH"/>
      </w:pPr>
      <w:r w:rsidRPr="003167FF">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3167FF" w:rsidRDefault="00312C76" w:rsidP="007E0BCD">
            <w:pPr>
              <w:pStyle w:val="TAH"/>
            </w:pPr>
            <w:r w:rsidRPr="003167FF">
              <w:t>Description</w:t>
            </w:r>
          </w:p>
        </w:tc>
      </w:tr>
      <w:tr w:rsidR="00312C76" w:rsidRPr="003167FF"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3167FF" w:rsidRDefault="00312C76" w:rsidP="007E0BCD">
            <w:pPr>
              <w:pStyle w:val="TAL"/>
              <w:rPr>
                <w:lang w:eastAsia="zh-CN"/>
              </w:rPr>
            </w:pPr>
            <w:r w:rsidRPr="003167FF">
              <w:t>The identity of the VAL user or VAL UE.</w:t>
            </w:r>
          </w:p>
        </w:tc>
      </w:tr>
      <w:tr w:rsidR="00312C76" w:rsidRPr="003167FF"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3167FF" w:rsidRDefault="00312C76" w:rsidP="007E0BCD">
            <w:pPr>
              <w:pStyle w:val="TAL"/>
            </w:pPr>
            <w:r w:rsidRPr="003167FF">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3167FF" w:rsidRDefault="00312C76" w:rsidP="007E0BCD">
            <w:pPr>
              <w:pStyle w:val="TAL"/>
            </w:pPr>
            <w:r w:rsidRPr="003167FF">
              <w:rPr>
                <w:lang w:eastAsia="zh-CN"/>
              </w:rPr>
              <w:t>Enables or disable the suspension reporting for a specific NRM client</w:t>
            </w:r>
          </w:p>
        </w:tc>
      </w:tr>
    </w:tbl>
    <w:p w14:paraId="007A004F" w14:textId="77777777" w:rsidR="00312C76" w:rsidRPr="003167FF" w:rsidRDefault="00312C76" w:rsidP="00312C76"/>
    <w:p w14:paraId="636A877A" w14:textId="77777777" w:rsidR="00312C76" w:rsidRPr="003167FF" w:rsidRDefault="00312C76" w:rsidP="00312C76">
      <w:r w:rsidRPr="003167FF">
        <w:t>Table 14.3.2.5</w:t>
      </w:r>
      <w:r w:rsidRPr="003167FF">
        <w:rPr>
          <w:lang w:eastAsia="zh-CN"/>
        </w:rPr>
        <w:t>-2</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multicast bearer for MBMS suspension reporting</w:t>
      </w:r>
      <w:r w:rsidRPr="003167FF">
        <w:t>.</w:t>
      </w:r>
    </w:p>
    <w:p w14:paraId="08DC36AE" w14:textId="77777777" w:rsidR="00312C76" w:rsidRPr="003167FF" w:rsidRDefault="00312C76" w:rsidP="00312C76">
      <w:pPr>
        <w:pStyle w:val="TH"/>
      </w:pPr>
      <w:r w:rsidRPr="003167FF">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3167FF" w:rsidRDefault="00312C76" w:rsidP="007E0BCD">
            <w:pPr>
              <w:pStyle w:val="TAH"/>
            </w:pPr>
            <w:r w:rsidRPr="003167FF">
              <w:t>Description</w:t>
            </w:r>
          </w:p>
        </w:tc>
      </w:tr>
      <w:tr w:rsidR="00312C76" w:rsidRPr="003167FF"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3167FF" w:rsidRDefault="00312C76" w:rsidP="007E0BCD">
            <w:pPr>
              <w:pStyle w:val="TAL"/>
              <w:tabs>
                <w:tab w:val="center" w:pos="1332"/>
              </w:tabs>
              <w:rPr>
                <w:lang w:eastAsia="zh-CN"/>
              </w:rPr>
            </w:pPr>
            <w:r w:rsidRPr="003167FF">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3167FF" w:rsidRDefault="00312C76" w:rsidP="007E0BCD">
            <w:pPr>
              <w:pStyle w:val="TAL"/>
            </w:pPr>
            <w:r w:rsidRPr="003167FF">
              <w:t>Contains a uniquely defined subset of NRM clients that shall report MBMS suspension</w:t>
            </w:r>
          </w:p>
        </w:tc>
      </w:tr>
    </w:tbl>
    <w:p w14:paraId="0D9CA472" w14:textId="77777777" w:rsidR="00312C76" w:rsidRPr="003167FF" w:rsidRDefault="00312C76" w:rsidP="00312C76"/>
    <w:p w14:paraId="4D5D5638" w14:textId="3780FB99" w:rsidR="00312C76" w:rsidRPr="003167FF" w:rsidRDefault="00312C76" w:rsidP="00312C76">
      <w:pPr>
        <w:pStyle w:val="Heading4"/>
      </w:pPr>
      <w:bookmarkStart w:id="1733" w:name="_Toc200927099"/>
      <w:r w:rsidRPr="003167FF">
        <w:t>14.3.2.6</w:t>
      </w:r>
      <w:r w:rsidRPr="003167FF">
        <w:tab/>
      </w:r>
      <w:r w:rsidR="003F4393">
        <w:t>Void</w:t>
      </w:r>
      <w:bookmarkEnd w:id="1733"/>
    </w:p>
    <w:p w14:paraId="418A4557" w14:textId="2901C6E2" w:rsidR="00312C76" w:rsidRPr="003167FF" w:rsidRDefault="00312C76" w:rsidP="00312C76">
      <w:pPr>
        <w:pStyle w:val="Heading4"/>
      </w:pPr>
      <w:bookmarkStart w:id="1734" w:name="_Toc200927100"/>
      <w:r w:rsidRPr="003167FF">
        <w:t>14.3.2.7</w:t>
      </w:r>
      <w:r w:rsidRPr="003167FF">
        <w:tab/>
      </w:r>
      <w:r w:rsidR="003F4393">
        <w:t>Void</w:t>
      </w:r>
      <w:bookmarkEnd w:id="1734"/>
    </w:p>
    <w:p w14:paraId="3CC94CB1" w14:textId="0A4CF00E" w:rsidR="00312C76" w:rsidRPr="003167FF" w:rsidRDefault="00312C76" w:rsidP="00312C76">
      <w:pPr>
        <w:pStyle w:val="Heading4"/>
      </w:pPr>
      <w:bookmarkStart w:id="1735" w:name="_Toc200927101"/>
      <w:r w:rsidRPr="003167FF">
        <w:t>14.3.2.8</w:t>
      </w:r>
      <w:r w:rsidRPr="003167FF">
        <w:tab/>
      </w:r>
      <w:r w:rsidR="003F4393">
        <w:t>Void</w:t>
      </w:r>
      <w:bookmarkEnd w:id="1735"/>
    </w:p>
    <w:p w14:paraId="24D6D115" w14:textId="1D12B8DA" w:rsidR="00312C76" w:rsidRPr="003167FF" w:rsidRDefault="00312C76" w:rsidP="00312C76">
      <w:pPr>
        <w:pStyle w:val="Heading4"/>
      </w:pPr>
      <w:bookmarkStart w:id="1736" w:name="_Toc200927102"/>
      <w:r w:rsidRPr="003167FF">
        <w:t>14.3.2.9</w:t>
      </w:r>
      <w:r w:rsidRPr="003167FF">
        <w:tab/>
      </w:r>
      <w:r w:rsidR="003F4393">
        <w:t>Void</w:t>
      </w:r>
      <w:bookmarkEnd w:id="1736"/>
    </w:p>
    <w:p w14:paraId="5B3CE1C0" w14:textId="77777777" w:rsidR="00312C76" w:rsidRPr="003167FF" w:rsidRDefault="00312C76" w:rsidP="00312C76">
      <w:pPr>
        <w:pStyle w:val="Heading4"/>
      </w:pPr>
      <w:bookmarkStart w:id="1737" w:name="_Toc200927103"/>
      <w:r w:rsidRPr="003167FF">
        <w:t>14.3.2.10</w:t>
      </w:r>
      <w:r w:rsidRPr="003167FF">
        <w:tab/>
        <w:t>MBMS bearers request</w:t>
      </w:r>
      <w:bookmarkEnd w:id="1737"/>
    </w:p>
    <w:p w14:paraId="49AD5C10" w14:textId="77777777" w:rsidR="00312C76" w:rsidRPr="003167FF" w:rsidRDefault="00312C76" w:rsidP="00312C76">
      <w:r w:rsidRPr="003167FF">
        <w:t>Table 14.3.2.10</w:t>
      </w:r>
      <w:r w:rsidRPr="003167FF">
        <w:rPr>
          <w:lang w:eastAsia="zh-CN"/>
        </w:rPr>
        <w:t>-1</w:t>
      </w:r>
      <w:r w:rsidRPr="003167FF">
        <w:t xml:space="preserve"> describes the information flow </w:t>
      </w:r>
      <w:r w:rsidRPr="003167FF">
        <w:rPr>
          <w:lang w:eastAsia="zh-CN"/>
        </w:rPr>
        <w:t xml:space="preserve">for the </w:t>
      </w:r>
      <w:r w:rsidRPr="003167FF">
        <w:t>MBMS bearers request</w:t>
      </w:r>
      <w:r w:rsidRPr="003167FF">
        <w:rPr>
          <w:lang w:eastAsia="zh-CN"/>
        </w:rPr>
        <w:t xml:space="preserve"> from VAL server to NRM server</w:t>
      </w:r>
      <w:r w:rsidRPr="003167FF">
        <w:t>.</w:t>
      </w:r>
    </w:p>
    <w:p w14:paraId="1AB1BF6F" w14:textId="77777777" w:rsidR="00312C76" w:rsidRPr="003167FF" w:rsidRDefault="00312C76" w:rsidP="00312C76">
      <w:pPr>
        <w:pStyle w:val="TH"/>
      </w:pPr>
      <w:r w:rsidRPr="003167FF">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3167FF" w:rsidRDefault="00312C76" w:rsidP="007E0BCD">
            <w:pPr>
              <w:pStyle w:val="TAH"/>
            </w:pPr>
            <w:r w:rsidRPr="003167FF">
              <w:t>Description</w:t>
            </w:r>
          </w:p>
        </w:tc>
      </w:tr>
      <w:tr w:rsidR="00312C76" w:rsidRPr="003167FF"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3167FF" w:rsidRDefault="00312C76" w:rsidP="007E0BCD">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3167FF" w:rsidRDefault="00312C76" w:rsidP="007E0BCD">
            <w:pPr>
              <w:pStyle w:val="TAL"/>
              <w:rPr>
                <w:lang w:eastAsia="zh-CN"/>
              </w:rPr>
            </w:pPr>
            <w:r w:rsidRPr="003167FF">
              <w:t>The identity of the group that the MBMS bearer is requested for.</w:t>
            </w:r>
          </w:p>
        </w:tc>
      </w:tr>
      <w:tr w:rsidR="00312C76" w:rsidRPr="003167FF"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3167FF" w:rsidRDefault="00312C76" w:rsidP="007E0BCD">
            <w:pPr>
              <w:pStyle w:val="TAL"/>
            </w:pPr>
            <w:r w:rsidRPr="003167FF">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3167FF" w:rsidRDefault="00312C76" w:rsidP="007E0BCD">
            <w:pPr>
              <w:pStyle w:val="TAL"/>
            </w:pPr>
            <w:r w:rsidRPr="003167FF">
              <w:rPr>
                <w:lang w:eastAsia="zh-CN"/>
              </w:rPr>
              <w:t>Indicates whether the request is sent by NRM server or by the VAL server</w:t>
            </w:r>
          </w:p>
        </w:tc>
      </w:tr>
      <w:tr w:rsidR="00312C76" w:rsidRPr="003167FF"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3167FF" w:rsidRDefault="00312C76" w:rsidP="007E0BCD">
            <w:pPr>
              <w:pStyle w:val="TAL"/>
            </w:pPr>
            <w:r w:rsidRPr="003167FF">
              <w:rPr>
                <w:lang w:eastAsia="zh-CN"/>
              </w:rPr>
              <w:t>QoS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3167FF" w:rsidRDefault="00312C76" w:rsidP="007E0BCD">
            <w:pPr>
              <w:pStyle w:val="TAL"/>
            </w:pPr>
            <w:r w:rsidRPr="003167FF">
              <w:rPr>
                <w:lang w:eastAsia="zh-CN"/>
              </w:rPr>
              <w:t>Indicates the requested QoS for the bearer</w:t>
            </w:r>
          </w:p>
        </w:tc>
      </w:tr>
      <w:tr w:rsidR="00312C76" w:rsidRPr="003167FF"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3167FF" w:rsidRDefault="00312C76" w:rsidP="007E0BCD">
            <w:pPr>
              <w:pStyle w:val="TAL"/>
            </w:pPr>
            <w:r w:rsidRPr="003167FF">
              <w:rPr>
                <w:lang w:eastAsia="zh-CN"/>
              </w:rPr>
              <w:t>Broadcast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3167FF" w:rsidRDefault="00312C76" w:rsidP="007E0BCD">
            <w:pPr>
              <w:pStyle w:val="TAL"/>
            </w:pPr>
            <w:r w:rsidRPr="003167FF">
              <w:rPr>
                <w:lang w:eastAsia="zh-CN"/>
              </w:rPr>
              <w:t>Indicate the area where the MBMS bearer is requested for</w:t>
            </w:r>
          </w:p>
        </w:tc>
      </w:tr>
      <w:tr w:rsidR="00312C76" w:rsidRPr="003167FF"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3167FF" w:rsidRDefault="00312C76" w:rsidP="007E0BCD">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3167FF" w:rsidRDefault="00312C76" w:rsidP="007E0BCD">
            <w:pPr>
              <w:pStyle w:val="TAL"/>
              <w:rPr>
                <w:lang w:eastAsia="zh-CN"/>
              </w:rPr>
            </w:pPr>
            <w:r w:rsidRPr="003167FF">
              <w:t>Information of the endpoint of the VAL server to which the user plane notifications have to be sent.</w:t>
            </w:r>
          </w:p>
        </w:tc>
      </w:tr>
      <w:tr w:rsidR="00312C76" w:rsidRPr="003167FF"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3167FF" w:rsidRDefault="00312C76" w:rsidP="007E0BCD">
            <w:pPr>
              <w:pStyle w:val="TAL"/>
            </w:pPr>
            <w:r w:rsidRPr="003167FF">
              <w:t>Local MBMS information (</w:t>
            </w:r>
            <w:r w:rsidR="00FE1B62"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3167FF" w:rsidRDefault="00312C76" w:rsidP="007E0BCD">
            <w:pPr>
              <w:pStyle w:val="TAL"/>
            </w:pPr>
          </w:p>
        </w:tc>
      </w:tr>
      <w:tr w:rsidR="00312C76" w:rsidRPr="003167FF"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3167FF" w:rsidRDefault="00312C76" w:rsidP="007E0BCD">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3167FF" w:rsidRDefault="00312C76" w:rsidP="007E0BCD">
            <w:pPr>
              <w:pStyle w:val="TAL"/>
            </w:pPr>
            <w:r w:rsidRPr="003167FF">
              <w:t>IP address, UDP port number of the MB2-U interface</w:t>
            </w:r>
          </w:p>
        </w:tc>
      </w:tr>
      <w:tr w:rsidR="00312C76" w:rsidRPr="003167FF"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3167FF" w:rsidRDefault="00312C76" w:rsidP="007E0BCD">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3167FF" w:rsidRDefault="00312C76" w:rsidP="007E0BCD">
            <w:pPr>
              <w:pStyle w:val="TAL"/>
            </w:pPr>
            <w:r w:rsidRPr="003167FF">
              <w:t>IP address, UDP port number of the xMB-U interface</w:t>
            </w:r>
          </w:p>
        </w:tc>
      </w:tr>
      <w:tr w:rsidR="00312C76" w:rsidRPr="003167FF"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3167FF" w:rsidRDefault="00312C76" w:rsidP="007E0BCD">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3167FF" w:rsidRDefault="00312C76" w:rsidP="007E0BCD">
            <w:pPr>
              <w:pStyle w:val="TAL"/>
            </w:pPr>
            <w:r w:rsidRPr="003167FF">
              <w:t>M1 interface information for local MBMS</w:t>
            </w:r>
          </w:p>
        </w:tc>
      </w:tr>
      <w:tr w:rsidR="00312C76" w:rsidRPr="003167FF"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3167FF" w:rsidRDefault="00312C76" w:rsidP="007E0BCD">
            <w:pPr>
              <w:pStyle w:val="TAL"/>
            </w:pPr>
            <w:r w:rsidRPr="003167FF">
              <w:t>Local MBMS activation indication (</w:t>
            </w:r>
            <w:r w:rsidR="00FE1B62" w:rsidRPr="003167FF">
              <w:t>see </w:t>
            </w:r>
            <w:r w:rsidRPr="003167FF">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3167FF" w:rsidRDefault="00312C76" w:rsidP="007E0BCD">
            <w:pPr>
              <w:pStyle w:val="TAL"/>
            </w:pPr>
            <w:r w:rsidRPr="003167FF">
              <w:t>Indicates whether to request the NRM server to use Local MBMS information.</w:t>
            </w:r>
          </w:p>
        </w:tc>
      </w:tr>
      <w:tr w:rsidR="00312C76" w:rsidRPr="003167FF"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3167FF" w:rsidRDefault="00312C76" w:rsidP="007E0BCD">
            <w:pPr>
              <w:pStyle w:val="TAN"/>
            </w:pPr>
            <w:r w:rsidRPr="003167FF">
              <w:t>NOTE:</w:t>
            </w:r>
            <w:r w:rsidRPr="003167FF">
              <w:rPr>
                <w:noProof/>
              </w:rPr>
              <w:tab/>
            </w:r>
            <w:r w:rsidRPr="003167FF">
              <w:t>The VAL server may provide either the Local MBMS information or the Local MBMS activation indication. This IE is present when the local MBMS is required for VAL services like V2X service.</w:t>
            </w:r>
          </w:p>
        </w:tc>
      </w:tr>
    </w:tbl>
    <w:p w14:paraId="1F9B16DE" w14:textId="77777777" w:rsidR="00312C76" w:rsidRPr="003167FF" w:rsidRDefault="00312C76" w:rsidP="00312C76"/>
    <w:p w14:paraId="1BC8F3BB" w14:textId="77777777" w:rsidR="00312C76" w:rsidRPr="003167FF" w:rsidRDefault="00312C76" w:rsidP="00312C76">
      <w:pPr>
        <w:pStyle w:val="Heading4"/>
      </w:pPr>
      <w:bookmarkStart w:id="1738" w:name="_Toc200927104"/>
      <w:r w:rsidRPr="003167FF">
        <w:lastRenderedPageBreak/>
        <w:t>14.3.2.11</w:t>
      </w:r>
      <w:r w:rsidRPr="003167FF">
        <w:tab/>
        <w:t>MBMS bearers response</w:t>
      </w:r>
      <w:bookmarkEnd w:id="1738"/>
    </w:p>
    <w:p w14:paraId="073AFF70" w14:textId="77777777" w:rsidR="00312C76" w:rsidRPr="003167FF" w:rsidRDefault="00312C76" w:rsidP="00312C76">
      <w:r w:rsidRPr="003167FF">
        <w:t>Table 14.3.2.11</w:t>
      </w:r>
      <w:r w:rsidRPr="003167FF">
        <w:rPr>
          <w:lang w:eastAsia="zh-CN"/>
        </w:rPr>
        <w:t>-1</w:t>
      </w:r>
      <w:r w:rsidRPr="003167FF">
        <w:t xml:space="preserve"> describes the information flow </w:t>
      </w:r>
      <w:r w:rsidRPr="003167FF">
        <w:rPr>
          <w:lang w:eastAsia="zh-CN"/>
        </w:rPr>
        <w:t xml:space="preserve">for the </w:t>
      </w:r>
      <w:r w:rsidRPr="003167FF">
        <w:t>MBMS bearers response</w:t>
      </w:r>
      <w:r w:rsidRPr="003167FF">
        <w:rPr>
          <w:lang w:eastAsia="zh-CN"/>
        </w:rPr>
        <w:t xml:space="preserve"> from NRM server to VAL server</w:t>
      </w:r>
      <w:r w:rsidRPr="003167FF">
        <w:t>.</w:t>
      </w:r>
    </w:p>
    <w:p w14:paraId="7D662F7F" w14:textId="77777777" w:rsidR="00312C76" w:rsidRPr="003167FF" w:rsidRDefault="00312C76" w:rsidP="00312C76">
      <w:pPr>
        <w:pStyle w:val="TH"/>
      </w:pPr>
      <w:r w:rsidRPr="003167FF">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3167FF"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3167FF" w:rsidRDefault="00312C76" w:rsidP="007E0BCD">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3167FF" w:rsidRDefault="00312C76" w:rsidP="007E0BCD">
            <w:pPr>
              <w:pStyle w:val="TAH"/>
            </w:pPr>
            <w:r w:rsidRPr="003167FF">
              <w:t>Description</w:t>
            </w:r>
          </w:p>
        </w:tc>
      </w:tr>
      <w:tr w:rsidR="00312C76" w:rsidRPr="003167FF"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3167FF" w:rsidRDefault="00312C76" w:rsidP="007E0BCD">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3167FF" w:rsidRDefault="00312C76" w:rsidP="007E0BCD">
            <w:pPr>
              <w:pStyle w:val="TAL"/>
              <w:rPr>
                <w:lang w:eastAsia="zh-CN"/>
              </w:rPr>
            </w:pPr>
            <w:r w:rsidRPr="003167FF">
              <w:t>The result indicates success or failure of the MBMS bearers request operation.</w:t>
            </w:r>
          </w:p>
        </w:tc>
      </w:tr>
      <w:tr w:rsidR="00312C76" w:rsidRPr="003167FF"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3167FF" w:rsidRDefault="00312C76" w:rsidP="007E0BCD">
            <w:pPr>
              <w:pStyle w:val="TAL"/>
              <w:rPr>
                <w:lang w:eastAsia="zh-CN"/>
              </w:rPr>
            </w:pPr>
            <w:r w:rsidRPr="003167FF">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3167FF" w:rsidRDefault="00312C76" w:rsidP="007E0BCD">
            <w:pPr>
              <w:pStyle w:val="TAC"/>
              <w:rPr>
                <w:lang w:eastAsia="zh-CN"/>
              </w:rPr>
            </w:pPr>
            <w:r w:rsidRPr="003167FF">
              <w:rPr>
                <w:lang w:eastAsia="zh-CN"/>
              </w:rPr>
              <w:t>O</w:t>
            </w:r>
          </w:p>
          <w:p w14:paraId="541D68F4"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3167FF" w:rsidRDefault="00312C76" w:rsidP="007E0BCD">
            <w:pPr>
              <w:pStyle w:val="TAL"/>
            </w:pPr>
            <w:r w:rsidRPr="003167FF">
              <w:t>TMGI information.</w:t>
            </w:r>
          </w:p>
        </w:tc>
      </w:tr>
      <w:tr w:rsidR="00312C76" w:rsidRPr="003167FF"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3167FF" w:rsidRDefault="00312C76" w:rsidP="007E0BCD">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3167FF" w:rsidRDefault="00312C76" w:rsidP="007E0BCD">
            <w:pPr>
              <w:pStyle w:val="TAC"/>
              <w:rPr>
                <w:lang w:eastAsia="zh-CN"/>
              </w:rPr>
            </w:pPr>
            <w:r w:rsidRPr="003167FF">
              <w:rPr>
                <w:lang w:eastAsia="zh-CN"/>
              </w:rPr>
              <w:t>M</w:t>
            </w:r>
          </w:p>
          <w:p w14:paraId="1473993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3167FF" w:rsidRDefault="00312C76" w:rsidP="007E0BCD">
            <w:pPr>
              <w:pStyle w:val="TAL"/>
            </w:pPr>
            <w:r w:rsidRPr="003167FF">
              <w:rPr>
                <w:lang w:eastAsia="zh-CN"/>
              </w:rPr>
              <w:t>BM-SC user plane IP address and port</w:t>
            </w:r>
          </w:p>
        </w:tc>
      </w:tr>
      <w:tr w:rsidR="00312C76" w:rsidRPr="003167FF"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3167FF" w:rsidRDefault="00312C76" w:rsidP="007E0BCD">
            <w:pPr>
              <w:pStyle w:val="TAL"/>
              <w:rPr>
                <w:lang w:eastAsia="zh-CN"/>
              </w:rPr>
            </w:pPr>
            <w:r w:rsidRPr="003167FF">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3167FF" w:rsidRDefault="00312C76" w:rsidP="007E0BCD">
            <w:pPr>
              <w:pStyle w:val="TAC"/>
              <w:rPr>
                <w:lang w:eastAsia="zh-CN"/>
              </w:rPr>
            </w:pPr>
            <w:r w:rsidRPr="003167FF">
              <w:t>O</w:t>
            </w:r>
          </w:p>
          <w:p w14:paraId="23DF3EB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3167FF" w:rsidRDefault="00312C76" w:rsidP="007E0BCD">
            <w:pPr>
              <w:pStyle w:val="TAL"/>
            </w:pPr>
            <w:r w:rsidRPr="003167FF">
              <w:rPr>
                <w:lang w:eastAsia="zh-CN"/>
              </w:rPr>
              <w:t>Indicates MBMS bearer related configuration information as defined in 3GPP TS 26.346 [28] (e.g. radio frequency and MBMS Service Area Identities)</w:t>
            </w:r>
          </w:p>
        </w:tc>
      </w:tr>
      <w:tr w:rsidR="00312C76" w:rsidRPr="003167FF"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3167FF" w:rsidRDefault="00312C76" w:rsidP="007E0BCD">
            <w:pPr>
              <w:pStyle w:val="TAN"/>
              <w:rPr>
                <w:lang w:eastAsia="zh-CN"/>
              </w:rPr>
            </w:pPr>
            <w:r w:rsidRPr="003167FF">
              <w:rPr>
                <w:lang w:eastAsia="zh-CN"/>
              </w:rPr>
              <w:t>NOTE 1:</w:t>
            </w:r>
            <w:r w:rsidRPr="003167FF">
              <w:rPr>
                <w:lang w:eastAsia="zh-CN"/>
              </w:rPr>
              <w:tab/>
              <w:t>TMGI may not be required if the service announcement mode indicates that the request is sent by the NRM server.</w:t>
            </w:r>
          </w:p>
          <w:p w14:paraId="4B64B345" w14:textId="77777777"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values of the other information elements have no meaning.</w:t>
            </w:r>
          </w:p>
        </w:tc>
      </w:tr>
    </w:tbl>
    <w:p w14:paraId="7CDC3AF7" w14:textId="77777777" w:rsidR="00312C76" w:rsidRPr="003167FF" w:rsidRDefault="00312C76" w:rsidP="00312C76"/>
    <w:p w14:paraId="27CF0B72" w14:textId="77777777" w:rsidR="00312C76" w:rsidRPr="003167FF" w:rsidRDefault="00312C76" w:rsidP="00312C76">
      <w:pPr>
        <w:pStyle w:val="Heading4"/>
      </w:pPr>
      <w:bookmarkStart w:id="1739" w:name="_Toc200927105"/>
      <w:r w:rsidRPr="003167FF">
        <w:t>14.3.2.12</w:t>
      </w:r>
      <w:r w:rsidRPr="003167FF">
        <w:tab/>
        <w:t>User plane delivery mode</w:t>
      </w:r>
      <w:bookmarkEnd w:id="1739"/>
    </w:p>
    <w:p w14:paraId="4CF6D5AD" w14:textId="77777777" w:rsidR="00312C76" w:rsidRPr="003167FF" w:rsidRDefault="00312C76" w:rsidP="00312C76">
      <w:r w:rsidRPr="003167FF">
        <w:t>Table 14.3.2.12</w:t>
      </w:r>
      <w:r w:rsidRPr="003167FF">
        <w:rPr>
          <w:lang w:eastAsia="zh-CN"/>
        </w:rPr>
        <w:t>-1</w:t>
      </w:r>
      <w:r w:rsidRPr="003167FF">
        <w:t xml:space="preserve"> describes the information flow </w:t>
      </w:r>
      <w:r w:rsidRPr="003167FF">
        <w:rPr>
          <w:lang w:eastAsia="zh-CN"/>
        </w:rPr>
        <w:t>for the user plane delivery mode from NRM server to VAL server</w:t>
      </w:r>
      <w:r w:rsidRPr="003167FF">
        <w:t>.</w:t>
      </w:r>
    </w:p>
    <w:p w14:paraId="34702FB4" w14:textId="77777777" w:rsidR="00312C76" w:rsidRPr="003167FF" w:rsidRDefault="00312C76" w:rsidP="00312C76">
      <w:pPr>
        <w:pStyle w:val="TH"/>
      </w:pPr>
      <w:r w:rsidRPr="003167FF">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3167FF" w:rsidRDefault="00312C76" w:rsidP="007E0BCD">
            <w:pPr>
              <w:pStyle w:val="TAH"/>
            </w:pPr>
            <w:r w:rsidRPr="003167FF">
              <w:t>Description</w:t>
            </w:r>
          </w:p>
        </w:tc>
      </w:tr>
      <w:tr w:rsidR="00312C76" w:rsidRPr="003167FF"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3167FF" w:rsidRDefault="00312C76" w:rsidP="007E0BCD">
            <w:pPr>
              <w:pStyle w:val="TAL"/>
            </w:pPr>
            <w:r w:rsidRPr="003167FF">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3167FF" w:rsidRDefault="00312C76" w:rsidP="007E0BCD">
            <w:pPr>
              <w:pStyle w:val="TAL"/>
              <w:rPr>
                <w:lang w:eastAsia="zh-CN"/>
              </w:rPr>
            </w:pPr>
            <w:r w:rsidRPr="003167FF">
              <w:rPr>
                <w:lang w:eastAsia="zh-CN"/>
              </w:rPr>
              <w:t>Indicates whether to deliver the user data to the UE(s) via unicast mode or multicast mode</w:t>
            </w:r>
          </w:p>
        </w:tc>
      </w:tr>
      <w:tr w:rsidR="00312C76" w:rsidRPr="003167FF"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3167FF" w:rsidRDefault="00312C76" w:rsidP="007E0BCD">
            <w:pPr>
              <w:pStyle w:val="TAL"/>
            </w:pPr>
            <w:r w:rsidRPr="003167FF">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3167FF" w:rsidRDefault="00312C76" w:rsidP="007E0BCD">
            <w:pPr>
              <w:pStyle w:val="TAC"/>
            </w:pPr>
            <w:r w:rsidRPr="003167FF">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3167FF" w:rsidRDefault="00312C76" w:rsidP="007E0BCD">
            <w:pPr>
              <w:pStyle w:val="TAL"/>
              <w:rPr>
                <w:lang w:eastAsia="zh-CN"/>
              </w:rPr>
            </w:pPr>
            <w:r w:rsidRPr="003167FF">
              <w:rPr>
                <w:lang w:eastAsia="zh-CN"/>
              </w:rPr>
              <w:t>Indicates the MBMS media</w:t>
            </w:r>
            <w:r w:rsidRPr="003167FF">
              <w:t xml:space="preserve"> stream to be used to deliver the media currently over unicast, or the MBMS media stream currently being used.</w:t>
            </w:r>
          </w:p>
        </w:tc>
      </w:tr>
      <w:tr w:rsidR="00312C76" w:rsidRPr="003167FF"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3167FF" w:rsidRDefault="00312C76" w:rsidP="007E0BCD">
            <w:pPr>
              <w:pStyle w:val="TAL"/>
            </w:pPr>
            <w:r w:rsidRPr="003167FF">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3167FF" w:rsidRDefault="00312C76" w:rsidP="007E0BCD">
            <w:pPr>
              <w:pStyle w:val="TAL"/>
              <w:rPr>
                <w:lang w:eastAsia="zh-CN"/>
              </w:rPr>
            </w:pPr>
            <w:r w:rsidRPr="003167FF">
              <w:rPr>
                <w:lang w:eastAsia="zh-CN"/>
              </w:rPr>
              <w:t>Indicates the unicast media stream to be used to deliver the media currently over multicast, or the unicast to be stopped and switched to multicast.</w:t>
            </w:r>
          </w:p>
        </w:tc>
      </w:tr>
      <w:tr w:rsidR="00865B19" w:rsidRPr="003167FF" w14:paraId="0B13A127"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E77F04" w14:textId="482D6C1E" w:rsidR="00865B19" w:rsidRPr="003167FF" w:rsidRDefault="00865B19" w:rsidP="00865B19">
            <w:pPr>
              <w:pStyle w:val="TAL"/>
              <w:rPr>
                <w:lang w:eastAsia="zh-CN"/>
              </w:rPr>
            </w:pPr>
            <w:r>
              <w:rPr>
                <w:lang w:eastAsia="zh-CN"/>
              </w:rPr>
              <w:t>MBS service area</w:t>
            </w:r>
          </w:p>
        </w:tc>
        <w:tc>
          <w:tcPr>
            <w:tcW w:w="1440" w:type="dxa"/>
            <w:tcBorders>
              <w:top w:val="single" w:sz="4" w:space="0" w:color="000000"/>
              <w:left w:val="single" w:sz="4" w:space="0" w:color="000000"/>
              <w:bottom w:val="single" w:sz="4" w:space="0" w:color="000000"/>
              <w:right w:val="nil"/>
            </w:tcBorders>
          </w:tcPr>
          <w:p w14:paraId="51008F2C" w14:textId="1199A2AD" w:rsidR="00865B19" w:rsidRPr="003167FF" w:rsidRDefault="00865B19" w:rsidP="00865B1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17935" w14:textId="3ED91558" w:rsidR="00865B19" w:rsidRPr="003167FF" w:rsidRDefault="00865B19" w:rsidP="00865B19">
            <w:pPr>
              <w:pStyle w:val="TAL"/>
              <w:rPr>
                <w:lang w:eastAsia="zh-CN"/>
              </w:rPr>
            </w:pPr>
            <w:r>
              <w:rPr>
                <w:rFonts w:hint="eastAsia"/>
                <w:lang w:eastAsia="zh-CN"/>
              </w:rPr>
              <w:t>I</w:t>
            </w:r>
            <w:r>
              <w:rPr>
                <w:lang w:eastAsia="zh-CN"/>
              </w:rPr>
              <w:t>ndicates the MBS service area where the delivery mode is applied</w:t>
            </w:r>
            <w:r w:rsidR="00DB47B5">
              <w:rPr>
                <w:lang w:eastAsia="zh-CN"/>
              </w:rPr>
              <w:t>.</w:t>
            </w:r>
          </w:p>
        </w:tc>
      </w:tr>
      <w:tr w:rsidR="00865B19" w:rsidRPr="003167FF" w14:paraId="635165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7EC6C22F" w14:textId="5365CDEE" w:rsidR="00865B19" w:rsidRPr="003167FF" w:rsidRDefault="00865B19" w:rsidP="00865B19">
            <w:pPr>
              <w:pStyle w:val="TAL"/>
              <w:rPr>
                <w:lang w:eastAsia="zh-CN"/>
              </w:rPr>
            </w:pPr>
            <w:r>
              <w:t>List of VAL UE IDs</w:t>
            </w:r>
          </w:p>
        </w:tc>
        <w:tc>
          <w:tcPr>
            <w:tcW w:w="1440" w:type="dxa"/>
            <w:tcBorders>
              <w:top w:val="single" w:sz="4" w:space="0" w:color="000000"/>
              <w:left w:val="single" w:sz="4" w:space="0" w:color="000000"/>
              <w:bottom w:val="single" w:sz="4" w:space="0" w:color="000000"/>
              <w:right w:val="nil"/>
            </w:tcBorders>
          </w:tcPr>
          <w:p w14:paraId="1A24F8F2" w14:textId="77777777" w:rsidR="00865B19" w:rsidRDefault="00865B19" w:rsidP="00865B19">
            <w:pPr>
              <w:pStyle w:val="TAC"/>
              <w:rPr>
                <w:lang w:eastAsia="zh-CN"/>
              </w:rPr>
            </w:pPr>
            <w:r>
              <w:rPr>
                <w:rFonts w:hint="eastAsia"/>
                <w:lang w:eastAsia="zh-CN"/>
              </w:rPr>
              <w:t>O</w:t>
            </w:r>
          </w:p>
          <w:p w14:paraId="2A147F49" w14:textId="16857D4F" w:rsidR="00865B19" w:rsidRPr="003167FF" w:rsidRDefault="00865B19" w:rsidP="00865B19">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F63D0E2" w14:textId="76C6F79C" w:rsidR="00865B19" w:rsidRPr="003167FF" w:rsidRDefault="00865B19" w:rsidP="00865B19">
            <w:pPr>
              <w:pStyle w:val="TAL"/>
              <w:rPr>
                <w:lang w:eastAsia="zh-CN"/>
              </w:rPr>
            </w:pPr>
            <w:r>
              <w:rPr>
                <w:rFonts w:hint="eastAsia"/>
                <w:lang w:eastAsia="zh-CN"/>
              </w:rPr>
              <w:t>T</w:t>
            </w:r>
            <w:r>
              <w:rPr>
                <w:lang w:eastAsia="zh-CN"/>
              </w:rPr>
              <w:t>he list of UEs where the unicast mode is applied</w:t>
            </w:r>
            <w:r w:rsidR="00DB47B5">
              <w:rPr>
                <w:lang w:eastAsia="zh-CN"/>
              </w:rPr>
              <w:t>.</w:t>
            </w:r>
          </w:p>
        </w:tc>
      </w:tr>
      <w:tr w:rsidR="00865B19" w:rsidRPr="003167FF" w14:paraId="591D9C08" w14:textId="77777777" w:rsidTr="0019222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A8F721" w14:textId="24973886" w:rsidR="00865B19" w:rsidRPr="003167FF" w:rsidRDefault="00865B19" w:rsidP="00491EA5">
            <w:pPr>
              <w:pStyle w:val="TAN"/>
              <w:rPr>
                <w:lang w:eastAsia="zh-CN"/>
              </w:rPr>
            </w:pPr>
            <w:r>
              <w:rPr>
                <w:lang w:val="en-US"/>
              </w:rPr>
              <w:t>NOTE:</w:t>
            </w:r>
            <w:r>
              <w:tab/>
              <w:t>This information element is only applicable when the delivery mode is unicast mode.</w:t>
            </w:r>
          </w:p>
        </w:tc>
      </w:tr>
    </w:tbl>
    <w:p w14:paraId="28480CC6" w14:textId="77777777" w:rsidR="00312C76" w:rsidRPr="003167FF" w:rsidRDefault="00312C76" w:rsidP="00312C76"/>
    <w:p w14:paraId="6F1ED8A0" w14:textId="77777777" w:rsidR="00312C76" w:rsidRPr="003167FF" w:rsidRDefault="00312C76" w:rsidP="00312C76">
      <w:pPr>
        <w:pStyle w:val="Heading4"/>
      </w:pPr>
      <w:bookmarkStart w:id="1740" w:name="_Toc27954122"/>
      <w:bookmarkStart w:id="1741" w:name="_Toc59204114"/>
      <w:bookmarkStart w:id="1742" w:name="_Toc200927106"/>
      <w:r w:rsidRPr="003167FF">
        <w:t>14.3.2.13</w:t>
      </w:r>
      <w:r w:rsidRPr="003167FF">
        <w:tab/>
      </w:r>
      <w:bookmarkEnd w:id="1740"/>
      <w:r w:rsidRPr="003167FF">
        <w:t>end-to-end QoS management request</w:t>
      </w:r>
      <w:bookmarkEnd w:id="1741"/>
      <w:bookmarkEnd w:id="1742"/>
      <w:r w:rsidRPr="003167FF">
        <w:t xml:space="preserve"> </w:t>
      </w:r>
    </w:p>
    <w:p w14:paraId="0D696405" w14:textId="77777777" w:rsidR="00312C76" w:rsidRPr="003167FF" w:rsidRDefault="00312C76" w:rsidP="00312C76">
      <w:r w:rsidRPr="003167FF">
        <w:t>Table 14.3.2.13</w:t>
      </w:r>
      <w:r w:rsidRPr="003167FF">
        <w:rPr>
          <w:lang w:eastAsia="zh-CN"/>
        </w:rPr>
        <w:t>-1</w:t>
      </w:r>
      <w:r w:rsidRPr="003167FF">
        <w:t xml:space="preserve"> describes the information flow end-to-end QoS management request from the NRM client to the NRM server.</w:t>
      </w:r>
    </w:p>
    <w:p w14:paraId="1F2ECAE4" w14:textId="77777777" w:rsidR="00312C76" w:rsidRPr="003167FF" w:rsidRDefault="00312C76" w:rsidP="00312C76">
      <w:pPr>
        <w:pStyle w:val="TH"/>
      </w:pPr>
      <w:r w:rsidRPr="003167FF">
        <w:lastRenderedPageBreak/>
        <w:t>Table 14.3.2.13</w:t>
      </w:r>
      <w:r w:rsidRPr="003167FF">
        <w:rPr>
          <w:lang w:eastAsia="zh-CN"/>
        </w:rPr>
        <w:t>-1</w:t>
      </w:r>
      <w:r w:rsidRPr="003167FF">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3167FF" w:rsidRDefault="00312C76" w:rsidP="007E0BCD">
            <w:pPr>
              <w:pStyle w:val="TAH"/>
            </w:pPr>
            <w:bookmarkStart w:id="1743" w:name="_Toc59204115"/>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3167FF" w:rsidRDefault="00312C76" w:rsidP="007E0BCD">
            <w:pPr>
              <w:pStyle w:val="TAH"/>
            </w:pPr>
            <w:r w:rsidRPr="003167FF">
              <w:t>Description</w:t>
            </w:r>
          </w:p>
        </w:tc>
      </w:tr>
      <w:tr w:rsidR="00312C76" w:rsidRPr="003167FF"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35E09578" w:rsidR="00312C76" w:rsidRPr="003167FF" w:rsidRDefault="00312C76" w:rsidP="007E0BCD">
            <w:pPr>
              <w:pStyle w:val="TAL"/>
              <w:rPr>
                <w:szCs w:val="18"/>
              </w:rPr>
            </w:pPr>
            <w:r w:rsidRPr="003167FF">
              <w:t>List of VAL UEs</w:t>
            </w:r>
            <w:r w:rsidR="00DB5B64" w:rsidRPr="00DB5B64">
              <w:t xml:space="preserve"> or VAL Group ID</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3167FF" w:rsidRDefault="00312C76" w:rsidP="007E0BCD">
            <w:pPr>
              <w:pStyle w:val="TAC"/>
              <w:rPr>
                <w:szCs w:val="18"/>
              </w:rPr>
            </w:pPr>
            <w:r w:rsidRPr="003167F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3F3C281E" w:rsidR="00312C76" w:rsidRPr="003167FF" w:rsidRDefault="00312C76" w:rsidP="007E0BCD">
            <w:pPr>
              <w:pStyle w:val="TAL"/>
            </w:pPr>
            <w:r w:rsidRPr="003167FF">
              <w:t>List of VAL UEs</w:t>
            </w:r>
            <w:r w:rsidR="00DB5B64">
              <w:t xml:space="preserve"> </w:t>
            </w:r>
            <w:r w:rsidR="00DB5B64" w:rsidRPr="00DB5B64">
              <w:t>or the group of VAL UEs</w:t>
            </w:r>
            <w:r w:rsidRPr="003167FF">
              <w:t xml:space="preserve"> for whom the end-to-end QoS management occurs</w:t>
            </w:r>
          </w:p>
          <w:p w14:paraId="721B78E3" w14:textId="77777777" w:rsidR="00312C76" w:rsidRPr="003167FF" w:rsidRDefault="00312C76" w:rsidP="007E0BCD">
            <w:pPr>
              <w:pStyle w:val="TAL"/>
              <w:rPr>
                <w:szCs w:val="18"/>
              </w:rPr>
            </w:pPr>
          </w:p>
        </w:tc>
      </w:tr>
      <w:tr w:rsidR="00312C76" w:rsidRPr="003167FF"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3167FF" w:rsidRDefault="00312C76" w:rsidP="007E0BCD">
            <w:pPr>
              <w:pStyle w:val="TAL"/>
              <w:rPr>
                <w:szCs w:val="18"/>
              </w:rPr>
            </w:pPr>
            <w:r w:rsidRPr="003167FF">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3167FF" w:rsidRDefault="00312C76" w:rsidP="007E0BCD">
            <w:pPr>
              <w:pStyle w:val="TAC"/>
              <w:rPr>
                <w:szCs w:val="18"/>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3167FF" w:rsidRDefault="00312C76" w:rsidP="007E0BCD">
            <w:pPr>
              <w:pStyle w:val="TAL"/>
            </w:pPr>
            <w:r w:rsidRPr="003167FF">
              <w:t>Identity of the VAL UE</w:t>
            </w:r>
          </w:p>
          <w:p w14:paraId="415FC2F5" w14:textId="77777777" w:rsidR="00312C76" w:rsidRPr="003167FF" w:rsidRDefault="00312C76" w:rsidP="007E0BCD">
            <w:pPr>
              <w:pStyle w:val="TAL"/>
              <w:rPr>
                <w:szCs w:val="18"/>
              </w:rPr>
            </w:pPr>
          </w:p>
        </w:tc>
      </w:tr>
      <w:tr w:rsidR="00312C76" w:rsidRPr="003167FF"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3167FF" w:rsidRDefault="00312C76" w:rsidP="007E0BCD">
            <w:pPr>
              <w:pStyle w:val="TAL"/>
              <w:rPr>
                <w:szCs w:val="18"/>
              </w:rPr>
            </w:pPr>
            <w:r w:rsidRPr="003167FF">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56E9BF9B" w:rsidR="00312C76" w:rsidRPr="003167FF" w:rsidRDefault="00DB5B64" w:rsidP="007E0BCD">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3167FF" w:rsidRDefault="00312C76" w:rsidP="007E0BCD">
            <w:pPr>
              <w:pStyle w:val="TAL"/>
            </w:pPr>
            <w:r w:rsidRPr="003167FF">
              <w:t>IP address of the VAL UE</w:t>
            </w:r>
          </w:p>
          <w:p w14:paraId="7AF70CA1" w14:textId="77777777" w:rsidR="00312C76" w:rsidRPr="003167FF" w:rsidRDefault="00312C76" w:rsidP="007E0BCD">
            <w:pPr>
              <w:pStyle w:val="TAL"/>
              <w:rPr>
                <w:szCs w:val="18"/>
              </w:rPr>
            </w:pPr>
          </w:p>
        </w:tc>
      </w:tr>
      <w:tr w:rsidR="00312C76" w:rsidRPr="003167FF"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3167FF" w:rsidRDefault="00312C76" w:rsidP="007E0BCD">
            <w:pPr>
              <w:pStyle w:val="TAL"/>
              <w:rPr>
                <w:szCs w:val="18"/>
              </w:rPr>
            </w:pPr>
            <w:r w:rsidRPr="003167FF">
              <w:rPr>
                <w:szCs w:val="18"/>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3167FF" w:rsidRDefault="00312C76" w:rsidP="007E0BCD">
            <w:pPr>
              <w:pStyle w:val="TAL"/>
              <w:rPr>
                <w:szCs w:val="18"/>
              </w:rPr>
            </w:pPr>
            <w:r w:rsidRPr="003167FF">
              <w:rPr>
                <w:szCs w:val="18"/>
              </w:rPr>
              <w:t xml:space="preserve">The VAL service identity </w:t>
            </w:r>
            <w:r w:rsidRPr="003167FF">
              <w:t xml:space="preserve">for whom the end-to-end QoS management occurs. </w:t>
            </w:r>
          </w:p>
        </w:tc>
      </w:tr>
      <w:tr w:rsidR="00312C76" w:rsidRPr="003167FF"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3167FF" w:rsidRDefault="00312C76" w:rsidP="007E0BCD">
            <w:pPr>
              <w:pStyle w:val="TAL"/>
              <w:rPr>
                <w:szCs w:val="18"/>
              </w:rPr>
            </w:pPr>
            <w:r w:rsidRPr="003167FF">
              <w:rPr>
                <w:szCs w:val="18"/>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3167FF" w:rsidRDefault="00312C76" w:rsidP="007E0BCD">
            <w:pPr>
              <w:pStyle w:val="TAL"/>
              <w:rPr>
                <w:szCs w:val="18"/>
              </w:rPr>
            </w:pPr>
            <w:r w:rsidRPr="003167FF">
              <w:rPr>
                <w:szCs w:val="18"/>
              </w:rPr>
              <w:t>The application QoS requirements / KPIs (latency, error rate, ..) for the end-to-end session.</w:t>
            </w:r>
          </w:p>
          <w:p w14:paraId="076A07C7" w14:textId="77777777" w:rsidR="00312C76" w:rsidRPr="003167FF" w:rsidRDefault="00312C76" w:rsidP="007E0BCD">
            <w:pPr>
              <w:pStyle w:val="TAL"/>
              <w:rPr>
                <w:szCs w:val="18"/>
              </w:rPr>
            </w:pPr>
          </w:p>
          <w:p w14:paraId="09B90A5E" w14:textId="77777777" w:rsidR="00312C76" w:rsidRPr="003167FF" w:rsidRDefault="00312C76" w:rsidP="007E0BCD">
            <w:pPr>
              <w:pStyle w:val="TAL"/>
              <w:rPr>
                <w:szCs w:val="18"/>
              </w:rPr>
            </w:pPr>
            <w:bookmarkStart w:id="1744" w:name="_Hlk69458946"/>
            <w:r w:rsidRPr="003167FF">
              <w:rPr>
                <w:szCs w:val="18"/>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744"/>
          </w:p>
        </w:tc>
      </w:tr>
      <w:tr w:rsidR="00312C76" w:rsidRPr="003167FF"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3167FF" w:rsidRDefault="00312C76" w:rsidP="007E0BCD">
            <w:pPr>
              <w:pStyle w:val="TAL"/>
              <w:rPr>
                <w:szCs w:val="18"/>
              </w:rPr>
            </w:pPr>
            <w:r w:rsidRPr="003167FF">
              <w:rPr>
                <w:szCs w:val="18"/>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3167FF" w:rsidRDefault="00312C76" w:rsidP="007E0BCD">
            <w:pPr>
              <w:pStyle w:val="TAL"/>
              <w:rPr>
                <w:szCs w:val="18"/>
              </w:rPr>
            </w:pPr>
            <w:r w:rsidRPr="003167FF">
              <w:rPr>
                <w:szCs w:val="18"/>
              </w:rPr>
              <w:t>The area where the QoS management request applies. This can be geographical area, or topological area.</w:t>
            </w:r>
          </w:p>
        </w:tc>
      </w:tr>
      <w:tr w:rsidR="00312C76" w:rsidRPr="003167FF"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3167FF" w:rsidRDefault="00312C76" w:rsidP="007E0BCD">
            <w:pPr>
              <w:pStyle w:val="TAL"/>
              <w:rPr>
                <w:szCs w:val="18"/>
              </w:rPr>
            </w:pPr>
            <w:r w:rsidRPr="003167FF">
              <w:rPr>
                <w:szCs w:val="18"/>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3167FF" w:rsidRDefault="00312C76" w:rsidP="007E0BCD">
            <w:pPr>
              <w:pStyle w:val="TAL"/>
              <w:rPr>
                <w:szCs w:val="18"/>
              </w:rPr>
            </w:pPr>
            <w:r w:rsidRPr="003167FF">
              <w:rPr>
                <w:szCs w:val="18"/>
              </w:rPr>
              <w:t xml:space="preserve"> The time of validity of the requirement.</w:t>
            </w:r>
          </w:p>
        </w:tc>
      </w:tr>
    </w:tbl>
    <w:p w14:paraId="4F05CBAB" w14:textId="77777777" w:rsidR="00312C76" w:rsidRPr="003167FF" w:rsidRDefault="00312C76" w:rsidP="00312C76"/>
    <w:p w14:paraId="2C63343E" w14:textId="77777777" w:rsidR="00312C76" w:rsidRPr="003167FF" w:rsidRDefault="00312C76" w:rsidP="00312C76">
      <w:pPr>
        <w:pStyle w:val="Heading4"/>
      </w:pPr>
      <w:bookmarkStart w:id="1745" w:name="_Toc200927107"/>
      <w:r w:rsidRPr="003167FF">
        <w:t>14.3.2.14</w:t>
      </w:r>
      <w:r w:rsidRPr="003167FF">
        <w:tab/>
        <w:t>end-to-end QoS management response</w:t>
      </w:r>
      <w:bookmarkEnd w:id="1743"/>
      <w:bookmarkEnd w:id="1745"/>
    </w:p>
    <w:p w14:paraId="74D7EF2F" w14:textId="77777777" w:rsidR="00312C76" w:rsidRPr="003167FF" w:rsidRDefault="00312C76" w:rsidP="00312C76">
      <w:r w:rsidRPr="003167FF">
        <w:t>Table 14.3.2.14</w:t>
      </w:r>
      <w:r w:rsidRPr="003167FF">
        <w:rPr>
          <w:lang w:eastAsia="zh-CN"/>
        </w:rPr>
        <w:t>-1</w:t>
      </w:r>
      <w:r w:rsidRPr="003167FF">
        <w:t xml:space="preserve"> describes the information flow end-to-end QoS management response from the NRM server to the NRM client.</w:t>
      </w:r>
    </w:p>
    <w:p w14:paraId="1AFFD4EA" w14:textId="77777777" w:rsidR="00312C76" w:rsidRPr="003167FF" w:rsidRDefault="00312C76" w:rsidP="00312C76">
      <w:pPr>
        <w:pStyle w:val="TH"/>
      </w:pPr>
      <w:r w:rsidRPr="003167FF">
        <w:t>Table 14.3.2.14</w:t>
      </w:r>
      <w:r w:rsidRPr="003167FF">
        <w:rPr>
          <w:lang w:eastAsia="zh-CN"/>
        </w:rPr>
        <w:t>-1</w:t>
      </w:r>
      <w:r w:rsidRPr="003167FF">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3167FF" w:rsidRDefault="00312C76" w:rsidP="007E0BCD">
            <w:pPr>
              <w:pStyle w:val="TAH"/>
            </w:pPr>
            <w:r w:rsidRPr="003167FF">
              <w:t>Description</w:t>
            </w:r>
          </w:p>
        </w:tc>
      </w:tr>
      <w:tr w:rsidR="00312C76" w:rsidRPr="003167FF"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3167FF" w:rsidRDefault="00312C76" w:rsidP="007E0BCD">
            <w:pPr>
              <w:pStyle w:val="TAL"/>
              <w:rPr>
                <w:szCs w:val="18"/>
              </w:rPr>
            </w:pPr>
            <w:r w:rsidRPr="003167FF">
              <w:rPr>
                <w:szCs w:val="18"/>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3167FF" w:rsidRDefault="00312C76" w:rsidP="007E0BCD">
            <w:pPr>
              <w:pStyle w:val="TAL"/>
              <w:rPr>
                <w:szCs w:val="18"/>
              </w:rPr>
            </w:pPr>
            <w:r w:rsidRPr="003167FF">
              <w:t>The positive or negative result of the end-to-end QoS management request.</w:t>
            </w:r>
          </w:p>
        </w:tc>
      </w:tr>
      <w:tr w:rsidR="00312C76" w:rsidRPr="003167FF"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3167FF" w:rsidRDefault="00312C76" w:rsidP="007E0BCD">
            <w:pPr>
              <w:pStyle w:val="TAL"/>
              <w:rPr>
                <w:szCs w:val="18"/>
              </w:rPr>
            </w:pPr>
            <w:r w:rsidRPr="003167FF">
              <w:rPr>
                <w:szCs w:val="18"/>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3167FF" w:rsidRDefault="00312C76" w:rsidP="007E0BCD">
            <w:pPr>
              <w:pStyle w:val="TAC"/>
            </w:pPr>
            <w:r w:rsidRPr="003167FF">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3167FF" w:rsidRDefault="00312C76" w:rsidP="007E0BCD">
            <w:pPr>
              <w:pStyle w:val="TAL"/>
            </w:pPr>
            <w:r w:rsidRPr="003167FF">
              <w:t>The configuration of the NRM client</w:t>
            </w:r>
            <w:r w:rsidR="000909CD" w:rsidRPr="003167FF">
              <w:t>'</w:t>
            </w:r>
            <w:r w:rsidRPr="003167FF">
              <w:t>s report triggering by NRM server (e.g. setting thresholds for reporting a QoS downgrade / notifications based on channel loss great than threshold value)</w:t>
            </w:r>
          </w:p>
        </w:tc>
      </w:tr>
    </w:tbl>
    <w:p w14:paraId="2B29DFDB" w14:textId="77777777" w:rsidR="00312C76" w:rsidRPr="003167FF" w:rsidRDefault="00312C76" w:rsidP="00312C76"/>
    <w:p w14:paraId="007D94C7" w14:textId="77777777" w:rsidR="00312C76" w:rsidRPr="003167FF" w:rsidRDefault="00312C76" w:rsidP="00312C76">
      <w:pPr>
        <w:pStyle w:val="Heading4"/>
      </w:pPr>
      <w:bookmarkStart w:id="1746" w:name="_Toc200927108"/>
      <w:r w:rsidRPr="003167FF">
        <w:t>14.3.2.15</w:t>
      </w:r>
      <w:r w:rsidRPr="003167FF">
        <w:tab/>
        <w:t>QoS downgrade indication</w:t>
      </w:r>
      <w:bookmarkEnd w:id="1746"/>
    </w:p>
    <w:p w14:paraId="6CC13CF4" w14:textId="77777777" w:rsidR="00312C76" w:rsidRPr="003167FF" w:rsidRDefault="00312C76" w:rsidP="00312C76">
      <w:r w:rsidRPr="003167FF">
        <w:t>Table 14.3.2.15</w:t>
      </w:r>
      <w:r w:rsidRPr="003167FF">
        <w:rPr>
          <w:lang w:eastAsia="zh-CN"/>
        </w:rPr>
        <w:t>-1</w:t>
      </w:r>
      <w:r w:rsidRPr="003167FF">
        <w:t xml:space="preserve"> describes the information flow QoS downgrade indication from the NRM client to the NRM server.</w:t>
      </w:r>
    </w:p>
    <w:p w14:paraId="4C4C525B" w14:textId="77777777" w:rsidR="00312C76" w:rsidRPr="003167FF" w:rsidRDefault="00312C76" w:rsidP="00312C76">
      <w:pPr>
        <w:pStyle w:val="TH"/>
      </w:pPr>
      <w:r w:rsidRPr="003167FF">
        <w:t>Table 14.3.2.15</w:t>
      </w:r>
      <w:r w:rsidRPr="003167FF">
        <w:rPr>
          <w:lang w:eastAsia="zh-CN"/>
        </w:rPr>
        <w:t>-1</w:t>
      </w:r>
      <w:r w:rsidRPr="003167FF">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3167FF" w:rsidRDefault="00312C76" w:rsidP="007E0BCD">
            <w:pPr>
              <w:pStyle w:val="TAH"/>
            </w:pPr>
            <w:r w:rsidRPr="003167FF">
              <w:t>Description</w:t>
            </w:r>
          </w:p>
        </w:tc>
      </w:tr>
      <w:tr w:rsidR="00312C76" w:rsidRPr="003167FF"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3167FF" w:rsidRDefault="00312C76" w:rsidP="007E0BCD">
            <w:pPr>
              <w:pStyle w:val="TAL"/>
              <w:rPr>
                <w:szCs w:val="18"/>
              </w:rPr>
            </w:pPr>
            <w:r w:rsidRPr="003167FF">
              <w:rPr>
                <w:szCs w:val="18"/>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3167FF" w:rsidRDefault="00312C76" w:rsidP="007E0BCD">
            <w:pPr>
              <w:pStyle w:val="TAL"/>
              <w:rPr>
                <w:szCs w:val="18"/>
              </w:rPr>
            </w:pPr>
            <w:r w:rsidRPr="003167FF">
              <w:t>The identifier of the VAL UE which indicates the QoS downgrade.</w:t>
            </w:r>
          </w:p>
        </w:tc>
      </w:tr>
      <w:tr w:rsidR="00312C76" w:rsidRPr="003167FF"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3167FF" w:rsidRDefault="00312C76" w:rsidP="007E0BCD">
            <w:pPr>
              <w:pStyle w:val="TAL"/>
              <w:rPr>
                <w:szCs w:val="18"/>
              </w:rPr>
            </w:pPr>
            <w:r w:rsidRPr="003167FF">
              <w:rPr>
                <w:szCs w:val="18"/>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3167FF" w:rsidRDefault="00312C76" w:rsidP="007E0BCD">
            <w:pPr>
              <w:pStyle w:val="TAL"/>
            </w:pPr>
            <w:r w:rsidRPr="003167FF">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3167FF" w:rsidRDefault="00312C76" w:rsidP="00312C76">
      <w:pPr>
        <w:rPr>
          <w:noProof/>
        </w:rPr>
      </w:pPr>
    </w:p>
    <w:p w14:paraId="15B6EBC6" w14:textId="77777777" w:rsidR="00312C76" w:rsidRPr="003167FF" w:rsidRDefault="00312C76" w:rsidP="00312C76">
      <w:pPr>
        <w:pStyle w:val="Heading4"/>
      </w:pPr>
      <w:bookmarkStart w:id="1747" w:name="_Toc200927109"/>
      <w:r w:rsidRPr="003167FF">
        <w:t>14.3.2.16</w:t>
      </w:r>
      <w:r w:rsidRPr="003167FF">
        <w:tab/>
        <w:t>Application QoS change notification</w:t>
      </w:r>
      <w:bookmarkEnd w:id="1747"/>
    </w:p>
    <w:p w14:paraId="257FD7CF" w14:textId="77777777" w:rsidR="00312C76" w:rsidRPr="003167FF" w:rsidRDefault="00312C76" w:rsidP="00312C76">
      <w:r w:rsidRPr="003167FF">
        <w:t>Table 14.3.2.16</w:t>
      </w:r>
      <w:r w:rsidRPr="003167FF">
        <w:rPr>
          <w:lang w:eastAsia="zh-CN"/>
        </w:rPr>
        <w:t>-1</w:t>
      </w:r>
      <w:r w:rsidRPr="003167FF">
        <w:t xml:space="preserve"> describes the information flow Application QoS change notification from the NRM server to the NRM clients (which are involved at the end-to-end session).</w:t>
      </w:r>
    </w:p>
    <w:p w14:paraId="3486E19D" w14:textId="77777777" w:rsidR="00312C76" w:rsidRPr="003167FF" w:rsidRDefault="00312C76" w:rsidP="00312C76">
      <w:pPr>
        <w:pStyle w:val="TH"/>
      </w:pPr>
      <w:r w:rsidRPr="003167FF">
        <w:lastRenderedPageBreak/>
        <w:t>Table 14.3.2.16</w:t>
      </w:r>
      <w:r w:rsidRPr="003167FF">
        <w:rPr>
          <w:lang w:eastAsia="zh-CN"/>
        </w:rPr>
        <w:t xml:space="preserve"> -1</w:t>
      </w:r>
      <w:r w:rsidRPr="003167FF">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3167FF" w:rsidRDefault="00312C76" w:rsidP="007E0BCD">
            <w:pPr>
              <w:pStyle w:val="TAH"/>
            </w:pPr>
            <w:r w:rsidRPr="003167FF">
              <w:t>Description</w:t>
            </w:r>
          </w:p>
        </w:tc>
      </w:tr>
      <w:tr w:rsidR="00312C76" w:rsidRPr="003167FF"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3167FF" w:rsidRDefault="00312C76" w:rsidP="007E0BCD">
            <w:pPr>
              <w:pStyle w:val="TAL"/>
              <w:rPr>
                <w:szCs w:val="18"/>
              </w:rPr>
            </w:pPr>
            <w:r w:rsidRPr="003167FF">
              <w:rPr>
                <w:szCs w:val="18"/>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3167FF" w:rsidRDefault="00312C76" w:rsidP="007E0BCD">
            <w:pPr>
              <w:pStyle w:val="TAL"/>
              <w:rPr>
                <w:szCs w:val="18"/>
              </w:rPr>
            </w:pPr>
            <w:r w:rsidRPr="003167FF">
              <w:t>The identifier of the NRM server which provides the notification.</w:t>
            </w:r>
          </w:p>
        </w:tc>
      </w:tr>
      <w:tr w:rsidR="00312C76" w:rsidRPr="003167FF"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3167FF" w:rsidRDefault="00312C76" w:rsidP="007E0BCD">
            <w:pPr>
              <w:pStyle w:val="TAL"/>
              <w:rPr>
                <w:szCs w:val="18"/>
              </w:rPr>
            </w:pPr>
            <w:r w:rsidRPr="003167FF">
              <w:rPr>
                <w:szCs w:val="18"/>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3167FF" w:rsidRDefault="00312C76" w:rsidP="007E0BCD">
            <w:pPr>
              <w:pStyle w:val="TAL"/>
            </w:pPr>
            <w:r w:rsidRPr="003167FF">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3167FF" w:rsidRDefault="00312C76" w:rsidP="00312C76"/>
    <w:p w14:paraId="093AAC5D" w14:textId="77777777" w:rsidR="00312C76" w:rsidRPr="003167FF" w:rsidRDefault="00312C76" w:rsidP="00312C76">
      <w:pPr>
        <w:pStyle w:val="Heading4"/>
      </w:pPr>
      <w:bookmarkStart w:id="1748" w:name="_Toc200927110"/>
      <w:r w:rsidRPr="003167FF">
        <w:t>14.3.2.17</w:t>
      </w:r>
      <w:r w:rsidRPr="003167FF">
        <w:tab/>
        <w:t>Monitoring Events Subscription Request</w:t>
      </w:r>
      <w:bookmarkEnd w:id="1748"/>
    </w:p>
    <w:p w14:paraId="2AF3184B" w14:textId="77777777" w:rsidR="00312C76" w:rsidRPr="003167FF" w:rsidRDefault="00312C76" w:rsidP="00312C76">
      <w:pPr>
        <w:rPr>
          <w:lang w:eastAsia="zh-CN"/>
        </w:rPr>
      </w:pPr>
      <w:r w:rsidRPr="003167FF">
        <w:t>Table 14.3.2.17</w:t>
      </w:r>
      <w:r w:rsidRPr="003167FF">
        <w:rPr>
          <w:lang w:eastAsia="zh-CN"/>
        </w:rPr>
        <w:t>-1</w:t>
      </w:r>
      <w:r w:rsidRPr="003167FF">
        <w:t xml:space="preserve"> describes the information flow from the VAL server to the NRM </w:t>
      </w:r>
      <w:r w:rsidRPr="003167FF">
        <w:rPr>
          <w:lang w:eastAsia="zh-CN"/>
        </w:rPr>
        <w:t>server</w:t>
      </w:r>
      <w:r w:rsidRPr="003167FF">
        <w:t xml:space="preserve"> for monitoring events subscription</w:t>
      </w:r>
      <w:r w:rsidRPr="003167FF">
        <w:rPr>
          <w:lang w:eastAsia="zh-CN"/>
        </w:rPr>
        <w:t xml:space="preserve"> request.</w:t>
      </w:r>
    </w:p>
    <w:p w14:paraId="4AF7CB0A" w14:textId="77777777" w:rsidR="00312C76" w:rsidRPr="003167FF" w:rsidRDefault="00312C76" w:rsidP="00312C76">
      <w:pPr>
        <w:pStyle w:val="TH"/>
        <w:rPr>
          <w:lang w:eastAsia="zh-CN"/>
        </w:rPr>
      </w:pPr>
      <w:r w:rsidRPr="003167FF">
        <w:t xml:space="preserve">Table 14.3.2.17-1: Monitoring Events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3167FF" w:rsidRDefault="00312C76" w:rsidP="007E0BCD">
            <w:pPr>
              <w:pStyle w:val="tablecontent"/>
              <w:rPr>
                <w:rFonts w:cs="Arial"/>
                <w:lang w:eastAsia="en-US"/>
              </w:rPr>
            </w:pPr>
            <w:r w:rsidRPr="003167FF">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3167FF" w:rsidRDefault="00312C76" w:rsidP="007E0BCD">
            <w:pPr>
              <w:pStyle w:val="TAC"/>
            </w:pPr>
            <w:r w:rsidRPr="003167FF">
              <w:t>O</w:t>
            </w:r>
          </w:p>
          <w:p w14:paraId="2323E441"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3167FF" w:rsidRDefault="00312C76" w:rsidP="007E0BCD">
            <w:pPr>
              <w:pStyle w:val="tablecontent"/>
              <w:rPr>
                <w:rFonts w:cs="Arial"/>
                <w:lang w:eastAsia="en-US"/>
              </w:rPr>
            </w:pPr>
            <w:r w:rsidRPr="003167FF">
              <w:rPr>
                <w:rFonts w:cs="Arial"/>
                <w:lang w:eastAsia="en-US"/>
              </w:rPr>
              <w:t>List of VAL users or VAL UEs whose events monitoring is requested.</w:t>
            </w:r>
          </w:p>
        </w:tc>
      </w:tr>
      <w:tr w:rsidR="00312C76" w:rsidRPr="003167FF"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3167FF" w:rsidRDefault="00312C76" w:rsidP="007E0BCD">
            <w:pPr>
              <w:pStyle w:val="tablecontent"/>
              <w:rPr>
                <w:rFonts w:cs="Arial"/>
                <w:lang w:eastAsia="en-US"/>
              </w:rPr>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3167FF" w:rsidRDefault="00312C76" w:rsidP="007E0BCD">
            <w:pPr>
              <w:pStyle w:val="TAC"/>
            </w:pPr>
            <w:r w:rsidRPr="003167FF">
              <w:t>O</w:t>
            </w:r>
          </w:p>
          <w:p w14:paraId="2FC0ED9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3167FF" w:rsidRDefault="00312C76" w:rsidP="007E0BCD">
            <w:pPr>
              <w:pStyle w:val="tablecontent"/>
              <w:rPr>
                <w:rFonts w:cs="Arial"/>
                <w:lang w:eastAsia="en-US"/>
              </w:rPr>
            </w:pPr>
            <w:r w:rsidRPr="003167FF">
              <w:t>VAL group ID of the VAL UE group of target UEs.</w:t>
            </w:r>
          </w:p>
        </w:tc>
      </w:tr>
      <w:tr w:rsidR="00312C76" w:rsidRPr="003167FF"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3167FF" w:rsidRDefault="00312C76" w:rsidP="007E0BCD">
            <w:pPr>
              <w:pStyle w:val="tablecontent"/>
              <w:rPr>
                <w:rFonts w:cs="Arial"/>
                <w:lang w:eastAsia="en-US"/>
              </w:rPr>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3167FF" w:rsidRDefault="00312C76" w:rsidP="007E0BCD">
            <w:pPr>
              <w:pStyle w:val="tablecontent"/>
              <w:rPr>
                <w:rFonts w:cs="Arial"/>
                <w:lang w:eastAsia="en-US"/>
              </w:rPr>
            </w:pPr>
            <w:r w:rsidRPr="003167FF">
              <w:t>VAL service ID.</w:t>
            </w:r>
          </w:p>
        </w:tc>
      </w:tr>
      <w:tr w:rsidR="00312C76" w:rsidRPr="003167FF"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3167FF" w:rsidRDefault="00312C76" w:rsidP="007E0BCD">
            <w:pPr>
              <w:pStyle w:val="tablecontent"/>
              <w:rPr>
                <w:rFonts w:cs="Arial"/>
                <w:lang w:eastAsia="en-US"/>
              </w:rPr>
            </w:pPr>
            <w:r w:rsidRPr="003167FF">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3167FF" w:rsidRDefault="00312C76" w:rsidP="007E0BCD">
            <w:pPr>
              <w:pStyle w:val="TAC"/>
            </w:pPr>
            <w:r w:rsidRPr="003167FF">
              <w:t>O</w:t>
            </w:r>
          </w:p>
          <w:p w14:paraId="6BEF0EAE"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3167FF" w:rsidRDefault="00312C76" w:rsidP="007E0BCD">
            <w:pPr>
              <w:pStyle w:val="tablecontent"/>
              <w:rPr>
                <w:rFonts w:cs="Arial"/>
                <w:lang w:eastAsia="en-US"/>
              </w:rPr>
            </w:pPr>
            <w:r w:rsidRPr="003167FF">
              <w:t>The monitoring profile ID, which identifies a list of monitoring and/or analytics events.</w:t>
            </w:r>
          </w:p>
        </w:tc>
      </w:tr>
      <w:tr w:rsidR="00312C76" w:rsidRPr="003167FF"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3167FF" w:rsidRDefault="00312C76" w:rsidP="007E0BCD">
            <w:pPr>
              <w:pStyle w:val="tablecontent"/>
              <w:rPr>
                <w:rFonts w:cs="Arial"/>
                <w:lang w:eastAsia="en-US"/>
              </w:rPr>
            </w:pPr>
            <w:r w:rsidRPr="003167FF">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3167FF" w:rsidRDefault="00312C76" w:rsidP="007E0BCD">
            <w:pPr>
              <w:pStyle w:val="tablecontent"/>
              <w:rPr>
                <w:rFonts w:cs="Arial"/>
                <w:lang w:eastAsia="en-US"/>
              </w:rPr>
            </w:pPr>
            <w:r w:rsidRPr="003167FF">
              <w:t>The temporal and/or spatial conditions applied for the events to be considered as valid.</w:t>
            </w:r>
          </w:p>
        </w:tc>
      </w:tr>
      <w:tr w:rsidR="00312C76" w:rsidRPr="003167FF"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3167FF" w:rsidRDefault="00312C76" w:rsidP="007E0BCD">
            <w:pPr>
              <w:pStyle w:val="tablecontent"/>
              <w:rPr>
                <w:rFonts w:cs="Arial"/>
                <w:lang w:eastAsia="en-US"/>
              </w:rPr>
            </w:pPr>
            <w:r w:rsidRPr="003167FF">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3167FF" w:rsidRDefault="00312C76" w:rsidP="007E0BCD">
            <w:pPr>
              <w:pStyle w:val="TAC"/>
            </w:pPr>
            <w:r w:rsidRPr="003167FF">
              <w:t>O</w:t>
            </w:r>
          </w:p>
          <w:p w14:paraId="1962A756"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3167FF" w:rsidRDefault="00312C76" w:rsidP="007E0BCD">
            <w:pPr>
              <w:pStyle w:val="tablecontent"/>
              <w:rPr>
                <w:rFonts w:cs="Arial"/>
                <w:lang w:eastAsia="en-US"/>
              </w:rPr>
            </w:pPr>
            <w:r w:rsidRPr="003167FF">
              <w:t>List of monitoring and/or analytics events that the VAL server is interested in.</w:t>
            </w:r>
          </w:p>
        </w:tc>
      </w:tr>
      <w:tr w:rsidR="00312C76" w:rsidRPr="003167FF"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3167FF" w:rsidRDefault="00312C76" w:rsidP="007E0BCD">
            <w:pPr>
              <w:pStyle w:val="TAN"/>
            </w:pPr>
            <w:r w:rsidRPr="003167FF">
              <w:t>NOTE 1:</w:t>
            </w:r>
            <w:r w:rsidRPr="003167FF">
              <w:tab/>
              <w:t>For identifying the target UE(s), either a list of VAL users/UEs or a group of VAL UEs shall be provided.</w:t>
            </w:r>
          </w:p>
          <w:p w14:paraId="5AC32122" w14:textId="77777777" w:rsidR="00312C76" w:rsidRPr="003167FF" w:rsidRDefault="00312C76" w:rsidP="007E0BCD">
            <w:pPr>
              <w:pStyle w:val="TAN"/>
            </w:pPr>
            <w:r w:rsidRPr="003167FF">
              <w:t>NOTE 2:</w:t>
            </w:r>
            <w:r w:rsidRPr="003167FF">
              <w:tab/>
              <w:t>Either Event Details or Monitoring profile ID is present.</w:t>
            </w:r>
          </w:p>
        </w:tc>
      </w:tr>
    </w:tbl>
    <w:p w14:paraId="0D3C2F49" w14:textId="77777777" w:rsidR="00312C76" w:rsidRPr="003167FF" w:rsidRDefault="00312C76" w:rsidP="00312C76"/>
    <w:p w14:paraId="58EEB831" w14:textId="77777777" w:rsidR="00312C76" w:rsidRPr="003167FF" w:rsidRDefault="00312C76" w:rsidP="00312C76">
      <w:pPr>
        <w:pStyle w:val="Heading4"/>
      </w:pPr>
      <w:bookmarkStart w:id="1749" w:name="_Toc200927111"/>
      <w:r w:rsidRPr="003167FF">
        <w:t>14.3.2.18</w:t>
      </w:r>
      <w:r w:rsidRPr="003167FF">
        <w:tab/>
        <w:t>Monitoring Events Subscription Response</w:t>
      </w:r>
      <w:bookmarkEnd w:id="1749"/>
    </w:p>
    <w:p w14:paraId="591D243D" w14:textId="77777777" w:rsidR="00312C76" w:rsidRPr="003167FF" w:rsidRDefault="00312C76" w:rsidP="00312C76">
      <w:pPr>
        <w:rPr>
          <w:lang w:eastAsia="zh-CN"/>
        </w:rPr>
      </w:pPr>
      <w:r w:rsidRPr="003167FF">
        <w:t>Table 14.3.2.18</w:t>
      </w:r>
      <w:r w:rsidRPr="003167FF">
        <w:rPr>
          <w:lang w:eastAsia="zh-CN"/>
        </w:rPr>
        <w:t xml:space="preserve">-1 </w:t>
      </w:r>
      <w:r w:rsidRPr="003167FF">
        <w:t xml:space="preserve">describes the information flow from the NRM </w:t>
      </w:r>
      <w:r w:rsidRPr="003167FF">
        <w:rPr>
          <w:lang w:eastAsia="zh-CN"/>
        </w:rPr>
        <w:t>server</w:t>
      </w:r>
      <w:r w:rsidRPr="003167FF">
        <w:t xml:space="preserve"> to the VAL server for </w:t>
      </w:r>
      <w:r w:rsidRPr="003167FF">
        <w:rPr>
          <w:lang w:eastAsia="zh-CN"/>
        </w:rPr>
        <w:t>Monitoring Events Subscription response.</w:t>
      </w:r>
    </w:p>
    <w:p w14:paraId="4E041C57" w14:textId="77777777" w:rsidR="00312C76" w:rsidRPr="003167FF" w:rsidRDefault="00312C76" w:rsidP="00312C76">
      <w:pPr>
        <w:pStyle w:val="TH"/>
        <w:rPr>
          <w:lang w:eastAsia="zh-CN"/>
        </w:rPr>
      </w:pPr>
      <w:r w:rsidRPr="003167FF">
        <w:t>Table 14.3.2.18-1: Monitoring Events S</w:t>
      </w:r>
      <w:r w:rsidRPr="003167FF">
        <w:rPr>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312C76" w:rsidRPr="003167FF"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3167FF" w:rsidRDefault="00312C76" w:rsidP="007E0BCD">
            <w:pPr>
              <w:pStyle w:val="tablecontent"/>
              <w:rPr>
                <w:rFonts w:cs="Arial"/>
                <w:lang w:eastAsia="zh-CN"/>
              </w:rPr>
            </w:pPr>
            <w:r w:rsidRPr="003167FF">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0B972A50" w:rsidR="00312C76" w:rsidRPr="003167FF" w:rsidRDefault="00312C76" w:rsidP="007E0BCD">
            <w:pPr>
              <w:pStyle w:val="tablecontent"/>
              <w:rPr>
                <w:rFonts w:cs="Arial"/>
                <w:lang w:eastAsia="zh-CN"/>
              </w:rPr>
            </w:pPr>
            <w:r w:rsidRPr="003167FF">
              <w:rPr>
                <w:rFonts w:cs="Arial"/>
                <w:lang w:eastAsia="zh-CN"/>
              </w:rPr>
              <w:t xml:space="preserve">It indicates the monitoring profile identifier. It is present when </w:t>
            </w:r>
            <w:r w:rsidR="00BD316F" w:rsidRPr="00BD316F">
              <w:rPr>
                <w:rFonts w:cs="Arial"/>
                <w:lang w:eastAsia="zh-CN"/>
              </w:rPr>
              <w:t xml:space="preserve">Subscription status is success and </w:t>
            </w:r>
            <w:r w:rsidRPr="003167FF">
              <w:rPr>
                <w:rFonts w:cs="Arial"/>
                <w:lang w:eastAsia="zh-CN"/>
              </w:rPr>
              <w:t>Event Details are provided in the Monitoring Events Subscription request.</w:t>
            </w:r>
          </w:p>
        </w:tc>
      </w:tr>
    </w:tbl>
    <w:p w14:paraId="6F6FDAFE" w14:textId="77777777" w:rsidR="00312C76" w:rsidRPr="003167FF" w:rsidRDefault="00312C76" w:rsidP="00312C76"/>
    <w:p w14:paraId="31314194" w14:textId="77777777" w:rsidR="00312C76" w:rsidRPr="003167FF" w:rsidRDefault="00312C76" w:rsidP="00312C76">
      <w:pPr>
        <w:pStyle w:val="Heading4"/>
      </w:pPr>
      <w:bookmarkStart w:id="1750" w:name="_Toc200927112"/>
      <w:r w:rsidRPr="003167FF">
        <w:t>14.3.2.19</w:t>
      </w:r>
      <w:r w:rsidRPr="003167FF">
        <w:tab/>
        <w:t>Monitoring Events Notification message</w:t>
      </w:r>
      <w:bookmarkEnd w:id="1750"/>
    </w:p>
    <w:p w14:paraId="49AD959E" w14:textId="77777777" w:rsidR="00312C76" w:rsidRPr="003167FF" w:rsidRDefault="00312C76" w:rsidP="00312C76">
      <w:r w:rsidRPr="003167FF">
        <w:t>Table 14.3.2.19</w:t>
      </w:r>
      <w:r w:rsidRPr="003167FF">
        <w:rPr>
          <w:lang w:eastAsia="zh-CN"/>
        </w:rPr>
        <w:t>-1</w:t>
      </w:r>
      <w:r w:rsidRPr="003167FF">
        <w:t xml:space="preserve"> describes the information flow from the NRM server </w:t>
      </w:r>
      <w:r w:rsidRPr="003167FF">
        <w:rPr>
          <w:lang w:eastAsia="zh-CN"/>
        </w:rPr>
        <w:t>to the VAL server on notification of monitoring events</w:t>
      </w:r>
      <w:r w:rsidRPr="003167FF">
        <w:t>.</w:t>
      </w:r>
    </w:p>
    <w:p w14:paraId="2351B9D9" w14:textId="77777777" w:rsidR="00312C76" w:rsidRPr="003167FF" w:rsidRDefault="00312C76" w:rsidP="00312C76">
      <w:pPr>
        <w:pStyle w:val="TH"/>
        <w:rPr>
          <w:lang w:eastAsia="zh-CN"/>
        </w:rPr>
      </w:pPr>
      <w:r w:rsidRPr="003167FF">
        <w:lastRenderedPageBreak/>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3167FF" w:rsidRDefault="00312C76" w:rsidP="007E0BCD">
            <w:pPr>
              <w:pStyle w:val="TAH"/>
            </w:pPr>
            <w:r w:rsidRPr="003167FF">
              <w:t>Description</w:t>
            </w:r>
          </w:p>
        </w:tc>
      </w:tr>
      <w:tr w:rsidR="00312C76" w:rsidRPr="003167FF"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3167FF" w:rsidRDefault="00312C76" w:rsidP="007E0BCD">
            <w:pPr>
              <w:pStyle w:val="TAL"/>
            </w:pPr>
            <w:r w:rsidRPr="003167FF">
              <w:t>EventDetails</w:t>
            </w:r>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3167FF"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3167FF" w:rsidRDefault="00312C76" w:rsidP="007E0BCD">
            <w:pPr>
              <w:pStyle w:val="TAL"/>
            </w:pPr>
            <w:r w:rsidRPr="003167FF">
              <w:t>List of events related to VAL UE(s).</w:t>
            </w:r>
          </w:p>
        </w:tc>
      </w:tr>
      <w:tr w:rsidR="00312C76" w:rsidRPr="003167FF"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3167FF" w:rsidRDefault="00312C76" w:rsidP="007E0BCD">
            <w:pPr>
              <w:pStyle w:val="TAL"/>
              <w:rPr>
                <w:lang w:eastAsia="zh-CN"/>
              </w:rPr>
            </w:pPr>
            <w:r w:rsidRPr="003167FF">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3167FF" w:rsidRDefault="00312C76" w:rsidP="007E0BCD">
            <w:pPr>
              <w:pStyle w:val="TAL"/>
              <w:rPr>
                <w:lang w:eastAsia="zh-CN"/>
              </w:rPr>
            </w:pPr>
            <w:r w:rsidRPr="003167FF">
              <w:t>VAL UE for which the events are related to.</w:t>
            </w:r>
          </w:p>
        </w:tc>
      </w:tr>
      <w:tr w:rsidR="00312C76" w:rsidRPr="003167FF"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3167FF" w:rsidRDefault="00312C76" w:rsidP="007E0BCD">
            <w:pPr>
              <w:pStyle w:val="TAL"/>
            </w:pPr>
            <w:r w:rsidRPr="003167FF">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3167FF" w:rsidRDefault="00312C76" w:rsidP="007E0BCD">
            <w:pPr>
              <w:pStyle w:val="TAL"/>
            </w:pPr>
            <w:r w:rsidRPr="003167FF">
              <w:t xml:space="preserve">List of Monitoring and Analytics events related to the VAL UE. </w:t>
            </w:r>
          </w:p>
        </w:tc>
      </w:tr>
      <w:tr w:rsidR="00312C76" w:rsidRPr="003167FF"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3167FF" w:rsidRDefault="00312C76" w:rsidP="007E0BCD">
            <w:pPr>
              <w:pStyle w:val="TAL"/>
              <w:rPr>
                <w:lang w:eastAsia="zh-CN"/>
              </w:rPr>
            </w:pPr>
            <w:r w:rsidRPr="003167FF">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3167FF" w:rsidRDefault="00312C76" w:rsidP="007E0BCD">
            <w:pPr>
              <w:pStyle w:val="TAL"/>
            </w:pPr>
            <w:r w:rsidRPr="003167FF">
              <w:t>The timestamp for the monitoring and analytics events</w:t>
            </w:r>
          </w:p>
        </w:tc>
      </w:tr>
    </w:tbl>
    <w:p w14:paraId="0B7867FB" w14:textId="77777777" w:rsidR="00312C76" w:rsidRPr="003167FF" w:rsidRDefault="00312C76" w:rsidP="00312C76"/>
    <w:p w14:paraId="2539CBFF" w14:textId="77777777" w:rsidR="00312C76" w:rsidRPr="003167FF" w:rsidRDefault="00312C76" w:rsidP="00312C76">
      <w:pPr>
        <w:pStyle w:val="Heading4"/>
      </w:pPr>
      <w:bookmarkStart w:id="1751" w:name="_Toc200927113"/>
      <w:r w:rsidRPr="003167FF">
        <w:rPr>
          <w:lang w:eastAsia="zh-CN"/>
        </w:rPr>
        <w:t>14.3</w:t>
      </w:r>
      <w:r w:rsidRPr="003167FF">
        <w:t>.2.20</w:t>
      </w:r>
      <w:r w:rsidRPr="003167FF">
        <w:tab/>
        <w:t>Unicast QoS monitoring subscription request</w:t>
      </w:r>
      <w:bookmarkEnd w:id="1751"/>
    </w:p>
    <w:p w14:paraId="3553B7E0"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.20-1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subscription request.</w:t>
      </w:r>
    </w:p>
    <w:p w14:paraId="67C1D5BA"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.2.20-1: Unicast QoS monitoring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3167FF" w:rsidRDefault="00312C76" w:rsidP="00AD1922">
            <w:pPr>
              <w:pStyle w:val="TAH"/>
            </w:pPr>
            <w:r w:rsidRPr="003167FF">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3167FF" w:rsidRDefault="00312C76" w:rsidP="00AD192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3167FF" w:rsidRDefault="00312C76" w:rsidP="00AD1922">
            <w:pPr>
              <w:pStyle w:val="TAH"/>
            </w:pPr>
            <w:r w:rsidRPr="003167FF">
              <w:t>Description</w:t>
            </w:r>
          </w:p>
        </w:tc>
      </w:tr>
      <w:tr w:rsidR="00312C76" w:rsidRPr="003167FF"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3167FF" w:rsidRDefault="00312C76" w:rsidP="00AD1922">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3167FF" w:rsidRDefault="00312C76">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3167FF" w:rsidRDefault="00312C76" w:rsidP="00AD1922">
            <w:pPr>
              <w:pStyle w:val="TAL"/>
              <w:rPr>
                <w:rFonts w:cs="Arial"/>
              </w:rPr>
            </w:pPr>
            <w:r w:rsidRPr="003167FF">
              <w:rPr>
                <w:lang w:eastAsia="zh-CN"/>
              </w:rPr>
              <w:t>The identity of the</w:t>
            </w:r>
            <w:r w:rsidRPr="003167FF">
              <w:t xml:space="preserve"> VAL server performing the request.</w:t>
            </w:r>
          </w:p>
        </w:tc>
      </w:tr>
      <w:tr w:rsidR="00312C76" w:rsidRPr="003167FF"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3167FF" w:rsidRDefault="00312C76" w:rsidP="00AD1922">
            <w:pPr>
              <w:pStyle w:val="TAL"/>
            </w:pPr>
            <w:r w:rsidRPr="003167FF">
              <w:t>List of VAL UE IDs</w:t>
            </w:r>
          </w:p>
          <w:p w14:paraId="4BF1AB31" w14:textId="77777777" w:rsidR="00312C76" w:rsidRPr="003167FF"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3167FF" w:rsidRDefault="00312C76">
            <w:pPr>
              <w:pStyle w:val="TAC"/>
              <w:rPr>
                <w:rFonts w:cs="Arial"/>
              </w:rPr>
            </w:pPr>
            <w:r w:rsidRPr="003167FF">
              <w:rPr>
                <w:rFonts w:cs="Arial"/>
              </w:rPr>
              <w:t>O</w:t>
            </w:r>
          </w:p>
          <w:p w14:paraId="134663AA" w14:textId="5E09E145"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xml:space="preserve">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3167FF" w:rsidRDefault="00312C76" w:rsidP="00AD1922">
            <w:pPr>
              <w:pStyle w:val="TAL"/>
              <w:rPr>
                <w:rFonts w:cs="Arial"/>
              </w:rPr>
            </w:pPr>
            <w:r w:rsidRPr="003167FF">
              <w:rPr>
                <w:rFonts w:cs="Arial"/>
              </w:rPr>
              <w:t>List of VAL UEs whose QoS monitoring data is requested.</w:t>
            </w:r>
          </w:p>
        </w:tc>
      </w:tr>
      <w:tr w:rsidR="00312C76" w:rsidRPr="003167FF"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3167FF" w:rsidRDefault="00312C76" w:rsidP="00AD1922">
            <w:pPr>
              <w:pStyle w:val="TAL"/>
            </w:pPr>
            <w:r w:rsidRPr="003167FF">
              <w:t>VAL group ID</w:t>
            </w:r>
          </w:p>
          <w:p w14:paraId="37D7981C"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3167FF" w:rsidRDefault="00312C76">
            <w:pPr>
              <w:pStyle w:val="TAC"/>
              <w:rPr>
                <w:rFonts w:cs="Arial"/>
              </w:rPr>
            </w:pPr>
            <w:r w:rsidRPr="003167FF">
              <w:rPr>
                <w:rFonts w:cs="Arial"/>
              </w:rPr>
              <w:t>O</w:t>
            </w:r>
          </w:p>
          <w:p w14:paraId="62824466" w14:textId="06B164ED"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3167FF" w:rsidRDefault="00312C76" w:rsidP="00AD1922">
            <w:pPr>
              <w:pStyle w:val="TAL"/>
              <w:rPr>
                <w:rFonts w:cs="Arial"/>
              </w:rPr>
            </w:pPr>
            <w:r w:rsidRPr="003167FF">
              <w:t>The group ID used for the VAL group for which QoS monitoring data is requested.</w:t>
            </w:r>
          </w:p>
        </w:tc>
      </w:tr>
      <w:tr w:rsidR="00312C76" w:rsidRPr="003167FF"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3167FF" w:rsidRDefault="00312C76" w:rsidP="00AD1922">
            <w:pPr>
              <w:pStyle w:val="TAL"/>
            </w:pPr>
            <w:r w:rsidRPr="003167FF">
              <w:t>List of VAL stream IDs</w:t>
            </w:r>
          </w:p>
          <w:p w14:paraId="019A9A35"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3167FF" w:rsidRDefault="00312C76">
            <w:pPr>
              <w:pStyle w:val="TAC"/>
              <w:rPr>
                <w:rFonts w:cs="Arial"/>
              </w:rPr>
            </w:pPr>
            <w:r w:rsidRPr="003167FF">
              <w:rPr>
                <w:rFonts w:cs="Arial"/>
              </w:rPr>
              <w:t>O</w:t>
            </w:r>
          </w:p>
          <w:p w14:paraId="4CDEE393" w14:textId="4ADB07AA"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3167FF" w:rsidRDefault="00312C76" w:rsidP="00AD1922">
            <w:pPr>
              <w:pStyle w:val="TAL"/>
              <w:rPr>
                <w:rFonts w:cs="Arial"/>
              </w:rPr>
            </w:pPr>
            <w:r w:rsidRPr="003167FF">
              <w:rPr>
                <w:rFonts w:cs="Arial"/>
              </w:rPr>
              <w:t xml:space="preserve">List of VAL streams for which </w:t>
            </w:r>
            <w:r w:rsidRPr="003167FF">
              <w:t>QoS monitoring data is requested.</w:t>
            </w:r>
          </w:p>
        </w:tc>
      </w:tr>
      <w:tr w:rsidR="00D142C5" w:rsidRPr="003167FF" w14:paraId="6C8AE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A7BAEC" w14:textId="28F54159" w:rsidR="00D142C5" w:rsidRPr="003167FF" w:rsidRDefault="00D142C5" w:rsidP="00D142C5">
            <w:pPr>
              <w:pStyle w:val="TAL"/>
            </w:pPr>
            <w:r>
              <w:t>VAL service ID</w:t>
            </w:r>
          </w:p>
        </w:tc>
        <w:tc>
          <w:tcPr>
            <w:tcW w:w="1440" w:type="dxa"/>
            <w:tcBorders>
              <w:top w:val="single" w:sz="4" w:space="0" w:color="000000"/>
              <w:left w:val="single" w:sz="4" w:space="0" w:color="000000"/>
              <w:bottom w:val="single" w:sz="4" w:space="0" w:color="000000"/>
            </w:tcBorders>
            <w:shd w:val="clear" w:color="auto" w:fill="auto"/>
          </w:tcPr>
          <w:p w14:paraId="75BAB591" w14:textId="63D8BEB5" w:rsidR="00D142C5" w:rsidRPr="003167FF" w:rsidRDefault="00D142C5" w:rsidP="00D142C5">
            <w:pPr>
              <w:pStyle w:val="TAC"/>
              <w:rPr>
                <w:rFonts w:cs="Arial"/>
              </w:rP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4609B" w14:textId="0D191B9F" w:rsidR="00D142C5" w:rsidRPr="003167FF" w:rsidRDefault="00D142C5" w:rsidP="00D142C5">
            <w:pPr>
              <w:pStyle w:val="TAL"/>
              <w:rPr>
                <w:rFonts w:cs="Arial"/>
              </w:rPr>
            </w:pPr>
            <w:r>
              <w:rPr>
                <w:rFonts w:cs="Arial"/>
              </w:rPr>
              <w:t>Represents the VAL service ID.</w:t>
            </w:r>
          </w:p>
        </w:tc>
      </w:tr>
      <w:tr w:rsidR="00D142C5" w:rsidRPr="003167FF" w14:paraId="1BAC8C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716E30" w14:textId="17454B87" w:rsidR="00D142C5" w:rsidRPr="003167FF" w:rsidRDefault="00D142C5" w:rsidP="00D142C5">
            <w:pPr>
              <w:pStyle w:val="TAL"/>
            </w:pPr>
            <w:r>
              <w:t>Monitoring profile ID</w:t>
            </w:r>
          </w:p>
        </w:tc>
        <w:tc>
          <w:tcPr>
            <w:tcW w:w="1440" w:type="dxa"/>
            <w:tcBorders>
              <w:top w:val="single" w:sz="4" w:space="0" w:color="000000"/>
              <w:left w:val="single" w:sz="4" w:space="0" w:color="000000"/>
              <w:bottom w:val="single" w:sz="4" w:space="0" w:color="000000"/>
            </w:tcBorders>
            <w:shd w:val="clear" w:color="auto" w:fill="auto"/>
          </w:tcPr>
          <w:p w14:paraId="586F2653" w14:textId="77777777" w:rsidR="00D142C5" w:rsidRDefault="00D142C5" w:rsidP="00D142C5">
            <w:pPr>
              <w:pStyle w:val="TAC"/>
              <w:rPr>
                <w:rFonts w:cs="Arial"/>
              </w:rPr>
            </w:pPr>
            <w:r>
              <w:rPr>
                <w:rFonts w:cs="Arial"/>
              </w:rPr>
              <w:t>O</w:t>
            </w:r>
          </w:p>
          <w:p w14:paraId="5D9CE494" w14:textId="3B1E2567" w:rsidR="00D142C5" w:rsidRPr="003167FF" w:rsidRDefault="00D142C5" w:rsidP="00D142C5">
            <w:pPr>
              <w:pStyle w:val="TAC"/>
              <w:rPr>
                <w:rFonts w:cs="Arial"/>
              </w:rPr>
            </w:pPr>
            <w:r>
              <w:rPr>
                <w:rFonts w:cs="Arial"/>
              </w:rPr>
              <w:t>(see NOTE 5)</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9E3FF" w14:textId="0E8DC5CD" w:rsidR="00D142C5" w:rsidRPr="003167FF" w:rsidRDefault="00D142C5" w:rsidP="00D142C5">
            <w:pPr>
              <w:pStyle w:val="TAL"/>
              <w:rPr>
                <w:rFonts w:cs="Arial"/>
              </w:rPr>
            </w:pPr>
            <w:r>
              <w:rPr>
                <w:rFonts w:cs="Arial"/>
              </w:rPr>
              <w:t>Represents the monitoring profile ID.</w:t>
            </w:r>
          </w:p>
        </w:tc>
      </w:tr>
      <w:tr w:rsidR="00D142C5" w:rsidRPr="003167FF" w14:paraId="7D7A93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8D225C" w14:textId="6FE9F3BB" w:rsidR="00D142C5" w:rsidRPr="003167FF" w:rsidRDefault="00D142C5" w:rsidP="00D142C5">
            <w:pPr>
              <w:pStyle w:val="TAL"/>
            </w:pPr>
            <w:r>
              <w:t>Monitoring profile</w:t>
            </w:r>
          </w:p>
        </w:tc>
        <w:tc>
          <w:tcPr>
            <w:tcW w:w="1440" w:type="dxa"/>
            <w:tcBorders>
              <w:top w:val="single" w:sz="4" w:space="0" w:color="000000"/>
              <w:left w:val="single" w:sz="4" w:space="0" w:color="000000"/>
              <w:bottom w:val="single" w:sz="4" w:space="0" w:color="000000"/>
            </w:tcBorders>
            <w:shd w:val="clear" w:color="auto" w:fill="auto"/>
          </w:tcPr>
          <w:p w14:paraId="7D3837DA" w14:textId="77777777" w:rsidR="00D142C5" w:rsidRDefault="00D142C5" w:rsidP="00D142C5">
            <w:pPr>
              <w:pStyle w:val="TAC"/>
              <w:rPr>
                <w:rFonts w:cs="Arial"/>
              </w:rPr>
            </w:pPr>
            <w:r>
              <w:rPr>
                <w:rFonts w:cs="Arial"/>
              </w:rPr>
              <w:t>O</w:t>
            </w:r>
          </w:p>
          <w:p w14:paraId="476BF3F8" w14:textId="70C3AE30" w:rsidR="00D142C5" w:rsidRPr="003167FF" w:rsidRDefault="00D142C5" w:rsidP="00D142C5">
            <w:pPr>
              <w:pStyle w:val="TAC"/>
              <w:rPr>
                <w:rFonts w:cs="Arial"/>
              </w:rPr>
            </w:pPr>
            <w:r>
              <w:rPr>
                <w:rFonts w:cs="Arial"/>
              </w:rPr>
              <w:t>(see NOTE 5)</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B550D" w14:textId="1DFE5B5B" w:rsidR="00D142C5" w:rsidRPr="003167FF" w:rsidRDefault="00D142C5" w:rsidP="00D142C5">
            <w:pPr>
              <w:pStyle w:val="TAL"/>
              <w:rPr>
                <w:rFonts w:cs="Arial"/>
              </w:rPr>
            </w:pPr>
            <w:r>
              <w:rPr>
                <w:rFonts w:cs="Arial"/>
              </w:rPr>
              <w:t>Represents the monitoring profile.</w:t>
            </w:r>
          </w:p>
        </w:tc>
      </w:tr>
      <w:tr w:rsidR="00312C76" w:rsidRPr="003167FF"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080786C3" w:rsidR="00312C76" w:rsidRPr="003167FF" w:rsidRDefault="00D142C5" w:rsidP="00AD1922">
            <w:pPr>
              <w:pStyle w:val="TAL"/>
              <w:rPr>
                <w:lang w:eastAsia="zh-CN"/>
              </w:rPr>
            </w:pPr>
            <w:r w:rsidRPr="00D142C5">
              <w:rPr>
                <w:lang w:eastAsia="zh-CN"/>
              </w:rPr>
              <w:t xml:space="preserve">&gt; </w:t>
            </w:r>
            <w:r w:rsidR="00312C76"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3167FF" w:rsidRDefault="00312C76" w:rsidP="00AD1922">
            <w:pPr>
              <w:pStyle w:val="TAL"/>
              <w:rPr>
                <w:rFonts w:cs="Arial"/>
                <w:lang w:eastAsia="zh-CN"/>
              </w:rPr>
            </w:pPr>
            <w:r w:rsidRPr="003167FF">
              <w:rPr>
                <w:rFonts w:cs="Arial"/>
                <w:lang w:eastAsia="zh-CN"/>
              </w:rPr>
              <w:t>It describes the requirements on the QoS measurements.</w:t>
            </w:r>
          </w:p>
        </w:tc>
      </w:tr>
      <w:tr w:rsidR="00312C76" w:rsidRPr="003167FF"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4B39098E"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3167FF" w:rsidRDefault="00312C76">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3167FF" w:rsidRDefault="00312C76" w:rsidP="00AD1922">
            <w:pPr>
              <w:pStyle w:val="TAL"/>
              <w:rPr>
                <w:rFonts w:cs="Arial"/>
                <w:lang w:eastAsia="zh-CN"/>
              </w:rPr>
            </w:pPr>
            <w:r w:rsidRPr="003167FF">
              <w:rPr>
                <w:rFonts w:cs="Arial"/>
                <w:lang w:eastAsia="zh-CN"/>
              </w:rPr>
              <w:t>At least one of the following measurement index shall be provided.</w:t>
            </w:r>
          </w:p>
        </w:tc>
      </w:tr>
      <w:tr w:rsidR="00312C76" w:rsidRPr="003167FF"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2FB47D9E" w:rsidR="00312C76" w:rsidRPr="003167FF" w:rsidRDefault="00312C76" w:rsidP="00AD1922">
            <w:pPr>
              <w:pStyle w:val="TAL"/>
              <w:rPr>
                <w:lang w:eastAsia="zh-CN"/>
              </w:rPr>
            </w:pPr>
            <w:r w:rsidRPr="003167FF">
              <w:rPr>
                <w:lang w:eastAsia="zh-CN"/>
              </w:rPr>
              <w:t>&gt;&gt;</w:t>
            </w:r>
            <w:r w:rsidR="000839A8" w:rsidRPr="000839A8">
              <w:rPr>
                <w:lang w:eastAsia="zh-CN"/>
              </w:rPr>
              <w:t>&gt;</w:t>
            </w:r>
            <w:r w:rsidRPr="003167FF">
              <w:rPr>
                <w:lang w:eastAsia="zh-CN"/>
              </w:rPr>
              <w:t xml:space="preserve">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3167FF" w:rsidRDefault="00312C76" w:rsidP="00AD1922">
            <w:pPr>
              <w:pStyle w:val="TAL"/>
              <w:rPr>
                <w:rFonts w:cs="Arial"/>
                <w:lang w:eastAsia="zh-CN"/>
              </w:rPr>
            </w:pPr>
            <w:r w:rsidRPr="003167FF">
              <w:rPr>
                <w:rFonts w:cs="Arial"/>
                <w:lang w:eastAsia="zh-CN"/>
              </w:rPr>
              <w:t>UL/DL/RT packet delay.</w:t>
            </w:r>
          </w:p>
          <w:p w14:paraId="355440BB" w14:textId="77777777" w:rsidR="00312C76" w:rsidRPr="003167FF" w:rsidRDefault="00312C76" w:rsidP="00AD1922">
            <w:pPr>
              <w:pStyle w:val="TAL"/>
              <w:rPr>
                <w:rFonts w:cs="Arial"/>
                <w:lang w:eastAsia="zh-CN"/>
              </w:rPr>
            </w:pPr>
          </w:p>
          <w:p w14:paraId="7C440E03" w14:textId="77777777" w:rsidR="00312C76" w:rsidRPr="003167FF" w:rsidRDefault="00312C76" w:rsidP="00AD1922">
            <w:pPr>
              <w:pStyle w:val="TAL"/>
              <w:rPr>
                <w:rFonts w:cs="Arial"/>
                <w:lang w:eastAsia="zh-CN"/>
              </w:rPr>
            </w:pPr>
            <w:r w:rsidRPr="003167FF">
              <w:rPr>
                <w:rFonts w:cs="Arial"/>
                <w:lang w:eastAsia="zh-CN"/>
              </w:rPr>
              <w:t>For VAL stream, the packet delay means measurement from a source UE to a target UE.</w:t>
            </w:r>
          </w:p>
        </w:tc>
      </w:tr>
      <w:tr w:rsidR="00312C76" w:rsidRPr="003167FF"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4D6FE73F"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3167FF" w:rsidRDefault="00312C76" w:rsidP="00AD1922">
            <w:pPr>
              <w:pStyle w:val="TAL"/>
              <w:rPr>
                <w:rFonts w:cs="Arial"/>
                <w:lang w:eastAsia="zh-CN"/>
              </w:rPr>
            </w:pPr>
            <w:r w:rsidRPr="003167FF">
              <w:rPr>
                <w:rFonts w:cs="Arial"/>
                <w:lang w:eastAsia="zh-CN"/>
              </w:rPr>
              <w:t>Average packet loss rate.</w:t>
            </w:r>
          </w:p>
        </w:tc>
      </w:tr>
      <w:tr w:rsidR="00312C76" w:rsidRPr="003167FF"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5095F6C"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3167FF" w:rsidRDefault="00312C76" w:rsidP="00AD1922">
            <w:pPr>
              <w:pStyle w:val="TAL"/>
              <w:rPr>
                <w:rFonts w:cs="Arial"/>
                <w:lang w:eastAsia="zh-CN"/>
              </w:rPr>
            </w:pPr>
            <w:r w:rsidRPr="003167FF">
              <w:rPr>
                <w:rFonts w:cs="Arial"/>
                <w:lang w:eastAsia="zh-CN"/>
              </w:rPr>
              <w:t>Average data rate and/or maximum data rate.</w:t>
            </w:r>
          </w:p>
        </w:tc>
      </w:tr>
      <w:tr w:rsidR="00312C76" w:rsidRPr="003167FF"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482B3908"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3167FF" w:rsidRDefault="00312C76" w:rsidP="00AD1922">
            <w:pPr>
              <w:pStyle w:val="TAL"/>
              <w:rPr>
                <w:rFonts w:cs="Arial"/>
                <w:lang w:eastAsia="zh-CN"/>
              </w:rPr>
            </w:pPr>
            <w:r w:rsidRPr="003167FF">
              <w:rPr>
                <w:rFonts w:cs="Arial"/>
                <w:lang w:eastAsia="zh-CN"/>
              </w:rPr>
              <w:t>Average traffic volume for UL and/or DL</w:t>
            </w:r>
          </w:p>
        </w:tc>
      </w:tr>
      <w:tr w:rsidR="00312C76" w:rsidRPr="003167FF"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54D62ED2" w:rsidR="00312C76" w:rsidRPr="003167FF" w:rsidRDefault="00312C76" w:rsidP="00AD1922">
            <w:pPr>
              <w:pStyle w:val="TAL"/>
              <w:rPr>
                <w:lang w:eastAsia="zh-CN"/>
              </w:rPr>
            </w:pPr>
            <w:r w:rsidRPr="003167FF">
              <w:rPr>
                <w:lang w:eastAsia="zh-CN"/>
              </w:rPr>
              <w:t>&gt;</w:t>
            </w:r>
            <w:r w:rsidR="000839A8">
              <w:rPr>
                <w:lang w:eastAsia="zh-CN"/>
              </w:rPr>
              <w:t>&gt;</w:t>
            </w:r>
            <w:r w:rsidRPr="003167FF">
              <w:rPr>
                <w:lang w:eastAsia="zh-CN"/>
              </w:rPr>
              <w:t xml:space="preserve">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3167FF" w:rsidRDefault="00312C76" w:rsidP="00AD1922">
            <w:pPr>
              <w:pStyle w:val="TAL"/>
              <w:rPr>
                <w:rFonts w:cs="Arial"/>
                <w:lang w:eastAsia="zh-CN"/>
              </w:rPr>
            </w:pPr>
            <w:r w:rsidRPr="003167FF">
              <w:rPr>
                <w:rFonts w:cs="Arial"/>
                <w:lang w:eastAsia="zh-CN"/>
              </w:rPr>
              <w:t>The measurement time period indicates a current</w:t>
            </w:r>
            <w:r w:rsidRPr="003167FF" w:rsidDel="0094404D">
              <w:rPr>
                <w:rFonts w:cs="Arial"/>
                <w:lang w:eastAsia="zh-CN"/>
              </w:rPr>
              <w:t xml:space="preserve"> </w:t>
            </w:r>
            <w:r w:rsidRPr="003167FF">
              <w:rPr>
                <w:rFonts w:cs="Arial"/>
                <w:lang w:eastAsia="zh-CN"/>
              </w:rPr>
              <w:t>time period. If absent, current time and 5 minutes duration are used as default setting.</w:t>
            </w:r>
          </w:p>
        </w:tc>
      </w:tr>
      <w:tr w:rsidR="00312C76" w:rsidRPr="003167FF"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4858C405" w:rsidR="00312C76" w:rsidRPr="003167FF" w:rsidRDefault="00312C76" w:rsidP="00AD1922">
            <w:pPr>
              <w:pStyle w:val="TAL"/>
              <w:rPr>
                <w:lang w:eastAsia="zh-CN"/>
              </w:rPr>
            </w:pPr>
            <w:r w:rsidRPr="003167FF">
              <w:rPr>
                <w:lang w:eastAsia="zh-CN"/>
              </w:rPr>
              <w:t>&gt;</w:t>
            </w:r>
            <w:r w:rsidR="000839A8">
              <w:rPr>
                <w:lang w:eastAsia="zh-CN"/>
              </w:rPr>
              <w:t>&gt;</w:t>
            </w:r>
            <w:r w:rsidRPr="003167FF">
              <w:rPr>
                <w:lang w:eastAsia="zh-CN"/>
              </w:rPr>
              <w:t xml:space="preserve">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3167FF" w:rsidRDefault="00312C76" w:rsidP="00AD1922">
            <w:pPr>
              <w:pStyle w:val="TAL"/>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61AAC372" w:rsidR="00312C76" w:rsidRPr="003167FF" w:rsidRDefault="000839A8" w:rsidP="00AD1922">
            <w:pPr>
              <w:pStyle w:val="TAL"/>
              <w:rPr>
                <w:lang w:eastAsia="zh-CN"/>
              </w:rPr>
            </w:pPr>
            <w:r w:rsidRPr="000839A8">
              <w:rPr>
                <w:lang w:eastAsia="zh-CN"/>
              </w:rPr>
              <w:t xml:space="preserve">&gt; </w:t>
            </w:r>
            <w:r w:rsidR="00312C76" w:rsidRPr="003167FF">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3167FF" w:rsidRDefault="00312C76" w:rsidP="00AD1922">
            <w:pPr>
              <w:pStyle w:val="TAL"/>
              <w:rPr>
                <w:rFonts w:cs="Arial"/>
                <w:lang w:eastAsia="zh-CN"/>
              </w:rPr>
            </w:pPr>
            <w:r w:rsidRPr="003167FF">
              <w:rPr>
                <w:rFonts w:cs="Arial"/>
                <w:lang w:eastAsia="zh-CN"/>
              </w:rPr>
              <w:t>It describes the requirements for QoS monitoring reporting.</w:t>
            </w:r>
          </w:p>
        </w:tc>
      </w:tr>
      <w:tr w:rsidR="00312C76" w:rsidRPr="003167FF"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5B983E38" w:rsidR="00312C76" w:rsidRPr="003167FF" w:rsidRDefault="00312C76" w:rsidP="00AD1922">
            <w:pPr>
              <w:pStyle w:val="TAL"/>
              <w:rPr>
                <w:rFonts w:cs="Arial"/>
                <w:lang w:eastAsia="zh-CN"/>
              </w:rPr>
            </w:pPr>
            <w:r w:rsidRPr="003167FF">
              <w:rPr>
                <w:lang w:eastAsia="zh-CN"/>
              </w:rPr>
              <w:t>&gt;</w:t>
            </w:r>
            <w:r w:rsidR="000839A8" w:rsidRPr="000839A8">
              <w:rPr>
                <w:lang w:eastAsia="zh-CN"/>
              </w:rPr>
              <w:t>&gt;</w:t>
            </w:r>
            <w:r w:rsidRPr="003167FF">
              <w:rPr>
                <w:lang w:eastAsia="zh-CN"/>
              </w:rPr>
              <w:t xml:space="preserve">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3167FF" w:rsidRDefault="00312C76" w:rsidP="00AD1922">
            <w:pPr>
              <w:pStyle w:val="TAL"/>
              <w:rPr>
                <w:rFonts w:cs="Arial"/>
                <w:lang w:eastAsia="zh-CN"/>
              </w:rPr>
            </w:pPr>
            <w:r w:rsidRPr="003167FF">
              <w:rPr>
                <w:rFonts w:cs="Arial"/>
                <w:lang w:eastAsia="zh-CN"/>
              </w:rPr>
              <w:t xml:space="preserve">It indicates the requested </w:t>
            </w:r>
            <w:r w:rsidRPr="003167FF">
              <w:rPr>
                <w:lang w:eastAsia="zh-CN"/>
              </w:rPr>
              <w:t>frequency of reporting. The reporting frequency may be periodic or event triggered (i.e. threshold reached). If absent in the request, default event triggered reporting is used.</w:t>
            </w:r>
          </w:p>
        </w:tc>
      </w:tr>
      <w:tr w:rsidR="00312C76" w:rsidRPr="003167FF"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1108EC7F"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3167FF" w:rsidRDefault="00312C76" w:rsidP="00AD1922">
            <w:pPr>
              <w:pStyle w:val="TAL"/>
              <w:rPr>
                <w:rFonts w:cs="Arial"/>
                <w:lang w:eastAsia="zh-CN"/>
              </w:rPr>
            </w:pPr>
            <w:r w:rsidRPr="003167FF">
              <w:rPr>
                <w:rFonts w:cs="Arial"/>
                <w:lang w:eastAsia="zh-CN"/>
              </w:rPr>
              <w:t>If the Frequency of reporting is event triggered (threshold reached), the reporting threshold corresponding to the measurement index shall be provided.</w:t>
            </w:r>
          </w:p>
        </w:tc>
      </w:tr>
      <w:tr w:rsidR="002475D8" w:rsidRPr="003167FF"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203C52EC" w:rsidR="002475D8" w:rsidRPr="003167FF" w:rsidRDefault="002475D8" w:rsidP="00AD1922">
            <w:pPr>
              <w:pStyle w:val="TAL"/>
              <w:rPr>
                <w:lang w:eastAsia="zh-CN"/>
              </w:rPr>
            </w:pPr>
            <w:r w:rsidRPr="003167FF">
              <w:t>&gt;</w:t>
            </w:r>
            <w:r w:rsidR="000839A8" w:rsidRPr="000839A8">
              <w:t>&gt;</w:t>
            </w:r>
            <w:r w:rsidRPr="003167FF">
              <w:t xml:space="preserve">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3167FF" w:rsidRDefault="002475D8">
            <w:pPr>
              <w:pStyle w:val="TAC"/>
              <w:rPr>
                <w:rFonts w:cs="Arial"/>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3167FF" w:rsidRDefault="002475D8" w:rsidP="00AD1922">
            <w:pPr>
              <w:pStyle w:val="TAL"/>
              <w:rPr>
                <w:rFonts w:cs="Arial"/>
                <w:lang w:eastAsia="zh-CN"/>
              </w:rPr>
            </w:pPr>
            <w:r w:rsidRPr="003167FF">
              <w:t>It indicates the reaching direction (i.e. ascending, descending or crossed) for the reporting threshold. It shall be provided if reporting threshold is present.</w:t>
            </w:r>
          </w:p>
        </w:tc>
      </w:tr>
      <w:tr w:rsidR="00312C76" w:rsidRPr="003167FF"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60A49813"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3167FF" w:rsidRDefault="00312C76" w:rsidP="00AD1922">
            <w:pPr>
              <w:pStyle w:val="TAL"/>
              <w:rPr>
                <w:rFonts w:cs="Arial"/>
                <w:lang w:eastAsia="zh-CN"/>
              </w:rPr>
            </w:pPr>
            <w:r w:rsidRPr="003167FF">
              <w:rPr>
                <w:rFonts w:cs="Arial"/>
                <w:lang w:eastAsia="zh-CN"/>
              </w:rPr>
              <w:t xml:space="preserve">If the Frequency of reporting is periodic, the reporting periodicity shall be provided.  </w:t>
            </w:r>
          </w:p>
        </w:tc>
      </w:tr>
      <w:tr w:rsidR="00312C76" w:rsidRPr="003167FF"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3167FF" w:rsidRDefault="00312C76" w:rsidP="00AD1922">
            <w:pPr>
              <w:pStyle w:val="TAL"/>
              <w:rPr>
                <w:lang w:eastAsia="zh-CN"/>
              </w:rPr>
            </w:pPr>
            <w:r w:rsidRPr="003167FF">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1EC34E3" w14:textId="77777777" w:rsidR="000839A8" w:rsidRPr="000839A8" w:rsidRDefault="00312C76" w:rsidP="000839A8">
            <w:pPr>
              <w:pStyle w:val="TAC"/>
              <w:rPr>
                <w:rFonts w:cs="Arial"/>
                <w:lang w:eastAsia="zh-CN"/>
              </w:rPr>
            </w:pPr>
            <w:r w:rsidRPr="003167FF">
              <w:rPr>
                <w:rFonts w:cs="Arial"/>
                <w:lang w:eastAsia="zh-CN"/>
              </w:rPr>
              <w:t>O</w:t>
            </w:r>
          </w:p>
          <w:p w14:paraId="79FA89D0" w14:textId="54630111" w:rsidR="00312C76" w:rsidRPr="003167FF" w:rsidRDefault="000839A8" w:rsidP="000839A8">
            <w:pPr>
              <w:pStyle w:val="TAC"/>
              <w:rPr>
                <w:rFonts w:cs="Arial"/>
                <w:lang w:eastAsia="zh-CN"/>
              </w:rPr>
            </w:pPr>
            <w:r w:rsidRPr="000839A8">
              <w:rPr>
                <w:rFonts w:cs="Arial"/>
                <w:lang w:eastAsia="zh-CN"/>
              </w:rPr>
              <w:t>(see NOTE</w:t>
            </w:r>
            <w:r>
              <w:rPr>
                <w:rFonts w:cs="Arial"/>
                <w:lang w:eastAsia="zh-CN"/>
              </w:rPr>
              <w:t> </w:t>
            </w:r>
            <w:r w:rsidRPr="000839A8">
              <w:rPr>
                <w:rFonts w:cs="Arial"/>
                <w:lang w:eastAsia="zh-CN"/>
              </w:rPr>
              <w:t>6)</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3167FF" w:rsidRDefault="00312C76" w:rsidP="00AD1922">
            <w:pPr>
              <w:pStyle w:val="TAL"/>
              <w:rPr>
                <w:rFonts w:cs="Arial"/>
                <w:lang w:eastAsia="zh-CN"/>
              </w:rPr>
            </w:pPr>
            <w:r w:rsidRPr="003167FF">
              <w:rPr>
                <w:rFonts w:cs="Arial"/>
                <w:lang w:eastAsia="zh-CN"/>
              </w:rPr>
              <w:t>It indicates when the reporting of QoS monitoring shall stop. It can be event triggered (i.e.</w:t>
            </w:r>
            <w:r w:rsidR="002475D8" w:rsidRPr="003167FF">
              <w:rPr>
                <w:rFonts w:cs="Arial"/>
                <w:lang w:eastAsia="zh-CN"/>
              </w:rPr>
              <w:t xml:space="preserve"> either</w:t>
            </w:r>
            <w:r w:rsidRPr="003167FF">
              <w:rPr>
                <w:rFonts w:cs="Arial"/>
                <w:lang w:eastAsia="zh-CN"/>
              </w:rPr>
              <w:t xml:space="preserve"> number of reports reached or threshold reached) </w:t>
            </w:r>
            <w:r w:rsidR="002475D8" w:rsidRPr="003167FF">
              <w:rPr>
                <w:rFonts w:cs="Arial"/>
                <w:lang w:eastAsia="zh-CN"/>
              </w:rPr>
              <w:t xml:space="preserve">or </w:t>
            </w:r>
            <w:r w:rsidRPr="003167FF">
              <w:rPr>
                <w:rFonts w:cs="Arial"/>
                <w:lang w:eastAsia="zh-CN"/>
              </w:rPr>
              <w:t xml:space="preserve">when reporting duration expires or when explicit termination is requested. If absent in the request, it defaults to </w:t>
            </w:r>
            <w:r w:rsidR="002475D8" w:rsidRPr="003167FF">
              <w:rPr>
                <w:rFonts w:cs="Arial"/>
                <w:lang w:eastAsia="zh-CN"/>
              </w:rPr>
              <w:t>explicit termination</w:t>
            </w:r>
            <w:r w:rsidRPr="003167FF">
              <w:rPr>
                <w:rFonts w:cs="Arial"/>
                <w:lang w:eastAsia="zh-CN"/>
              </w:rPr>
              <w:t>.</w:t>
            </w:r>
            <w:r w:rsidR="002475D8" w:rsidRPr="003167FF">
              <w:rPr>
                <w:rFonts w:cs="Arial"/>
                <w:lang w:eastAsia="zh-CN"/>
              </w:rPr>
              <w:t xml:space="preserve"> Once the termination condition is met, the monitoring </w:t>
            </w:r>
            <w:r w:rsidR="002475D8" w:rsidRPr="003167FF">
              <w:t>subscription ceases to exist.</w:t>
            </w:r>
          </w:p>
        </w:tc>
      </w:tr>
      <w:tr w:rsidR="00312C76" w:rsidRPr="003167FF"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3167FF" w:rsidRDefault="00312C76" w:rsidP="00AD1922">
            <w:pPr>
              <w:pStyle w:val="TAL"/>
              <w:rPr>
                <w:lang w:eastAsia="zh-CN"/>
              </w:rPr>
            </w:pPr>
            <w:r w:rsidRPr="003167FF">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3167FF" w:rsidRDefault="00312C76" w:rsidP="002475D8">
            <w:pPr>
              <w:pStyle w:val="TAC"/>
              <w:rPr>
                <w:rFonts w:cs="Arial"/>
                <w:lang w:eastAsia="zh-CN"/>
              </w:rPr>
            </w:pPr>
            <w:r w:rsidRPr="003167FF">
              <w:rPr>
                <w:rFonts w:cs="Arial"/>
                <w:lang w:eastAsia="zh-CN"/>
              </w:rPr>
              <w:t>O</w:t>
            </w:r>
          </w:p>
          <w:p w14:paraId="448EF49A" w14:textId="0AE3FA21" w:rsidR="00312C76" w:rsidRPr="003167FF" w:rsidRDefault="002475D8" w:rsidP="002475D8">
            <w:pPr>
              <w:pStyle w:val="TAC"/>
              <w:rPr>
                <w:rFonts w:cs="Arial"/>
                <w:lang w:eastAsia="zh-CN"/>
              </w:rPr>
            </w:pPr>
            <w:r w:rsidRPr="003167FF">
              <w:rPr>
                <w:rFonts w:cs="Arial"/>
                <w:lang w:eastAsia="zh-CN"/>
              </w:rPr>
              <w:t>(NOTE 3</w:t>
            </w:r>
            <w:r w:rsidR="000839A8">
              <w:rPr>
                <w:rFonts w:cs="Arial"/>
                <w:lang w:eastAsia="zh-CN"/>
              </w:rPr>
              <w:t xml:space="preserve">, </w:t>
            </w:r>
            <w:r w:rsidR="000839A8">
              <w:t>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3167FF" w:rsidRDefault="00312C76" w:rsidP="00AD1922">
            <w:pPr>
              <w:pStyle w:val="TAL"/>
              <w:rPr>
                <w:rFonts w:cs="Arial"/>
                <w:lang w:eastAsia="zh-CN"/>
              </w:rPr>
            </w:pPr>
            <w:r w:rsidRPr="003167FF">
              <w:rPr>
                <w:rFonts w:cs="Arial"/>
                <w:lang w:eastAsia="zh-CN"/>
              </w:rPr>
              <w:t>It indicates the maximum number of reports, it shall be provided when Termination of reporting is set to event triggered (number of reports reached).</w:t>
            </w:r>
          </w:p>
        </w:tc>
      </w:tr>
      <w:tr w:rsidR="00312C76" w:rsidRPr="003167FF"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3167FF" w:rsidRDefault="00312C76" w:rsidP="00AD1922">
            <w:pPr>
              <w:pStyle w:val="TAL"/>
              <w:rPr>
                <w:lang w:eastAsia="zh-CN"/>
              </w:rPr>
            </w:pPr>
            <w:r w:rsidRPr="003167FF">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3167FF" w:rsidRDefault="00312C76" w:rsidP="002475D8">
            <w:pPr>
              <w:pStyle w:val="TAC"/>
              <w:rPr>
                <w:rFonts w:cs="Arial"/>
                <w:lang w:eastAsia="zh-CN"/>
              </w:rPr>
            </w:pPr>
            <w:r w:rsidRPr="003167FF">
              <w:rPr>
                <w:rFonts w:cs="Arial"/>
                <w:lang w:eastAsia="zh-CN"/>
              </w:rPr>
              <w:t>O</w:t>
            </w:r>
          </w:p>
          <w:p w14:paraId="3963F26D" w14:textId="2F7C4011" w:rsidR="00312C76" w:rsidRPr="003167FF" w:rsidRDefault="002475D8" w:rsidP="002475D8">
            <w:pPr>
              <w:pStyle w:val="TAC"/>
              <w:rPr>
                <w:rFonts w:cs="Arial"/>
                <w:lang w:eastAsia="zh-CN"/>
              </w:rPr>
            </w:pPr>
            <w:r w:rsidRPr="003167FF">
              <w:rPr>
                <w:rFonts w:cs="Arial"/>
                <w:lang w:eastAsia="zh-CN"/>
              </w:rPr>
              <w:t>(see NOTE 2, NOTE 3</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3167FF" w:rsidRDefault="00312C76" w:rsidP="00AD1922">
            <w:pPr>
              <w:pStyle w:val="TAL"/>
              <w:rPr>
                <w:rFonts w:cs="Arial"/>
                <w:lang w:eastAsia="zh-CN"/>
              </w:rPr>
            </w:pPr>
            <w:r w:rsidRPr="003167FF">
              <w:rPr>
                <w:rFonts w:cs="Arial"/>
                <w:lang w:eastAsia="zh-CN"/>
              </w:rPr>
              <w:t xml:space="preserve">It indicates the reporting termination threshold corresponding to the measurement index. </w:t>
            </w:r>
            <w:r w:rsidR="002475D8" w:rsidRPr="003167FF">
              <w:rPr>
                <w:rFonts w:cs="Arial"/>
                <w:lang w:eastAsia="zh-CN"/>
              </w:rPr>
              <w:t>Each measurement index has only one termination threshold.</w:t>
            </w:r>
          </w:p>
        </w:tc>
      </w:tr>
      <w:tr w:rsidR="002475D8" w:rsidRPr="003167FF"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3167FF" w:rsidRDefault="002475D8" w:rsidP="002475D8">
            <w:pPr>
              <w:pStyle w:val="TAL"/>
              <w:rPr>
                <w:lang w:eastAsia="zh-CN"/>
              </w:rPr>
            </w:pPr>
            <w:r w:rsidRPr="003167FF">
              <w:rPr>
                <w:lang w:eastAsia="zh-CN"/>
              </w:rPr>
              <w:lastRenderedPageBreak/>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Pr="003167FF" w:rsidRDefault="002475D8" w:rsidP="002475D8">
            <w:pPr>
              <w:pStyle w:val="TAC"/>
              <w:rPr>
                <w:rFonts w:cs="Arial"/>
                <w:lang w:eastAsia="zh-CN"/>
              </w:rPr>
            </w:pPr>
            <w:r w:rsidRPr="003167FF">
              <w:rPr>
                <w:rFonts w:cs="Arial"/>
                <w:lang w:eastAsia="zh-CN"/>
              </w:rPr>
              <w:t>O</w:t>
            </w:r>
          </w:p>
          <w:p w14:paraId="19AB740C" w14:textId="2970B3C3" w:rsidR="002475D8" w:rsidRPr="003167FF" w:rsidRDefault="002475D8" w:rsidP="002475D8">
            <w:pPr>
              <w:pStyle w:val="TAC"/>
              <w:rPr>
                <w:rFonts w:cs="Arial"/>
                <w:lang w:eastAsia="zh-CN"/>
              </w:rPr>
            </w:pPr>
            <w:r w:rsidRPr="003167FF">
              <w:rPr>
                <w:rFonts w:cs="Arial"/>
                <w:lang w:eastAsia="zh-CN"/>
              </w:rPr>
              <w:t>(see NOTE 2</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3167FF" w:rsidRDefault="002475D8" w:rsidP="002475D8">
            <w:pPr>
              <w:pStyle w:val="TAL"/>
              <w:rPr>
                <w:rFonts w:cs="Arial"/>
                <w:lang w:eastAsia="zh-CN"/>
              </w:rPr>
            </w:pPr>
            <w:r w:rsidRPr="003167FF">
              <w:rPr>
                <w:rFonts w:cs="Arial"/>
                <w:lang w:eastAsia="zh-CN"/>
              </w:rPr>
              <w:t>It indicates threshold-based termination condition (e.g. all reached or any of them reached) if multiple measurement indexes are provided.</w:t>
            </w:r>
          </w:p>
        </w:tc>
      </w:tr>
      <w:tr w:rsidR="00312C76" w:rsidRPr="003167FF"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3167FF" w:rsidRDefault="00312C76" w:rsidP="00AD1922">
            <w:pPr>
              <w:pStyle w:val="TAL"/>
              <w:rPr>
                <w:lang w:eastAsia="zh-CN"/>
              </w:rPr>
            </w:pPr>
            <w:r w:rsidRPr="003167FF">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Pr="003167FF" w:rsidRDefault="00312C76" w:rsidP="002475D8">
            <w:pPr>
              <w:pStyle w:val="TAC"/>
              <w:rPr>
                <w:rFonts w:cs="Arial"/>
                <w:lang w:eastAsia="zh-CN"/>
              </w:rPr>
            </w:pPr>
            <w:r w:rsidRPr="003167FF">
              <w:rPr>
                <w:rFonts w:cs="Arial"/>
                <w:lang w:eastAsia="zh-CN"/>
              </w:rPr>
              <w:t>O</w:t>
            </w:r>
          </w:p>
          <w:p w14:paraId="7A281D96" w14:textId="50177DC3" w:rsidR="00312C76" w:rsidRPr="003167FF" w:rsidRDefault="002475D8" w:rsidP="002475D8">
            <w:pPr>
              <w:pStyle w:val="TAC"/>
              <w:rPr>
                <w:rFonts w:cs="Arial"/>
                <w:lang w:eastAsia="zh-CN"/>
              </w:rPr>
            </w:pPr>
            <w:r w:rsidRPr="003167FF">
              <w:rPr>
                <w:rFonts w:cs="Arial"/>
                <w:lang w:eastAsia="zh-CN"/>
              </w:rPr>
              <w:t>(NOTE 3</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3167FF" w:rsidRDefault="00312C76" w:rsidP="00AD1922">
            <w:pPr>
              <w:pStyle w:val="TAL"/>
              <w:rPr>
                <w:rFonts w:cs="Arial"/>
                <w:lang w:eastAsia="zh-CN"/>
              </w:rPr>
            </w:pPr>
            <w:r w:rsidRPr="003167FF">
              <w:rPr>
                <w:rFonts w:cs="Arial"/>
                <w:lang w:eastAsia="zh-CN"/>
              </w:rPr>
              <w:t>It indicates the reporting duration, it shall be provided when Termination of reporting is set to duration expiration.</w:t>
            </w:r>
          </w:p>
        </w:tc>
      </w:tr>
      <w:tr w:rsidR="00312C76" w:rsidRPr="003167FF"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Pr="003167FF" w:rsidRDefault="00312C76" w:rsidP="002475D8">
            <w:pPr>
              <w:pStyle w:val="TAN"/>
              <w:rPr>
                <w:lang w:eastAsia="zh-CN"/>
              </w:rPr>
            </w:pPr>
            <w:r w:rsidRPr="003167FF">
              <w:rPr>
                <w:lang w:eastAsia="zh-CN"/>
              </w:rPr>
              <w:t>NOTE</w:t>
            </w:r>
            <w:r w:rsidR="002475D8" w:rsidRPr="003167FF">
              <w:rPr>
                <w:rFonts w:cs="Arial"/>
                <w:lang w:eastAsia="zh-CN"/>
              </w:rPr>
              <w:t> 1</w:t>
            </w:r>
            <w:r w:rsidRPr="003167FF">
              <w:rPr>
                <w:lang w:eastAsia="zh-CN"/>
              </w:rPr>
              <w:t>:</w:t>
            </w:r>
            <w:r w:rsidRPr="003167FF">
              <w:rPr>
                <w:lang w:eastAsia="zh-CN"/>
              </w:rPr>
              <w:tab/>
              <w:t>Only one of these information elements shall be present</w:t>
            </w:r>
            <w:r w:rsidR="002475D8" w:rsidRPr="003167FF">
              <w:rPr>
                <w:lang w:eastAsia="zh-CN"/>
              </w:rPr>
              <w:t>.</w:t>
            </w:r>
          </w:p>
          <w:p w14:paraId="04821506" w14:textId="77777777" w:rsidR="002475D8" w:rsidRPr="003167FF" w:rsidRDefault="002475D8" w:rsidP="002475D8">
            <w:pPr>
              <w:pStyle w:val="TAN"/>
              <w:rPr>
                <w:lang w:eastAsia="zh-CN"/>
              </w:rPr>
            </w:pPr>
            <w:r w:rsidRPr="003167FF">
              <w:rPr>
                <w:lang w:eastAsia="zh-CN"/>
              </w:rPr>
              <w:t xml:space="preserve">NOTE 2: </w:t>
            </w:r>
            <w:r w:rsidRPr="003167FF">
              <w:rPr>
                <w:lang w:eastAsia="zh-CN"/>
              </w:rPr>
              <w:tab/>
              <w:t>It shall be provided when Termination of reporting is set to event triggered (threshold reached).</w:t>
            </w:r>
          </w:p>
          <w:p w14:paraId="66125D7E" w14:textId="136B275D" w:rsidR="00312C76" w:rsidRPr="003167FF" w:rsidRDefault="002475D8" w:rsidP="002475D8">
            <w:pPr>
              <w:pStyle w:val="TAN"/>
              <w:rPr>
                <w:lang w:eastAsia="zh-CN"/>
              </w:rPr>
            </w:pPr>
            <w:r w:rsidRPr="003167FF">
              <w:rPr>
                <w:lang w:eastAsia="zh-CN"/>
              </w:rPr>
              <w:t>NOTE 3:</w:t>
            </w:r>
            <w:r w:rsidRPr="003167FF">
              <w:rPr>
                <w:lang w:eastAsia="zh-CN"/>
              </w:rPr>
              <w:tab/>
            </w:r>
            <w:r w:rsidR="00BD316F" w:rsidRPr="00BD316F">
              <w:rPr>
                <w:lang w:eastAsia="zh-CN"/>
              </w:rPr>
              <w:t>If provided, only</w:t>
            </w:r>
            <w:r w:rsidR="00BD316F">
              <w:rPr>
                <w:lang w:eastAsia="zh-CN"/>
              </w:rPr>
              <w:t xml:space="preserve"> </w:t>
            </w:r>
            <w:r w:rsidRPr="003167FF">
              <w:rPr>
                <w:lang w:eastAsia="zh-CN"/>
              </w:rPr>
              <w:t xml:space="preserve">one of these information elements </w:t>
            </w:r>
            <w:r w:rsidR="00BD316F">
              <w:rPr>
                <w:lang w:eastAsia="zh-CN"/>
              </w:rPr>
              <w:t xml:space="preserve">shall </w:t>
            </w:r>
            <w:r w:rsidRPr="003167FF">
              <w:rPr>
                <w:lang w:eastAsia="zh-CN"/>
              </w:rPr>
              <w:t>be present.</w:t>
            </w:r>
          </w:p>
          <w:p w14:paraId="01A2B7DD" w14:textId="77777777" w:rsidR="002774FD" w:rsidRDefault="002774FD" w:rsidP="002475D8">
            <w:pPr>
              <w:pStyle w:val="TAN"/>
            </w:pPr>
            <w:r w:rsidRPr="003167FF">
              <w:rPr>
                <w:lang w:eastAsia="zh-CN"/>
              </w:rPr>
              <w:t>NOTE 4:</w:t>
            </w:r>
            <w:r w:rsidRPr="003167FF">
              <w:tab/>
              <w:t>When used by the Update_Unicast_QoS_Monitoring_Subscription operation, the same information element with identical content shall be present as in the associated Subscribe_Unicast_QoS_Monitoring operation.</w:t>
            </w:r>
          </w:p>
          <w:p w14:paraId="2302356E" w14:textId="77777777" w:rsidR="000839A8" w:rsidRDefault="000839A8" w:rsidP="000839A8">
            <w:pPr>
              <w:pStyle w:val="TAN"/>
            </w:pPr>
            <w:r>
              <w:t>NOTE 5:</w:t>
            </w:r>
            <w:r>
              <w:tab/>
            </w:r>
            <w:r w:rsidRPr="00071458">
              <w:t>Only one of these information elements shall be present.</w:t>
            </w:r>
          </w:p>
          <w:p w14:paraId="3E9F4DE3" w14:textId="26C87921" w:rsidR="000839A8" w:rsidRPr="003167FF" w:rsidRDefault="000839A8" w:rsidP="000839A8">
            <w:pPr>
              <w:pStyle w:val="TAN"/>
              <w:rPr>
                <w:rFonts w:cs="Arial"/>
                <w:lang w:eastAsia="zh-CN"/>
              </w:rPr>
            </w:pPr>
            <w:r>
              <w:t>NOTE 6:</w:t>
            </w:r>
            <w:r>
              <w:tab/>
            </w:r>
            <w:r w:rsidRPr="003167FF">
              <w:t>When used by the Update_Unicast_QoS_Monitoring_Subscription operation</w:t>
            </w:r>
            <w:r>
              <w:t>, this IE may be used by the VAL server to modify the proposed by NRM server subscription termination conditions.</w:t>
            </w:r>
          </w:p>
        </w:tc>
      </w:tr>
    </w:tbl>
    <w:p w14:paraId="2A2ABB12" w14:textId="77777777" w:rsidR="00312C76" w:rsidRPr="003167FF" w:rsidRDefault="00312C76" w:rsidP="00312C76">
      <w:pPr>
        <w:rPr>
          <w:lang w:eastAsia="zh-CN"/>
        </w:rPr>
      </w:pPr>
    </w:p>
    <w:p w14:paraId="4457637A" w14:textId="77777777" w:rsidR="00312C76" w:rsidRPr="003167FF" w:rsidRDefault="00312C76" w:rsidP="00312C76">
      <w:pPr>
        <w:pStyle w:val="Heading4"/>
      </w:pPr>
      <w:bookmarkStart w:id="1752" w:name="_Toc200927114"/>
      <w:r w:rsidRPr="003167FF">
        <w:rPr>
          <w:lang w:eastAsia="zh-CN"/>
        </w:rPr>
        <w:t>14.3</w:t>
      </w:r>
      <w:r w:rsidRPr="003167FF">
        <w:t>.2.21</w:t>
      </w:r>
      <w:r w:rsidRPr="003167FF">
        <w:tab/>
        <w:t>Unicast QoS monitoring subscription response</w:t>
      </w:r>
      <w:bookmarkEnd w:id="1752"/>
    </w:p>
    <w:p w14:paraId="67901EAA" w14:textId="77777777" w:rsidR="00312C76" w:rsidRPr="003167FF" w:rsidRDefault="00312C76" w:rsidP="00312C76">
      <w:pPr>
        <w:rPr>
          <w:lang w:eastAsia="zh-CN"/>
        </w:rPr>
      </w:pPr>
      <w:r w:rsidRPr="003167FF">
        <w:t>Table </w:t>
      </w:r>
      <w:r w:rsidRPr="003167FF">
        <w:rPr>
          <w:lang w:eastAsia="zh-CN"/>
        </w:rPr>
        <w:t>14.3</w:t>
      </w:r>
      <w:r w:rsidRPr="003167FF">
        <w:t>.2</w:t>
      </w:r>
      <w:r w:rsidRPr="003167FF">
        <w:rPr>
          <w:lang w:eastAsia="zh-CN"/>
        </w:rPr>
        <w:t>.21-1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response.</w:t>
      </w:r>
    </w:p>
    <w:p w14:paraId="1EF5521A" w14:textId="77777777" w:rsidR="00312C76" w:rsidRPr="003167FF" w:rsidRDefault="00312C76" w:rsidP="00312C76">
      <w:pPr>
        <w:pStyle w:val="TH"/>
        <w:rPr>
          <w:lang w:eastAsia="zh-CN"/>
        </w:rPr>
      </w:pPr>
      <w:r w:rsidRPr="003167FF">
        <w:t>Table </w:t>
      </w:r>
      <w:r w:rsidRPr="003167FF">
        <w:rPr>
          <w:lang w:eastAsia="zh-CN"/>
        </w:rPr>
        <w:t>14.3</w:t>
      </w:r>
      <w:r w:rsidRPr="003167FF">
        <w:t xml:space="preserve">.2.21-1: Unicast QoS monitoring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265EDD" w:rsidRPr="003167FF" w14:paraId="35EA12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5BF4D" w14:textId="36E503B7" w:rsidR="00265EDD" w:rsidRPr="003167FF" w:rsidRDefault="00265EDD" w:rsidP="00265EDD">
            <w:pPr>
              <w:pStyle w:val="tablecontent"/>
              <w:rPr>
                <w:rFonts w:cs="Arial"/>
                <w:lang w:eastAsia="zh-CN"/>
              </w:rPr>
            </w:pPr>
            <w:r>
              <w:t>Monitoring profile ID</w:t>
            </w:r>
          </w:p>
        </w:tc>
        <w:tc>
          <w:tcPr>
            <w:tcW w:w="1440" w:type="dxa"/>
            <w:tcBorders>
              <w:top w:val="single" w:sz="4" w:space="0" w:color="000000"/>
              <w:left w:val="single" w:sz="4" w:space="0" w:color="000000"/>
              <w:bottom w:val="single" w:sz="4" w:space="0" w:color="000000"/>
            </w:tcBorders>
            <w:shd w:val="clear" w:color="auto" w:fill="auto"/>
          </w:tcPr>
          <w:p w14:paraId="7A08C83B" w14:textId="0ACC5D66" w:rsidR="00265EDD" w:rsidRPr="003167FF" w:rsidRDefault="00265EDD" w:rsidP="00265E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688C7" w14:textId="5D27C455" w:rsidR="00265EDD" w:rsidRPr="003167FF" w:rsidRDefault="00265EDD" w:rsidP="00265EDD">
            <w:pPr>
              <w:pStyle w:val="tablecontent"/>
              <w:rPr>
                <w:rFonts w:cs="Arial"/>
                <w:lang w:eastAsia="zh-CN"/>
              </w:rPr>
            </w:pPr>
            <w:r>
              <w:rPr>
                <w:rFonts w:cs="Arial"/>
                <w:lang w:eastAsia="zh-CN"/>
              </w:rPr>
              <w:t>Represents the identifier of the stored monitoring profile. This IE may be present if the subscription status is success.</w:t>
            </w:r>
          </w:p>
        </w:tc>
      </w:tr>
      <w:tr w:rsidR="00265EDD" w:rsidRPr="003167FF" w14:paraId="662B8FB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5B17B4" w14:textId="59A3C625" w:rsidR="00265EDD" w:rsidRPr="003167FF" w:rsidRDefault="00265EDD" w:rsidP="00265EDD">
            <w:pPr>
              <w:pStyle w:val="tablecontent"/>
              <w:rPr>
                <w:rFonts w:cs="Arial"/>
                <w:lang w:eastAsia="zh-CN"/>
              </w:rPr>
            </w:pPr>
            <w:r w:rsidRPr="003167FF">
              <w:rPr>
                <w:lang w:eastAsia="zh-CN"/>
              </w:rPr>
              <w:t>Termination of reporting</w:t>
            </w:r>
          </w:p>
        </w:tc>
        <w:tc>
          <w:tcPr>
            <w:tcW w:w="1440" w:type="dxa"/>
            <w:tcBorders>
              <w:top w:val="single" w:sz="4" w:space="0" w:color="000000"/>
              <w:left w:val="single" w:sz="4" w:space="0" w:color="000000"/>
              <w:bottom w:val="single" w:sz="4" w:space="0" w:color="000000"/>
            </w:tcBorders>
            <w:shd w:val="clear" w:color="auto" w:fill="auto"/>
          </w:tcPr>
          <w:p w14:paraId="44A936C6" w14:textId="7AF56E67" w:rsidR="00265EDD" w:rsidRPr="003167FF" w:rsidRDefault="00265EDD" w:rsidP="00265E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7105D" w14:textId="34995403" w:rsidR="00265EDD" w:rsidRPr="003167FF" w:rsidRDefault="00265EDD" w:rsidP="00265EDD">
            <w:pPr>
              <w:pStyle w:val="tablecontent"/>
              <w:rPr>
                <w:rFonts w:cs="Arial"/>
                <w:lang w:eastAsia="zh-CN"/>
              </w:rPr>
            </w:pPr>
            <w:r w:rsidRPr="003167FF">
              <w:rPr>
                <w:rFonts w:cs="Arial"/>
                <w:lang w:eastAsia="zh-CN"/>
              </w:rPr>
              <w:t xml:space="preserve">It indicates when the reporting of QoS monitoring </w:t>
            </w:r>
            <w:r>
              <w:rPr>
                <w:rFonts w:cs="Arial"/>
                <w:lang w:eastAsia="zh-CN"/>
              </w:rPr>
              <w:t>will</w:t>
            </w:r>
            <w:r w:rsidRPr="003167FF">
              <w:rPr>
                <w:rFonts w:cs="Arial"/>
                <w:lang w:eastAsia="zh-CN"/>
              </w:rPr>
              <w:t xml:space="preserve"> stop.</w:t>
            </w:r>
            <w:r>
              <w:rPr>
                <w:rFonts w:cs="Arial"/>
                <w:lang w:eastAsia="zh-CN"/>
              </w:rPr>
              <w:t xml:space="preserve"> This IE may be present if the subscription status is success.</w:t>
            </w:r>
          </w:p>
        </w:tc>
      </w:tr>
    </w:tbl>
    <w:p w14:paraId="6405C232" w14:textId="77777777" w:rsidR="00312C76" w:rsidRPr="003167FF" w:rsidRDefault="00312C76" w:rsidP="00312C76">
      <w:pPr>
        <w:rPr>
          <w:lang w:eastAsia="zh-CN"/>
        </w:rPr>
      </w:pPr>
    </w:p>
    <w:p w14:paraId="4BF7F2D2" w14:textId="77777777" w:rsidR="00312C76" w:rsidRPr="003167FF" w:rsidRDefault="00312C76" w:rsidP="00312C76">
      <w:pPr>
        <w:pStyle w:val="Heading4"/>
      </w:pPr>
      <w:bookmarkStart w:id="1753" w:name="_Toc200927115"/>
      <w:r w:rsidRPr="003167FF">
        <w:t>14.</w:t>
      </w:r>
      <w:r w:rsidRPr="003167FF">
        <w:rPr>
          <w:lang w:eastAsia="zh-CN"/>
        </w:rPr>
        <w:t>3</w:t>
      </w:r>
      <w:r w:rsidRPr="003167FF">
        <w:t>.2.22</w:t>
      </w:r>
      <w:r w:rsidRPr="003167FF">
        <w:tab/>
        <w:t>Unicast QoS monitoring notification</w:t>
      </w:r>
      <w:bookmarkEnd w:id="1753"/>
    </w:p>
    <w:p w14:paraId="022B4965" w14:textId="77777777" w:rsidR="00312C76" w:rsidRPr="003167FF" w:rsidRDefault="00312C76" w:rsidP="00312C76">
      <w:r w:rsidRPr="003167FF">
        <w:t>Table 14.</w:t>
      </w:r>
      <w:r w:rsidRPr="003167FF">
        <w:rPr>
          <w:lang w:eastAsia="zh-CN"/>
        </w:rPr>
        <w:t>3</w:t>
      </w:r>
      <w:r w:rsidRPr="003167FF">
        <w:t>.2.22-</w:t>
      </w:r>
      <w:r w:rsidRPr="003167FF">
        <w:rPr>
          <w:lang w:eastAsia="zh-CN"/>
        </w:rPr>
        <w:t>1</w:t>
      </w:r>
      <w:r w:rsidRPr="003167FF">
        <w:t xml:space="preserve"> describes the information flow for </w:t>
      </w:r>
      <w:r w:rsidRPr="003167FF">
        <w:rPr>
          <w:lang w:eastAsia="zh-CN"/>
        </w:rPr>
        <w:t xml:space="preserve">unicast QoS monitoring notification </w:t>
      </w:r>
      <w:r w:rsidRPr="003167FF">
        <w:t xml:space="preserve">from the network resource management </w:t>
      </w:r>
      <w:r w:rsidRPr="003167FF">
        <w:rPr>
          <w:lang w:eastAsia="zh-CN"/>
        </w:rPr>
        <w:t>server</w:t>
      </w:r>
      <w:r w:rsidRPr="003167FF">
        <w:t xml:space="preserve"> to the VAL server.</w:t>
      </w:r>
    </w:p>
    <w:p w14:paraId="51AB58C5" w14:textId="77777777" w:rsidR="00312C76" w:rsidRPr="003167FF" w:rsidRDefault="00312C76" w:rsidP="00312C76">
      <w:pPr>
        <w:pStyle w:val="TH"/>
        <w:rPr>
          <w:lang w:eastAsia="zh-CN"/>
        </w:rPr>
      </w:pPr>
      <w:r w:rsidRPr="003167FF">
        <w:t>Table 14.</w:t>
      </w:r>
      <w:r w:rsidRPr="003167FF">
        <w:rPr>
          <w:lang w:eastAsia="zh-CN"/>
        </w:rPr>
        <w:t>3</w:t>
      </w:r>
      <w:r w:rsidRPr="003167FF">
        <w:t>.2.22-</w:t>
      </w:r>
      <w:r w:rsidRPr="003167FF">
        <w:rPr>
          <w:lang w:eastAsia="zh-CN"/>
        </w:rPr>
        <w:t>1</w:t>
      </w:r>
      <w:r w:rsidRPr="003167FF">
        <w:t xml:space="preserve">: </w:t>
      </w:r>
      <w:r w:rsidRPr="003167FF">
        <w:rPr>
          <w:lang w:eastAsia="zh-CN"/>
        </w:rPr>
        <w:t>Notify unicast QoS monitoring</w:t>
      </w:r>
      <w:r w:rsidRPr="003167FF">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3167FF" w:rsidRDefault="00312C76" w:rsidP="007E0BCD">
            <w:pPr>
              <w:pStyle w:val="TAH"/>
            </w:pPr>
            <w:r w:rsidRPr="003167FF">
              <w:t>Description</w:t>
            </w:r>
          </w:p>
        </w:tc>
      </w:tr>
      <w:tr w:rsidR="00312C76" w:rsidRPr="003167FF"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3167FF" w:rsidRDefault="00312C76" w:rsidP="007E0BCD">
            <w:pPr>
              <w:pStyle w:val="tablecontent"/>
            </w:pPr>
            <w:r w:rsidRPr="003167FF">
              <w:t>List of VAL UE IDs</w:t>
            </w:r>
          </w:p>
          <w:p w14:paraId="114320C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3167FF" w:rsidRDefault="00312C76" w:rsidP="007E0BCD">
            <w:pPr>
              <w:pStyle w:val="TAC"/>
            </w:pPr>
            <w:r w:rsidRPr="003167FF">
              <w:t>O</w:t>
            </w:r>
          </w:p>
          <w:p w14:paraId="54F4185B" w14:textId="7348825C"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subscription request or a subset of that list. It can contain a single UE.</w:t>
            </w:r>
          </w:p>
        </w:tc>
      </w:tr>
      <w:tr w:rsidR="00312C76" w:rsidRPr="003167FF"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3167FF" w:rsidRDefault="00312C76" w:rsidP="007E0BCD">
            <w:pPr>
              <w:pStyle w:val="tablecontent"/>
            </w:pPr>
            <w:r w:rsidRPr="003167FF">
              <w:t>VAL group ID</w:t>
            </w:r>
          </w:p>
          <w:p w14:paraId="27AE0925"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3167FF" w:rsidRDefault="00312C76" w:rsidP="007E0BCD">
            <w:pPr>
              <w:pStyle w:val="TAC"/>
            </w:pPr>
            <w:r w:rsidRPr="003167FF">
              <w:t>O</w:t>
            </w:r>
          </w:p>
          <w:p w14:paraId="04B2B8FE" w14:textId="261AE24B"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subscription request.</w:t>
            </w:r>
          </w:p>
        </w:tc>
      </w:tr>
      <w:tr w:rsidR="00312C76" w:rsidRPr="003167FF"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3167FF" w:rsidRDefault="00312C76" w:rsidP="007E0BCD">
            <w:pPr>
              <w:pStyle w:val="tablecontent"/>
            </w:pPr>
            <w:r w:rsidRPr="003167FF">
              <w:t>List of VAL stream IDs</w:t>
            </w:r>
          </w:p>
          <w:p w14:paraId="1F209763"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3167FF" w:rsidRDefault="00312C76" w:rsidP="007E0BCD">
            <w:pPr>
              <w:pStyle w:val="TAC"/>
            </w:pPr>
            <w:r w:rsidRPr="003167FF">
              <w:t>O</w:t>
            </w:r>
          </w:p>
          <w:p w14:paraId="3429ED5A" w14:textId="308F25DC"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3167FF"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1B3F06A6" w14:textId="41C19B01" w:rsidR="003E417E" w:rsidRPr="003167FF" w:rsidRDefault="003E417E" w:rsidP="003E417E">
            <w:pPr>
              <w:pStyle w:val="TAC"/>
            </w:pPr>
            <w:r>
              <w:t>O</w:t>
            </w:r>
          </w:p>
          <w:p w14:paraId="613AD349" w14:textId="5BEEC54D" w:rsidR="00312C76" w:rsidRPr="003167FF" w:rsidRDefault="003E417E" w:rsidP="003E417E">
            <w:pPr>
              <w:pStyle w:val="TAC"/>
            </w:pPr>
            <w:r w:rsidRPr="003167FF">
              <w:rPr>
                <w:lang w:eastAsia="zh-CN"/>
              </w:rPr>
              <w:t>(see NOTE</w:t>
            </w:r>
            <w:r>
              <w:rPr>
                <w:lang w:eastAsia="zh-CN"/>
              </w:rPr>
              <w:t> 2</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805737" w:rsidRPr="003167FF" w14:paraId="7C9F7CB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FFB084" w14:textId="0AC6849A" w:rsidR="00805737" w:rsidRPr="003167FF" w:rsidRDefault="00805737" w:rsidP="00805737">
            <w:pPr>
              <w:pStyle w:val="TAL"/>
            </w:pPr>
            <w:r w:rsidRPr="00717F1D">
              <w:t>Termination cause</w:t>
            </w:r>
          </w:p>
        </w:tc>
        <w:tc>
          <w:tcPr>
            <w:tcW w:w="1440" w:type="dxa"/>
            <w:tcBorders>
              <w:top w:val="single" w:sz="4" w:space="0" w:color="000000"/>
              <w:left w:val="single" w:sz="4" w:space="0" w:color="000000"/>
              <w:bottom w:val="single" w:sz="4" w:space="0" w:color="000000"/>
            </w:tcBorders>
            <w:shd w:val="clear" w:color="auto" w:fill="auto"/>
          </w:tcPr>
          <w:p w14:paraId="17663486" w14:textId="77777777" w:rsidR="003E417E" w:rsidRDefault="00805737" w:rsidP="003E417E">
            <w:pPr>
              <w:pStyle w:val="TAC"/>
            </w:pPr>
            <w:r w:rsidRPr="00717F1D">
              <w:t>O</w:t>
            </w:r>
          </w:p>
          <w:p w14:paraId="4D238D5F" w14:textId="46F9AA48" w:rsidR="00805737" w:rsidRPr="003167FF" w:rsidRDefault="003E417E" w:rsidP="003E417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3520C" w14:textId="473198D4" w:rsidR="00805737" w:rsidRPr="003167FF" w:rsidRDefault="00805737" w:rsidP="00805737">
            <w:pPr>
              <w:pStyle w:val="TAL"/>
            </w:pPr>
            <w:r w:rsidRPr="00717F1D">
              <w:t>Indicates that the subscription is terminated with the termination cause.</w:t>
            </w:r>
          </w:p>
        </w:tc>
      </w:tr>
      <w:tr w:rsidR="003E417E" w:rsidRPr="003167FF" w14:paraId="1A50F8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7D6ED9" w14:textId="75C730AB" w:rsidR="003E417E" w:rsidRPr="00717F1D" w:rsidRDefault="003E417E" w:rsidP="003E417E">
            <w:pPr>
              <w:pStyle w:val="TAL"/>
            </w:pPr>
            <w:r>
              <w:t>Monitoring profile ID</w:t>
            </w:r>
          </w:p>
        </w:tc>
        <w:tc>
          <w:tcPr>
            <w:tcW w:w="1440" w:type="dxa"/>
            <w:tcBorders>
              <w:top w:val="single" w:sz="4" w:space="0" w:color="000000"/>
              <w:left w:val="single" w:sz="4" w:space="0" w:color="000000"/>
              <w:bottom w:val="single" w:sz="4" w:space="0" w:color="000000"/>
            </w:tcBorders>
            <w:shd w:val="clear" w:color="auto" w:fill="auto"/>
          </w:tcPr>
          <w:p w14:paraId="0E1259EB" w14:textId="75A300E3" w:rsidR="003E417E" w:rsidRPr="00717F1D" w:rsidRDefault="003E417E" w:rsidP="003E417E">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0531A" w14:textId="0965EC8B" w:rsidR="003E417E" w:rsidRPr="00717F1D" w:rsidRDefault="003E417E" w:rsidP="003E417E">
            <w:pPr>
              <w:pStyle w:val="TAL"/>
            </w:pPr>
            <w:r>
              <w:t>Represents the monitoring profile identifier whose reporting requirements triggered notification.</w:t>
            </w:r>
          </w:p>
        </w:tc>
      </w:tr>
      <w:tr w:rsidR="00312C76" w:rsidRPr="003167FF"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E94DFD" w14:textId="03EBAC77" w:rsidR="003E417E" w:rsidRDefault="00312C76" w:rsidP="003E417E">
            <w:pPr>
              <w:pStyle w:val="TAN"/>
              <w:rPr>
                <w:lang w:eastAsia="zh-CN"/>
              </w:rPr>
            </w:pPr>
            <w:r w:rsidRPr="003167FF">
              <w:rPr>
                <w:lang w:eastAsia="zh-CN"/>
              </w:rPr>
              <w:t>NOTE</w:t>
            </w:r>
            <w:r w:rsidR="003E417E">
              <w:rPr>
                <w:lang w:eastAsia="zh-CN"/>
              </w:rPr>
              <w:t> 1</w:t>
            </w:r>
            <w:r w:rsidRPr="003167FF">
              <w:rPr>
                <w:lang w:eastAsia="zh-CN"/>
              </w:rPr>
              <w:t>:</w:t>
            </w:r>
            <w:r w:rsidRPr="003167FF">
              <w:rPr>
                <w:lang w:eastAsia="zh-CN"/>
              </w:rPr>
              <w:tab/>
              <w:t>Only one of these information elements shall be present.</w:t>
            </w:r>
          </w:p>
          <w:p w14:paraId="63DD71F7" w14:textId="1F61CEF6" w:rsidR="00312C76" w:rsidRPr="003167FF" w:rsidRDefault="003E417E" w:rsidP="003E417E">
            <w:pPr>
              <w:pStyle w:val="TAN"/>
            </w:pPr>
            <w:r w:rsidRPr="003167FF">
              <w:rPr>
                <w:lang w:eastAsia="zh-CN"/>
              </w:rPr>
              <w:t>NOTE</w:t>
            </w:r>
            <w:r>
              <w:rPr>
                <w:lang w:eastAsia="zh-CN"/>
              </w:rPr>
              <w:t> 2</w:t>
            </w:r>
            <w:r w:rsidRPr="003167FF">
              <w:rPr>
                <w:lang w:eastAsia="zh-CN"/>
              </w:rPr>
              <w:t>:</w:t>
            </w:r>
            <w:r w:rsidRPr="003167FF">
              <w:rPr>
                <w:lang w:eastAsia="zh-CN"/>
              </w:rPr>
              <w:tab/>
            </w:r>
            <w:r>
              <w:rPr>
                <w:lang w:eastAsia="zh-CN"/>
              </w:rPr>
              <w:t>At least one</w:t>
            </w:r>
            <w:r w:rsidRPr="003167FF">
              <w:rPr>
                <w:lang w:eastAsia="zh-CN"/>
              </w:rPr>
              <w:t xml:space="preserve"> of these information elements shall be present.</w:t>
            </w:r>
          </w:p>
        </w:tc>
      </w:tr>
    </w:tbl>
    <w:p w14:paraId="1A669189" w14:textId="77777777" w:rsidR="00312C76" w:rsidRPr="003167FF" w:rsidRDefault="00312C76" w:rsidP="00312C76"/>
    <w:p w14:paraId="6BEA05C4" w14:textId="77777777" w:rsidR="00312C76" w:rsidRPr="003167FF" w:rsidRDefault="00312C76" w:rsidP="00312C76">
      <w:pPr>
        <w:pStyle w:val="Heading4"/>
      </w:pPr>
      <w:bookmarkStart w:id="1754" w:name="_Toc200927116"/>
      <w:r w:rsidRPr="003167FF">
        <w:lastRenderedPageBreak/>
        <w:t>14.3.2.23</w:t>
      </w:r>
      <w:r w:rsidRPr="003167FF">
        <w:tab/>
        <w:t>TSC stream availability discovery request</w:t>
      </w:r>
      <w:bookmarkEnd w:id="1754"/>
    </w:p>
    <w:p w14:paraId="0BEC179C" w14:textId="77777777" w:rsidR="00312C76" w:rsidRPr="003167FF" w:rsidRDefault="00312C76" w:rsidP="00312C76">
      <w:r w:rsidRPr="003167FF">
        <w:t>Table 14.3.</w:t>
      </w:r>
      <w:r w:rsidRPr="003167FF">
        <w:rPr>
          <w:lang w:eastAsia="zh-CN"/>
        </w:rPr>
        <w:t>2.23-1</w:t>
      </w:r>
      <w:r w:rsidRPr="003167FF">
        <w:t xml:space="preserve"> describes the information flow TSC stream availability discovery request from the VAL server to the NRM server.</w:t>
      </w:r>
    </w:p>
    <w:p w14:paraId="7B526242" w14:textId="77777777" w:rsidR="00312C76" w:rsidRPr="003167FF" w:rsidRDefault="00312C76" w:rsidP="00312C76">
      <w:pPr>
        <w:pStyle w:val="TH"/>
      </w:pPr>
      <w:r w:rsidRPr="003167FF">
        <w:t>Table 14.3.2.23-1: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3167FF" w:rsidRDefault="00312C76" w:rsidP="007E0BCD">
            <w:pPr>
              <w:pStyle w:val="TAH"/>
            </w:pPr>
            <w:r w:rsidRPr="003167FF">
              <w:t>Description</w:t>
            </w:r>
          </w:p>
        </w:tc>
      </w:tr>
      <w:tr w:rsidR="00312C76" w:rsidRPr="003167FF"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3167FF" w:rsidRDefault="00312C76" w:rsidP="007E0BCD">
            <w:pPr>
              <w:pStyle w:val="TAL"/>
            </w:pPr>
            <w:r w:rsidRPr="003167FF">
              <w:t>Stream specification includes MAC addresses of the source and destination DS-TT ports (e.g. as defined in IEEE 802.1CB [37]).</w:t>
            </w:r>
          </w:p>
        </w:tc>
      </w:tr>
    </w:tbl>
    <w:p w14:paraId="2D5CE7AE" w14:textId="77777777" w:rsidR="00312C76" w:rsidRPr="003167FF" w:rsidRDefault="00312C76" w:rsidP="00312C76"/>
    <w:p w14:paraId="6030CE88" w14:textId="77777777" w:rsidR="00312C76" w:rsidRPr="003167FF" w:rsidRDefault="00312C76" w:rsidP="00312C76">
      <w:pPr>
        <w:pStyle w:val="Heading4"/>
      </w:pPr>
      <w:bookmarkStart w:id="1755" w:name="_Toc200927117"/>
      <w:r w:rsidRPr="003167FF">
        <w:t>14.3.2.24</w:t>
      </w:r>
      <w:r w:rsidRPr="003167FF">
        <w:tab/>
        <w:t>TSC stream availability discovery response</w:t>
      </w:r>
      <w:bookmarkEnd w:id="1755"/>
    </w:p>
    <w:p w14:paraId="4B702CD2" w14:textId="77777777" w:rsidR="00312C76" w:rsidRPr="003167FF" w:rsidRDefault="00312C76" w:rsidP="00312C76">
      <w:r w:rsidRPr="003167FF">
        <w:t>Table 14.3.</w:t>
      </w:r>
      <w:r w:rsidRPr="003167FF">
        <w:rPr>
          <w:lang w:eastAsia="zh-CN"/>
        </w:rPr>
        <w:t>2.24-1</w:t>
      </w:r>
      <w:r w:rsidRPr="003167FF">
        <w:t xml:space="preserve"> describes the information flow TSC stream availability discovery response from the NRM server to the VAL server.</w:t>
      </w:r>
    </w:p>
    <w:p w14:paraId="29743FF8" w14:textId="77777777" w:rsidR="00312C76" w:rsidRPr="003167FF" w:rsidRDefault="00312C76" w:rsidP="00312C76">
      <w:pPr>
        <w:pStyle w:val="TH"/>
      </w:pPr>
      <w:r w:rsidRPr="003167FF">
        <w:t>Table 14.3.2.24-1: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3167FF" w:rsidRDefault="00312C76" w:rsidP="007E0BCD">
            <w:pPr>
              <w:pStyle w:val="TAH"/>
            </w:pPr>
            <w:r w:rsidRPr="003167FF">
              <w:t>Description</w:t>
            </w:r>
          </w:p>
        </w:tc>
      </w:tr>
      <w:tr w:rsidR="00312C76" w:rsidRPr="003167FF"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3167FF" w:rsidRDefault="00312C76" w:rsidP="007E0BCD">
            <w:pPr>
              <w:pStyle w:val="TAL"/>
            </w:pPr>
            <w:r w:rsidRPr="003167FF">
              <w:t>Result includes success or failure of the TSC stream availability discovery with the underlying network.</w:t>
            </w:r>
          </w:p>
        </w:tc>
      </w:tr>
      <w:tr w:rsidR="00312C76" w:rsidRPr="003167FF"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3167FF" w:rsidRDefault="00312C76" w:rsidP="007E0BCD">
            <w:pPr>
              <w:pStyle w:val="TAL"/>
            </w:pPr>
            <w:r w:rsidRPr="003167FF">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3167FF" w:rsidRDefault="00312C76" w:rsidP="007E0BCD">
            <w:pPr>
              <w:pStyle w:val="TAL"/>
            </w:pPr>
            <w:r w:rsidRPr="003167FF">
              <w:t>The traffic classes supported by the DS-TTs and available end-to-end MaxLatency value per traffic</w:t>
            </w:r>
            <w:r w:rsidRPr="003167FF" w:rsidDel="00E10E22">
              <w:t xml:space="preserve"> </w:t>
            </w:r>
            <w:r w:rsidRPr="003167FF">
              <w:t>class. The VAL server should not request lower latency than the available end-to-end latency.</w:t>
            </w:r>
          </w:p>
        </w:tc>
      </w:tr>
    </w:tbl>
    <w:p w14:paraId="376F9B0E" w14:textId="77777777" w:rsidR="00312C76" w:rsidRPr="003167FF" w:rsidRDefault="00312C76" w:rsidP="00312C76"/>
    <w:p w14:paraId="4F9C364F" w14:textId="77777777" w:rsidR="00312C76" w:rsidRPr="003167FF" w:rsidRDefault="00312C76" w:rsidP="00312C76">
      <w:pPr>
        <w:pStyle w:val="Heading4"/>
      </w:pPr>
      <w:bookmarkStart w:id="1756" w:name="_Toc200927118"/>
      <w:r w:rsidRPr="003167FF">
        <w:t>14.3.2.25</w:t>
      </w:r>
      <w:r w:rsidRPr="003167FF">
        <w:tab/>
        <w:t>TSC stream creation request</w:t>
      </w:r>
      <w:bookmarkEnd w:id="1756"/>
    </w:p>
    <w:p w14:paraId="36DC66D1" w14:textId="77777777" w:rsidR="00312C76" w:rsidRPr="003167FF" w:rsidRDefault="00312C76" w:rsidP="00312C76">
      <w:r w:rsidRPr="003167FF">
        <w:t>Table 14.3.</w:t>
      </w:r>
      <w:r w:rsidRPr="003167FF">
        <w:rPr>
          <w:lang w:eastAsia="zh-CN"/>
        </w:rPr>
        <w:t>2.25-1</w:t>
      </w:r>
      <w:r w:rsidRPr="003167FF">
        <w:t xml:space="preserve"> describes the information flow TSC stream creation request from the VAL server to the NRM server.</w:t>
      </w:r>
    </w:p>
    <w:p w14:paraId="40612BE7" w14:textId="77777777" w:rsidR="00312C76" w:rsidRPr="003167FF" w:rsidRDefault="00312C76" w:rsidP="00312C76">
      <w:pPr>
        <w:pStyle w:val="TH"/>
      </w:pPr>
      <w:r w:rsidRPr="003167FF">
        <w:t>Table 14.3.2.25-1: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3167FF" w:rsidRDefault="00312C76" w:rsidP="007E0BCD">
            <w:pPr>
              <w:pStyle w:val="TAH"/>
            </w:pPr>
            <w:r w:rsidRPr="003167FF">
              <w:t>Description</w:t>
            </w:r>
          </w:p>
        </w:tc>
      </w:tr>
      <w:tr w:rsidR="00312C76" w:rsidRPr="003167FF"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3167FF" w:rsidRDefault="00312C76" w:rsidP="007E0BCD">
            <w:pPr>
              <w:pStyle w:val="TAL"/>
            </w:pPr>
            <w:r w:rsidRPr="003167FF">
              <w:t>It identifies the VAL stream.</w:t>
            </w:r>
          </w:p>
        </w:tc>
      </w:tr>
      <w:tr w:rsidR="00312C76" w:rsidRPr="003167FF"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3167FF" w:rsidRDefault="00312C76" w:rsidP="007E0BCD">
            <w:pPr>
              <w:pStyle w:val="TAL"/>
            </w:pPr>
            <w:r w:rsidRPr="003167FF">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1A628296" w:rsidR="00312C76" w:rsidRPr="003167FF" w:rsidRDefault="00312C76" w:rsidP="007E0BCD">
            <w:pPr>
              <w:pStyle w:val="TAL"/>
            </w:pPr>
            <w:r w:rsidRPr="003167FF">
              <w:t>It includes MaxLatency,</w:t>
            </w:r>
            <w:r w:rsidRPr="003167FF" w:rsidDel="00B72684">
              <w:t xml:space="preserve"> </w:t>
            </w:r>
            <w:r w:rsidRPr="003167FF">
              <w:t>MaxFrameInterval, MaxFrameSize, MaxIntervalFrames as described in IEEE 802.1Qcc [</w:t>
            </w:r>
            <w:r w:rsidR="00BE22E5">
              <w:t>35</w:t>
            </w:r>
            <w:r w:rsidRPr="003167FF">
              <w:t>] in clause 46.2.</w:t>
            </w:r>
          </w:p>
        </w:tc>
      </w:tr>
    </w:tbl>
    <w:p w14:paraId="0831C68E" w14:textId="77777777" w:rsidR="00312C76" w:rsidRPr="003167FF" w:rsidRDefault="00312C76" w:rsidP="00312C76"/>
    <w:p w14:paraId="789AF918" w14:textId="77777777" w:rsidR="00312C76" w:rsidRPr="003167FF" w:rsidRDefault="00312C76" w:rsidP="00312C76">
      <w:pPr>
        <w:pStyle w:val="Heading4"/>
      </w:pPr>
      <w:bookmarkStart w:id="1757" w:name="_Toc200927119"/>
      <w:r w:rsidRPr="003167FF">
        <w:t>14.3.2.26</w:t>
      </w:r>
      <w:r w:rsidRPr="003167FF">
        <w:tab/>
        <w:t>TSC stream creation response</w:t>
      </w:r>
      <w:bookmarkEnd w:id="1757"/>
    </w:p>
    <w:p w14:paraId="6C5300CE" w14:textId="77777777" w:rsidR="00312C76" w:rsidRPr="003167FF" w:rsidRDefault="00312C76" w:rsidP="00312C76">
      <w:r w:rsidRPr="003167FF">
        <w:t>Table 14.3.</w:t>
      </w:r>
      <w:r w:rsidRPr="003167FF">
        <w:rPr>
          <w:lang w:eastAsia="zh-CN"/>
        </w:rPr>
        <w:t>2.26-1</w:t>
      </w:r>
      <w:r w:rsidRPr="003167FF">
        <w:t xml:space="preserve"> describes the information flow TSC stream creation response from the NRM server to the VAL server.</w:t>
      </w:r>
    </w:p>
    <w:p w14:paraId="4752DF0A" w14:textId="77777777" w:rsidR="00312C76" w:rsidRPr="003167FF" w:rsidRDefault="00312C76" w:rsidP="00312C76">
      <w:pPr>
        <w:pStyle w:val="TH"/>
      </w:pPr>
      <w:r w:rsidRPr="003167FF">
        <w:lastRenderedPageBreak/>
        <w:t>Table 14.3.2.26-1: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3167FF" w:rsidRDefault="00312C76" w:rsidP="007E0BCD">
            <w:pPr>
              <w:pStyle w:val="TAH"/>
            </w:pPr>
            <w:r w:rsidRPr="003167FF">
              <w:t>Description</w:t>
            </w:r>
          </w:p>
        </w:tc>
      </w:tr>
      <w:tr w:rsidR="00312C76" w:rsidRPr="003167FF"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3167FF" w:rsidRDefault="00312C76" w:rsidP="007E0BCD">
            <w:pPr>
              <w:pStyle w:val="TAL"/>
            </w:pPr>
            <w:r w:rsidRPr="003167FF">
              <w:t>Result includes success or failure of the TSC stream creation.</w:t>
            </w:r>
          </w:p>
        </w:tc>
      </w:tr>
      <w:tr w:rsidR="00312C76" w:rsidRPr="003167FF"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3167FF" w:rsidRDefault="00312C76" w:rsidP="007E0BCD">
            <w:pPr>
              <w:pStyle w:val="TAL"/>
            </w:pPr>
            <w:r w:rsidRPr="003167FF">
              <w:t>It identifies the VAL stream.</w:t>
            </w:r>
          </w:p>
        </w:tc>
      </w:tr>
    </w:tbl>
    <w:p w14:paraId="49B0B7CA" w14:textId="77777777" w:rsidR="00312C76" w:rsidRPr="003167FF" w:rsidRDefault="00312C76" w:rsidP="00312C76"/>
    <w:p w14:paraId="1B879C19" w14:textId="77777777" w:rsidR="00312C76" w:rsidRPr="003167FF" w:rsidRDefault="00312C76" w:rsidP="00312C76">
      <w:pPr>
        <w:pStyle w:val="Heading4"/>
      </w:pPr>
      <w:bookmarkStart w:id="1758" w:name="_Toc200927120"/>
      <w:r w:rsidRPr="003167FF">
        <w:t>14.3.2.27</w:t>
      </w:r>
      <w:r w:rsidRPr="003167FF">
        <w:tab/>
        <w:t>TSC stream deletion request</w:t>
      </w:r>
      <w:bookmarkEnd w:id="1758"/>
    </w:p>
    <w:p w14:paraId="3C7C2B25" w14:textId="77777777" w:rsidR="00312C76" w:rsidRPr="003167FF" w:rsidRDefault="00312C76" w:rsidP="00312C76">
      <w:r w:rsidRPr="003167FF">
        <w:t>Table 14.3.</w:t>
      </w:r>
      <w:r w:rsidRPr="003167FF">
        <w:rPr>
          <w:lang w:eastAsia="zh-CN"/>
        </w:rPr>
        <w:t>2.27-1</w:t>
      </w:r>
      <w:r w:rsidRPr="003167FF">
        <w:t xml:space="preserve"> describes the information flow TSC stream deletion request from the VAL server to the NRM server.</w:t>
      </w:r>
    </w:p>
    <w:p w14:paraId="02900FE6" w14:textId="77777777" w:rsidR="00312C76" w:rsidRPr="003167FF" w:rsidRDefault="00312C76" w:rsidP="00312C76">
      <w:pPr>
        <w:pStyle w:val="TH"/>
      </w:pPr>
      <w:r w:rsidRPr="003167FF">
        <w:t>Table 14.3.2.27-1: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3167FF" w:rsidRDefault="00312C76" w:rsidP="007E0BCD">
            <w:pPr>
              <w:pStyle w:val="TAH"/>
            </w:pPr>
            <w:r w:rsidRPr="003167FF">
              <w:t>Description</w:t>
            </w:r>
          </w:p>
        </w:tc>
      </w:tr>
      <w:tr w:rsidR="00312C76" w:rsidRPr="003167FF"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3167FF" w:rsidRDefault="00312C76" w:rsidP="007E0BCD">
            <w:pPr>
              <w:pStyle w:val="TAL"/>
            </w:pPr>
            <w:r w:rsidRPr="003167FF">
              <w:t>It identifies the VAL stream.</w:t>
            </w:r>
          </w:p>
        </w:tc>
      </w:tr>
    </w:tbl>
    <w:p w14:paraId="122B717D" w14:textId="77777777" w:rsidR="00312C76" w:rsidRPr="003167FF" w:rsidRDefault="00312C76" w:rsidP="00312C76"/>
    <w:p w14:paraId="27AD840E" w14:textId="77777777" w:rsidR="00312C76" w:rsidRPr="003167FF" w:rsidRDefault="00312C76" w:rsidP="00312C76">
      <w:pPr>
        <w:pStyle w:val="Heading4"/>
      </w:pPr>
      <w:bookmarkStart w:id="1759" w:name="_Toc200927121"/>
      <w:r w:rsidRPr="003167FF">
        <w:t>14.3.2.28</w:t>
      </w:r>
      <w:r w:rsidRPr="003167FF">
        <w:tab/>
        <w:t>TSC stream deletion response</w:t>
      </w:r>
      <w:bookmarkEnd w:id="1759"/>
    </w:p>
    <w:p w14:paraId="46AFD70A" w14:textId="77777777" w:rsidR="00312C76" w:rsidRPr="003167FF" w:rsidRDefault="00312C76" w:rsidP="00312C76">
      <w:r w:rsidRPr="003167FF">
        <w:t>Table 14.3.</w:t>
      </w:r>
      <w:r w:rsidRPr="003167FF">
        <w:rPr>
          <w:lang w:eastAsia="zh-CN"/>
        </w:rPr>
        <w:t>2.28-1</w:t>
      </w:r>
      <w:r w:rsidRPr="003167FF">
        <w:t xml:space="preserve"> describes the information flow TSC stream deletion response from the NRM server to the VAL server.</w:t>
      </w:r>
    </w:p>
    <w:p w14:paraId="62D97F2F" w14:textId="77777777" w:rsidR="00312C76" w:rsidRPr="003167FF" w:rsidRDefault="00312C76" w:rsidP="00312C76">
      <w:pPr>
        <w:pStyle w:val="TH"/>
      </w:pPr>
      <w:r w:rsidRPr="003167FF">
        <w:t>Table 14.3.2.28-1: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3167FF" w:rsidRDefault="00312C76" w:rsidP="007E0BCD">
            <w:pPr>
              <w:pStyle w:val="TAH"/>
            </w:pPr>
            <w:r w:rsidRPr="003167FF">
              <w:t>Description</w:t>
            </w:r>
          </w:p>
        </w:tc>
      </w:tr>
      <w:tr w:rsidR="00312C76" w:rsidRPr="003167FF"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3167FF" w:rsidRDefault="00312C76" w:rsidP="007E0BCD">
            <w:pPr>
              <w:pStyle w:val="TAL"/>
            </w:pPr>
            <w:r w:rsidRPr="003167FF">
              <w:t>Result includes success or failure of the network TSC stream deletion. Even in case of failure, the stream is deemed unusable.</w:t>
            </w:r>
          </w:p>
        </w:tc>
      </w:tr>
      <w:tr w:rsidR="00312C76" w:rsidRPr="003167FF"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3167FF" w:rsidRDefault="00312C76" w:rsidP="007E0BCD">
            <w:pPr>
              <w:pStyle w:val="TAL"/>
            </w:pPr>
            <w:r w:rsidRPr="003167FF">
              <w:t>It identifies the VAL stream.</w:t>
            </w:r>
          </w:p>
        </w:tc>
      </w:tr>
    </w:tbl>
    <w:p w14:paraId="76A9F346" w14:textId="77777777" w:rsidR="00312C76" w:rsidRPr="003167FF" w:rsidRDefault="00312C76" w:rsidP="00312C76"/>
    <w:p w14:paraId="70E6B605" w14:textId="77777777" w:rsidR="00312C76" w:rsidRPr="003167FF" w:rsidRDefault="00312C76" w:rsidP="00312C76">
      <w:pPr>
        <w:pStyle w:val="Heading4"/>
      </w:pPr>
      <w:bookmarkStart w:id="1760" w:name="_Toc200927122"/>
      <w:r w:rsidRPr="003167FF">
        <w:t>14.3.2.29</w:t>
      </w:r>
      <w:r w:rsidRPr="003167FF">
        <w:tab/>
        <w:t>TSN bridge information report</w:t>
      </w:r>
      <w:bookmarkEnd w:id="1760"/>
    </w:p>
    <w:p w14:paraId="5DE1C5BE" w14:textId="77777777" w:rsidR="00312C76" w:rsidRPr="003167FF" w:rsidRDefault="00312C76" w:rsidP="00312C76">
      <w:r w:rsidRPr="003167FF">
        <w:t>The 5GS bridge management information is defined in TS 23.501 [10], clause 5.28.1 (5GS bridge management).</w:t>
      </w:r>
    </w:p>
    <w:p w14:paraId="396BE177" w14:textId="77777777" w:rsidR="00312C76" w:rsidRPr="003167FF" w:rsidRDefault="00312C76" w:rsidP="00312C76">
      <w:pPr>
        <w:pStyle w:val="Heading4"/>
      </w:pPr>
      <w:bookmarkStart w:id="1761" w:name="_Toc200927123"/>
      <w:r w:rsidRPr="003167FF">
        <w:t>14.3.2.30</w:t>
      </w:r>
      <w:r w:rsidRPr="003167FF">
        <w:tab/>
        <w:t>TSN bridge information confirmation</w:t>
      </w:r>
      <w:bookmarkEnd w:id="1761"/>
    </w:p>
    <w:p w14:paraId="7AB56B18" w14:textId="77777777" w:rsidR="00312C76" w:rsidRPr="003167FF" w:rsidRDefault="00312C76" w:rsidP="00312C76">
      <w:r w:rsidRPr="003167FF">
        <w:t>The 5GS bridge management information is defined in TS 23.501 [10], clause 5.28.1 (5GS bridge management).</w:t>
      </w:r>
    </w:p>
    <w:p w14:paraId="1CDA61E5" w14:textId="77777777" w:rsidR="00312C76" w:rsidRPr="003167FF" w:rsidRDefault="00312C76" w:rsidP="00312C76">
      <w:pPr>
        <w:pStyle w:val="Heading4"/>
      </w:pPr>
      <w:bookmarkStart w:id="1762" w:name="_Toc200927124"/>
      <w:r w:rsidRPr="003167FF">
        <w:t>14.3.2.31</w:t>
      </w:r>
      <w:r w:rsidRPr="003167FF">
        <w:tab/>
        <w:t>TSN bridge configuration request</w:t>
      </w:r>
      <w:bookmarkEnd w:id="1762"/>
    </w:p>
    <w:p w14:paraId="00EA5082" w14:textId="77777777" w:rsidR="00312C76" w:rsidRPr="003167FF" w:rsidRDefault="00312C76" w:rsidP="00312C76">
      <w:r w:rsidRPr="003167FF">
        <w:t>The configuration information of 5GS Bridge is defined in TS 23.501 [10], clause 5.28.2 (The configuration information of 5GS Bridge).</w:t>
      </w:r>
    </w:p>
    <w:p w14:paraId="381F3530" w14:textId="77777777" w:rsidR="00312C76" w:rsidRPr="003167FF" w:rsidRDefault="00312C76" w:rsidP="00312C76">
      <w:pPr>
        <w:pStyle w:val="Heading4"/>
      </w:pPr>
      <w:bookmarkStart w:id="1763" w:name="_Toc200927125"/>
      <w:r w:rsidRPr="003167FF">
        <w:t>14.3.2.32</w:t>
      </w:r>
      <w:r w:rsidRPr="003167FF">
        <w:tab/>
        <w:t>TSN bridge configuration response</w:t>
      </w:r>
      <w:bookmarkEnd w:id="1763"/>
    </w:p>
    <w:p w14:paraId="2048417E" w14:textId="77777777" w:rsidR="00312C76" w:rsidRPr="003167FF" w:rsidRDefault="00312C76" w:rsidP="00312C76">
      <w:r w:rsidRPr="003167FF">
        <w:t>The configuration information of 5GS Bridge is defined in TS 23.501 [10], clause 5.28.2 (The configuration information of 5GS Bridge).</w:t>
      </w:r>
    </w:p>
    <w:p w14:paraId="0F052F8E" w14:textId="77777777" w:rsidR="00312C76" w:rsidRPr="003167FF" w:rsidRDefault="00312C76" w:rsidP="00312C76">
      <w:pPr>
        <w:pStyle w:val="Heading4"/>
      </w:pPr>
      <w:bookmarkStart w:id="1764" w:name="_Toc200927126"/>
      <w:r w:rsidRPr="003167FF">
        <w:rPr>
          <w:lang w:eastAsia="zh-CN"/>
        </w:rPr>
        <w:t>14.3</w:t>
      </w:r>
      <w:r w:rsidRPr="003167FF">
        <w:t>.2.33</w:t>
      </w:r>
      <w:r w:rsidRPr="003167FF">
        <w:tab/>
        <w:t>Unicast QoS monitoring data request</w:t>
      </w:r>
      <w:bookmarkEnd w:id="1764"/>
    </w:p>
    <w:p w14:paraId="54FE1794"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.33-1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request.</w:t>
      </w:r>
    </w:p>
    <w:p w14:paraId="32DB5D10"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.2.33-1: Unicast QoS monitoring </w:t>
      </w:r>
      <w:r w:rsidRPr="003167FF">
        <w:rPr>
          <w:lang w:eastAsia="zh-CN"/>
        </w:rPr>
        <w:t>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3167FF" w:rsidRDefault="00312C76" w:rsidP="007E0BCD">
            <w:pPr>
              <w:pStyle w:val="tablecontent"/>
              <w:rPr>
                <w:rFonts w:cs="Arial"/>
                <w:lang w:eastAsia="en-US"/>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3167FF" w:rsidRDefault="00312C76" w:rsidP="007E0BCD">
            <w:pPr>
              <w:pStyle w:val="tablecontent"/>
              <w:rPr>
                <w:rFonts w:cs="Arial"/>
                <w:lang w:eastAsia="en-US"/>
              </w:rPr>
            </w:pPr>
            <w:r w:rsidRPr="003167FF">
              <w:rPr>
                <w:lang w:eastAsia="zh-CN"/>
              </w:rPr>
              <w:t>The identity of the</w:t>
            </w:r>
            <w:r w:rsidRPr="003167FF">
              <w:t xml:space="preserve"> VAL server performing the request.</w:t>
            </w:r>
          </w:p>
        </w:tc>
      </w:tr>
      <w:tr w:rsidR="00312C76" w:rsidRPr="003167FF"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3167FF" w:rsidRDefault="00312C76" w:rsidP="007E0BCD">
            <w:pPr>
              <w:pStyle w:val="tablecontent"/>
            </w:pPr>
            <w:r w:rsidRPr="003167FF">
              <w:t>List of VAL UE IDs</w:t>
            </w:r>
          </w:p>
          <w:p w14:paraId="30029FB3"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3167FF" w:rsidRDefault="00312C76" w:rsidP="007E0BCD">
            <w:pPr>
              <w:pStyle w:val="TAC"/>
              <w:rPr>
                <w:rFonts w:cs="Arial"/>
              </w:rPr>
            </w:pPr>
            <w:r w:rsidRPr="003167FF">
              <w:rPr>
                <w:rFonts w:cs="Arial"/>
              </w:rPr>
              <w:t>O</w:t>
            </w:r>
          </w:p>
          <w:p w14:paraId="1DE4F11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requested.</w:t>
            </w:r>
          </w:p>
        </w:tc>
      </w:tr>
      <w:tr w:rsidR="00312C76" w:rsidRPr="003167FF"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3167FF" w:rsidRDefault="00312C76" w:rsidP="007E0BCD">
            <w:pPr>
              <w:pStyle w:val="tablecontent"/>
            </w:pPr>
            <w:r w:rsidRPr="003167FF">
              <w:t>VAL group ID</w:t>
            </w:r>
          </w:p>
          <w:p w14:paraId="7C063F49"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3167FF" w:rsidRDefault="00312C76" w:rsidP="007E0BCD">
            <w:pPr>
              <w:pStyle w:val="TAC"/>
              <w:rPr>
                <w:rFonts w:cs="Arial"/>
              </w:rPr>
            </w:pPr>
            <w:r w:rsidRPr="003167FF">
              <w:rPr>
                <w:rFonts w:cs="Arial"/>
              </w:rPr>
              <w:t>O</w:t>
            </w:r>
          </w:p>
          <w:p w14:paraId="7E107B8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3167FF" w:rsidRDefault="00312C76" w:rsidP="007E0BCD">
            <w:pPr>
              <w:pStyle w:val="tablecontent"/>
              <w:rPr>
                <w:rFonts w:cs="Arial"/>
                <w:lang w:eastAsia="en-US"/>
              </w:rPr>
            </w:pPr>
            <w:r w:rsidRPr="003167FF">
              <w:t>The group ID used for the VAL group for which QoS monitoring data is requested.</w:t>
            </w:r>
          </w:p>
        </w:tc>
      </w:tr>
      <w:tr w:rsidR="00312C76" w:rsidRPr="003167FF"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3167FF" w:rsidRDefault="00312C76" w:rsidP="007E0BCD">
            <w:pPr>
              <w:pStyle w:val="tablecontent"/>
            </w:pPr>
            <w:r w:rsidRPr="003167FF">
              <w:t>List of VAL stream IDs</w:t>
            </w:r>
          </w:p>
          <w:p w14:paraId="21E95392"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3167FF" w:rsidRDefault="00312C76" w:rsidP="007E0BCD">
            <w:pPr>
              <w:pStyle w:val="TAC"/>
              <w:rPr>
                <w:rFonts w:cs="Arial"/>
              </w:rPr>
            </w:pPr>
            <w:r w:rsidRPr="003167FF">
              <w:rPr>
                <w:rFonts w:cs="Arial"/>
              </w:rPr>
              <w:t>O</w:t>
            </w:r>
          </w:p>
          <w:p w14:paraId="6855464C"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3167FF" w:rsidRDefault="00312C76" w:rsidP="007E0BCD">
            <w:pPr>
              <w:pStyle w:val="tablecontent"/>
              <w:rPr>
                <w:rFonts w:cs="Arial"/>
                <w:lang w:eastAsia="en-US"/>
              </w:rPr>
            </w:pPr>
            <w:r w:rsidRPr="003167FF">
              <w:rPr>
                <w:rFonts w:cs="Arial"/>
                <w:lang w:eastAsia="en-US"/>
              </w:rPr>
              <w:t xml:space="preserve">List of VAL streams for which </w:t>
            </w:r>
            <w:r w:rsidRPr="003167FF">
              <w:t>QoS monitoring data is requested.</w:t>
            </w:r>
          </w:p>
        </w:tc>
      </w:tr>
      <w:tr w:rsidR="00312C76" w:rsidRPr="003167FF"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3167FF" w:rsidRDefault="00312C76" w:rsidP="007E0BCD">
            <w:pPr>
              <w:pStyle w:val="tablecontent"/>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3167FF" w:rsidRDefault="00312C76" w:rsidP="007E0BCD">
            <w:pPr>
              <w:pStyle w:val="tablecontent"/>
              <w:rPr>
                <w:rFonts w:cs="Arial"/>
                <w:lang w:eastAsia="zh-CN"/>
              </w:rPr>
            </w:pPr>
            <w:r w:rsidRPr="003167FF">
              <w:rPr>
                <w:rFonts w:cs="Arial"/>
                <w:lang w:eastAsia="zh-CN"/>
              </w:rPr>
              <w:t>It describes the requirements on the QoS measurement data to be provided.</w:t>
            </w:r>
          </w:p>
        </w:tc>
      </w:tr>
      <w:tr w:rsidR="00312C76" w:rsidRPr="003167FF"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3167FF" w:rsidRDefault="00312C76" w:rsidP="007E0BCD">
            <w:pPr>
              <w:pStyle w:val="tablecontent"/>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3167FF" w:rsidRDefault="00312C76" w:rsidP="007E0BCD">
            <w:pPr>
              <w:pStyle w:val="tablecontent"/>
              <w:rPr>
                <w:rFonts w:cs="Arial"/>
                <w:lang w:eastAsia="zh-CN"/>
              </w:rPr>
            </w:pPr>
            <w:r w:rsidRPr="003167FF">
              <w:rPr>
                <w:rFonts w:cs="Arial"/>
                <w:lang w:eastAsia="zh-CN"/>
              </w:rPr>
              <w:t>At least one of the following measurement index shall be provided.</w:t>
            </w:r>
          </w:p>
        </w:tc>
      </w:tr>
      <w:tr w:rsidR="00312C76" w:rsidRPr="003167FF"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3167FF" w:rsidRDefault="00312C76" w:rsidP="007E0BCD">
            <w:pPr>
              <w:pStyle w:val="tablecontent"/>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3167FF" w:rsidRDefault="00312C76" w:rsidP="007E0BCD">
            <w:pPr>
              <w:pStyle w:val="tablecontent"/>
              <w:rPr>
                <w:rFonts w:cs="Arial"/>
                <w:lang w:eastAsia="zh-CN"/>
              </w:rPr>
            </w:pPr>
            <w:r w:rsidRPr="003167FF">
              <w:rPr>
                <w:rFonts w:cs="Arial"/>
                <w:lang w:eastAsia="zh-CN"/>
              </w:rPr>
              <w:t>UL/DL/RT packet delay.</w:t>
            </w:r>
          </w:p>
          <w:p w14:paraId="57FCABAB" w14:textId="77777777" w:rsidR="00312C76" w:rsidRPr="003167FF" w:rsidRDefault="00312C76" w:rsidP="007E0BCD">
            <w:pPr>
              <w:pStyle w:val="tablecontent"/>
              <w:rPr>
                <w:rFonts w:cs="Arial"/>
                <w:lang w:eastAsia="zh-CN"/>
              </w:rPr>
            </w:pPr>
          </w:p>
          <w:p w14:paraId="1352AEB1" w14:textId="77777777" w:rsidR="00312C76" w:rsidRPr="003167FF" w:rsidRDefault="00312C76" w:rsidP="007E0BCD">
            <w:pPr>
              <w:pStyle w:val="tablecontent"/>
              <w:rPr>
                <w:rFonts w:cs="Arial"/>
                <w:lang w:eastAsia="zh-CN"/>
              </w:rPr>
            </w:pPr>
            <w:r w:rsidRPr="003167FF">
              <w:rPr>
                <w:rFonts w:cs="Arial"/>
                <w:lang w:eastAsia="zh-CN"/>
              </w:rPr>
              <w:t>For VAL stream, the packet delay means measurement from a source UE to a target UE.</w:t>
            </w:r>
          </w:p>
        </w:tc>
      </w:tr>
      <w:tr w:rsidR="00312C76" w:rsidRPr="003167FF"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3167FF" w:rsidRDefault="00312C76" w:rsidP="007E0BCD">
            <w:pPr>
              <w:pStyle w:val="tablecontent"/>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3167FF" w:rsidRDefault="00312C76" w:rsidP="007E0BCD">
            <w:pPr>
              <w:pStyle w:val="tablecontent"/>
              <w:rPr>
                <w:rFonts w:cs="Arial"/>
                <w:lang w:eastAsia="zh-CN"/>
              </w:rPr>
            </w:pPr>
            <w:r w:rsidRPr="003167FF">
              <w:rPr>
                <w:rFonts w:cs="Arial"/>
                <w:lang w:eastAsia="zh-CN"/>
              </w:rPr>
              <w:t>Average packet loss rate.</w:t>
            </w:r>
          </w:p>
        </w:tc>
      </w:tr>
      <w:tr w:rsidR="00312C76" w:rsidRPr="003167FF"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3167FF" w:rsidRDefault="00312C76" w:rsidP="007E0BCD">
            <w:pPr>
              <w:pStyle w:val="tablecontent"/>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3167FF" w:rsidRDefault="00312C76" w:rsidP="007E0BCD">
            <w:pPr>
              <w:pStyle w:val="tablecontent"/>
              <w:rPr>
                <w:rFonts w:cs="Arial"/>
                <w:lang w:eastAsia="zh-CN"/>
              </w:rPr>
            </w:pPr>
            <w:r w:rsidRPr="003167FF">
              <w:rPr>
                <w:rFonts w:cs="Arial"/>
                <w:lang w:eastAsia="zh-CN"/>
              </w:rPr>
              <w:t>Average data rate and/or maximum data rate.</w:t>
            </w:r>
          </w:p>
        </w:tc>
      </w:tr>
      <w:tr w:rsidR="00312C76" w:rsidRPr="003167FF"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3167FF" w:rsidRDefault="00312C76" w:rsidP="007E0BCD">
            <w:pPr>
              <w:pStyle w:val="tablecontent"/>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3167FF" w:rsidRDefault="00312C76" w:rsidP="007E0BCD">
            <w:pPr>
              <w:pStyle w:val="tablecontent"/>
              <w:rPr>
                <w:rFonts w:cs="Arial"/>
                <w:lang w:eastAsia="zh-CN"/>
              </w:rPr>
            </w:pPr>
            <w:r w:rsidRPr="003167FF">
              <w:rPr>
                <w:rFonts w:cs="Arial"/>
                <w:lang w:eastAsia="zh-CN"/>
              </w:rPr>
              <w:t>Average traffic volume for UL and/or DL</w:t>
            </w:r>
          </w:p>
        </w:tc>
      </w:tr>
      <w:tr w:rsidR="00312C76" w:rsidRPr="003167FF"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3167FF" w:rsidRDefault="00312C76" w:rsidP="007E0BCD">
            <w:pPr>
              <w:pStyle w:val="tablecontent"/>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3167FF" w:rsidRDefault="00312C76" w:rsidP="007E0BCD">
            <w:pPr>
              <w:pStyle w:val="tablecontent"/>
              <w:rPr>
                <w:rFonts w:cs="Arial"/>
                <w:lang w:eastAsia="zh-CN"/>
              </w:rPr>
            </w:pPr>
            <w:r w:rsidRPr="003167FF">
              <w:rPr>
                <w:rFonts w:cs="Arial"/>
                <w:lang w:eastAsia="zh-CN"/>
              </w:rPr>
              <w:t>The measurement time period indicates either a current or past time period. If absent, current time and 5 minutes duration are used as default setting.</w:t>
            </w:r>
          </w:p>
        </w:tc>
      </w:tr>
      <w:tr w:rsidR="00312C76" w:rsidRPr="003167FF"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3167FF" w:rsidRDefault="00312C76" w:rsidP="007E0BCD">
            <w:pPr>
              <w:pStyle w:val="tablecontent"/>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3167FF" w:rsidRDefault="00312C76" w:rsidP="007E0BCD">
            <w:pPr>
              <w:pStyle w:val="tablecontent"/>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3167FF" w:rsidRDefault="00312C76" w:rsidP="007E0BCD">
            <w:pPr>
              <w:pStyle w:val="TAN"/>
              <w:rPr>
                <w:rFonts w:cs="Arial"/>
                <w:lang w:eastAsia="zh-CN"/>
              </w:rPr>
            </w:pPr>
            <w:r w:rsidRPr="003167FF">
              <w:rPr>
                <w:lang w:eastAsia="zh-CN"/>
              </w:rPr>
              <w:t>NOTE:</w:t>
            </w:r>
            <w:r w:rsidRPr="003167FF">
              <w:rPr>
                <w:lang w:eastAsia="zh-CN"/>
              </w:rPr>
              <w:tab/>
              <w:t>Only one of these information elements shall be present.</w:t>
            </w:r>
          </w:p>
        </w:tc>
      </w:tr>
    </w:tbl>
    <w:p w14:paraId="199C33C6" w14:textId="77777777" w:rsidR="00312C76" w:rsidRPr="003167FF" w:rsidRDefault="00312C76" w:rsidP="00312C76">
      <w:pPr>
        <w:rPr>
          <w:noProof/>
        </w:rPr>
      </w:pPr>
    </w:p>
    <w:p w14:paraId="187AE19D" w14:textId="77777777" w:rsidR="00312C76" w:rsidRPr="003167FF" w:rsidRDefault="00312C76" w:rsidP="00312C76">
      <w:pPr>
        <w:pStyle w:val="Heading4"/>
      </w:pPr>
      <w:bookmarkStart w:id="1765" w:name="_Toc200927127"/>
      <w:r w:rsidRPr="003167FF">
        <w:rPr>
          <w:lang w:eastAsia="zh-CN"/>
        </w:rPr>
        <w:t>14.3</w:t>
      </w:r>
      <w:r w:rsidRPr="003167FF">
        <w:t>.2.34</w:t>
      </w:r>
      <w:r w:rsidRPr="003167FF">
        <w:tab/>
        <w:t>Unicast QoS monitoring data response</w:t>
      </w:r>
      <w:bookmarkEnd w:id="1765"/>
    </w:p>
    <w:p w14:paraId="286BC388" w14:textId="6872B2CF"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.34-1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response.</w:t>
      </w:r>
    </w:p>
    <w:p w14:paraId="4938EEA7" w14:textId="77777777" w:rsidR="00312C76" w:rsidRPr="003167FF" w:rsidRDefault="00312C76" w:rsidP="00312C76">
      <w:pPr>
        <w:pStyle w:val="TH"/>
        <w:rPr>
          <w:lang w:eastAsia="zh-CN"/>
        </w:rPr>
      </w:pPr>
      <w:r w:rsidRPr="003167FF">
        <w:t>Table 14.</w:t>
      </w:r>
      <w:r w:rsidRPr="003167FF">
        <w:rPr>
          <w:lang w:eastAsia="zh-CN"/>
        </w:rPr>
        <w:t>3</w:t>
      </w:r>
      <w:r w:rsidRPr="003167FF">
        <w:t>.2.34-</w:t>
      </w:r>
      <w:r w:rsidRPr="003167FF">
        <w:rPr>
          <w:lang w:eastAsia="zh-CN"/>
        </w:rPr>
        <w:t>1</w:t>
      </w:r>
      <w:r w:rsidRPr="003167FF">
        <w:t xml:space="preserve">: Unicast QoS monitoring </w:t>
      </w:r>
      <w:r w:rsidRPr="003167FF">
        <w:rPr>
          <w:lang w:eastAsia="zh-CN"/>
        </w:rPr>
        <w:t>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3167FF" w:rsidRDefault="00312C76" w:rsidP="007E0BCD">
            <w:pPr>
              <w:pStyle w:val="TAH"/>
            </w:pPr>
            <w:r w:rsidRPr="003167FF">
              <w:t>Description</w:t>
            </w:r>
          </w:p>
        </w:tc>
      </w:tr>
      <w:tr w:rsidR="00312C76" w:rsidRPr="003167FF"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3167FF" w:rsidRDefault="00312C76" w:rsidP="007E0BCD">
            <w:pPr>
              <w:pStyle w:val="tablecontent"/>
            </w:pPr>
            <w:r w:rsidRPr="003167FF">
              <w:t>List of VAL UE IDs</w:t>
            </w:r>
          </w:p>
          <w:p w14:paraId="0073770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3167FF" w:rsidRDefault="00312C76" w:rsidP="007E0BCD">
            <w:pPr>
              <w:pStyle w:val="TAC"/>
            </w:pPr>
            <w:r w:rsidRPr="003167FF">
              <w:t>O</w:t>
            </w:r>
          </w:p>
          <w:p w14:paraId="66DD0413"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request or a subset of that list. It can contain a single UE.</w:t>
            </w:r>
          </w:p>
        </w:tc>
      </w:tr>
      <w:tr w:rsidR="00312C76" w:rsidRPr="003167FF"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3167FF" w:rsidRDefault="00312C76" w:rsidP="007E0BCD">
            <w:pPr>
              <w:pStyle w:val="tablecontent"/>
            </w:pPr>
            <w:r w:rsidRPr="003167FF">
              <w:t>VAL group ID</w:t>
            </w:r>
          </w:p>
          <w:p w14:paraId="025A5FA8"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3167FF" w:rsidRDefault="00312C76" w:rsidP="007E0BCD">
            <w:pPr>
              <w:pStyle w:val="TAC"/>
            </w:pPr>
            <w:r w:rsidRPr="003167FF">
              <w:t>O</w:t>
            </w:r>
          </w:p>
          <w:p w14:paraId="09DE1C88"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request.</w:t>
            </w:r>
          </w:p>
        </w:tc>
      </w:tr>
      <w:tr w:rsidR="00312C76" w:rsidRPr="003167FF"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3167FF" w:rsidRDefault="00312C76" w:rsidP="007E0BCD">
            <w:pPr>
              <w:pStyle w:val="tablecontent"/>
            </w:pPr>
            <w:r w:rsidRPr="003167FF">
              <w:t>List of VAL stream IDs</w:t>
            </w:r>
          </w:p>
          <w:p w14:paraId="00F4A05A"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3167FF" w:rsidRDefault="00312C76" w:rsidP="007E0BCD">
            <w:pPr>
              <w:pStyle w:val="TAC"/>
            </w:pPr>
            <w:r w:rsidRPr="003167FF">
              <w:t>O</w:t>
            </w:r>
          </w:p>
          <w:p w14:paraId="10B79BDC"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request or a subset of that list. It can contain a single stream ID.</w:t>
            </w:r>
          </w:p>
        </w:tc>
      </w:tr>
      <w:tr w:rsidR="00312C76" w:rsidRPr="003167FF"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3167FF" w:rsidRDefault="00312C76" w:rsidP="007E0BCD">
            <w:pPr>
              <w:pStyle w:val="TAL"/>
            </w:pPr>
            <w:r w:rsidRPr="003167FF">
              <w:rPr>
                <w:lang w:eastAsia="zh-CN"/>
              </w:rPr>
              <w:t>Indicates the success or failure for the operation</w:t>
            </w:r>
          </w:p>
        </w:tc>
      </w:tr>
      <w:tr w:rsidR="00312C76" w:rsidRPr="003167FF"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3167FF" w:rsidRDefault="00312C76" w:rsidP="007E0BCD">
            <w:pPr>
              <w:pStyle w:val="TAC"/>
            </w:pPr>
            <w:r w:rsidRPr="003167FF">
              <w:t>M</w:t>
            </w:r>
          </w:p>
          <w:p w14:paraId="1A925ED9"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3167FF" w:rsidRDefault="00312C76" w:rsidP="007E0BCD">
            <w:pPr>
              <w:pStyle w:val="TAL"/>
            </w:pPr>
            <w:r w:rsidRPr="003167FF">
              <w:rPr>
                <w:lang w:eastAsia="zh-CN"/>
              </w:rPr>
              <w:t>Provides reason for the failure (e.g. when data for the requested time period is not available).</w:t>
            </w:r>
          </w:p>
        </w:tc>
      </w:tr>
      <w:tr w:rsidR="00312C76" w:rsidRPr="003167FF"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3167FF" w:rsidRDefault="00312C76" w:rsidP="007E0BCD">
            <w:pPr>
              <w:pStyle w:val="TAN"/>
              <w:rPr>
                <w:lang w:eastAsia="zh-CN"/>
              </w:rPr>
            </w:pPr>
            <w:r w:rsidRPr="003167FF">
              <w:rPr>
                <w:lang w:eastAsia="zh-CN"/>
              </w:rPr>
              <w:t>NOTE 1:</w:t>
            </w:r>
            <w:r w:rsidRPr="003167FF">
              <w:rPr>
                <w:lang w:eastAsia="zh-CN"/>
              </w:rPr>
              <w:tab/>
              <w:t>Only one of these information elements shall be present.</w:t>
            </w:r>
          </w:p>
          <w:p w14:paraId="713158AB" w14:textId="36F7628B"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 of the QoS monitoring data information element has no meaning.</w:t>
            </w:r>
          </w:p>
        </w:tc>
      </w:tr>
    </w:tbl>
    <w:p w14:paraId="274194CD" w14:textId="77777777" w:rsidR="00312C76" w:rsidRPr="003167FF" w:rsidRDefault="00312C76" w:rsidP="00312C76">
      <w:pPr>
        <w:rPr>
          <w:lang w:eastAsia="zh-CN"/>
        </w:rPr>
      </w:pPr>
    </w:p>
    <w:p w14:paraId="7107EFEC" w14:textId="1B2519D9" w:rsidR="008C2C6E" w:rsidRPr="003167FF" w:rsidRDefault="008C2C6E" w:rsidP="008C2C6E">
      <w:pPr>
        <w:pStyle w:val="Heading4"/>
      </w:pPr>
      <w:bookmarkStart w:id="1766" w:name="_Toc83159936"/>
      <w:bookmarkStart w:id="1767" w:name="_Toc200927128"/>
      <w:r w:rsidRPr="003167FF">
        <w:lastRenderedPageBreak/>
        <w:t>14.3.2.35</w:t>
      </w:r>
      <w:r w:rsidRPr="003167FF">
        <w:tab/>
      </w:r>
      <w:bookmarkEnd w:id="1766"/>
      <w:r w:rsidRPr="003167FF">
        <w:t>Application connectivity request</w:t>
      </w:r>
      <w:bookmarkEnd w:id="1767"/>
    </w:p>
    <w:p w14:paraId="588C18F5" w14:textId="7CC6B4E0" w:rsidR="008C2C6E" w:rsidRPr="003167FF" w:rsidRDefault="008C2C6E" w:rsidP="008C2C6E">
      <w:r w:rsidRPr="003167FF">
        <w:t>Table 14.3.2.35-1 describes the information flow for application connectivity request from a NRM client to the NRM server.</w:t>
      </w:r>
    </w:p>
    <w:p w14:paraId="11A66252" w14:textId="2B08F724" w:rsidR="008C2C6E" w:rsidRPr="003167FF" w:rsidRDefault="008C2C6E" w:rsidP="008C2C6E">
      <w:pPr>
        <w:pStyle w:val="TH"/>
      </w:pPr>
      <w:r w:rsidRPr="003167FF">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Pr="003167FF" w:rsidRDefault="008C2C6E" w:rsidP="004411F1">
            <w:pPr>
              <w:pStyle w:val="TAH"/>
            </w:pPr>
            <w:r w:rsidRPr="003167FF">
              <w:t>Description</w:t>
            </w:r>
          </w:p>
        </w:tc>
      </w:tr>
      <w:tr w:rsidR="008C2C6E" w:rsidRPr="003167FF"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68CFC2F" w:rsidR="008C2C6E" w:rsidRPr="003167FF" w:rsidRDefault="008C2C6E" w:rsidP="004411F1">
            <w:pPr>
              <w:pStyle w:val="TAL"/>
            </w:pPr>
            <w:r w:rsidRPr="003167FF">
              <w:t xml:space="preserve">Source </w:t>
            </w:r>
            <w:r w:rsidR="00DE6C68" w:rsidRPr="00DE6C68">
              <w:t xml:space="preserve">VAL </w:t>
            </w:r>
            <w:r w:rsidRPr="003167FF">
              <w:t>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3A37DB37" w:rsidR="008C2C6E" w:rsidRPr="003167FF" w:rsidRDefault="008C2C6E" w:rsidP="004411F1">
            <w:pPr>
              <w:pStyle w:val="TAL"/>
            </w:pPr>
            <w:r w:rsidRPr="003167FF">
              <w:t xml:space="preserve">Identifier of the requestor </w:t>
            </w:r>
            <w:r w:rsidR="00DE6C68">
              <w:t xml:space="preserve">VAL </w:t>
            </w:r>
            <w:r w:rsidRPr="003167FF">
              <w:t xml:space="preserve">UE </w:t>
            </w:r>
          </w:p>
        </w:tc>
      </w:tr>
      <w:tr w:rsidR="00DE6C68" w:rsidRPr="003167FF" w14:paraId="42150722" w14:textId="77777777" w:rsidTr="004411F1">
        <w:trPr>
          <w:jc w:val="center"/>
        </w:trPr>
        <w:tc>
          <w:tcPr>
            <w:tcW w:w="2880" w:type="dxa"/>
            <w:tcBorders>
              <w:top w:val="single" w:sz="4" w:space="0" w:color="000000"/>
              <w:left w:val="single" w:sz="4" w:space="0" w:color="000000"/>
              <w:bottom w:val="single" w:sz="4" w:space="0" w:color="000000"/>
              <w:right w:val="nil"/>
            </w:tcBorders>
          </w:tcPr>
          <w:p w14:paraId="31862448" w14:textId="08A0B256" w:rsidR="00DE6C68" w:rsidRPr="003167FF" w:rsidRDefault="00DE6C68" w:rsidP="00DE6C68">
            <w:pPr>
              <w:pStyle w:val="TAL"/>
            </w:pPr>
            <w:r w:rsidRPr="00166F88">
              <w:t xml:space="preserve">Source IP address </w:t>
            </w:r>
          </w:p>
        </w:tc>
        <w:tc>
          <w:tcPr>
            <w:tcW w:w="1440" w:type="dxa"/>
            <w:tcBorders>
              <w:top w:val="single" w:sz="4" w:space="0" w:color="000000"/>
              <w:left w:val="single" w:sz="4" w:space="0" w:color="000000"/>
              <w:bottom w:val="single" w:sz="4" w:space="0" w:color="000000"/>
              <w:right w:val="nil"/>
            </w:tcBorders>
          </w:tcPr>
          <w:p w14:paraId="022AABA3" w14:textId="17E63BA0" w:rsidR="00DE6C68" w:rsidRPr="003167FF" w:rsidRDefault="00DE6C68" w:rsidP="00626E7C">
            <w:pPr>
              <w:pStyle w:val="TAC"/>
            </w:pPr>
            <w:r w:rsidRPr="00166F88">
              <w:t>M</w:t>
            </w:r>
          </w:p>
        </w:tc>
        <w:tc>
          <w:tcPr>
            <w:tcW w:w="4320" w:type="dxa"/>
            <w:tcBorders>
              <w:top w:val="single" w:sz="4" w:space="0" w:color="000000"/>
              <w:left w:val="single" w:sz="4" w:space="0" w:color="000000"/>
              <w:bottom w:val="single" w:sz="4" w:space="0" w:color="000000"/>
              <w:right w:val="single" w:sz="4" w:space="0" w:color="000000"/>
            </w:tcBorders>
          </w:tcPr>
          <w:p w14:paraId="3A0738A6" w14:textId="768A2D4F" w:rsidR="00DE6C68" w:rsidRPr="003167FF" w:rsidRDefault="00DE6C68" w:rsidP="00DE6C68">
            <w:pPr>
              <w:pStyle w:val="TAL"/>
            </w:pPr>
            <w:r w:rsidRPr="00166F88">
              <w:t xml:space="preserve">IP address of the requestor VAL UE </w:t>
            </w:r>
          </w:p>
        </w:tc>
      </w:tr>
      <w:tr w:rsidR="008C2C6E" w:rsidRPr="003167FF"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Pr="003167FF" w:rsidRDefault="008C2C6E" w:rsidP="004411F1">
            <w:pPr>
              <w:pStyle w:val="TAL"/>
            </w:pPr>
            <w:r w:rsidRPr="003167FF">
              <w:t>Identifier of the VAL service</w:t>
            </w:r>
          </w:p>
        </w:tc>
      </w:tr>
      <w:tr w:rsidR="008C2C6E" w:rsidRPr="003167FF"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3172AE9D" w:rsidR="008C2C6E" w:rsidRPr="003167FF" w:rsidRDefault="008C2C6E" w:rsidP="004411F1">
            <w:pPr>
              <w:pStyle w:val="TAL"/>
            </w:pPr>
            <w:r w:rsidRPr="003167FF">
              <w:t xml:space="preserve">List of destination </w:t>
            </w:r>
            <w:r w:rsidR="00DE6C68">
              <w:t xml:space="preserve">VAL </w:t>
            </w:r>
            <w:r w:rsidRPr="003167FF">
              <w:t>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0665DCD" w:rsidR="008C2C6E" w:rsidRPr="003167FF" w:rsidRDefault="008C2C6E" w:rsidP="004411F1">
            <w:pPr>
              <w:pStyle w:val="TAL"/>
            </w:pPr>
            <w:r w:rsidRPr="003167FF">
              <w:t xml:space="preserve">Identifiers of the destination </w:t>
            </w:r>
            <w:r w:rsidR="00DE6C68">
              <w:t xml:space="preserve">VAL </w:t>
            </w:r>
            <w:r w:rsidRPr="003167FF">
              <w:t>UEs</w:t>
            </w:r>
          </w:p>
        </w:tc>
      </w:tr>
      <w:tr w:rsidR="008C2C6E" w:rsidRPr="003167FF"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Pr="003167FF" w:rsidRDefault="008C2C6E" w:rsidP="004411F1">
            <w:pPr>
              <w:pStyle w:val="TAL"/>
            </w:pPr>
            <w:r w:rsidRPr="003167FF">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Pr="003167FF" w:rsidRDefault="008C2C6E" w:rsidP="004411F1">
            <w:pPr>
              <w:pStyle w:val="TAL"/>
            </w:pPr>
            <w:r w:rsidRPr="003167FF">
              <w:t>Details of service requirements</w:t>
            </w:r>
          </w:p>
        </w:tc>
      </w:tr>
      <w:tr w:rsidR="008C2C6E" w:rsidRPr="003167FF"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Pr="003167FF" w:rsidRDefault="008C2C6E" w:rsidP="004411F1">
            <w:pPr>
              <w:pStyle w:val="TAL"/>
            </w:pPr>
            <w:r w:rsidRPr="003167FF">
              <w:t>&gt;Packet size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Pr="003167FF" w:rsidRDefault="008C2C6E" w:rsidP="004411F1">
            <w:pPr>
              <w:pStyle w:val="TAL"/>
            </w:pPr>
            <w:r w:rsidRPr="003167FF">
              <w:t>Size of the packet to be transmitted.</w:t>
            </w:r>
          </w:p>
        </w:tc>
      </w:tr>
      <w:tr w:rsidR="008C2C6E" w:rsidRPr="003167FF"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Pr="003167FF" w:rsidRDefault="008C2C6E" w:rsidP="004411F1">
            <w:pPr>
              <w:pStyle w:val="TAL"/>
            </w:pPr>
            <w:r w:rsidRPr="003167FF">
              <w:t>&gt;Packet transmission interval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Pr="003167FF" w:rsidRDefault="008C2C6E" w:rsidP="004411F1">
            <w:pPr>
              <w:pStyle w:val="TAL"/>
            </w:pPr>
            <w:r w:rsidRPr="003167FF">
              <w:t>Intervals at which the packet is to be transmitted</w:t>
            </w:r>
          </w:p>
        </w:tc>
      </w:tr>
      <w:tr w:rsidR="008C2C6E" w:rsidRPr="003167FF"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Pr="003167FF" w:rsidRDefault="008C2C6E" w:rsidP="004411F1">
            <w:pPr>
              <w:pStyle w:val="TAL"/>
            </w:pPr>
            <w:r w:rsidRPr="003167FF">
              <w:t>&gt;Packet E2E latency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Pr="003167FF" w:rsidRDefault="008C2C6E" w:rsidP="004411F1">
            <w:pPr>
              <w:pStyle w:val="TAL"/>
            </w:pPr>
            <w:r w:rsidRPr="003167FF">
              <w:t>E2E Latency for packet transmission</w:t>
            </w:r>
          </w:p>
        </w:tc>
      </w:tr>
      <w:tr w:rsidR="008C2C6E" w:rsidRPr="003167FF"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Pr="003167FF" w:rsidRDefault="008C2C6E" w:rsidP="004411F1">
            <w:pPr>
              <w:pStyle w:val="TAL"/>
            </w:pPr>
            <w:r w:rsidRPr="003167FF">
              <w:t>&gt;Packet error KPI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Pr="003167FF" w:rsidRDefault="008C2C6E" w:rsidP="004411F1">
            <w:pPr>
              <w:pStyle w:val="TAL"/>
            </w:pPr>
            <w:r w:rsidRPr="003167FF">
              <w:t xml:space="preserve">The KPIs related to packet error (e.g. </w:t>
            </w:r>
            <w:r w:rsidRPr="003167FF">
              <w:rPr>
                <w:lang w:eastAsia="zh-CN"/>
              </w:rPr>
              <w:t>allowed packet loss rate, packet loss amount, packet error rate)</w:t>
            </w:r>
          </w:p>
        </w:tc>
      </w:tr>
      <w:tr w:rsidR="008C2C6E" w:rsidRPr="003167FF"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Pr="003167FF" w:rsidRDefault="008C2C6E" w:rsidP="004411F1">
            <w:pPr>
              <w:pStyle w:val="TAL"/>
            </w:pPr>
            <w:r w:rsidRPr="003167FF">
              <w:t>&gt;Bitrate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Pr="003167FF" w:rsidRDefault="008C2C6E" w:rsidP="004411F1">
            <w:pPr>
              <w:pStyle w:val="TAL"/>
            </w:pPr>
            <w:r w:rsidRPr="003167FF">
              <w:t>The bitrate required</w:t>
            </w:r>
          </w:p>
        </w:tc>
      </w:tr>
      <w:tr w:rsidR="00DE6C68" w:rsidRPr="003167FF" w14:paraId="1D6AA994" w14:textId="77777777" w:rsidTr="004411F1">
        <w:trPr>
          <w:jc w:val="center"/>
        </w:trPr>
        <w:tc>
          <w:tcPr>
            <w:tcW w:w="2880" w:type="dxa"/>
            <w:tcBorders>
              <w:top w:val="single" w:sz="4" w:space="0" w:color="000000"/>
              <w:left w:val="single" w:sz="4" w:space="0" w:color="000000"/>
              <w:bottom w:val="single" w:sz="4" w:space="0" w:color="000000"/>
              <w:right w:val="nil"/>
            </w:tcBorders>
          </w:tcPr>
          <w:p w14:paraId="11BD1CD3" w14:textId="3C614D69" w:rsidR="00DE6C68" w:rsidRPr="003167FF" w:rsidRDefault="00DE6C68" w:rsidP="00DE6C68">
            <w:pPr>
              <w:pStyle w:val="TAL"/>
            </w:pPr>
            <w:r w:rsidRPr="00AE0B7F">
              <w:t>Application connectivity context</w:t>
            </w:r>
          </w:p>
        </w:tc>
        <w:tc>
          <w:tcPr>
            <w:tcW w:w="1440" w:type="dxa"/>
            <w:tcBorders>
              <w:top w:val="single" w:sz="4" w:space="0" w:color="000000"/>
              <w:left w:val="single" w:sz="4" w:space="0" w:color="000000"/>
              <w:bottom w:val="single" w:sz="4" w:space="0" w:color="000000"/>
              <w:right w:val="nil"/>
            </w:tcBorders>
          </w:tcPr>
          <w:p w14:paraId="1F079176" w14:textId="7BE39B91" w:rsidR="00DE6C68" w:rsidRPr="003167FF" w:rsidRDefault="00DE6C68" w:rsidP="00626E7C">
            <w:pPr>
              <w:pStyle w:val="TAC"/>
            </w:pPr>
            <w:r w:rsidRPr="00AE0B7F">
              <w:t>O</w:t>
            </w:r>
          </w:p>
        </w:tc>
        <w:tc>
          <w:tcPr>
            <w:tcW w:w="4320" w:type="dxa"/>
            <w:tcBorders>
              <w:top w:val="single" w:sz="4" w:space="0" w:color="000000"/>
              <w:left w:val="single" w:sz="4" w:space="0" w:color="000000"/>
              <w:bottom w:val="single" w:sz="4" w:space="0" w:color="000000"/>
              <w:right w:val="single" w:sz="4" w:space="0" w:color="000000"/>
            </w:tcBorders>
          </w:tcPr>
          <w:p w14:paraId="0064284C" w14:textId="65D4157D" w:rsidR="00DE6C68" w:rsidRPr="003167FF" w:rsidRDefault="00DE6C68" w:rsidP="00DE6C68">
            <w:pPr>
              <w:pStyle w:val="TAL"/>
            </w:pPr>
            <w:r w:rsidRPr="00AE0B7F">
              <w:t>Application connectivity context of the requester, used for determining the destination and/or resource parameters. If this IE is included, at least one of the information elements in Table 14.3.2.35-2 shall be provided.</w:t>
            </w:r>
          </w:p>
        </w:tc>
      </w:tr>
      <w:tr w:rsidR="008C2C6E" w:rsidRPr="003167FF"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Pr="003167FF" w:rsidRDefault="008C2C6E" w:rsidP="00D0042C">
            <w:pPr>
              <w:pStyle w:val="TAN"/>
            </w:pPr>
            <w:r w:rsidRPr="003167FF">
              <w:t>NOTE:</w:t>
            </w:r>
            <w:r w:rsidRPr="003167FF">
              <w:tab/>
              <w:t>At least one of information elements of the application service requirements shall be included.</w:t>
            </w:r>
          </w:p>
        </w:tc>
      </w:tr>
    </w:tbl>
    <w:p w14:paraId="4C77DA04" w14:textId="77777777" w:rsidR="008C2C6E" w:rsidRPr="003167FF" w:rsidRDefault="008C2C6E" w:rsidP="008C2C6E"/>
    <w:p w14:paraId="4EF206F1" w14:textId="77777777" w:rsidR="00DE6C68" w:rsidRPr="00CA3367" w:rsidRDefault="00DE6C68" w:rsidP="00626E7C">
      <w:pPr>
        <w:pStyle w:val="TH"/>
        <w:rPr>
          <w:lang w:val="en-US"/>
        </w:rPr>
      </w:pPr>
      <w:bookmarkStart w:id="1768" w:name="_Toc83159937"/>
      <w:r w:rsidRPr="00CA3367">
        <w:rPr>
          <w:lang w:val="en-US"/>
        </w:rPr>
        <w:t xml:space="preserve">Table 14.3.2.35-2: Application connectivity context </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5B276EE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601344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404543"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E0CA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31C1864F" w14:textId="77777777" w:rsidTr="00E0690D">
        <w:trPr>
          <w:jc w:val="center"/>
        </w:trPr>
        <w:tc>
          <w:tcPr>
            <w:tcW w:w="2880" w:type="dxa"/>
            <w:tcBorders>
              <w:top w:val="single" w:sz="4" w:space="0" w:color="000000"/>
              <w:left w:val="single" w:sz="4" w:space="0" w:color="000000"/>
              <w:bottom w:val="single" w:sz="4" w:space="0" w:color="000000"/>
              <w:right w:val="nil"/>
            </w:tcBorders>
          </w:tcPr>
          <w:p w14:paraId="12D67BC6" w14:textId="77777777" w:rsidR="00DE6C68" w:rsidRPr="00CA3367" w:rsidRDefault="00DE6C68" w:rsidP="00626E7C">
            <w:pPr>
              <w:pStyle w:val="TAL"/>
              <w:rPr>
                <w:lang w:val="en-US" w:eastAsia="zh-CN"/>
              </w:rPr>
            </w:pPr>
            <w:r w:rsidRPr="00CA3367">
              <w:rPr>
                <w:lang w:val="en-US" w:eastAsia="zh-CN"/>
              </w:rPr>
              <w:t>Location</w:t>
            </w:r>
          </w:p>
        </w:tc>
        <w:tc>
          <w:tcPr>
            <w:tcW w:w="1440" w:type="dxa"/>
            <w:tcBorders>
              <w:top w:val="single" w:sz="4" w:space="0" w:color="000000"/>
              <w:left w:val="single" w:sz="4" w:space="0" w:color="000000"/>
              <w:bottom w:val="single" w:sz="4" w:space="0" w:color="000000"/>
              <w:right w:val="nil"/>
            </w:tcBorders>
          </w:tcPr>
          <w:p w14:paraId="495704F7"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A664DC0" w14:textId="77777777" w:rsidR="00DE6C68" w:rsidRPr="00CA3367" w:rsidRDefault="00DE6C68" w:rsidP="00626E7C">
            <w:pPr>
              <w:pStyle w:val="TAL"/>
              <w:rPr>
                <w:lang w:val="en-US"/>
              </w:rPr>
            </w:pPr>
            <w:r w:rsidRPr="00CA3367">
              <w:rPr>
                <w:lang w:val="en-US"/>
              </w:rPr>
              <w:t>Location information of the client. The element may also indicate whether network-determined location is to be used instead.</w:t>
            </w:r>
          </w:p>
        </w:tc>
      </w:tr>
      <w:tr w:rsidR="00DE6C68" w:rsidRPr="00CA3367" w14:paraId="58D95CF0" w14:textId="77777777" w:rsidTr="00E0690D">
        <w:trPr>
          <w:jc w:val="center"/>
        </w:trPr>
        <w:tc>
          <w:tcPr>
            <w:tcW w:w="2880" w:type="dxa"/>
            <w:tcBorders>
              <w:top w:val="single" w:sz="4" w:space="0" w:color="000000"/>
              <w:left w:val="single" w:sz="4" w:space="0" w:color="000000"/>
              <w:bottom w:val="single" w:sz="4" w:space="0" w:color="000000"/>
              <w:right w:val="nil"/>
            </w:tcBorders>
          </w:tcPr>
          <w:p w14:paraId="684A4A15" w14:textId="77777777" w:rsidR="00DE6C68" w:rsidRPr="00CA3367" w:rsidRDefault="00DE6C68" w:rsidP="00626E7C">
            <w:pPr>
              <w:pStyle w:val="TAL"/>
              <w:rPr>
                <w:lang w:val="en-US" w:eastAsia="zh-CN"/>
              </w:rPr>
            </w:pPr>
            <w:r w:rsidRPr="00CA3367">
              <w:rPr>
                <w:lang w:val="en-US" w:eastAsia="zh-CN"/>
              </w:rPr>
              <w:t>Speed</w:t>
            </w:r>
          </w:p>
        </w:tc>
        <w:tc>
          <w:tcPr>
            <w:tcW w:w="1440" w:type="dxa"/>
            <w:tcBorders>
              <w:top w:val="single" w:sz="4" w:space="0" w:color="000000"/>
              <w:left w:val="single" w:sz="4" w:space="0" w:color="000000"/>
              <w:bottom w:val="single" w:sz="4" w:space="0" w:color="000000"/>
              <w:right w:val="nil"/>
            </w:tcBorders>
          </w:tcPr>
          <w:p w14:paraId="0508E91D"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E3BD13" w14:textId="77777777" w:rsidR="00DE6C68" w:rsidRPr="00CA3367" w:rsidRDefault="00DE6C68" w:rsidP="00626E7C">
            <w:pPr>
              <w:pStyle w:val="TAL"/>
              <w:rPr>
                <w:lang w:val="en-US"/>
              </w:rPr>
            </w:pPr>
            <w:r w:rsidRPr="00CA3367">
              <w:rPr>
                <w:lang w:val="en-US"/>
              </w:rPr>
              <w:t>Speed information for the client.</w:t>
            </w:r>
          </w:p>
        </w:tc>
      </w:tr>
      <w:tr w:rsidR="00DE6C68" w:rsidRPr="00CA3367" w14:paraId="2E7F1CB8" w14:textId="77777777" w:rsidTr="00E0690D">
        <w:trPr>
          <w:jc w:val="center"/>
        </w:trPr>
        <w:tc>
          <w:tcPr>
            <w:tcW w:w="2880" w:type="dxa"/>
            <w:tcBorders>
              <w:top w:val="single" w:sz="4" w:space="0" w:color="000000"/>
              <w:left w:val="single" w:sz="4" w:space="0" w:color="000000"/>
              <w:bottom w:val="single" w:sz="4" w:space="0" w:color="000000"/>
              <w:right w:val="nil"/>
            </w:tcBorders>
          </w:tcPr>
          <w:p w14:paraId="25CF57A1" w14:textId="77777777" w:rsidR="00DE6C68" w:rsidRPr="00CA3367" w:rsidRDefault="00DE6C68" w:rsidP="00626E7C">
            <w:pPr>
              <w:pStyle w:val="TAL"/>
              <w:rPr>
                <w:lang w:val="en-US" w:eastAsia="zh-CN"/>
              </w:rPr>
            </w:pPr>
            <w:r w:rsidRPr="00CA3367">
              <w:rPr>
                <w:lang w:val="en-US" w:eastAsia="zh-CN"/>
              </w:rPr>
              <w:t>Direction</w:t>
            </w:r>
          </w:p>
        </w:tc>
        <w:tc>
          <w:tcPr>
            <w:tcW w:w="1440" w:type="dxa"/>
            <w:tcBorders>
              <w:top w:val="single" w:sz="4" w:space="0" w:color="000000"/>
              <w:left w:val="single" w:sz="4" w:space="0" w:color="000000"/>
              <w:bottom w:val="single" w:sz="4" w:space="0" w:color="000000"/>
              <w:right w:val="nil"/>
            </w:tcBorders>
          </w:tcPr>
          <w:p w14:paraId="1E61794E"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C77798F" w14:textId="77777777" w:rsidR="00DE6C68" w:rsidRPr="00CA3367" w:rsidRDefault="00DE6C68" w:rsidP="00626E7C">
            <w:pPr>
              <w:pStyle w:val="TAL"/>
              <w:rPr>
                <w:lang w:val="en-US"/>
              </w:rPr>
            </w:pPr>
            <w:r w:rsidRPr="00CA3367">
              <w:rPr>
                <w:lang w:val="en-US"/>
              </w:rPr>
              <w:t>Direction information for the client.</w:t>
            </w:r>
          </w:p>
        </w:tc>
      </w:tr>
    </w:tbl>
    <w:p w14:paraId="66FFF593" w14:textId="77777777" w:rsidR="00DE6C68" w:rsidRDefault="00DE6C68" w:rsidP="00626E7C"/>
    <w:p w14:paraId="2CF39735" w14:textId="165C1E38" w:rsidR="008C2C6E" w:rsidRPr="003167FF" w:rsidRDefault="008C2C6E" w:rsidP="008C2C6E">
      <w:pPr>
        <w:pStyle w:val="Heading4"/>
      </w:pPr>
      <w:bookmarkStart w:id="1769" w:name="_Toc200927129"/>
      <w:r w:rsidRPr="003167FF">
        <w:t>14.3.2.36</w:t>
      </w:r>
      <w:r w:rsidRPr="003167FF">
        <w:tab/>
        <w:t>Application connectivity response</w:t>
      </w:r>
      <w:bookmarkEnd w:id="1768"/>
      <w:bookmarkEnd w:id="1769"/>
    </w:p>
    <w:p w14:paraId="17FC983C" w14:textId="3A39CCEE" w:rsidR="008C2C6E" w:rsidRPr="003167FF" w:rsidRDefault="008C2C6E" w:rsidP="008C2C6E">
      <w:r w:rsidRPr="003167FF">
        <w:t>Table 14.3.2.36-1 describes the information flow for application connectivity response from the NRM server to the NRM client.</w:t>
      </w:r>
    </w:p>
    <w:p w14:paraId="5068F051" w14:textId="0D99AB11" w:rsidR="008C2C6E" w:rsidRPr="003167FF" w:rsidRDefault="008C2C6E" w:rsidP="008C2C6E">
      <w:pPr>
        <w:pStyle w:val="TH"/>
      </w:pPr>
      <w:r w:rsidRPr="003167FF">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rsidRPr="003167FF"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Pr="003167FF" w:rsidRDefault="008C2C6E" w:rsidP="004411F1">
            <w:pPr>
              <w:pStyle w:val="TAH"/>
            </w:pPr>
            <w:r w:rsidRPr="003167FF">
              <w:t>Description</w:t>
            </w:r>
          </w:p>
        </w:tc>
      </w:tr>
      <w:tr w:rsidR="008C2C6E" w:rsidRPr="003167FF"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Pr="003167FF" w:rsidRDefault="008C2C6E" w:rsidP="004411F1">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Pr="003167FF" w:rsidRDefault="008C2C6E" w:rsidP="004411F1">
            <w:pPr>
              <w:pStyle w:val="TAL"/>
            </w:pPr>
            <w:r w:rsidRPr="003167FF">
              <w:t>Result from the NRM server in response to request indicating success or failure for accepting the request.</w:t>
            </w:r>
          </w:p>
        </w:tc>
      </w:tr>
      <w:tr w:rsidR="008C2C6E" w:rsidRPr="003167FF"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Pr="003167FF" w:rsidRDefault="008C2C6E" w:rsidP="004411F1">
            <w:pPr>
              <w:pStyle w:val="TAL"/>
            </w:pPr>
            <w:r w:rsidRPr="003167FF">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Pr="003167FF" w:rsidRDefault="008C2C6E" w:rsidP="004411F1">
            <w:pPr>
              <w:pStyle w:val="TAL"/>
            </w:pPr>
            <w:r w:rsidRPr="003167FF">
              <w:t>The cause of failure, if the result indicates failure.</w:t>
            </w:r>
          </w:p>
        </w:tc>
      </w:tr>
    </w:tbl>
    <w:p w14:paraId="3FD1C02F" w14:textId="77777777" w:rsidR="008C2C6E" w:rsidRPr="003167FF" w:rsidRDefault="008C2C6E" w:rsidP="008C2C6E"/>
    <w:p w14:paraId="6CC692A1" w14:textId="3FE2D006" w:rsidR="008C2C6E" w:rsidRPr="003167FF" w:rsidRDefault="008C2C6E" w:rsidP="008C2C6E">
      <w:pPr>
        <w:pStyle w:val="Heading4"/>
      </w:pPr>
      <w:bookmarkStart w:id="1770" w:name="_Toc83159938"/>
      <w:bookmarkStart w:id="1771" w:name="_Toc9812649"/>
      <w:bookmarkStart w:id="1772" w:name="_Toc9812405"/>
      <w:bookmarkStart w:id="1773" w:name="_Toc536270949"/>
      <w:bookmarkStart w:id="1774" w:name="_Toc536270642"/>
      <w:bookmarkStart w:id="1775" w:name="_Toc200927130"/>
      <w:r w:rsidRPr="003167FF">
        <w:t>14.3.2.37</w:t>
      </w:r>
      <w:r w:rsidRPr="003167FF">
        <w:tab/>
      </w:r>
      <w:bookmarkEnd w:id="1770"/>
      <w:bookmarkEnd w:id="1771"/>
      <w:bookmarkEnd w:id="1772"/>
      <w:bookmarkEnd w:id="1773"/>
      <w:bookmarkEnd w:id="1774"/>
      <w:r w:rsidRPr="003167FF">
        <w:t>Application connectivity notification</w:t>
      </w:r>
      <w:bookmarkEnd w:id="1775"/>
    </w:p>
    <w:p w14:paraId="18F4163D" w14:textId="778C9F6A" w:rsidR="008C2C6E" w:rsidRPr="003167FF" w:rsidRDefault="008C2C6E" w:rsidP="008C2C6E">
      <w:r w:rsidRPr="003167FF">
        <w:t>Table 14.3.2.37-1 describes the information flow for application connectivity notification from the NRM server to the NRM client.</w:t>
      </w:r>
    </w:p>
    <w:p w14:paraId="6705DD6D" w14:textId="13C3B4DC" w:rsidR="008C2C6E" w:rsidRPr="003167FF" w:rsidRDefault="008C2C6E" w:rsidP="008C2C6E">
      <w:pPr>
        <w:pStyle w:val="TH"/>
      </w:pPr>
      <w:r w:rsidRPr="003167FF">
        <w:lastRenderedPageBreak/>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Pr="003167FF" w:rsidRDefault="008C2C6E" w:rsidP="004411F1">
            <w:pPr>
              <w:pStyle w:val="TAH"/>
            </w:pPr>
            <w:r w:rsidRPr="003167FF">
              <w:t>Description</w:t>
            </w:r>
          </w:p>
        </w:tc>
      </w:tr>
      <w:tr w:rsidR="008C2C6E" w:rsidRPr="003167FF"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Pr="003167FF" w:rsidRDefault="008C2C6E" w:rsidP="004411F1">
            <w:pPr>
              <w:pStyle w:val="TAL"/>
            </w:pPr>
            <w:r w:rsidRPr="003167FF">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Pr="003167FF" w:rsidRDefault="008C2C6E" w:rsidP="004411F1">
            <w:pPr>
              <w:pStyle w:val="TAL"/>
            </w:pPr>
            <w:r w:rsidRPr="003167FF">
              <w:t>Session information for the established connectivity for application communication</w:t>
            </w:r>
          </w:p>
        </w:tc>
      </w:tr>
      <w:tr w:rsidR="008C2C6E" w:rsidRPr="003167FF"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Pr="003167FF" w:rsidRDefault="008C2C6E" w:rsidP="004411F1">
            <w:pPr>
              <w:pStyle w:val="TAL"/>
            </w:pPr>
            <w:r w:rsidRPr="003167FF">
              <w:t>Identifier of the VAL service</w:t>
            </w:r>
          </w:p>
        </w:tc>
      </w:tr>
      <w:tr w:rsidR="00DE6C68" w:rsidRPr="003167FF" w14:paraId="0CE2E6B2" w14:textId="77777777" w:rsidTr="004411F1">
        <w:trPr>
          <w:jc w:val="center"/>
        </w:trPr>
        <w:tc>
          <w:tcPr>
            <w:tcW w:w="2880" w:type="dxa"/>
            <w:tcBorders>
              <w:top w:val="single" w:sz="4" w:space="0" w:color="000000"/>
              <w:left w:val="single" w:sz="4" w:space="0" w:color="000000"/>
              <w:bottom w:val="single" w:sz="4" w:space="0" w:color="000000"/>
              <w:right w:val="nil"/>
            </w:tcBorders>
          </w:tcPr>
          <w:p w14:paraId="2977AE0F" w14:textId="6841FD50" w:rsidR="00DE6C68" w:rsidRPr="003167FF" w:rsidRDefault="00DE6C68" w:rsidP="00DE6C68">
            <w:pPr>
              <w:pStyle w:val="TAL"/>
            </w:pPr>
            <w:r w:rsidRPr="00B44128">
              <w:t>Requestor VAL UE ID</w:t>
            </w:r>
          </w:p>
        </w:tc>
        <w:tc>
          <w:tcPr>
            <w:tcW w:w="1440" w:type="dxa"/>
            <w:tcBorders>
              <w:top w:val="single" w:sz="4" w:space="0" w:color="000000"/>
              <w:left w:val="single" w:sz="4" w:space="0" w:color="000000"/>
              <w:bottom w:val="single" w:sz="4" w:space="0" w:color="000000"/>
              <w:right w:val="nil"/>
            </w:tcBorders>
          </w:tcPr>
          <w:p w14:paraId="6F5D47F1" w14:textId="469FCA51" w:rsidR="00DE6C68" w:rsidRPr="003167FF" w:rsidRDefault="00DE6C68" w:rsidP="00DE6C68">
            <w:pPr>
              <w:pStyle w:val="TAL"/>
            </w:pPr>
            <w:r w:rsidRPr="00B44128">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89DE83A" w14:textId="7B21609C" w:rsidR="00DE6C68" w:rsidRPr="003167FF" w:rsidRDefault="00DE6C68" w:rsidP="00DE6C68">
            <w:pPr>
              <w:pStyle w:val="TAL"/>
            </w:pPr>
            <w:r w:rsidRPr="00B44128">
              <w:t xml:space="preserve">The identity of the source VAL UE requesting the connectivity </w:t>
            </w:r>
          </w:p>
        </w:tc>
      </w:tr>
      <w:tr w:rsidR="008C2C6E" w:rsidRPr="003167FF"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720CDA4" w:rsidR="008C2C6E" w:rsidRPr="003167FF" w:rsidRDefault="008C2C6E" w:rsidP="004411F1">
            <w:pPr>
              <w:pStyle w:val="TAL"/>
            </w:pPr>
            <w:r w:rsidRPr="003167FF">
              <w:t xml:space="preserve">List of accepted </w:t>
            </w:r>
            <w:r w:rsidR="00DE6C68" w:rsidRPr="00DE6C68">
              <w:t xml:space="preserve">destination VAL </w:t>
            </w:r>
            <w:r w:rsidRPr="003167FF">
              <w:t>UE IDs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5E61FD25" w:rsidR="008C2C6E" w:rsidRPr="003167FF" w:rsidRDefault="008C2C6E" w:rsidP="004411F1">
            <w:pPr>
              <w:pStyle w:val="TAL"/>
            </w:pPr>
            <w:r w:rsidRPr="003167FF">
              <w:t xml:space="preserve">The list of </w:t>
            </w:r>
            <w:r w:rsidR="00DE6C68" w:rsidRPr="00DE6C68">
              <w:t xml:space="preserve">destination VAL </w:t>
            </w:r>
            <w:r w:rsidRPr="003167FF">
              <w:t>UEs which are accepted for the connectivity established for the application service communication</w:t>
            </w:r>
          </w:p>
        </w:tc>
      </w:tr>
      <w:tr w:rsidR="008C2C6E" w:rsidRPr="003167FF"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84CB636" w:rsidR="008C2C6E" w:rsidRPr="003167FF" w:rsidRDefault="008C2C6E" w:rsidP="00D0042C">
            <w:pPr>
              <w:pStyle w:val="TAN"/>
            </w:pPr>
            <w:r w:rsidRPr="003167FF">
              <w:t>NOTE:</w:t>
            </w:r>
            <w:r w:rsidRPr="003167FF">
              <w:tab/>
              <w:t xml:space="preserve">The List of accepted </w:t>
            </w:r>
            <w:r w:rsidR="00DE6C68" w:rsidRPr="00DE6C68">
              <w:t xml:space="preserve">destination VAL </w:t>
            </w:r>
            <w:r w:rsidRPr="003167FF">
              <w:t>UE IDs IE shall be included when the application connectivity notification is sent to the initiator of the application connectivity request.</w:t>
            </w:r>
          </w:p>
        </w:tc>
      </w:tr>
    </w:tbl>
    <w:p w14:paraId="3CDC1725" w14:textId="77777777" w:rsidR="008C2C6E" w:rsidRPr="003167FF" w:rsidRDefault="008C2C6E" w:rsidP="008C2C6E"/>
    <w:p w14:paraId="7C532A5F" w14:textId="58B3F149" w:rsidR="002774FD" w:rsidRPr="003167FF" w:rsidRDefault="002774FD" w:rsidP="002774FD">
      <w:pPr>
        <w:pStyle w:val="Heading4"/>
      </w:pPr>
      <w:bookmarkStart w:id="1776" w:name="_Toc200927131"/>
      <w:r w:rsidRPr="003167FF">
        <w:rPr>
          <w:lang w:eastAsia="zh-CN"/>
        </w:rPr>
        <w:t>14.3</w:t>
      </w:r>
      <w:r w:rsidRPr="003167FF">
        <w:t>.2.38</w:t>
      </w:r>
      <w:r w:rsidRPr="003167FF">
        <w:tab/>
        <w:t>Unicast QoS monitoring subscription update request</w:t>
      </w:r>
      <w:bookmarkEnd w:id="1776"/>
    </w:p>
    <w:p w14:paraId="1D8D73A1" w14:textId="77777777" w:rsidR="002774FD" w:rsidRPr="003167FF" w:rsidRDefault="002774FD" w:rsidP="002774FD">
      <w:pPr>
        <w:rPr>
          <w:lang w:eastAsia="zh-CN"/>
        </w:rPr>
      </w:pPr>
      <w:r w:rsidRPr="003167FF">
        <w:t xml:space="preserve">The information flow from the VAL server to the network resource management </w:t>
      </w:r>
      <w:r w:rsidRPr="003167FF">
        <w:rPr>
          <w:lang w:eastAsia="zh-CN"/>
        </w:rPr>
        <w:t>server</w:t>
      </w:r>
      <w:r w:rsidRPr="003167FF">
        <w:t xml:space="preserve"> for </w:t>
      </w:r>
      <w:r w:rsidRPr="003167FF">
        <w:rPr>
          <w:lang w:eastAsia="zh-CN"/>
        </w:rPr>
        <w:t xml:space="preserve">unicast QoS monitoring subscription update request has the same content as </w:t>
      </w:r>
      <w:r w:rsidRPr="003167FF">
        <w:t>unicast QoS monitoring subscription request</w:t>
      </w:r>
      <w:r w:rsidRPr="003167FF">
        <w:rPr>
          <w:lang w:eastAsia="zh-CN"/>
        </w:rPr>
        <w:t xml:space="preserve"> specified in clause 14.3</w:t>
      </w:r>
      <w:r w:rsidRPr="003167FF">
        <w:t>.2.20.</w:t>
      </w:r>
    </w:p>
    <w:p w14:paraId="7FECB90D" w14:textId="1B8EC397" w:rsidR="002774FD" w:rsidRPr="003167FF" w:rsidRDefault="002774FD" w:rsidP="002774FD">
      <w:pPr>
        <w:pStyle w:val="Heading4"/>
      </w:pPr>
      <w:bookmarkStart w:id="1777" w:name="_Toc200927132"/>
      <w:r w:rsidRPr="003167FF">
        <w:rPr>
          <w:lang w:eastAsia="zh-CN"/>
        </w:rPr>
        <w:t>14.3</w:t>
      </w:r>
      <w:r w:rsidRPr="003167FF">
        <w:t>.2.</w:t>
      </w:r>
      <w:r w:rsidR="00462579" w:rsidRPr="003167FF">
        <w:t>39</w:t>
      </w:r>
      <w:r w:rsidRPr="003167FF">
        <w:tab/>
        <w:t>Unicast QoS monitoring subscription update response</w:t>
      </w:r>
      <w:bookmarkEnd w:id="1777"/>
    </w:p>
    <w:p w14:paraId="378430B1" w14:textId="52A27036" w:rsidR="002774FD" w:rsidRPr="003167FF" w:rsidRDefault="002774FD" w:rsidP="002774FD">
      <w:pPr>
        <w:rPr>
          <w:lang w:eastAsia="zh-CN"/>
        </w:rPr>
      </w:pPr>
      <w:r w:rsidRPr="003167FF">
        <w:t>Table </w:t>
      </w:r>
      <w:r w:rsidRPr="003167FF">
        <w:rPr>
          <w:lang w:eastAsia="zh-CN"/>
        </w:rPr>
        <w:t>14.3</w:t>
      </w:r>
      <w:r w:rsidRPr="003167FF">
        <w:t>.2</w:t>
      </w:r>
      <w:r w:rsidRPr="003167FF">
        <w:rPr>
          <w:lang w:eastAsia="zh-CN"/>
        </w:rPr>
        <w:t>.</w:t>
      </w:r>
      <w:r w:rsidR="00462579" w:rsidRPr="003167FF">
        <w:rPr>
          <w:lang w:eastAsia="zh-CN"/>
        </w:rPr>
        <w:t>39</w:t>
      </w:r>
      <w:r w:rsidRPr="003167FF">
        <w:rPr>
          <w:lang w:eastAsia="zh-CN"/>
        </w:rPr>
        <w:t>-1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update response.</w:t>
      </w:r>
    </w:p>
    <w:p w14:paraId="654CD1A3" w14:textId="7B67B3CA" w:rsidR="002774FD" w:rsidRPr="003167FF" w:rsidRDefault="002774FD" w:rsidP="002774FD">
      <w:pPr>
        <w:pStyle w:val="TH"/>
        <w:rPr>
          <w:lang w:eastAsia="zh-CN"/>
        </w:rPr>
      </w:pPr>
      <w:r w:rsidRPr="003167FF">
        <w:t>Table </w:t>
      </w:r>
      <w:r w:rsidRPr="003167FF">
        <w:rPr>
          <w:lang w:eastAsia="zh-CN"/>
        </w:rPr>
        <w:t>14.3</w:t>
      </w:r>
      <w:r w:rsidRPr="003167FF">
        <w:t>.2.</w:t>
      </w:r>
      <w:r w:rsidR="00462579" w:rsidRPr="003167FF">
        <w:t>39</w:t>
      </w:r>
      <w:r w:rsidRPr="003167FF">
        <w:t xml:space="preserve">-1: Unicast QoS monitoring </w:t>
      </w:r>
      <w:r w:rsidRPr="003167FF">
        <w:rPr>
          <w:lang w:eastAsia="zh-CN"/>
        </w:rPr>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2774FD" w:rsidRPr="003167FF" w14:paraId="36D98B7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F13442A" w14:textId="77777777" w:rsidR="002774FD" w:rsidRPr="003167FF" w:rsidRDefault="002774FD" w:rsidP="004411F1">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2AD2F4" w14:textId="77777777" w:rsidR="002774FD" w:rsidRPr="003167FF" w:rsidRDefault="002774FD" w:rsidP="004411F1">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B05C" w14:textId="77777777" w:rsidR="002774FD" w:rsidRPr="003167FF" w:rsidRDefault="002774FD" w:rsidP="004411F1">
            <w:pPr>
              <w:pStyle w:val="toprow"/>
              <w:rPr>
                <w:rFonts w:cs="Arial"/>
                <w:lang w:eastAsia="en-US"/>
              </w:rPr>
            </w:pPr>
            <w:r w:rsidRPr="003167FF">
              <w:rPr>
                <w:rFonts w:cs="Arial"/>
                <w:lang w:eastAsia="en-US"/>
              </w:rPr>
              <w:t>Description</w:t>
            </w:r>
          </w:p>
        </w:tc>
      </w:tr>
      <w:tr w:rsidR="002774FD" w:rsidRPr="003167FF" w14:paraId="12BDFF0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2C85076" w14:textId="77777777" w:rsidR="002774FD" w:rsidRPr="003167FF" w:rsidRDefault="002774FD" w:rsidP="004411F1">
            <w:pPr>
              <w:pStyle w:val="tablecontent"/>
              <w:rPr>
                <w:rFonts w:cs="Arial"/>
                <w:lang w:eastAsia="en-US"/>
              </w:rPr>
            </w:pPr>
            <w:r w:rsidRPr="003167FF">
              <w:rPr>
                <w:rFonts w:cs="Arial"/>
                <w:lang w:eastAsia="zh-CN"/>
              </w:rPr>
              <w:t>Update</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69C39ED9" w14:textId="77777777" w:rsidR="002774FD" w:rsidRPr="003167FF" w:rsidRDefault="002774FD" w:rsidP="004411F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1DED3" w14:textId="77777777" w:rsidR="002774FD" w:rsidRPr="003167FF" w:rsidRDefault="002774FD" w:rsidP="004411F1">
            <w:pPr>
              <w:pStyle w:val="tablecontent"/>
              <w:rPr>
                <w:rFonts w:cs="Arial"/>
                <w:lang w:eastAsia="en-US"/>
              </w:rPr>
            </w:pPr>
            <w:r w:rsidRPr="003167FF">
              <w:rPr>
                <w:rFonts w:cs="Arial"/>
                <w:lang w:eastAsia="zh-CN"/>
              </w:rPr>
              <w:t>It indicates the subscription update result</w:t>
            </w:r>
          </w:p>
        </w:tc>
      </w:tr>
    </w:tbl>
    <w:p w14:paraId="1DED4FC4" w14:textId="77777777" w:rsidR="002774FD" w:rsidRPr="003167FF" w:rsidRDefault="002774FD" w:rsidP="002774FD">
      <w:pPr>
        <w:rPr>
          <w:lang w:eastAsia="zh-CN"/>
        </w:rPr>
      </w:pPr>
    </w:p>
    <w:p w14:paraId="4AF0BF44" w14:textId="1E89DE3E" w:rsidR="000731C2" w:rsidRPr="003167FF" w:rsidRDefault="000731C2" w:rsidP="000731C2">
      <w:pPr>
        <w:pStyle w:val="Heading4"/>
      </w:pPr>
      <w:bookmarkStart w:id="1778" w:name="_Toc200927133"/>
      <w:r w:rsidRPr="003167FF">
        <w:t>14.3.2.40</w:t>
      </w:r>
      <w:r w:rsidRPr="003167FF">
        <w:tab/>
        <w:t>Multicast/broadcast resource request</w:t>
      </w:r>
      <w:bookmarkEnd w:id="1778"/>
    </w:p>
    <w:p w14:paraId="10E663CE" w14:textId="4A5AEA0C" w:rsidR="000731C2" w:rsidRPr="003167FF" w:rsidRDefault="000731C2" w:rsidP="000731C2">
      <w:r w:rsidRPr="003167FF">
        <w:t>Table 14.3.2.40</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request </w:t>
      </w:r>
      <w:r w:rsidRPr="003167FF">
        <w:rPr>
          <w:lang w:eastAsia="zh-CN"/>
        </w:rPr>
        <w:t>from VAL server to NRM server</w:t>
      </w:r>
      <w:r w:rsidRPr="003167FF">
        <w:t>.</w:t>
      </w:r>
    </w:p>
    <w:p w14:paraId="718F8FFA" w14:textId="34208BE7" w:rsidR="000731C2" w:rsidRPr="003167FF" w:rsidRDefault="000731C2" w:rsidP="000731C2">
      <w:pPr>
        <w:pStyle w:val="TH"/>
      </w:pPr>
      <w:r w:rsidRPr="003167FF">
        <w:lastRenderedPageBreak/>
        <w:t>Table 14.3.2.40-1: Multicast/broadcast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3167FF" w:rsidRDefault="000731C2" w:rsidP="002C054E">
            <w:pPr>
              <w:pStyle w:val="TAH"/>
            </w:pPr>
            <w:r w:rsidRPr="003167FF">
              <w:t>Description</w:t>
            </w:r>
          </w:p>
        </w:tc>
      </w:tr>
      <w:tr w:rsidR="000731C2" w:rsidRPr="003167FF"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3167FF" w:rsidRDefault="000731C2" w:rsidP="002C054E">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3167FF" w:rsidRDefault="000731C2" w:rsidP="002C054E">
            <w:pPr>
              <w:pStyle w:val="TAL"/>
              <w:rPr>
                <w:lang w:eastAsia="zh-CN"/>
              </w:rPr>
            </w:pPr>
            <w:r w:rsidRPr="003167FF">
              <w:t>The identity of the group that the multicast/broadcast resource is requested for.</w:t>
            </w:r>
          </w:p>
        </w:tc>
      </w:tr>
      <w:tr w:rsidR="000731C2" w:rsidRPr="003167FF"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3167FF" w:rsidRDefault="000731C2" w:rsidP="002C054E">
            <w:pPr>
              <w:pStyle w:val="TAL"/>
            </w:pPr>
            <w:r w:rsidRPr="003167FF">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3167FF" w:rsidRDefault="000731C2" w:rsidP="002C054E">
            <w:pPr>
              <w:pStyle w:val="TAL"/>
            </w:pPr>
            <w:r w:rsidRPr="003167FF">
              <w:t>The list of VAL UE ID that the multicast/broadcast resource is requested for.</w:t>
            </w:r>
          </w:p>
        </w:tc>
      </w:tr>
      <w:tr w:rsidR="000731C2" w:rsidRPr="003167FF"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3167FF" w:rsidRDefault="000731C2" w:rsidP="002C054E">
            <w:pPr>
              <w:pStyle w:val="TAL"/>
            </w:pPr>
            <w:r w:rsidRPr="003167FF">
              <w:rPr>
                <w:lang w:eastAsia="zh-CN"/>
              </w:rPr>
              <w:t>Session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3167FF" w:rsidRDefault="000731C2" w:rsidP="002C054E">
            <w:pPr>
              <w:pStyle w:val="TAL"/>
            </w:pPr>
            <w:r w:rsidRPr="003167FF">
              <w:rPr>
                <w:lang w:eastAsia="zh-CN"/>
              </w:rPr>
              <w:t>Indicates whether the session announcement is sent by NRM server or by the VAL server</w:t>
            </w:r>
          </w:p>
        </w:tc>
      </w:tr>
      <w:tr w:rsidR="000731C2" w:rsidRPr="003167FF"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3167FF" w:rsidRDefault="000731C2" w:rsidP="002C054E">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3167FF" w:rsidRDefault="000731C2" w:rsidP="002C054E">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3167FF" w:rsidRDefault="000731C2" w:rsidP="002C054E">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3167FF" w:rsidRDefault="000731C2" w:rsidP="002C054E">
            <w:pPr>
              <w:pStyle w:val="TAL"/>
              <w:rPr>
                <w:lang w:eastAsia="zh-CN"/>
              </w:rPr>
            </w:pPr>
            <w:r w:rsidRPr="003167FF">
              <w:t>Information of the endpoint of the VAL server to which the user plane notifications have to be sent.</w:t>
            </w:r>
          </w:p>
        </w:tc>
      </w:tr>
      <w:tr w:rsidR="000731C2" w:rsidRPr="003167FF"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3167FF" w:rsidRDefault="000731C2" w:rsidP="002C054E">
            <w:pPr>
              <w:pStyle w:val="TAL"/>
            </w:pPr>
            <w:r w:rsidRPr="003167FF">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3167FF" w:rsidRDefault="000731C2" w:rsidP="002C054E">
            <w:pPr>
              <w:pStyle w:val="TAL"/>
            </w:pPr>
            <w:r w:rsidRPr="003167FF">
              <w:t>Indicate if the multicast/broadcast resrouce is required from 5GS, EPS, or both</w:t>
            </w:r>
          </w:p>
        </w:tc>
      </w:tr>
      <w:tr w:rsidR="000731C2" w:rsidRPr="003167FF"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3167FF" w:rsidRDefault="000731C2" w:rsidP="002C054E">
            <w:pPr>
              <w:pStyle w:val="TAL"/>
            </w:pPr>
          </w:p>
        </w:tc>
      </w:tr>
      <w:tr w:rsidR="000731C2" w:rsidRPr="003167FF"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3167FF" w:rsidRDefault="000731C2" w:rsidP="002C054E">
            <w:pPr>
              <w:pStyle w:val="TAL"/>
            </w:pPr>
            <w:r w:rsidRPr="003167FF">
              <w:t>IP address, UDP port number of the MB2-U interface</w:t>
            </w:r>
          </w:p>
        </w:tc>
      </w:tr>
      <w:tr w:rsidR="000731C2" w:rsidRPr="003167FF"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3167FF" w:rsidRDefault="000731C2" w:rsidP="002C054E">
            <w:pPr>
              <w:pStyle w:val="TAL"/>
            </w:pPr>
            <w:r w:rsidRPr="003167FF">
              <w:t>IP address, UDP port number of the xMB-U interface</w:t>
            </w:r>
          </w:p>
        </w:tc>
      </w:tr>
      <w:tr w:rsidR="000731C2" w:rsidRPr="003167FF"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3167FF" w:rsidRDefault="000731C2" w:rsidP="002C054E">
            <w:pPr>
              <w:pStyle w:val="TAL"/>
            </w:pPr>
            <w:r w:rsidRPr="003167FF">
              <w:t>M1 interface information for local MBMS</w:t>
            </w:r>
          </w:p>
        </w:tc>
      </w:tr>
      <w:tr w:rsidR="000731C2" w:rsidRPr="003167FF"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3167FF" w:rsidRDefault="000731C2" w:rsidP="002C054E">
            <w:pPr>
              <w:pStyle w:val="TAL"/>
            </w:pPr>
            <w:r w:rsidRPr="003167FF">
              <w:t>Indicates whether to request the NRM server to use Local MBMS information.</w:t>
            </w:r>
          </w:p>
        </w:tc>
      </w:tr>
      <w:tr w:rsidR="000731C2" w:rsidRPr="003167FF"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64B4CB0C"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6DE82F3" w14:textId="77777777" w:rsidR="000731C2" w:rsidRPr="003167FF" w:rsidRDefault="000731C2" w:rsidP="002C054E">
            <w:pPr>
              <w:pStyle w:val="TAN"/>
            </w:pPr>
            <w:r w:rsidRPr="003167FF">
              <w:t>NOTE 3:</w:t>
            </w:r>
            <w:r w:rsidRPr="003167FF">
              <w:tab/>
              <w:t>Either of the IEs shall be present.</w:t>
            </w:r>
          </w:p>
        </w:tc>
      </w:tr>
    </w:tbl>
    <w:p w14:paraId="6E67DF82" w14:textId="77777777" w:rsidR="000731C2" w:rsidRPr="003167FF" w:rsidRDefault="000731C2" w:rsidP="000731C2"/>
    <w:p w14:paraId="21F66E19" w14:textId="01D59350" w:rsidR="000731C2" w:rsidRPr="003167FF" w:rsidRDefault="000731C2" w:rsidP="000731C2">
      <w:pPr>
        <w:pStyle w:val="Heading4"/>
      </w:pPr>
      <w:bookmarkStart w:id="1779" w:name="_Toc200927134"/>
      <w:r w:rsidRPr="003167FF">
        <w:t>14.3.2.41</w:t>
      </w:r>
      <w:r w:rsidRPr="003167FF">
        <w:tab/>
        <w:t>Multicast/broadcast resource response</w:t>
      </w:r>
      <w:bookmarkEnd w:id="1779"/>
    </w:p>
    <w:p w14:paraId="05EA6FE8" w14:textId="7C236E29" w:rsidR="000731C2" w:rsidRPr="003167FF" w:rsidRDefault="000731C2" w:rsidP="000731C2">
      <w:r w:rsidRPr="003167FF">
        <w:t>Table 14.3.2.41</w:t>
      </w:r>
      <w:r w:rsidRPr="003167FF">
        <w:rPr>
          <w:lang w:eastAsia="zh-CN"/>
        </w:rPr>
        <w:t>-1</w:t>
      </w:r>
      <w:r w:rsidRPr="003167FF">
        <w:t xml:space="preserve"> describes the information flow </w:t>
      </w:r>
      <w:r w:rsidRPr="003167FF">
        <w:rPr>
          <w:lang w:eastAsia="zh-CN"/>
        </w:rPr>
        <w:t xml:space="preserve">for the </w:t>
      </w:r>
      <w:r w:rsidRPr="003167FF">
        <w:t>multicast/broadcast resource response</w:t>
      </w:r>
      <w:r w:rsidRPr="003167FF">
        <w:rPr>
          <w:lang w:eastAsia="zh-CN"/>
        </w:rPr>
        <w:t xml:space="preserve"> from NRM server to VAL server</w:t>
      </w:r>
      <w:r w:rsidRPr="003167FF">
        <w:t>.</w:t>
      </w:r>
    </w:p>
    <w:p w14:paraId="0DD3BAF3" w14:textId="71D6948A" w:rsidR="000731C2" w:rsidRPr="003167FF" w:rsidRDefault="000731C2" w:rsidP="000731C2">
      <w:pPr>
        <w:pStyle w:val="TH"/>
      </w:pPr>
      <w:r w:rsidRPr="003167FF">
        <w:t>Table 14.3.2.41-1: Multicast/broadcast resource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3167FF" w:rsidRDefault="000731C2" w:rsidP="002C054E">
            <w:pPr>
              <w:pStyle w:val="TAH"/>
            </w:pPr>
            <w:r w:rsidRPr="003167FF">
              <w:t>Description</w:t>
            </w:r>
          </w:p>
        </w:tc>
      </w:tr>
      <w:tr w:rsidR="000731C2" w:rsidRPr="003167FF"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3167FF" w:rsidRDefault="000731C2" w:rsidP="002C054E">
            <w:pPr>
              <w:pStyle w:val="TAL"/>
              <w:rPr>
                <w:lang w:eastAsia="zh-CN"/>
              </w:rPr>
            </w:pPr>
            <w:r w:rsidRPr="003167FF">
              <w:t>The result indicates success or failure of the multicast/broadcast resource request operation.</w:t>
            </w:r>
          </w:p>
        </w:tc>
      </w:tr>
      <w:tr w:rsidR="000731C2" w:rsidRPr="003167FF"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3167FF" w:rsidRDefault="000731C2" w:rsidP="002C054E">
            <w:pPr>
              <w:pStyle w:val="TAC"/>
              <w:rPr>
                <w:lang w:eastAsia="zh-CN"/>
              </w:rPr>
            </w:pPr>
            <w:r w:rsidRPr="003167FF">
              <w:rPr>
                <w:lang w:eastAsia="zh-CN"/>
              </w:rPr>
              <w:t>O</w:t>
            </w:r>
          </w:p>
          <w:p w14:paraId="36BCA172"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3167FF" w:rsidRDefault="000731C2" w:rsidP="002C054E">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3167FF" w:rsidRDefault="000731C2" w:rsidP="002C054E">
            <w:pPr>
              <w:pStyle w:val="TAC"/>
              <w:rPr>
                <w:lang w:eastAsia="zh-CN"/>
              </w:rPr>
            </w:pPr>
            <w:r w:rsidRPr="003167FF">
              <w:rPr>
                <w:lang w:eastAsia="zh-CN"/>
              </w:rPr>
              <w:t>M</w:t>
            </w:r>
          </w:p>
          <w:p w14:paraId="36C39666"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3167FF" w:rsidRDefault="000731C2" w:rsidP="002C054E">
            <w:pPr>
              <w:pStyle w:val="TAL"/>
            </w:pPr>
            <w:r w:rsidRPr="003167FF">
              <w:rPr>
                <w:lang w:eastAsia="zh-CN"/>
              </w:rPr>
              <w:t xml:space="preserve">User plane IP address(es) and port for VAL to deliver the DL packet </w:t>
            </w:r>
          </w:p>
        </w:tc>
      </w:tr>
      <w:tr w:rsidR="000731C2" w:rsidRPr="003167FF"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3167FF" w:rsidRDefault="000731C2" w:rsidP="002C054E">
            <w:pPr>
              <w:pStyle w:val="TAC"/>
              <w:rPr>
                <w:lang w:eastAsia="zh-CN"/>
              </w:rPr>
            </w:pPr>
            <w:r w:rsidRPr="003167FF">
              <w:t>O</w:t>
            </w:r>
          </w:p>
          <w:p w14:paraId="7BC3131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w:t>
            </w:r>
          </w:p>
        </w:tc>
      </w:tr>
      <w:tr w:rsidR="000731C2" w:rsidRPr="003167FF"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20252954" w14:textId="77777777" w:rsidR="000731C2" w:rsidRPr="003167FF" w:rsidRDefault="000731C2" w:rsidP="002C054E">
            <w:pPr>
              <w:pStyle w:val="TAN"/>
              <w:rPr>
                <w:lang w:eastAsia="zh-CN"/>
              </w:rPr>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7BA14A4A" w14:textId="77777777" w:rsidR="000731C2" w:rsidRPr="003167FF" w:rsidRDefault="000731C2" w:rsidP="000731C2"/>
    <w:p w14:paraId="75ABFBB4" w14:textId="5235DD19" w:rsidR="000731C2" w:rsidRPr="003167FF" w:rsidRDefault="000731C2" w:rsidP="000731C2">
      <w:pPr>
        <w:pStyle w:val="Heading4"/>
      </w:pPr>
      <w:bookmarkStart w:id="1780" w:name="_Toc200927135"/>
      <w:r w:rsidRPr="003167FF">
        <w:lastRenderedPageBreak/>
        <w:t>14.3.2.42</w:t>
      </w:r>
      <w:r w:rsidRPr="003167FF">
        <w:tab/>
        <w:t>Multicast/broadcast resource update request</w:t>
      </w:r>
      <w:bookmarkEnd w:id="1780"/>
    </w:p>
    <w:p w14:paraId="61E42E49" w14:textId="09EF14E2" w:rsidR="000731C2" w:rsidRPr="003167FF" w:rsidRDefault="000731C2" w:rsidP="000731C2">
      <w:r w:rsidRPr="003167FF">
        <w:t>Table 14.3.2.42</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update request </w:t>
      </w:r>
      <w:r w:rsidRPr="003167FF">
        <w:rPr>
          <w:lang w:eastAsia="zh-CN"/>
        </w:rPr>
        <w:t>from VAL server to NRM server</w:t>
      </w:r>
      <w:r w:rsidRPr="003167FF">
        <w:t>.</w:t>
      </w:r>
    </w:p>
    <w:p w14:paraId="09D09724" w14:textId="3A97C437" w:rsidR="000731C2" w:rsidRPr="003167FF" w:rsidRDefault="000731C2" w:rsidP="000731C2">
      <w:pPr>
        <w:pStyle w:val="TH"/>
      </w:pPr>
      <w:r w:rsidRPr="003167FF">
        <w:t>Table 14.3.2.42-1: Multicast/broadcast resource update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3167FF" w:rsidRDefault="000731C2" w:rsidP="002C054E">
            <w:pPr>
              <w:pStyle w:val="TAH"/>
            </w:pPr>
            <w:r w:rsidRPr="003167FF">
              <w:t>Description</w:t>
            </w:r>
          </w:p>
        </w:tc>
      </w:tr>
      <w:tr w:rsidR="000731C2" w:rsidRPr="003167FF"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6BA7652E" w:rsidR="000731C2" w:rsidRPr="003167FF" w:rsidRDefault="000731C2" w:rsidP="002C054E">
            <w:pPr>
              <w:pStyle w:val="TAL"/>
              <w:rPr>
                <w:lang w:eastAsia="zh-CN"/>
              </w:rPr>
            </w:pPr>
            <w:r w:rsidRPr="003167FF">
              <w:t>Identity of the multicast/broadcast resource</w:t>
            </w:r>
            <w:r w:rsidR="00DB47B5">
              <w:t xml:space="preserve"> to be updated.</w:t>
            </w:r>
          </w:p>
        </w:tc>
      </w:tr>
      <w:tr w:rsidR="000731C2" w:rsidRPr="003167FF"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3167FF" w:rsidRDefault="000731C2" w:rsidP="002C054E">
            <w:pPr>
              <w:pStyle w:val="TAC"/>
            </w:pPr>
            <w:r w:rsidRPr="003167FF">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3167FF" w:rsidRDefault="000731C2" w:rsidP="002C054E">
            <w:pPr>
              <w:pStyle w:val="TAC"/>
            </w:pPr>
            <w:r w:rsidRPr="003167FF">
              <w:rPr>
                <w:lang w:eastAsia="zh-CN"/>
              </w:rPr>
              <w:t>O(NOTE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617A9E2E" w:rsidR="000731C2" w:rsidRPr="003167FF" w:rsidRDefault="000731C2" w:rsidP="002C054E">
            <w:pPr>
              <w:pStyle w:val="TAL"/>
            </w:pPr>
            <w:r w:rsidRPr="003167FF">
              <w:rPr>
                <w:lang w:eastAsia="zh-CN"/>
              </w:rPr>
              <w:t>Indicate the area where the multicast/broadcast resource is requested for</w:t>
            </w:r>
            <w:r w:rsidR="00DB47B5">
              <w:rPr>
                <w:lang w:eastAsia="zh-CN"/>
              </w:rPr>
              <w:t>.</w:t>
            </w:r>
          </w:p>
        </w:tc>
      </w:tr>
      <w:tr w:rsidR="000731C2" w:rsidRPr="003167FF"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35CC70DF" w14:textId="77777777" w:rsidR="00DB47B5" w:rsidRDefault="000731C2" w:rsidP="002C054E">
            <w:pPr>
              <w:pStyle w:val="TAL"/>
            </w:pPr>
            <w:r w:rsidRPr="003167FF">
              <w:t xml:space="preserve">Local MBMS information </w:t>
            </w:r>
          </w:p>
          <w:p w14:paraId="714D97D0" w14:textId="0FC0FC45" w:rsidR="000731C2" w:rsidRPr="003167FF" w:rsidRDefault="000731C2" w:rsidP="002C054E">
            <w:pPr>
              <w:pStyle w:val="TAL"/>
            </w:pPr>
            <w:r w:rsidRPr="003167FF">
              <w:t>(NOTE</w:t>
            </w:r>
            <w:r w:rsidR="00DB47B5">
              <w:t> </w:t>
            </w:r>
            <w:r w:rsidRPr="003167FF">
              <w:t>1, NOTE</w:t>
            </w:r>
            <w:r w:rsidR="00DB47B5">
              <w:t> </w:t>
            </w:r>
            <w:r w:rsidRPr="003167FF">
              <w:t>2)</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3167FF" w:rsidRDefault="000731C2" w:rsidP="002C054E">
            <w:pPr>
              <w:pStyle w:val="TAC"/>
            </w:pPr>
            <w:r w:rsidRPr="003167FF">
              <w:t>O</w:t>
            </w:r>
            <w:r w:rsidRPr="003167FF">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3167FF" w:rsidRDefault="000731C2" w:rsidP="002C054E">
            <w:pPr>
              <w:pStyle w:val="TAL"/>
            </w:pPr>
          </w:p>
        </w:tc>
      </w:tr>
      <w:tr w:rsidR="000731C2" w:rsidRPr="003167FF"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2CB0B726" w:rsidR="000731C2" w:rsidRPr="003167FF" w:rsidRDefault="000731C2" w:rsidP="002C054E">
            <w:pPr>
              <w:pStyle w:val="TAL"/>
            </w:pPr>
            <w:r w:rsidRPr="003167FF">
              <w:t>IP address, UDP port number of the MB2-U interface</w:t>
            </w:r>
            <w:r w:rsidR="00DB47B5">
              <w:t>.</w:t>
            </w:r>
          </w:p>
        </w:tc>
      </w:tr>
      <w:tr w:rsidR="000731C2" w:rsidRPr="003167FF"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01F77458" w:rsidR="000731C2" w:rsidRPr="003167FF" w:rsidRDefault="000731C2" w:rsidP="002C054E">
            <w:pPr>
              <w:pStyle w:val="TAL"/>
            </w:pPr>
            <w:r w:rsidRPr="003167FF">
              <w:t>IP address, UDP port number of the xMB-U interface</w:t>
            </w:r>
            <w:r w:rsidR="00DB47B5">
              <w:t>.</w:t>
            </w:r>
          </w:p>
        </w:tc>
      </w:tr>
      <w:tr w:rsidR="000731C2" w:rsidRPr="003167FF"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496BA5C2" w:rsidR="000731C2" w:rsidRPr="003167FF" w:rsidRDefault="000731C2" w:rsidP="002C054E">
            <w:pPr>
              <w:pStyle w:val="TAL"/>
            </w:pPr>
            <w:r w:rsidRPr="003167FF">
              <w:t>M1 interface information for local MBMS</w:t>
            </w:r>
            <w:r w:rsidR="00DB47B5">
              <w:t>.</w:t>
            </w:r>
          </w:p>
        </w:tc>
      </w:tr>
      <w:tr w:rsidR="000731C2" w:rsidRPr="003167FF"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3167FF" w:rsidRDefault="000731C2" w:rsidP="002C054E">
            <w:pPr>
              <w:pStyle w:val="TAL"/>
            </w:pPr>
            <w:r w:rsidRPr="003167FF">
              <w:t>Indicates whether to request the NRM server to use Local MBMS information.</w:t>
            </w:r>
          </w:p>
        </w:tc>
      </w:tr>
      <w:tr w:rsidR="000731C2" w:rsidRPr="003167FF"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30B78EB5"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CEA7539" w14:textId="77777777" w:rsidR="000731C2" w:rsidRPr="003167FF" w:rsidRDefault="000731C2" w:rsidP="002C054E">
            <w:pPr>
              <w:pStyle w:val="TAN"/>
              <w:rPr>
                <w:lang w:eastAsia="zh-CN"/>
              </w:rPr>
            </w:pPr>
            <w:r w:rsidRPr="003167FF">
              <w:rPr>
                <w:lang w:eastAsia="zh-CN"/>
              </w:rPr>
              <w:t>NOTE 3:</w:t>
            </w:r>
            <w:r w:rsidRPr="003167FF">
              <w:rPr>
                <w:lang w:eastAsia="zh-CN"/>
              </w:rPr>
              <w:tab/>
              <w:t>At least one of those IEs shall be present.</w:t>
            </w:r>
          </w:p>
        </w:tc>
      </w:tr>
    </w:tbl>
    <w:p w14:paraId="1F98E9B5" w14:textId="77777777" w:rsidR="000731C2" w:rsidRPr="003167FF" w:rsidRDefault="000731C2" w:rsidP="000731C2"/>
    <w:p w14:paraId="484A8232" w14:textId="5AD84B67" w:rsidR="000731C2" w:rsidRPr="003167FF" w:rsidRDefault="000731C2" w:rsidP="000731C2">
      <w:pPr>
        <w:pStyle w:val="Heading4"/>
      </w:pPr>
      <w:bookmarkStart w:id="1781" w:name="_Toc200927136"/>
      <w:r w:rsidRPr="003167FF">
        <w:t>14.3.2.43</w:t>
      </w:r>
      <w:r w:rsidRPr="003167FF">
        <w:tab/>
        <w:t>Multicast/broadcast resource update response</w:t>
      </w:r>
      <w:bookmarkEnd w:id="1781"/>
    </w:p>
    <w:p w14:paraId="6D718FE7" w14:textId="3810282A" w:rsidR="000731C2" w:rsidRPr="003167FF" w:rsidRDefault="000731C2" w:rsidP="000731C2">
      <w:r w:rsidRPr="003167FF">
        <w:t>Table 14.3.2.43</w:t>
      </w:r>
      <w:r w:rsidRPr="003167FF">
        <w:rPr>
          <w:lang w:eastAsia="zh-CN"/>
        </w:rPr>
        <w:t>-1</w:t>
      </w:r>
      <w:r w:rsidRPr="003167FF">
        <w:t xml:space="preserve"> describes the information flow </w:t>
      </w:r>
      <w:r w:rsidRPr="003167FF">
        <w:rPr>
          <w:lang w:eastAsia="zh-CN"/>
        </w:rPr>
        <w:t xml:space="preserve">for the </w:t>
      </w:r>
      <w:r w:rsidRPr="003167FF">
        <w:t>Multicast/broadcast resource update response</w:t>
      </w:r>
      <w:r w:rsidRPr="003167FF">
        <w:rPr>
          <w:lang w:eastAsia="zh-CN"/>
        </w:rPr>
        <w:t xml:space="preserve"> from NRM server to VAL server</w:t>
      </w:r>
      <w:r w:rsidRPr="003167FF">
        <w:t>.</w:t>
      </w:r>
    </w:p>
    <w:p w14:paraId="38AA85A8" w14:textId="005B3E91" w:rsidR="000731C2" w:rsidRPr="003167FF" w:rsidRDefault="000731C2" w:rsidP="000731C2">
      <w:pPr>
        <w:pStyle w:val="TH"/>
      </w:pPr>
      <w:r w:rsidRPr="003167FF">
        <w:t>Table 14.3.2.43-1: Multicast/broadcast resource update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3167FF" w:rsidRDefault="000731C2" w:rsidP="002C054E">
            <w:pPr>
              <w:pStyle w:val="TAH"/>
            </w:pPr>
            <w:r w:rsidRPr="003167FF">
              <w:t>Description</w:t>
            </w:r>
          </w:p>
        </w:tc>
      </w:tr>
      <w:tr w:rsidR="000731C2" w:rsidRPr="003167FF"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3167FF" w:rsidRDefault="000731C2" w:rsidP="002C054E">
            <w:pPr>
              <w:pStyle w:val="TAL"/>
              <w:rPr>
                <w:lang w:eastAsia="zh-CN"/>
              </w:rPr>
            </w:pPr>
            <w:r w:rsidRPr="003167FF">
              <w:t>The result indicates success or failure of the multicast/broadcast resource update request operation.</w:t>
            </w:r>
          </w:p>
        </w:tc>
      </w:tr>
      <w:tr w:rsidR="000731C2" w:rsidRPr="003167FF"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3167FF" w:rsidRDefault="000731C2" w:rsidP="002C054E">
            <w:pPr>
              <w:pStyle w:val="TAC"/>
              <w:rPr>
                <w:lang w:eastAsia="zh-CN"/>
              </w:rPr>
            </w:pPr>
            <w:r w:rsidRPr="003167FF">
              <w:rPr>
                <w:lang w:eastAsia="zh-CN"/>
              </w:rPr>
              <w:t>M</w:t>
            </w:r>
          </w:p>
          <w:p w14:paraId="1BBC5B8A"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4346CAF8" w:rsidR="000731C2" w:rsidRPr="003167FF" w:rsidRDefault="000731C2" w:rsidP="002C054E">
            <w:pPr>
              <w:pStyle w:val="TAL"/>
            </w:pPr>
            <w:r w:rsidRPr="003167FF">
              <w:t>The identity of the multicast/broadcast MBS session, or</w:t>
            </w:r>
            <w:r w:rsidRPr="003167FF">
              <w:rPr>
                <w:lang w:eastAsia="zh-CN"/>
              </w:rPr>
              <w:t>/and the identity of the MBMS bearer</w:t>
            </w:r>
            <w:r w:rsidR="00DB47B5" w:rsidRPr="00DB47B5">
              <w:rPr>
                <w:lang w:eastAsia="zh-CN"/>
              </w:rPr>
              <w:t xml:space="preserve"> to be updated</w:t>
            </w:r>
            <w:r w:rsidRPr="003167FF">
              <w:rPr>
                <w:lang w:eastAsia="zh-CN"/>
              </w:rPr>
              <w:t>.</w:t>
            </w:r>
          </w:p>
        </w:tc>
      </w:tr>
      <w:tr w:rsidR="00DB47B5" w:rsidRPr="003167FF" w14:paraId="19DC3A54" w14:textId="77777777" w:rsidTr="002C054E">
        <w:trPr>
          <w:jc w:val="center"/>
        </w:trPr>
        <w:tc>
          <w:tcPr>
            <w:tcW w:w="2761" w:type="dxa"/>
            <w:tcBorders>
              <w:top w:val="single" w:sz="4" w:space="0" w:color="000000"/>
              <w:left w:val="single" w:sz="4" w:space="0" w:color="000000"/>
              <w:bottom w:val="single" w:sz="4" w:space="0" w:color="000000"/>
              <w:right w:val="nil"/>
            </w:tcBorders>
          </w:tcPr>
          <w:p w14:paraId="4A26F937" w14:textId="2C0F3B92" w:rsidR="00DB47B5" w:rsidRPr="003167FF" w:rsidRDefault="00DB47B5" w:rsidP="00DB47B5">
            <w:pPr>
              <w:pStyle w:val="TAL"/>
              <w:rPr>
                <w:lang w:eastAsia="zh-CN"/>
              </w:rPr>
            </w:pPr>
            <w:r w:rsidRPr="003F0086">
              <w:t>New Identity of the multicast/broadcast resource</w:t>
            </w:r>
          </w:p>
        </w:tc>
        <w:tc>
          <w:tcPr>
            <w:tcW w:w="1559" w:type="dxa"/>
            <w:tcBorders>
              <w:top w:val="single" w:sz="4" w:space="0" w:color="000000"/>
              <w:left w:val="single" w:sz="4" w:space="0" w:color="000000"/>
              <w:bottom w:val="single" w:sz="4" w:space="0" w:color="000000"/>
              <w:right w:val="nil"/>
            </w:tcBorders>
          </w:tcPr>
          <w:p w14:paraId="54339B81" w14:textId="0F0B46C9" w:rsidR="00DB47B5" w:rsidRPr="003167FF" w:rsidRDefault="00DB47B5" w:rsidP="00DB47B5">
            <w:pPr>
              <w:pStyle w:val="TAC"/>
              <w:rPr>
                <w:lang w:eastAsia="zh-CN"/>
              </w:rPr>
            </w:pPr>
            <w:r w:rsidRPr="003F0086">
              <w:t>O</w:t>
            </w:r>
          </w:p>
        </w:tc>
        <w:tc>
          <w:tcPr>
            <w:tcW w:w="4320" w:type="dxa"/>
            <w:tcBorders>
              <w:top w:val="single" w:sz="4" w:space="0" w:color="000000"/>
              <w:left w:val="single" w:sz="4" w:space="0" w:color="000000"/>
              <w:bottom w:val="single" w:sz="4" w:space="0" w:color="000000"/>
              <w:right w:val="single" w:sz="4" w:space="0" w:color="000000"/>
            </w:tcBorders>
          </w:tcPr>
          <w:p w14:paraId="5AE18C9D" w14:textId="7959D501" w:rsidR="00DB47B5" w:rsidRPr="003167FF" w:rsidRDefault="00DB47B5" w:rsidP="00DB47B5">
            <w:pPr>
              <w:pStyle w:val="TAL"/>
            </w:pPr>
            <w:r w:rsidRPr="003F0086">
              <w:t>The identity of the new multicast/broadcast MBS session created during update.</w:t>
            </w:r>
          </w:p>
        </w:tc>
      </w:tr>
      <w:tr w:rsidR="00DB47B5" w:rsidRPr="003167FF" w14:paraId="6C5F7DD1" w14:textId="77777777" w:rsidTr="002C054E">
        <w:trPr>
          <w:jc w:val="center"/>
        </w:trPr>
        <w:tc>
          <w:tcPr>
            <w:tcW w:w="2761" w:type="dxa"/>
            <w:tcBorders>
              <w:top w:val="single" w:sz="4" w:space="0" w:color="000000"/>
              <w:left w:val="single" w:sz="4" w:space="0" w:color="000000"/>
              <w:bottom w:val="single" w:sz="4" w:space="0" w:color="000000"/>
              <w:right w:val="nil"/>
            </w:tcBorders>
          </w:tcPr>
          <w:p w14:paraId="75A2487A" w14:textId="064D731D" w:rsidR="00DB47B5" w:rsidRPr="003167FF" w:rsidRDefault="00DB47B5" w:rsidP="00DB47B5">
            <w:pPr>
              <w:pStyle w:val="TAL"/>
              <w:rPr>
                <w:lang w:eastAsia="zh-CN"/>
              </w:rPr>
            </w:pPr>
            <w:r w:rsidRPr="003F0086">
              <w:t>User plane address</w:t>
            </w:r>
          </w:p>
        </w:tc>
        <w:tc>
          <w:tcPr>
            <w:tcW w:w="1559" w:type="dxa"/>
            <w:tcBorders>
              <w:top w:val="single" w:sz="4" w:space="0" w:color="000000"/>
              <w:left w:val="single" w:sz="4" w:space="0" w:color="000000"/>
              <w:bottom w:val="single" w:sz="4" w:space="0" w:color="000000"/>
              <w:right w:val="nil"/>
            </w:tcBorders>
          </w:tcPr>
          <w:p w14:paraId="6DC3685A" w14:textId="6445DACD" w:rsidR="00DB47B5" w:rsidRPr="003167FF" w:rsidRDefault="00DB47B5" w:rsidP="00DB47B5">
            <w:pPr>
              <w:pStyle w:val="TAC"/>
              <w:rPr>
                <w:lang w:eastAsia="zh-CN"/>
              </w:rPr>
            </w:pPr>
            <w:r w:rsidRPr="003F0086">
              <w:t>O</w:t>
            </w:r>
          </w:p>
        </w:tc>
        <w:tc>
          <w:tcPr>
            <w:tcW w:w="4320" w:type="dxa"/>
            <w:tcBorders>
              <w:top w:val="single" w:sz="4" w:space="0" w:color="000000"/>
              <w:left w:val="single" w:sz="4" w:space="0" w:color="000000"/>
              <w:bottom w:val="single" w:sz="4" w:space="0" w:color="000000"/>
              <w:right w:val="single" w:sz="4" w:space="0" w:color="000000"/>
            </w:tcBorders>
          </w:tcPr>
          <w:p w14:paraId="7C874498" w14:textId="36994996" w:rsidR="00DB47B5" w:rsidRPr="003167FF" w:rsidRDefault="00DB47B5" w:rsidP="00DB47B5">
            <w:pPr>
              <w:pStyle w:val="TAL"/>
            </w:pPr>
            <w:r w:rsidRPr="003F0086">
              <w:t>Additional user plane IP address(es) and port for VAL to deliver the DL packet</w:t>
            </w:r>
            <w:r>
              <w:t>.</w:t>
            </w:r>
          </w:p>
        </w:tc>
      </w:tr>
      <w:tr w:rsidR="000731C2" w:rsidRPr="003167FF"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3167FF" w:rsidRDefault="000731C2" w:rsidP="002C054E">
            <w:pPr>
              <w:pStyle w:val="TAC"/>
              <w:rPr>
                <w:lang w:eastAsia="zh-CN"/>
              </w:rPr>
            </w:pPr>
            <w:r w:rsidRPr="003167FF">
              <w:t>O</w:t>
            </w:r>
          </w:p>
          <w:p w14:paraId="28BFBD8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 service requirements)</w:t>
            </w:r>
          </w:p>
        </w:tc>
      </w:tr>
      <w:tr w:rsidR="000731C2" w:rsidRPr="003167FF"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46417F71" w14:textId="77777777" w:rsidR="000731C2" w:rsidRPr="003167FF" w:rsidRDefault="000731C2" w:rsidP="002C054E">
            <w:pPr>
              <w:pStyle w:val="TAN"/>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27C90584" w14:textId="77777777" w:rsidR="000731C2" w:rsidRPr="003167FF" w:rsidRDefault="000731C2" w:rsidP="000731C2"/>
    <w:p w14:paraId="65E5684D" w14:textId="63C37112" w:rsidR="000731C2" w:rsidRPr="003167FF" w:rsidRDefault="000731C2" w:rsidP="000731C2">
      <w:pPr>
        <w:pStyle w:val="Heading4"/>
      </w:pPr>
      <w:bookmarkStart w:id="1782" w:name="_Toc200927137"/>
      <w:r w:rsidRPr="003167FF">
        <w:lastRenderedPageBreak/>
        <w:t>14.3.2.44</w:t>
      </w:r>
      <w:r w:rsidRPr="003167FF">
        <w:tab/>
        <w:t>Multicast/broadcast resource delete request</w:t>
      </w:r>
      <w:bookmarkEnd w:id="1782"/>
    </w:p>
    <w:p w14:paraId="2CDF3986" w14:textId="42EF6E0B" w:rsidR="000731C2" w:rsidRPr="003167FF" w:rsidRDefault="000731C2" w:rsidP="000731C2">
      <w:r w:rsidRPr="003167FF">
        <w:t>Table 14.3.2.44</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delete request </w:t>
      </w:r>
      <w:r w:rsidRPr="003167FF">
        <w:rPr>
          <w:lang w:eastAsia="zh-CN"/>
        </w:rPr>
        <w:t>from VAL server to NRM server</w:t>
      </w:r>
      <w:r w:rsidRPr="003167FF">
        <w:t>.</w:t>
      </w:r>
    </w:p>
    <w:p w14:paraId="0AAEA492" w14:textId="12805FFC" w:rsidR="000731C2" w:rsidRPr="003167FF" w:rsidRDefault="000731C2" w:rsidP="000731C2">
      <w:pPr>
        <w:pStyle w:val="TH"/>
      </w:pPr>
      <w:r w:rsidRPr="003167FF">
        <w:t>Table 14.3.2.44-1: Multicast/broadcast resource delete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3167FF" w:rsidRDefault="000731C2" w:rsidP="002C054E">
            <w:pPr>
              <w:pStyle w:val="TAH"/>
            </w:pPr>
            <w:r w:rsidRPr="003167FF">
              <w:t>Description</w:t>
            </w:r>
          </w:p>
        </w:tc>
      </w:tr>
      <w:tr w:rsidR="000731C2" w:rsidRPr="003167FF"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3167FF" w:rsidRDefault="000731C2" w:rsidP="002C054E">
            <w:pPr>
              <w:pStyle w:val="TAL"/>
              <w:rPr>
                <w:lang w:eastAsia="zh-CN"/>
              </w:rPr>
            </w:pPr>
            <w:r w:rsidRPr="003167FF">
              <w:t xml:space="preserve">Identity of the multicast/broadcast resource, i.e., the MBS session ID for 5G MBS, </w:t>
            </w:r>
            <w:r w:rsidRPr="003167FF">
              <w:rPr>
                <w:lang w:eastAsia="zh-CN"/>
              </w:rPr>
              <w:t>TMGI for 4G MBMS, or both</w:t>
            </w:r>
          </w:p>
        </w:tc>
      </w:tr>
    </w:tbl>
    <w:p w14:paraId="5FEA8DF8" w14:textId="77777777" w:rsidR="000731C2" w:rsidRPr="003167FF" w:rsidRDefault="000731C2" w:rsidP="000731C2"/>
    <w:p w14:paraId="4455506A" w14:textId="7CC6C4E0" w:rsidR="000731C2" w:rsidRPr="003167FF" w:rsidRDefault="000731C2" w:rsidP="000731C2">
      <w:pPr>
        <w:pStyle w:val="Heading4"/>
      </w:pPr>
      <w:bookmarkStart w:id="1783" w:name="_Toc200927138"/>
      <w:r w:rsidRPr="003167FF">
        <w:t>14.3.2.45</w:t>
      </w:r>
      <w:r w:rsidRPr="003167FF">
        <w:tab/>
        <w:t>Multicast/broadcast resource delete response</w:t>
      </w:r>
      <w:bookmarkEnd w:id="1783"/>
    </w:p>
    <w:p w14:paraId="17FADB43" w14:textId="0A8AF28D" w:rsidR="000731C2" w:rsidRPr="003167FF" w:rsidRDefault="000731C2" w:rsidP="000731C2">
      <w:r w:rsidRPr="003167FF">
        <w:t>Table 14.3.2.45</w:t>
      </w:r>
      <w:r w:rsidRPr="003167FF">
        <w:rPr>
          <w:lang w:eastAsia="zh-CN"/>
        </w:rPr>
        <w:t>-1</w:t>
      </w:r>
      <w:r w:rsidRPr="003167FF">
        <w:t xml:space="preserve"> describes the information flow </w:t>
      </w:r>
      <w:r w:rsidRPr="003167FF">
        <w:rPr>
          <w:lang w:eastAsia="zh-CN"/>
        </w:rPr>
        <w:t xml:space="preserve">for the </w:t>
      </w:r>
      <w:r w:rsidRPr="003167FF">
        <w:t>Multicast/broadcast resource delete response</w:t>
      </w:r>
      <w:r w:rsidRPr="003167FF">
        <w:rPr>
          <w:lang w:eastAsia="zh-CN"/>
        </w:rPr>
        <w:t xml:space="preserve"> from NRM server to VAL server</w:t>
      </w:r>
      <w:r w:rsidRPr="003167FF">
        <w:t>.</w:t>
      </w:r>
    </w:p>
    <w:p w14:paraId="0DBA4A45" w14:textId="364F7713" w:rsidR="000731C2" w:rsidRPr="003167FF" w:rsidRDefault="000731C2" w:rsidP="000731C2">
      <w:pPr>
        <w:pStyle w:val="TH"/>
      </w:pPr>
      <w:r w:rsidRPr="003167FF">
        <w:t>Table 14.3.2.45-1: Multicast/broadcast resource delete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3167FF" w:rsidRDefault="000731C2" w:rsidP="002C054E">
            <w:pPr>
              <w:pStyle w:val="TAH"/>
            </w:pPr>
            <w:r w:rsidRPr="003167FF">
              <w:t>Description</w:t>
            </w:r>
          </w:p>
        </w:tc>
      </w:tr>
      <w:tr w:rsidR="000731C2" w:rsidRPr="003167FF"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3167FF" w:rsidRDefault="000731C2" w:rsidP="002C054E">
            <w:pPr>
              <w:pStyle w:val="TAL"/>
              <w:rPr>
                <w:lang w:eastAsia="zh-CN"/>
              </w:rPr>
            </w:pPr>
            <w:r w:rsidRPr="003167FF">
              <w:t>The result indicates success or failure of the multicast/broadcast resource delete request operation.</w:t>
            </w:r>
          </w:p>
        </w:tc>
      </w:tr>
      <w:tr w:rsidR="000731C2" w:rsidRPr="003167FF"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3167FF" w:rsidRDefault="000731C2" w:rsidP="002C054E">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bl>
    <w:p w14:paraId="0415096C" w14:textId="77777777" w:rsidR="000731C2" w:rsidRPr="003167FF" w:rsidRDefault="000731C2" w:rsidP="000731C2"/>
    <w:p w14:paraId="361731C0" w14:textId="3B6A7B7B" w:rsidR="000731C2" w:rsidRPr="003167FF" w:rsidRDefault="000731C2" w:rsidP="000731C2">
      <w:pPr>
        <w:pStyle w:val="Heading4"/>
      </w:pPr>
      <w:bookmarkStart w:id="1784" w:name="_Toc200927139"/>
      <w:r w:rsidRPr="003167FF">
        <w:t>14.3.2.46</w:t>
      </w:r>
      <w:r w:rsidRPr="003167FF">
        <w:tab/>
        <w:t>Multicast resource activate request</w:t>
      </w:r>
      <w:bookmarkEnd w:id="1784"/>
    </w:p>
    <w:p w14:paraId="32DC7176" w14:textId="4F83674B" w:rsidR="000731C2" w:rsidRPr="003167FF" w:rsidRDefault="000731C2" w:rsidP="000731C2">
      <w:r w:rsidRPr="003167FF">
        <w:t>Table 14.3.2.46</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activate request </w:t>
      </w:r>
      <w:r w:rsidRPr="003167FF">
        <w:rPr>
          <w:lang w:eastAsia="zh-CN"/>
        </w:rPr>
        <w:t>from VAL server to NRM server</w:t>
      </w:r>
      <w:r w:rsidRPr="003167FF">
        <w:t>.</w:t>
      </w:r>
    </w:p>
    <w:p w14:paraId="4DF9861F" w14:textId="111AB7DE" w:rsidR="000731C2" w:rsidRPr="003167FF" w:rsidRDefault="000731C2" w:rsidP="000731C2">
      <w:pPr>
        <w:pStyle w:val="TH"/>
      </w:pPr>
      <w:r w:rsidRPr="003167FF">
        <w:t>Table 14.3.2.46-1: Multicast resource 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3167FF" w:rsidRDefault="000731C2" w:rsidP="002C054E">
            <w:pPr>
              <w:pStyle w:val="TAH"/>
            </w:pPr>
            <w:r w:rsidRPr="003167FF">
              <w:t>Description</w:t>
            </w:r>
          </w:p>
        </w:tc>
      </w:tr>
      <w:tr w:rsidR="000731C2" w:rsidRPr="003167FF"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3167FF" w:rsidRDefault="000731C2" w:rsidP="002C054E">
            <w:pPr>
              <w:pStyle w:val="TAL"/>
              <w:rPr>
                <w:lang w:eastAsia="zh-CN"/>
              </w:rPr>
            </w:pPr>
            <w:r w:rsidRPr="003167FF">
              <w:t>Identity of multicast MBS session</w:t>
            </w:r>
          </w:p>
        </w:tc>
      </w:tr>
    </w:tbl>
    <w:p w14:paraId="3BCCC139" w14:textId="77777777" w:rsidR="000731C2" w:rsidRPr="003167FF" w:rsidRDefault="000731C2" w:rsidP="000731C2"/>
    <w:p w14:paraId="391D68D2" w14:textId="3570CD7B" w:rsidR="000731C2" w:rsidRPr="003167FF" w:rsidRDefault="000731C2" w:rsidP="000731C2">
      <w:pPr>
        <w:pStyle w:val="Heading4"/>
      </w:pPr>
      <w:bookmarkStart w:id="1785" w:name="_Toc200927140"/>
      <w:r w:rsidRPr="003167FF">
        <w:t>14.3.2.47</w:t>
      </w:r>
      <w:r w:rsidRPr="003167FF">
        <w:tab/>
        <w:t>Multicast resource activate response</w:t>
      </w:r>
      <w:bookmarkEnd w:id="1785"/>
    </w:p>
    <w:p w14:paraId="384B1436" w14:textId="5915B8B1" w:rsidR="000731C2" w:rsidRPr="003167FF" w:rsidRDefault="000731C2" w:rsidP="000731C2">
      <w:r w:rsidRPr="003167FF">
        <w:t>Table 14.3.2.47</w:t>
      </w:r>
      <w:r w:rsidRPr="003167FF">
        <w:rPr>
          <w:lang w:eastAsia="zh-CN"/>
        </w:rPr>
        <w:t>-1</w:t>
      </w:r>
      <w:r w:rsidRPr="003167FF">
        <w:t xml:space="preserve"> describes the information flow </w:t>
      </w:r>
      <w:r w:rsidRPr="003167FF">
        <w:rPr>
          <w:lang w:eastAsia="zh-CN"/>
        </w:rPr>
        <w:t xml:space="preserve">for the </w:t>
      </w:r>
      <w:r w:rsidRPr="003167FF">
        <w:t>multicast resource activate response</w:t>
      </w:r>
      <w:r w:rsidRPr="003167FF">
        <w:rPr>
          <w:lang w:eastAsia="zh-CN"/>
        </w:rPr>
        <w:t xml:space="preserve"> from NRM server to VAL server</w:t>
      </w:r>
      <w:r w:rsidRPr="003167FF">
        <w:t>.</w:t>
      </w:r>
    </w:p>
    <w:p w14:paraId="33531FE1" w14:textId="7A2F61BC" w:rsidR="000731C2" w:rsidRPr="003167FF" w:rsidRDefault="000731C2" w:rsidP="000731C2">
      <w:pPr>
        <w:pStyle w:val="TH"/>
      </w:pPr>
      <w:r w:rsidRPr="003167FF">
        <w:t xml:space="preserve">Table 14.3.2.47-1: Multicast resource </w:t>
      </w:r>
      <w:r w:rsidR="00024B95" w:rsidRPr="003167FF">
        <w:t>activate</w:t>
      </w:r>
      <w:r w:rsidRPr="003167FF">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3167FF"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3167FF" w:rsidRDefault="000731C2" w:rsidP="002C054E">
            <w:pPr>
              <w:pStyle w:val="TAH"/>
            </w:pPr>
            <w:r w:rsidRPr="003167FF">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3167FF" w:rsidRDefault="000731C2" w:rsidP="002C054E">
            <w:pPr>
              <w:pStyle w:val="TAH"/>
            </w:pPr>
            <w:r w:rsidRPr="003167FF">
              <w:t>Description</w:t>
            </w:r>
          </w:p>
        </w:tc>
      </w:tr>
      <w:tr w:rsidR="000731C2" w:rsidRPr="003167FF"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3167FF" w:rsidRDefault="000731C2" w:rsidP="002C054E">
            <w:pPr>
              <w:pStyle w:val="TAL"/>
            </w:pPr>
            <w:r w:rsidRPr="003167FF">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3167FF" w:rsidRDefault="000731C2" w:rsidP="002C054E">
            <w:pPr>
              <w:pStyle w:val="TAL"/>
              <w:rPr>
                <w:lang w:eastAsia="zh-CN"/>
              </w:rPr>
            </w:pPr>
            <w:r w:rsidRPr="003167FF">
              <w:t>The result indicates success or failure of the multicast resource activate operation.</w:t>
            </w:r>
          </w:p>
        </w:tc>
      </w:tr>
      <w:tr w:rsidR="000731C2" w:rsidRPr="003167FF"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3167FF" w:rsidRDefault="000731C2" w:rsidP="002C054E">
            <w:pPr>
              <w:pStyle w:val="TAL"/>
            </w:pPr>
            <w:r w:rsidRPr="003167FF">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3167FF" w:rsidRDefault="000731C2" w:rsidP="002C054E">
            <w:pPr>
              <w:pStyle w:val="TAL"/>
              <w:rPr>
                <w:lang w:eastAsia="zh-CN"/>
              </w:rPr>
            </w:pPr>
            <w:r w:rsidRPr="003167FF">
              <w:t>Identity of multicast MBS session</w:t>
            </w:r>
          </w:p>
        </w:tc>
      </w:tr>
    </w:tbl>
    <w:p w14:paraId="4268E3E3" w14:textId="77777777" w:rsidR="000731C2" w:rsidRPr="003167FF" w:rsidRDefault="000731C2" w:rsidP="000731C2"/>
    <w:p w14:paraId="4CFB55E7" w14:textId="4A246A3F" w:rsidR="000731C2" w:rsidRPr="003167FF" w:rsidRDefault="000731C2" w:rsidP="000731C2">
      <w:pPr>
        <w:pStyle w:val="Heading4"/>
      </w:pPr>
      <w:bookmarkStart w:id="1786" w:name="_Toc200927141"/>
      <w:r w:rsidRPr="003167FF">
        <w:t>14.3.2.48</w:t>
      </w:r>
      <w:r w:rsidRPr="003167FF">
        <w:tab/>
        <w:t>Multicast resource deactivate request</w:t>
      </w:r>
      <w:bookmarkEnd w:id="1786"/>
    </w:p>
    <w:p w14:paraId="611B61F9" w14:textId="3177AF48" w:rsidR="000731C2" w:rsidRPr="003167FF" w:rsidRDefault="000731C2" w:rsidP="000731C2">
      <w:r w:rsidRPr="003167FF">
        <w:t>Table 14.3.2.48</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deactivate request </w:t>
      </w:r>
      <w:r w:rsidRPr="003167FF">
        <w:rPr>
          <w:lang w:eastAsia="zh-CN"/>
        </w:rPr>
        <w:t>from VAL server to NRM server</w:t>
      </w:r>
      <w:r w:rsidRPr="003167FF">
        <w:t>.</w:t>
      </w:r>
    </w:p>
    <w:p w14:paraId="728A6C3D" w14:textId="065AD92F" w:rsidR="000731C2" w:rsidRPr="003167FF" w:rsidRDefault="000731C2" w:rsidP="000731C2">
      <w:pPr>
        <w:pStyle w:val="TH"/>
      </w:pPr>
      <w:r w:rsidRPr="003167FF">
        <w:lastRenderedPageBreak/>
        <w:t>Table 14.3.2.48-1: Multicast resource deactivate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3167FF" w:rsidRDefault="000731C2" w:rsidP="002C054E">
            <w:pPr>
              <w:pStyle w:val="TAH"/>
            </w:pPr>
            <w:r w:rsidRPr="003167FF">
              <w:t>Description</w:t>
            </w:r>
          </w:p>
        </w:tc>
      </w:tr>
      <w:tr w:rsidR="000731C2" w:rsidRPr="003167FF"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3167FF" w:rsidRDefault="000731C2" w:rsidP="002C054E">
            <w:pPr>
              <w:pStyle w:val="TAL"/>
              <w:rPr>
                <w:lang w:eastAsia="zh-CN"/>
              </w:rPr>
            </w:pPr>
            <w:r w:rsidRPr="003167FF">
              <w:t>Identity of multicast MBS session</w:t>
            </w:r>
          </w:p>
        </w:tc>
      </w:tr>
    </w:tbl>
    <w:p w14:paraId="5BE3CBF2" w14:textId="77777777" w:rsidR="000731C2" w:rsidRPr="003167FF" w:rsidRDefault="000731C2" w:rsidP="000731C2"/>
    <w:p w14:paraId="4D13F421" w14:textId="7014D304" w:rsidR="000731C2" w:rsidRPr="003167FF" w:rsidRDefault="000731C2" w:rsidP="000731C2">
      <w:pPr>
        <w:pStyle w:val="Heading4"/>
      </w:pPr>
      <w:bookmarkStart w:id="1787" w:name="_Toc200927142"/>
      <w:r w:rsidRPr="003167FF">
        <w:t>14.3.2.49</w:t>
      </w:r>
      <w:r w:rsidRPr="003167FF">
        <w:tab/>
        <w:t>Multicast resource deactivate response</w:t>
      </w:r>
      <w:bookmarkEnd w:id="1787"/>
    </w:p>
    <w:p w14:paraId="11898170" w14:textId="4C0B55F2" w:rsidR="000731C2" w:rsidRPr="003167FF" w:rsidRDefault="000731C2" w:rsidP="000731C2">
      <w:r w:rsidRPr="003167FF">
        <w:t>Table 14.3.2.49</w:t>
      </w:r>
      <w:r w:rsidRPr="003167FF">
        <w:rPr>
          <w:lang w:eastAsia="zh-CN"/>
        </w:rPr>
        <w:t>-1</w:t>
      </w:r>
      <w:r w:rsidRPr="003167FF">
        <w:t xml:space="preserve"> describes the information flow </w:t>
      </w:r>
      <w:r w:rsidRPr="003167FF">
        <w:rPr>
          <w:lang w:eastAsia="zh-CN"/>
        </w:rPr>
        <w:t xml:space="preserve">for the </w:t>
      </w:r>
      <w:r w:rsidRPr="003167FF">
        <w:t>multicast resource deactivate response</w:t>
      </w:r>
      <w:r w:rsidRPr="003167FF">
        <w:rPr>
          <w:lang w:eastAsia="zh-CN"/>
        </w:rPr>
        <w:t xml:space="preserve"> from NRM server to VAL server</w:t>
      </w:r>
      <w:r w:rsidRPr="003167FF">
        <w:t>.</w:t>
      </w:r>
    </w:p>
    <w:p w14:paraId="63376B4B" w14:textId="49E1E66D" w:rsidR="000731C2" w:rsidRPr="003167FF" w:rsidRDefault="000731C2" w:rsidP="000731C2">
      <w:pPr>
        <w:pStyle w:val="TH"/>
      </w:pPr>
      <w:r w:rsidRPr="003167FF">
        <w:t>Table 14.3.2.</w:t>
      </w:r>
      <w:r w:rsidR="00024B95" w:rsidRPr="003167FF">
        <w:t>49</w:t>
      </w:r>
      <w:r w:rsidRPr="003167FF">
        <w:t xml:space="preserve">-1: Multicast resource </w:t>
      </w:r>
      <w:r w:rsidR="00024B95" w:rsidRPr="003167FF">
        <w:t>deactivate</w:t>
      </w:r>
      <w:r w:rsidRPr="003167FF">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3167FF"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3167FF" w:rsidRDefault="000731C2" w:rsidP="002C054E">
            <w:pPr>
              <w:pStyle w:val="TAH"/>
            </w:pPr>
            <w:r w:rsidRPr="003167FF">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3167FF" w:rsidRDefault="000731C2" w:rsidP="002C054E">
            <w:pPr>
              <w:pStyle w:val="TAH"/>
            </w:pPr>
            <w:r w:rsidRPr="003167FF">
              <w:t>Description</w:t>
            </w:r>
          </w:p>
        </w:tc>
      </w:tr>
      <w:tr w:rsidR="000731C2" w:rsidRPr="003167FF"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3167FF" w:rsidRDefault="000731C2" w:rsidP="002C054E">
            <w:pPr>
              <w:pStyle w:val="TAL"/>
            </w:pPr>
            <w:r w:rsidRPr="003167FF">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3167FF" w:rsidRDefault="000731C2" w:rsidP="002C054E">
            <w:pPr>
              <w:pStyle w:val="TAL"/>
              <w:rPr>
                <w:lang w:eastAsia="zh-CN"/>
              </w:rPr>
            </w:pPr>
            <w:r w:rsidRPr="003167FF">
              <w:t>The result indicates success or failure of the multicast resource deactivate operation.</w:t>
            </w:r>
          </w:p>
        </w:tc>
      </w:tr>
      <w:tr w:rsidR="000731C2" w:rsidRPr="003167FF"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3167FF" w:rsidRDefault="000731C2" w:rsidP="002C054E">
            <w:pPr>
              <w:pStyle w:val="TAL"/>
            </w:pPr>
            <w:r w:rsidRPr="003167FF">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3167FF" w:rsidRDefault="000731C2" w:rsidP="002C054E">
            <w:pPr>
              <w:pStyle w:val="TAL"/>
              <w:rPr>
                <w:lang w:eastAsia="zh-CN"/>
              </w:rPr>
            </w:pPr>
            <w:r w:rsidRPr="003167FF">
              <w:t>Identity of multicast MBS session</w:t>
            </w:r>
          </w:p>
        </w:tc>
      </w:tr>
    </w:tbl>
    <w:p w14:paraId="3BB41C3D" w14:textId="77777777" w:rsidR="000731C2" w:rsidRPr="003167FF" w:rsidRDefault="000731C2" w:rsidP="000731C2"/>
    <w:p w14:paraId="18699FF3" w14:textId="1C727B50" w:rsidR="000C472D" w:rsidRPr="003167FF" w:rsidRDefault="000C472D" w:rsidP="000C472D">
      <w:pPr>
        <w:pStyle w:val="Heading4"/>
        <w:rPr>
          <w:lang w:eastAsia="zh-CN"/>
        </w:rPr>
      </w:pPr>
      <w:bookmarkStart w:id="1788" w:name="_Toc114866185"/>
      <w:bookmarkStart w:id="1789" w:name="_Toc91749785"/>
      <w:bookmarkStart w:id="1790" w:name="_Toc200927143"/>
      <w:r w:rsidRPr="003167FF">
        <w:rPr>
          <w:lang w:eastAsia="zh-CN"/>
        </w:rPr>
        <w:t>14.3.2.50</w:t>
      </w:r>
      <w:r w:rsidRPr="003167FF">
        <w:rPr>
          <w:lang w:eastAsia="zh-CN"/>
        </w:rPr>
        <w:tab/>
        <w:t>MapVALGroupToSessionStream</w:t>
      </w:r>
      <w:bookmarkEnd w:id="1788"/>
      <w:bookmarkEnd w:id="1789"/>
      <w:bookmarkEnd w:id="1790"/>
      <w:r w:rsidRPr="003167FF">
        <w:rPr>
          <w:lang w:eastAsia="zh-CN"/>
        </w:rPr>
        <w:t xml:space="preserve"> </w:t>
      </w:r>
    </w:p>
    <w:p w14:paraId="2729FA61" w14:textId="16BA2D2C" w:rsidR="000C472D" w:rsidRPr="003167FF" w:rsidRDefault="000C472D" w:rsidP="000C472D">
      <w:r w:rsidRPr="003167FF">
        <w:rPr>
          <w:lang w:eastAsia="zh-CN"/>
        </w:rPr>
        <w:t xml:space="preserve">Table 14.3.2.50-1 defines the </w:t>
      </w:r>
      <w:r w:rsidRPr="003167FF">
        <w:t xml:space="preserve">MapVALGroupToSessionStream </w:t>
      </w:r>
      <w:r w:rsidRPr="003167FF">
        <w:rPr>
          <w:lang w:eastAsia="zh-CN"/>
        </w:rPr>
        <w:t xml:space="preserve">to be sent from the NRM server to NRM clients to </w:t>
      </w:r>
      <w:r w:rsidRPr="003167FF">
        <w:t>provide specific required information to receive the media related to a group related VAL data communication within an MBS session.</w:t>
      </w:r>
    </w:p>
    <w:p w14:paraId="1077318F" w14:textId="3C565B89" w:rsidR="000C472D" w:rsidRPr="003167FF" w:rsidRDefault="000C472D" w:rsidP="000C472D">
      <w:pPr>
        <w:pStyle w:val="TH"/>
      </w:pPr>
      <w:r w:rsidRPr="003167FF">
        <w:t>Table </w:t>
      </w:r>
      <w:r w:rsidRPr="003167FF">
        <w:rPr>
          <w:lang w:eastAsia="zh-CN"/>
        </w:rPr>
        <w:t>14.3.2.50</w:t>
      </w:r>
      <w:r w:rsidRPr="003167FF">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rsidRPr="003167FF"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Pr="003167FF" w:rsidRDefault="000C472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Pr="003167FF" w:rsidRDefault="000C472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Pr="003167FF" w:rsidRDefault="000C472D" w:rsidP="002C054E">
            <w:pPr>
              <w:pStyle w:val="TAH"/>
              <w:rPr>
                <w:lang w:eastAsia="en-GB"/>
              </w:rPr>
            </w:pPr>
            <w:r w:rsidRPr="003167FF">
              <w:rPr>
                <w:lang w:eastAsia="en-GB"/>
              </w:rPr>
              <w:t>Description</w:t>
            </w:r>
          </w:p>
        </w:tc>
      </w:tr>
      <w:tr w:rsidR="000C472D" w:rsidRPr="003167FF"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Pr="003167FF" w:rsidRDefault="000C472D" w:rsidP="002C054E">
            <w:pPr>
              <w:pStyle w:val="TAL"/>
              <w:rPr>
                <w:lang w:eastAsia="en-GB"/>
              </w:rPr>
            </w:pPr>
            <w:r w:rsidRPr="003167FF">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Pr="003167FF" w:rsidRDefault="000C472D" w:rsidP="002C054E">
            <w:pPr>
              <w:pStyle w:val="TAL"/>
              <w:rPr>
                <w:lang w:eastAsia="en-GB"/>
              </w:rPr>
            </w:pPr>
            <w:r w:rsidRPr="003167FF">
              <w:rPr>
                <w:lang w:eastAsia="en-GB"/>
              </w:rPr>
              <w:t>This element identifies the VAL group related to a group related VAL data communication to be delivered over the MBS session.</w:t>
            </w:r>
          </w:p>
        </w:tc>
      </w:tr>
      <w:tr w:rsidR="000C472D" w:rsidRPr="003167FF"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Pr="003167FF" w:rsidRDefault="000C472D" w:rsidP="002C054E">
            <w:pPr>
              <w:pStyle w:val="TAL"/>
              <w:rPr>
                <w:lang w:eastAsia="en-GB"/>
              </w:rPr>
            </w:pPr>
            <w:r w:rsidRPr="003167FF">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Pr="003167FF" w:rsidRDefault="000C472D" w:rsidP="002C054E">
            <w:pPr>
              <w:pStyle w:val="TAL"/>
              <w:rPr>
                <w:lang w:eastAsia="en-GB"/>
              </w:rPr>
            </w:pPr>
            <w:r w:rsidRPr="003167FF">
              <w:rPr>
                <w:lang w:eastAsia="en-GB"/>
              </w:rPr>
              <w:t>This element identifies the VAL data stream of the SDP used for the group related VAL data communication within the MBS session.</w:t>
            </w:r>
          </w:p>
        </w:tc>
      </w:tr>
      <w:tr w:rsidR="000C472D" w:rsidRPr="003167FF"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Pr="003167FF" w:rsidRDefault="000C472D" w:rsidP="002C054E">
            <w:pPr>
              <w:pStyle w:val="TAL"/>
              <w:rPr>
                <w:lang w:eastAsia="en-GB"/>
              </w:rPr>
            </w:pPr>
            <w:r w:rsidRPr="003167FF">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Pr="003167FF" w:rsidRDefault="000C472D" w:rsidP="002C054E">
            <w:pPr>
              <w:pStyle w:val="TAL"/>
              <w:rPr>
                <w:lang w:eastAsia="en-GB"/>
              </w:rPr>
            </w:pPr>
            <w:r w:rsidRPr="003167F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Pr="003167FF" w:rsidRDefault="000C472D" w:rsidP="002C054E">
            <w:pPr>
              <w:pStyle w:val="TAL"/>
              <w:rPr>
                <w:lang w:eastAsia="en-GB"/>
              </w:rPr>
            </w:pPr>
            <w:r w:rsidRPr="003167FF">
              <w:rPr>
                <w:lang w:eastAsia="en-GB"/>
              </w:rPr>
              <w:t>The MBS session identifier if the MapVALGroupToSessionStream message is not sent on the same session as the VAL data</w:t>
            </w:r>
          </w:p>
        </w:tc>
      </w:tr>
    </w:tbl>
    <w:p w14:paraId="05DB2662" w14:textId="77777777" w:rsidR="000C472D" w:rsidRPr="003167FF" w:rsidRDefault="000C472D" w:rsidP="000C472D"/>
    <w:p w14:paraId="6DD4149B" w14:textId="418812DA" w:rsidR="0088160D" w:rsidRPr="003167FF" w:rsidRDefault="0088160D" w:rsidP="0088160D">
      <w:pPr>
        <w:pStyle w:val="Heading4"/>
        <w:rPr>
          <w:lang w:eastAsia="zh-CN"/>
        </w:rPr>
      </w:pPr>
      <w:bookmarkStart w:id="1791" w:name="_Toc200927144"/>
      <w:r w:rsidRPr="003167FF">
        <w:rPr>
          <w:lang w:eastAsia="zh-CN"/>
        </w:rPr>
        <w:t>14.3.2.51</w:t>
      </w:r>
      <w:r w:rsidRPr="003167FF">
        <w:rPr>
          <w:lang w:eastAsia="zh-CN"/>
        </w:rPr>
        <w:tab/>
      </w:r>
      <w:r w:rsidR="0088552F" w:rsidRPr="003167FF">
        <w:rPr>
          <w:lang w:eastAsia="zh-CN"/>
        </w:rPr>
        <w:t>UE session join notification</w:t>
      </w:r>
      <w:bookmarkEnd w:id="1791"/>
    </w:p>
    <w:p w14:paraId="7C277B6F" w14:textId="0E3A2854" w:rsidR="0088160D" w:rsidRPr="003167FF" w:rsidRDefault="0088160D" w:rsidP="0088160D">
      <w:r w:rsidRPr="003167FF">
        <w:rPr>
          <w:lang w:eastAsia="zh-CN"/>
        </w:rPr>
        <w:t>Table 14.3.2.51-1 defines the</w:t>
      </w:r>
      <w:r w:rsidR="0088552F" w:rsidRPr="003167FF">
        <w:t xml:space="preserve"> </w:t>
      </w:r>
      <w:r w:rsidR="0088552F" w:rsidRPr="003167FF">
        <w:rPr>
          <w:lang w:eastAsia="zh-CN"/>
        </w:rPr>
        <w:t>UE session join notification</w:t>
      </w:r>
      <w:r w:rsidRPr="003167FF">
        <w:rPr>
          <w:lang w:eastAsia="zh-CN"/>
        </w:rPr>
        <w:t xml:space="preserve"> to be sent from the NRM </w:t>
      </w:r>
      <w:r w:rsidR="0088552F" w:rsidRPr="003167FF">
        <w:rPr>
          <w:lang w:eastAsia="zh-CN"/>
        </w:rPr>
        <w:t xml:space="preserve">client </w:t>
      </w:r>
      <w:r w:rsidRPr="003167FF">
        <w:rPr>
          <w:lang w:eastAsia="zh-CN"/>
        </w:rPr>
        <w:t xml:space="preserve">to NRM </w:t>
      </w:r>
      <w:r w:rsidR="0088552F" w:rsidRPr="003167FF">
        <w:rPr>
          <w:lang w:eastAsia="zh-CN"/>
        </w:rPr>
        <w:t>server after successfully joining a certain multicast MBS session procedure as defined in 3GPP TS 23.247 [39].</w:t>
      </w:r>
    </w:p>
    <w:p w14:paraId="11B75EB8" w14:textId="6829D91C" w:rsidR="0088160D" w:rsidRPr="003167FF" w:rsidRDefault="0088160D" w:rsidP="0088160D">
      <w:pPr>
        <w:pStyle w:val="TH"/>
      </w:pPr>
      <w:r w:rsidRPr="003167FF">
        <w:t>Table </w:t>
      </w:r>
      <w:r w:rsidRPr="003167FF">
        <w:rPr>
          <w:lang w:eastAsia="zh-CN"/>
        </w:rPr>
        <w:t>14.3.2.51</w:t>
      </w:r>
      <w:r w:rsidRPr="003167FF">
        <w:t xml:space="preserve">-1: </w:t>
      </w:r>
      <w:r w:rsidR="0088552F" w:rsidRPr="003167FF">
        <w:t>UE session join notification</w:t>
      </w:r>
      <w:r w:rsidRPr="003167FF">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rsidRPr="003167FF"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Pr="003167FF" w:rsidRDefault="0088160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Pr="003167FF" w:rsidRDefault="0088160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Pr="003167FF" w:rsidRDefault="0088160D" w:rsidP="002C054E">
            <w:pPr>
              <w:pStyle w:val="TAH"/>
              <w:rPr>
                <w:lang w:eastAsia="en-GB"/>
              </w:rPr>
            </w:pPr>
            <w:r w:rsidRPr="003167FF">
              <w:rPr>
                <w:lang w:eastAsia="en-GB"/>
              </w:rPr>
              <w:t>Description</w:t>
            </w:r>
          </w:p>
        </w:tc>
      </w:tr>
      <w:tr w:rsidR="0088552F" w:rsidRPr="003167F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Pr="003167FF" w:rsidRDefault="0088552F" w:rsidP="0088552F">
            <w:pPr>
              <w:pStyle w:val="TAL"/>
              <w:rPr>
                <w:lang w:eastAsia="en-GB"/>
              </w:rPr>
            </w:pPr>
            <w:r w:rsidRPr="003167FF">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Pr="003167FF" w:rsidRDefault="0088552F" w:rsidP="0088552F">
            <w:pPr>
              <w:pStyle w:val="TAL"/>
              <w:rPr>
                <w:lang w:eastAsia="en-GB"/>
              </w:rPr>
            </w:pPr>
            <w:r w:rsidRPr="003167FF">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Pr="003167FF" w:rsidRDefault="0088552F" w:rsidP="0088552F">
            <w:pPr>
              <w:pStyle w:val="TAL"/>
              <w:rPr>
                <w:lang w:eastAsia="en-GB"/>
              </w:rPr>
            </w:pPr>
            <w:r w:rsidRPr="003167FF">
              <w:rPr>
                <w:lang w:eastAsia="en-GB"/>
              </w:rPr>
              <w:t>The identity of the multicast MBS session(s) being joined. It is either TMGI or source specific IP multicast address.</w:t>
            </w:r>
          </w:p>
        </w:tc>
      </w:tr>
      <w:tr w:rsidR="0088552F" w:rsidRPr="003167F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Pr="003167FF" w:rsidRDefault="0088552F" w:rsidP="0088552F">
            <w:pPr>
              <w:pStyle w:val="TAL"/>
              <w:rPr>
                <w:lang w:eastAsia="en-GB"/>
              </w:rPr>
            </w:pPr>
            <w:r w:rsidRPr="003167FF">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Pr="003167FF" w:rsidRDefault="0088552F" w:rsidP="0088552F">
            <w:pPr>
              <w:pStyle w:val="TAL"/>
              <w:rPr>
                <w:lang w:eastAsia="en-GB"/>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Pr="003167FF" w:rsidRDefault="0088552F" w:rsidP="0088552F">
            <w:pPr>
              <w:pStyle w:val="TAL"/>
              <w:rPr>
                <w:lang w:eastAsia="en-GB"/>
              </w:rPr>
            </w:pPr>
            <w:r w:rsidRPr="003167FF">
              <w:rPr>
                <w:lang w:eastAsia="zh-CN"/>
              </w:rPr>
              <w:t>The identity of the</w:t>
            </w:r>
            <w:r w:rsidRPr="003167FF">
              <w:t xml:space="preserve"> VAL user or VAL UE who sends this notification.</w:t>
            </w:r>
          </w:p>
        </w:tc>
      </w:tr>
      <w:tr w:rsidR="0088552F" w:rsidRPr="003167F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Pr="003167FF" w:rsidRDefault="0088552F" w:rsidP="0088552F">
            <w:pPr>
              <w:pStyle w:val="TAL"/>
              <w:rPr>
                <w:lang w:eastAsia="en-GB"/>
              </w:rPr>
            </w:pPr>
            <w:r w:rsidRPr="003167FF">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Pr="003167FF" w:rsidRDefault="0088552F" w:rsidP="0088552F">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Pr="003167FF" w:rsidRDefault="0088552F" w:rsidP="0088552F">
            <w:pPr>
              <w:pStyle w:val="TAL"/>
              <w:rPr>
                <w:lang w:eastAsia="en-GB"/>
              </w:rPr>
            </w:pPr>
            <w:r w:rsidRPr="003167FF">
              <w:rPr>
                <w:lang w:eastAsia="en-GB"/>
              </w:rPr>
              <w:t>UE’s multicast MBS session status per MBS session ID, e.g., successfully joined.</w:t>
            </w:r>
          </w:p>
        </w:tc>
      </w:tr>
    </w:tbl>
    <w:p w14:paraId="5ABEB6A5" w14:textId="77777777" w:rsidR="0088160D" w:rsidRPr="003167FF" w:rsidRDefault="0088160D" w:rsidP="0088160D"/>
    <w:p w14:paraId="3A8B887B" w14:textId="77777777" w:rsidR="0058651C" w:rsidRPr="003167FF" w:rsidRDefault="0058651C" w:rsidP="0058651C">
      <w:pPr>
        <w:pStyle w:val="Heading4"/>
      </w:pPr>
      <w:bookmarkStart w:id="1792" w:name="_Toc122599565"/>
      <w:bookmarkStart w:id="1793" w:name="_Toc91749792"/>
      <w:bookmarkStart w:id="1794" w:name="_Toc82085778"/>
      <w:bookmarkStart w:id="1795" w:name="_Toc200927145"/>
      <w:r w:rsidRPr="003167FF">
        <w:t>14.3.2.52</w:t>
      </w:r>
      <w:r w:rsidRPr="003167FF">
        <w:tab/>
        <w:t>MBS listening status report</w:t>
      </w:r>
      <w:bookmarkEnd w:id="1792"/>
      <w:bookmarkEnd w:id="1793"/>
      <w:bookmarkEnd w:id="1794"/>
      <w:bookmarkEnd w:id="1795"/>
    </w:p>
    <w:p w14:paraId="15FFAD87" w14:textId="77777777" w:rsidR="0058651C" w:rsidRPr="003167FF" w:rsidRDefault="0058651C" w:rsidP="0058651C">
      <w:r w:rsidRPr="003167FF">
        <w:t>Table 14.3.2.52</w:t>
      </w:r>
      <w:r w:rsidRPr="003167FF">
        <w:rPr>
          <w:lang w:eastAsia="zh-CN"/>
        </w:rPr>
        <w:t>-1</w:t>
      </w:r>
      <w:r w:rsidRPr="003167FF">
        <w:t xml:space="preserve"> describes the information flow of MBS listening status report from the </w:t>
      </w:r>
      <w:r w:rsidRPr="003167FF">
        <w:rPr>
          <w:lang w:eastAsia="zh-CN"/>
        </w:rPr>
        <w:t>NRM</w:t>
      </w:r>
      <w:r w:rsidRPr="003167FF">
        <w:t xml:space="preserve"> </w:t>
      </w:r>
      <w:r w:rsidRPr="003167FF">
        <w:rPr>
          <w:lang w:eastAsia="zh-CN"/>
        </w:rPr>
        <w:t>client</w:t>
      </w:r>
      <w:r w:rsidRPr="003167FF">
        <w:t xml:space="preserve"> to the </w:t>
      </w:r>
      <w:r w:rsidRPr="003167FF">
        <w:rPr>
          <w:lang w:eastAsia="zh-CN"/>
        </w:rPr>
        <w:t>NRM server</w:t>
      </w:r>
      <w:r w:rsidRPr="003167FF">
        <w:t>. The MBS listening status report is applicable to both broadcast and multicast MBS sessions.</w:t>
      </w:r>
    </w:p>
    <w:p w14:paraId="0CB0DB87" w14:textId="77777777" w:rsidR="0058651C" w:rsidRPr="003167FF" w:rsidRDefault="0058651C" w:rsidP="0058651C">
      <w:pPr>
        <w:pStyle w:val="TH"/>
        <w:rPr>
          <w:lang w:eastAsia="zh-CN"/>
        </w:rPr>
      </w:pPr>
      <w:r w:rsidRPr="003167FF">
        <w:lastRenderedPageBreak/>
        <w:t>Table 14.3.2.52-1: MBS listening</w:t>
      </w:r>
      <w:r w:rsidRPr="003167FF">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rsidRPr="003167FF"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Pr="003167FF" w:rsidRDefault="0058651C" w:rsidP="0023510A">
            <w:pPr>
              <w:pStyle w:val="TAH"/>
            </w:pPr>
            <w:r w:rsidRPr="003167FF">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Pr="003167FF" w:rsidRDefault="0058651C" w:rsidP="0023510A">
            <w:pPr>
              <w:pStyle w:val="TAH"/>
            </w:pPr>
            <w:r w:rsidRPr="003167FF">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Pr="003167FF" w:rsidRDefault="0058651C" w:rsidP="0023510A">
            <w:pPr>
              <w:pStyle w:val="TAH"/>
            </w:pPr>
            <w:r w:rsidRPr="003167FF">
              <w:t>Description</w:t>
            </w:r>
          </w:p>
        </w:tc>
      </w:tr>
      <w:tr w:rsidR="0058651C" w:rsidRPr="003167FF"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Pr="003167FF" w:rsidRDefault="0058651C" w:rsidP="0023510A">
            <w:pPr>
              <w:pStyle w:val="TAL"/>
            </w:pPr>
            <w:r w:rsidRPr="003167FF">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Pr="003167FF" w:rsidRDefault="0058651C" w:rsidP="0023510A">
            <w:pPr>
              <w:pStyle w:val="TAL"/>
            </w:pPr>
            <w:r w:rsidRPr="003167FF">
              <w:rPr>
                <w:lang w:eastAsia="zh-CN"/>
              </w:rPr>
              <w:t>The identity of the</w:t>
            </w:r>
            <w:r w:rsidRPr="003167FF">
              <w:t xml:space="preserve"> VAL user or VAL UE who wants to report the MBS listening status.</w:t>
            </w:r>
          </w:p>
        </w:tc>
      </w:tr>
      <w:tr w:rsidR="0058651C" w:rsidRPr="003167FF"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Pr="003167FF" w:rsidRDefault="0058651C" w:rsidP="0023510A">
            <w:pPr>
              <w:pStyle w:val="TAL"/>
            </w:pPr>
            <w:r w:rsidRPr="003167FF">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Pr="003167FF" w:rsidRDefault="0058651C" w:rsidP="0023510A">
            <w:pPr>
              <w:pStyle w:val="TAC"/>
            </w:pPr>
            <w:r w:rsidRPr="003167FF">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Pr="003167FF" w:rsidRDefault="0058651C" w:rsidP="0023510A">
            <w:pPr>
              <w:pStyle w:val="TAL"/>
              <w:rPr>
                <w:lang w:eastAsia="zh-CN"/>
              </w:rPr>
            </w:pPr>
            <w:r w:rsidRPr="003167FF">
              <w:rPr>
                <w:lang w:eastAsia="zh-CN"/>
              </w:rPr>
              <w:t>The identity of the MBS session(s) being monitored.</w:t>
            </w:r>
          </w:p>
        </w:tc>
      </w:tr>
      <w:tr w:rsidR="0058651C" w:rsidRPr="003167FF"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Pr="003167FF" w:rsidRDefault="0058651C" w:rsidP="0023510A">
            <w:pPr>
              <w:pStyle w:val="TAL"/>
            </w:pPr>
            <w:r w:rsidRPr="003167FF">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Pr="003167FF" w:rsidRDefault="0058651C" w:rsidP="0023510A">
            <w:pPr>
              <w:pStyle w:val="TAL"/>
            </w:pPr>
            <w:r w:rsidRPr="003167FF">
              <w:t>The listening status per MBS session ID.</w:t>
            </w:r>
          </w:p>
        </w:tc>
      </w:tr>
      <w:tr w:rsidR="0058651C" w:rsidRPr="003167FF"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Pr="003167FF" w:rsidRDefault="0058651C" w:rsidP="0023510A">
            <w:pPr>
              <w:pStyle w:val="TAL"/>
              <w:tabs>
                <w:tab w:val="center" w:pos="1332"/>
              </w:tabs>
            </w:pPr>
            <w:r w:rsidRPr="003167FF">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Pr="003167FF" w:rsidRDefault="0058651C" w:rsidP="0023510A">
            <w:pPr>
              <w:pStyle w:val="TAL"/>
              <w:rPr>
                <w:lang w:eastAsia="zh-CN"/>
              </w:rPr>
            </w:pPr>
            <w:r w:rsidRPr="003167FF">
              <w:rPr>
                <w:lang w:eastAsia="zh-CN"/>
              </w:rPr>
              <w:t xml:space="preserve">The reception quality level </w:t>
            </w:r>
          </w:p>
        </w:tc>
      </w:tr>
      <w:tr w:rsidR="0058651C" w:rsidRPr="003167FF"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Pr="003167FF" w:rsidRDefault="0058651C" w:rsidP="0023510A">
            <w:pPr>
              <w:pStyle w:val="TAL"/>
              <w:tabs>
                <w:tab w:val="center" w:pos="1332"/>
              </w:tabs>
            </w:pPr>
            <w:r w:rsidRPr="003167FF">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Pr="003167FF" w:rsidRDefault="0058651C" w:rsidP="0023510A">
            <w:pPr>
              <w:pStyle w:val="TAL"/>
              <w:rPr>
                <w:lang w:eastAsia="zh-CN"/>
              </w:rPr>
            </w:pPr>
            <w:r w:rsidRPr="003167FF">
              <w:rPr>
                <w:lang w:eastAsia="zh-CN"/>
              </w:rPr>
              <w:t>The unicast listening status associated with the unicast delivery.</w:t>
            </w:r>
          </w:p>
        </w:tc>
      </w:tr>
      <w:tr w:rsidR="0058651C" w:rsidRPr="003167FF"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Pr="003167FF" w:rsidRDefault="0058651C" w:rsidP="0023510A">
            <w:pPr>
              <w:pStyle w:val="TAN"/>
              <w:rPr>
                <w:lang w:eastAsia="zh-CN"/>
              </w:rPr>
            </w:pPr>
            <w:r w:rsidRPr="003167FF">
              <w:rPr>
                <w:lang w:eastAsia="zh-CN"/>
              </w:rPr>
              <w:t>NOTE:</w:t>
            </w:r>
            <w:r w:rsidRPr="003167FF">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Pr="003167FF" w:rsidRDefault="0058651C" w:rsidP="0058651C"/>
    <w:p w14:paraId="4A8D9666" w14:textId="648C023E" w:rsidR="001516B2" w:rsidRPr="00264025" w:rsidRDefault="001516B2" w:rsidP="001516B2">
      <w:pPr>
        <w:pStyle w:val="Heading4"/>
        <w:rPr>
          <w:rFonts w:eastAsia="Malgun Gothic"/>
        </w:rPr>
      </w:pPr>
      <w:bookmarkStart w:id="1796" w:name="_Toc113357407"/>
      <w:bookmarkStart w:id="1797" w:name="_Toc129697098"/>
      <w:bookmarkStart w:id="1798" w:name="_Toc200927146"/>
      <w:r>
        <w:rPr>
          <w:rFonts w:eastAsia="Malgun Gothic"/>
        </w:rPr>
        <w:t>14.3.2.53</w:t>
      </w:r>
      <w:r w:rsidRPr="00264025">
        <w:rPr>
          <w:rFonts w:eastAsia="Malgun Gothic"/>
        </w:rPr>
        <w:t xml:space="preserve"> </w:t>
      </w:r>
      <w:r w:rsidRPr="00264025">
        <w:rPr>
          <w:rFonts w:eastAsia="Malgun Gothic"/>
        </w:rPr>
        <w:tab/>
        <w:t>UE unified traffic pattern and monitoring management subscription request</w:t>
      </w:r>
      <w:bookmarkEnd w:id="1796"/>
      <w:bookmarkEnd w:id="1797"/>
      <w:bookmarkEnd w:id="1798"/>
      <w:r w:rsidRPr="00264025">
        <w:rPr>
          <w:rFonts w:eastAsia="Malgun Gothic"/>
        </w:rPr>
        <w:t xml:space="preserve"> </w:t>
      </w:r>
    </w:p>
    <w:p w14:paraId="34CF96EE" w14:textId="4EDB52A1" w:rsidR="001516B2" w:rsidRPr="00264025" w:rsidRDefault="001516B2" w:rsidP="001516B2">
      <w:r w:rsidRPr="00264025">
        <w:t>Table </w:t>
      </w:r>
      <w:r>
        <w:t>14.3.2.53</w:t>
      </w:r>
      <w:r w:rsidRPr="00264025">
        <w:t>-</w:t>
      </w:r>
      <w:r w:rsidRPr="00264025">
        <w:rPr>
          <w:lang w:eastAsia="zh-CN"/>
        </w:rPr>
        <w:t>1</w:t>
      </w:r>
      <w:r w:rsidRPr="00264025">
        <w:t xml:space="preserve"> describes the information flow for the UE unified traffic pattern and monitoring management subscription request  from the VAL server to the </w:t>
      </w:r>
      <w:r>
        <w:t>NRM</w:t>
      </w:r>
      <w:r w:rsidRPr="00264025">
        <w:t xml:space="preserve"> </w:t>
      </w:r>
      <w:r>
        <w:rPr>
          <w:lang w:eastAsia="zh-CN"/>
        </w:rPr>
        <w:t>S</w:t>
      </w:r>
      <w:r w:rsidRPr="00264025">
        <w:rPr>
          <w:lang w:eastAsia="zh-CN"/>
        </w:rPr>
        <w:t>erver</w:t>
      </w:r>
      <w:r>
        <w:rPr>
          <w:rFonts w:eastAsia="Malgun Gothic"/>
          <w:lang w:eastAsia="zh-CN"/>
        </w:rPr>
        <w:t>.</w:t>
      </w:r>
    </w:p>
    <w:p w14:paraId="1ADDF411" w14:textId="15824AEB" w:rsidR="001516B2" w:rsidRPr="00264025" w:rsidRDefault="001516B2" w:rsidP="00626E7C">
      <w:pPr>
        <w:pStyle w:val="TH"/>
        <w:rPr>
          <w:rFonts w:eastAsia="Malgun Gothic"/>
          <w:lang w:eastAsia="zh-CN"/>
        </w:rPr>
      </w:pPr>
      <w:r w:rsidRPr="00264025">
        <w:rPr>
          <w:rFonts w:eastAsia="Malgun Gothic"/>
        </w:rPr>
        <w:t>Table </w:t>
      </w:r>
      <w:r>
        <w:rPr>
          <w:rFonts w:eastAsia="Malgun Gothic"/>
        </w:rPr>
        <w:t>14.3.2.53</w:t>
      </w:r>
      <w:r w:rsidRPr="00264025">
        <w:rPr>
          <w:rFonts w:eastAsia="Malgun Gothic"/>
        </w:rPr>
        <w:t>-</w:t>
      </w:r>
      <w:r w:rsidRPr="00264025">
        <w:rPr>
          <w:rFonts w:eastAsia="Malgun Gothic"/>
          <w:lang w:eastAsia="zh-CN"/>
        </w:rPr>
        <w:t>1</w:t>
      </w:r>
      <w:r w:rsidRPr="00264025">
        <w:rPr>
          <w:rFonts w:eastAsia="Malgun Gothic"/>
        </w:rPr>
        <w:t>: UE unified traffic pattern and monitoring management subscription request</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1F41527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FE8EE3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36079D1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2E894"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306DA14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2804FA1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VAL UE ID</w:t>
            </w:r>
          </w:p>
        </w:tc>
        <w:tc>
          <w:tcPr>
            <w:tcW w:w="1309" w:type="dxa"/>
            <w:tcBorders>
              <w:top w:val="single" w:sz="4" w:space="0" w:color="000000"/>
              <w:left w:val="single" w:sz="4" w:space="0" w:color="000000"/>
              <w:bottom w:val="single" w:sz="4" w:space="0" w:color="000000"/>
            </w:tcBorders>
            <w:shd w:val="clear" w:color="auto" w:fill="auto"/>
          </w:tcPr>
          <w:p w14:paraId="61FA346B"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9C95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UEs hosting  clients for which the subscription is requested </w:t>
            </w:r>
          </w:p>
        </w:tc>
      </w:tr>
      <w:tr w:rsidR="001516B2" w:rsidRPr="00264025" w14:paraId="40F8992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D069F1"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6E7D4440"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03546"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Identi</w:t>
            </w:r>
            <w:r w:rsidRPr="00264025">
              <w:rPr>
                <w:rFonts w:ascii="Arial" w:eastAsia="Malgun Gothic" w:hAnsi="Arial"/>
                <w:sz w:val="18"/>
                <w:lang w:eastAsia="zh-CN"/>
              </w:rPr>
              <w:t>t</w:t>
            </w:r>
            <w:r w:rsidRPr="00264025">
              <w:rPr>
                <w:rFonts w:ascii="Arial" w:eastAsia="Malgun Gothic" w:hAnsi="Arial"/>
                <w:sz w:val="18"/>
              </w:rPr>
              <w:t xml:space="preserve">y of the VAL service for which the </w:t>
            </w:r>
            <w:r w:rsidRPr="00264025">
              <w:rPr>
                <w:rFonts w:ascii="Arial" w:eastAsia="Malgun Gothic" w:hAnsi="Arial"/>
                <w:sz w:val="18"/>
                <w:lang w:eastAsia="zh-CN"/>
              </w:rPr>
              <w:t>subscription is</w:t>
            </w:r>
            <w:r w:rsidRPr="00264025">
              <w:rPr>
                <w:rFonts w:ascii="Arial" w:eastAsia="Malgun Gothic" w:hAnsi="Arial"/>
                <w:sz w:val="18"/>
              </w:rPr>
              <w:t xml:space="preserve"> re</w:t>
            </w:r>
            <w:r w:rsidRPr="00264025">
              <w:rPr>
                <w:rFonts w:ascii="Arial" w:eastAsia="Malgun Gothic" w:hAnsi="Arial"/>
                <w:sz w:val="18"/>
                <w:lang w:eastAsia="zh-CN"/>
              </w:rPr>
              <w:t>quest</w:t>
            </w:r>
            <w:r w:rsidRPr="00264025">
              <w:rPr>
                <w:rFonts w:ascii="Arial" w:eastAsia="Malgun Gothic" w:hAnsi="Arial"/>
                <w:sz w:val="18"/>
              </w:rPr>
              <w:t>ed.</w:t>
            </w:r>
          </w:p>
        </w:tc>
      </w:tr>
      <w:tr w:rsidR="001516B2" w:rsidRPr="00264025" w14:paraId="23367A7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C18DF3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Management subscription indications</w:t>
            </w:r>
          </w:p>
        </w:tc>
        <w:tc>
          <w:tcPr>
            <w:tcW w:w="1309" w:type="dxa"/>
            <w:tcBorders>
              <w:top w:val="single" w:sz="4" w:space="0" w:color="000000"/>
              <w:left w:val="single" w:sz="4" w:space="0" w:color="000000"/>
              <w:bottom w:val="single" w:sz="4" w:space="0" w:color="000000"/>
            </w:tcBorders>
            <w:shd w:val="clear" w:color="auto" w:fill="auto"/>
          </w:tcPr>
          <w:p w14:paraId="013702BE"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0DF6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At least one of the following indications is to be provided</w:t>
            </w:r>
          </w:p>
        </w:tc>
      </w:tr>
      <w:tr w:rsidR="001516B2" w:rsidRPr="00264025" w14:paraId="72D6342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C04C739"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monitoring management indication</w:t>
            </w:r>
          </w:p>
        </w:tc>
        <w:tc>
          <w:tcPr>
            <w:tcW w:w="1309" w:type="dxa"/>
            <w:tcBorders>
              <w:top w:val="single" w:sz="4" w:space="0" w:color="000000"/>
              <w:left w:val="single" w:sz="4" w:space="0" w:color="000000"/>
              <w:bottom w:val="single" w:sz="4" w:space="0" w:color="000000"/>
            </w:tcBorders>
            <w:shd w:val="clear" w:color="auto" w:fill="auto"/>
          </w:tcPr>
          <w:p w14:paraId="5E5BC50D"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35A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management of the UE unified traffic pattern is requested</w:t>
            </w:r>
          </w:p>
        </w:tc>
      </w:tr>
      <w:tr w:rsidR="001516B2" w:rsidRPr="00264025" w14:paraId="76D6FC1C"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E9BC75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update notification indication</w:t>
            </w:r>
          </w:p>
        </w:tc>
        <w:tc>
          <w:tcPr>
            <w:tcW w:w="1309" w:type="dxa"/>
            <w:tcBorders>
              <w:top w:val="single" w:sz="4" w:space="0" w:color="000000"/>
              <w:left w:val="single" w:sz="4" w:space="0" w:color="000000"/>
              <w:bottom w:val="single" w:sz="4" w:space="0" w:color="000000"/>
            </w:tcBorders>
            <w:shd w:val="clear" w:color="auto" w:fill="auto"/>
          </w:tcPr>
          <w:p w14:paraId="593A12E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867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notifications for updates of the UE unified traffic pattern monitoring is requested</w:t>
            </w:r>
          </w:p>
        </w:tc>
      </w:tr>
      <w:tr w:rsidR="001516B2" w:rsidRPr="00264025" w14:paraId="26D8E8EA"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3092B48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Network parameter coordination indication</w:t>
            </w:r>
          </w:p>
        </w:tc>
        <w:tc>
          <w:tcPr>
            <w:tcW w:w="1309" w:type="dxa"/>
            <w:tcBorders>
              <w:top w:val="single" w:sz="4" w:space="0" w:color="000000"/>
              <w:left w:val="single" w:sz="4" w:space="0" w:color="000000"/>
              <w:bottom w:val="single" w:sz="4" w:space="0" w:color="000000"/>
            </w:tcBorders>
            <w:shd w:val="clear" w:color="auto" w:fill="auto"/>
          </w:tcPr>
          <w:p w14:paraId="0725AB7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0B6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Indicates whether network parameter coordination by the </w:t>
            </w:r>
            <w:r>
              <w:rPr>
                <w:rFonts w:ascii="Arial" w:eastAsia="Malgun Gothic" w:hAnsi="Arial"/>
                <w:sz w:val="18"/>
              </w:rPr>
              <w:t>NRM</w:t>
            </w:r>
            <w:r w:rsidRPr="00264025">
              <w:rPr>
                <w:rFonts w:ascii="Arial" w:eastAsia="Malgun Gothic" w:hAnsi="Arial"/>
                <w:sz w:val="18"/>
              </w:rPr>
              <w:t xml:space="preserve"> with 5GC is requested (see NOTE 1)</w:t>
            </w:r>
          </w:p>
        </w:tc>
      </w:tr>
      <w:tr w:rsidR="001516B2" w:rsidRPr="00264025" w14:paraId="45B3EE5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6A6C25B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 traffic pattern configuration</w:t>
            </w:r>
          </w:p>
        </w:tc>
        <w:tc>
          <w:tcPr>
            <w:tcW w:w="1309" w:type="dxa"/>
            <w:tcBorders>
              <w:top w:val="single" w:sz="4" w:space="0" w:color="000000"/>
              <w:left w:val="single" w:sz="4" w:space="0" w:color="000000"/>
              <w:bottom w:val="single" w:sz="4" w:space="0" w:color="000000"/>
            </w:tcBorders>
            <w:shd w:val="clear" w:color="auto" w:fill="auto"/>
          </w:tcPr>
          <w:p w14:paraId="51F07723"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74B64" w14:textId="7FF889DD"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Traffic pattern configuration of the VAL service for this UE, as described in table </w:t>
            </w:r>
            <w:r w:rsidRPr="00626E7C">
              <w:rPr>
                <w:rFonts w:ascii="Arial" w:eastAsia="Malgun Gothic" w:hAnsi="Arial"/>
                <w:sz w:val="18"/>
                <w:lang w:eastAsia="zh-CN"/>
              </w:rPr>
              <w:t>14.3.2.</w:t>
            </w:r>
            <w:r w:rsidR="00164D9A" w:rsidRPr="00626E7C">
              <w:rPr>
                <w:rFonts w:ascii="Arial" w:eastAsia="Malgun Gothic" w:hAnsi="Arial"/>
                <w:sz w:val="18"/>
                <w:lang w:eastAsia="zh-CN"/>
              </w:rPr>
              <w:t>53</w:t>
            </w:r>
            <w:r w:rsidRPr="00626E7C">
              <w:rPr>
                <w:rFonts w:ascii="Arial" w:eastAsia="Malgun Gothic" w:hAnsi="Arial"/>
                <w:sz w:val="18"/>
                <w:lang w:eastAsia="zh-CN"/>
              </w:rPr>
              <w:t>-2.</w:t>
            </w:r>
          </w:p>
        </w:tc>
      </w:tr>
      <w:tr w:rsidR="001516B2" w:rsidRPr="00264025" w14:paraId="0374A747"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BE749" w14:textId="77777777" w:rsidR="001516B2" w:rsidRPr="00264025" w:rsidRDefault="001516B2" w:rsidP="00E0690D">
            <w:pPr>
              <w:keepNext/>
              <w:keepLines/>
              <w:spacing w:after="0"/>
              <w:ind w:left="851" w:hanging="851"/>
              <w:rPr>
                <w:rFonts w:ascii="Arial" w:eastAsia="Malgun Gothic" w:hAnsi="Arial" w:cs="Arial"/>
                <w:sz w:val="18"/>
                <w:szCs w:val="18"/>
                <w:lang w:eastAsia="zh-CN"/>
              </w:rPr>
            </w:pPr>
            <w:r w:rsidRPr="00264025">
              <w:rPr>
                <w:rFonts w:ascii="Arial" w:eastAsia="Microsoft YaHei" w:hAnsi="Arial"/>
                <w:sz w:val="18"/>
                <w:lang w:eastAsia="ko-KR"/>
              </w:rPr>
              <w:t xml:space="preserve">NOTE 1: </w:t>
            </w:r>
            <w:r w:rsidRPr="00264025">
              <w:rPr>
                <w:rFonts w:ascii="Arial" w:eastAsia="Microsoft YaHei" w:hAnsi="Arial"/>
                <w:sz w:val="18"/>
                <w:lang w:eastAsia="ko-KR"/>
              </w:rPr>
              <w:tab/>
              <w:t>The</w:t>
            </w:r>
            <w:r>
              <w:rPr>
                <w:rFonts w:ascii="Arial" w:eastAsia="Microsoft YaHei" w:hAnsi="Arial"/>
                <w:sz w:val="18"/>
                <w:lang w:eastAsia="ko-KR"/>
              </w:rPr>
              <w:t xml:space="preserve"> </w:t>
            </w:r>
            <w:r w:rsidRPr="00264025">
              <w:rPr>
                <w:rFonts w:ascii="Arial" w:eastAsia="Malgun Gothic" w:hAnsi="Arial"/>
                <w:sz w:val="18"/>
              </w:rPr>
              <w:t xml:space="preserve">network parameter coordination functionality </w:t>
            </w:r>
            <w:r>
              <w:rPr>
                <w:rFonts w:ascii="Arial" w:eastAsia="Microsoft YaHei" w:hAnsi="Arial"/>
                <w:sz w:val="18"/>
                <w:lang w:eastAsia="ko-KR"/>
              </w:rPr>
              <w:t xml:space="preserve">is </w:t>
            </w:r>
            <w:r w:rsidRPr="00264025">
              <w:rPr>
                <w:rFonts w:ascii="Arial" w:eastAsia="Microsoft YaHei" w:hAnsi="Arial"/>
                <w:sz w:val="18"/>
                <w:lang w:eastAsia="ko-KR"/>
              </w:rPr>
              <w:t xml:space="preserve">also subject to policies available at the </w:t>
            </w:r>
            <w:r>
              <w:rPr>
                <w:rFonts w:ascii="Arial" w:eastAsia="Microsoft YaHei" w:hAnsi="Arial"/>
                <w:sz w:val="18"/>
                <w:lang w:eastAsia="ko-KR"/>
              </w:rPr>
              <w:t>NRM</w:t>
            </w:r>
            <w:r w:rsidRPr="00264025">
              <w:rPr>
                <w:rFonts w:ascii="Arial" w:eastAsia="Microsoft YaHei" w:hAnsi="Arial"/>
                <w:sz w:val="18"/>
                <w:lang w:eastAsia="ko-KR"/>
              </w:rPr>
              <w:t xml:space="preserve"> Server.</w:t>
            </w:r>
          </w:p>
        </w:tc>
      </w:tr>
    </w:tbl>
    <w:p w14:paraId="2D41F469" w14:textId="77777777" w:rsidR="001516B2" w:rsidRPr="00264025" w:rsidRDefault="001516B2" w:rsidP="001516B2"/>
    <w:p w14:paraId="564A1AAA" w14:textId="040597D9" w:rsidR="001516B2" w:rsidRPr="00264025" w:rsidRDefault="001516B2" w:rsidP="004D2268">
      <w:pPr>
        <w:pStyle w:val="TH"/>
        <w:rPr>
          <w:rFonts w:eastAsia="Malgun Gothic"/>
          <w:lang w:eastAsia="zh-CN"/>
        </w:rPr>
      </w:pPr>
      <w:bookmarkStart w:id="1799" w:name="_Hlk112396978"/>
      <w:r w:rsidRPr="00264025">
        <w:rPr>
          <w:rFonts w:eastAsia="Malgun Gothic"/>
        </w:rPr>
        <w:t>Table </w:t>
      </w:r>
      <w:r>
        <w:rPr>
          <w:rFonts w:eastAsia="Malgun Gothic"/>
        </w:rPr>
        <w:t>14.3.2.</w:t>
      </w:r>
      <w:r w:rsidR="00164D9A">
        <w:rPr>
          <w:rFonts w:eastAsia="Malgun Gothic"/>
        </w:rPr>
        <w:t>53</w:t>
      </w:r>
      <w:r w:rsidRPr="00264025">
        <w:rPr>
          <w:rFonts w:eastAsia="Malgun Gothic"/>
        </w:rPr>
        <w:t>-</w:t>
      </w:r>
      <w:r w:rsidRPr="00264025">
        <w:rPr>
          <w:rFonts w:eastAsia="Malgun Gothic"/>
          <w:lang w:eastAsia="zh-CN"/>
        </w:rPr>
        <w:t>2</w:t>
      </w:r>
      <w:bookmarkEnd w:id="1799"/>
      <w:r w:rsidRPr="00264025">
        <w:rPr>
          <w:rFonts w:eastAsia="Malgun Gothic"/>
        </w:rPr>
        <w:t xml:space="preserve">: </w:t>
      </w:r>
      <w:r>
        <w:rPr>
          <w:rFonts w:eastAsia="Malgun Gothic"/>
        </w:rPr>
        <w:t>VAL</w:t>
      </w:r>
      <w:r w:rsidRPr="00264025">
        <w:rPr>
          <w:rFonts w:eastAsia="Malgun Gothic"/>
        </w:rPr>
        <w:t xml:space="preserve"> traffic pattern configuration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7B25411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3EDC046"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2F6397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0648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57D1592"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F3DF54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F879C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52D05" w14:textId="1C41CBE2"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List of schedule elements applicable to the traffic patterns of the VAL service for this UE.</w:t>
            </w:r>
            <w:r w:rsidRPr="00264025">
              <w:rPr>
                <w:rFonts w:ascii="Arial" w:eastAsia="Malgun Gothic" w:hAnsi="Arial"/>
                <w:sz w:val="18"/>
              </w:rPr>
              <w:t xml:space="preserve"> </w:t>
            </w:r>
            <w:r w:rsidRPr="00264025">
              <w:rPr>
                <w:rFonts w:ascii="Arial" w:eastAsia="Malgun Gothic" w:hAnsi="Arial"/>
                <w:sz w:val="18"/>
                <w:lang w:eastAsia="zh-CN"/>
              </w:rPr>
              <w:t>Each schedule  element is composed from seven fields:  second, minute, hour, day of month, month, day of week and year.  Each element indicates times or durations when the service traffic occurs. Multiple schedule elements can be used to create complex scheduling. (see NOTE</w:t>
            </w:r>
            <w:r w:rsidR="00164D9A">
              <w:rPr>
                <w:rFonts w:ascii="Arial" w:eastAsia="Malgun Gothic" w:hAnsi="Arial"/>
                <w:sz w:val="18"/>
                <w:lang w:eastAsia="zh-CN"/>
              </w:rPr>
              <w:t> 2</w:t>
            </w:r>
            <w:r w:rsidRPr="00264025">
              <w:rPr>
                <w:rFonts w:ascii="Arial" w:eastAsia="Malgun Gothic" w:hAnsi="Arial"/>
                <w:sz w:val="18"/>
                <w:lang w:eastAsia="zh-CN"/>
              </w:rPr>
              <w:t>)</w:t>
            </w:r>
          </w:p>
        </w:tc>
      </w:tr>
      <w:tr w:rsidR="001516B2" w:rsidRPr="00264025" w14:paraId="4AC00BC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AB16C7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Expiration time</w:t>
            </w:r>
          </w:p>
        </w:tc>
        <w:tc>
          <w:tcPr>
            <w:tcW w:w="1309" w:type="dxa"/>
            <w:tcBorders>
              <w:top w:val="single" w:sz="4" w:space="0" w:color="000000"/>
              <w:left w:val="single" w:sz="4" w:space="0" w:color="000000"/>
              <w:bottom w:val="single" w:sz="4" w:space="0" w:color="000000"/>
            </w:tcBorders>
            <w:shd w:val="clear" w:color="auto" w:fill="auto"/>
          </w:tcPr>
          <w:p w14:paraId="6399DBD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3375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when the </w:t>
            </w:r>
            <w:r>
              <w:rPr>
                <w:rFonts w:ascii="Arial" w:eastAsia="Malgun Gothic" w:hAnsi="Arial"/>
                <w:sz w:val="18"/>
              </w:rPr>
              <w:t xml:space="preserve">VAL </w:t>
            </w:r>
            <w:r w:rsidRPr="00264025">
              <w:rPr>
                <w:rFonts w:ascii="Arial" w:eastAsia="Malgun Gothic" w:hAnsi="Arial"/>
                <w:sz w:val="18"/>
              </w:rPr>
              <w:t>traffic pattern parameter configuration expire</w:t>
            </w:r>
            <w:r>
              <w:rPr>
                <w:rFonts w:ascii="Arial" w:eastAsia="Malgun Gothic" w:hAnsi="Arial"/>
                <w:sz w:val="18"/>
              </w:rPr>
              <w:t>s</w:t>
            </w:r>
            <w:r w:rsidRPr="00264025">
              <w:rPr>
                <w:rFonts w:ascii="Arial" w:eastAsia="Malgun Gothic" w:hAnsi="Arial"/>
                <w:sz w:val="18"/>
              </w:rPr>
              <w:t>. If absent, it indicates that there is no expiration time.</w:t>
            </w:r>
          </w:p>
        </w:tc>
      </w:tr>
      <w:tr w:rsidR="001516B2" w:rsidRPr="00264025" w14:paraId="4BDF6DD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491C4F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273D02A1"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AB35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Identifies whether the UE is expected to be stationary or mobile while communicating using this traffic pattern configuration</w:t>
            </w:r>
          </w:p>
        </w:tc>
      </w:tr>
    </w:tbl>
    <w:p w14:paraId="5586C63F" w14:textId="77777777" w:rsidR="001516B2" w:rsidRPr="00264025" w:rsidRDefault="001516B2" w:rsidP="001516B2"/>
    <w:p w14:paraId="2E704E9B" w14:textId="797AFFF5" w:rsidR="001516B2" w:rsidRPr="00264025" w:rsidRDefault="001516B2" w:rsidP="00626E7C">
      <w:pPr>
        <w:pStyle w:val="NO"/>
        <w:rPr>
          <w:rFonts w:eastAsia="Malgun Gothic"/>
        </w:rPr>
      </w:pPr>
      <w:r w:rsidRPr="00264025">
        <w:rPr>
          <w:rFonts w:eastAsia="Malgun Gothic"/>
        </w:rPr>
        <w:t>NOTE</w:t>
      </w:r>
      <w:r w:rsidR="00164D9A">
        <w:rPr>
          <w:rFonts w:eastAsia="Malgun Gothic"/>
        </w:rPr>
        <w:t> 2</w:t>
      </w:r>
      <w:r w:rsidRPr="00264025">
        <w:rPr>
          <w:rFonts w:eastAsia="Malgun Gothic"/>
        </w:rPr>
        <w:t>:</w:t>
      </w:r>
      <w:r w:rsidR="00164D9A">
        <w:rPr>
          <w:rFonts w:eastAsia="Malgun Gothic"/>
        </w:rPr>
        <w:tab/>
      </w:r>
      <w:r w:rsidRPr="00264025">
        <w:rPr>
          <w:rFonts w:eastAsia="Malgun Gothic"/>
        </w:rPr>
        <w:t>The following is an example of a schedule element with the fields: second, minute, hour, day of month, month, day of week and year:</w:t>
      </w:r>
    </w:p>
    <w:p w14:paraId="2584637B" w14:textId="77777777" w:rsidR="001516B2" w:rsidRPr="00264025" w:rsidRDefault="001516B2" w:rsidP="001516B2">
      <w:pPr>
        <w:keepLines/>
        <w:ind w:left="1987" w:hanging="851"/>
        <w:rPr>
          <w:rFonts w:eastAsia="Malgun Gothic"/>
        </w:rPr>
      </w:pPr>
      <w:r w:rsidRPr="00264025">
        <w:rPr>
          <w:rFonts w:eastAsia="Malgun Gothic"/>
        </w:rPr>
        <w:t xml:space="preserve"> *; 0-30 ; 2; *; Jan-Sept; Tues; *. </w:t>
      </w:r>
    </w:p>
    <w:p w14:paraId="62E930FC" w14:textId="0D1ED56E" w:rsidR="001516B2" w:rsidRPr="00264025" w:rsidRDefault="001516B2" w:rsidP="001516B2">
      <w:pPr>
        <w:keepLines/>
        <w:ind w:left="1987" w:hanging="851"/>
        <w:rPr>
          <w:rFonts w:eastAsia="Malgun Gothic"/>
        </w:rPr>
      </w:pPr>
      <w:r>
        <w:rPr>
          <w:rFonts w:eastAsia="Malgun Gothic"/>
        </w:rPr>
        <w:lastRenderedPageBreak/>
        <w:t>The following mapping is provided for information, if t</w:t>
      </w:r>
      <w:r w:rsidRPr="00264025">
        <w:rPr>
          <w:rFonts w:eastAsia="Malgun Gothic"/>
        </w:rPr>
        <w:t>his schedule element</w:t>
      </w:r>
      <w:r>
        <w:rPr>
          <w:rFonts w:eastAsia="Malgun Gothic"/>
        </w:rPr>
        <w:t xml:space="preserve"> is derived from communication patterns as described in </w:t>
      </w:r>
      <w:r w:rsidRPr="00264025">
        <w:rPr>
          <w:rFonts w:eastAsia="Malgun Gothic"/>
        </w:rPr>
        <w:t>3GPP</w:t>
      </w:r>
      <w:r w:rsidR="00164D9A">
        <w:rPr>
          <w:rFonts w:eastAsia="Malgun Gothic"/>
        </w:rPr>
        <w:t> </w:t>
      </w:r>
      <w:r w:rsidRPr="00264025">
        <w:rPr>
          <w:rFonts w:eastAsia="Malgun Gothic"/>
        </w:rPr>
        <w:t>TS 29.122</w:t>
      </w:r>
      <w:r w:rsidR="00164D9A">
        <w:rPr>
          <w:rFonts w:eastAsia="Malgun Gothic"/>
        </w:rPr>
        <w:t> </w:t>
      </w:r>
      <w:r w:rsidRPr="00264025">
        <w:rPr>
          <w:rFonts w:eastAsia="Malgun Gothic"/>
        </w:rPr>
        <w:t>[</w:t>
      </w:r>
      <w:r>
        <w:rPr>
          <w:rFonts w:eastAsia="Malgun Gothic"/>
        </w:rPr>
        <w:t>54</w:t>
      </w:r>
      <w:r w:rsidRPr="00264025">
        <w:rPr>
          <w:rFonts w:eastAsia="Malgun Gothic"/>
        </w:rPr>
        <w:t>]</w:t>
      </w:r>
      <w:r w:rsidR="00164D9A">
        <w:rPr>
          <w:rFonts w:eastAsia="Malgun Gothic"/>
        </w:rPr>
        <w:t xml:space="preserve"> </w:t>
      </w:r>
      <w:r w:rsidRPr="00264025">
        <w:rPr>
          <w:rFonts w:eastAsia="Malgun Gothic"/>
        </w:rPr>
        <w:t>clause</w:t>
      </w:r>
      <w:r w:rsidR="00164D9A">
        <w:rPr>
          <w:rFonts w:eastAsia="Malgun Gothic"/>
        </w:rPr>
        <w:t> </w:t>
      </w:r>
      <w:r w:rsidRPr="00264025">
        <w:rPr>
          <w:rFonts w:eastAsia="Malgun Gothic"/>
        </w:rPr>
        <w:t>5.10</w:t>
      </w:r>
    </w:p>
    <w:p w14:paraId="27092271"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periodicCommunicationIndicator</w:t>
      </w:r>
      <w:r w:rsidRPr="00264025">
        <w:rPr>
          <w:rFonts w:eastAsia="Malgun Gothic"/>
        </w:rPr>
        <w:t>: TRUE</w:t>
      </w:r>
    </w:p>
    <w:p w14:paraId="247B1C4C"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communicationDurationTime</w:t>
      </w:r>
      <w:r w:rsidRPr="00264025">
        <w:rPr>
          <w:rFonts w:eastAsia="Malgun Gothic"/>
        </w:rPr>
        <w:t>: 30 min</w:t>
      </w:r>
    </w:p>
    <w:p w14:paraId="21F961E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periodicTime</w:t>
      </w:r>
      <w:r w:rsidRPr="00264025">
        <w:rPr>
          <w:rFonts w:eastAsia="Malgun Gothic"/>
        </w:rPr>
        <w:t>: 1 week</w:t>
      </w:r>
    </w:p>
    <w:p w14:paraId="772CDF8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scheduledCommunicationTime</w:t>
      </w:r>
      <w:r w:rsidRPr="00264025">
        <w:rPr>
          <w:rFonts w:eastAsia="Malgun Gothic"/>
        </w:rPr>
        <w:t>: Tues, 2:00-2:30</w:t>
      </w:r>
    </w:p>
    <w:p w14:paraId="0F877837"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validityTime: calculated using the Jan-Sept range and the provided expiration time.</w:t>
      </w:r>
    </w:p>
    <w:p w14:paraId="5B1B7E5E" w14:textId="634083B9" w:rsidR="001516B2" w:rsidRDefault="001516B2" w:rsidP="00626E7C">
      <w:pPr>
        <w:pStyle w:val="NO"/>
        <w:rPr>
          <w:rFonts w:eastAsia="Malgun Gothic"/>
          <w:lang w:eastAsia="zh-CN"/>
        </w:rPr>
      </w:pPr>
      <w:r w:rsidRPr="00264025">
        <w:rPr>
          <w:rFonts w:eastAsia="Malgun Gothic"/>
          <w:lang w:eastAsia="zh-CN"/>
        </w:rPr>
        <w:t>NOTE</w:t>
      </w:r>
      <w:r w:rsidR="00164D9A">
        <w:rPr>
          <w:rFonts w:eastAsia="Malgun Gothic"/>
          <w:lang w:eastAsia="zh-CN"/>
        </w:rPr>
        <w:t> 3</w:t>
      </w:r>
      <w:r w:rsidRPr="00264025">
        <w:rPr>
          <w:rFonts w:eastAsia="Malgun Gothic"/>
          <w:lang w:eastAsia="zh-CN"/>
        </w:rPr>
        <w:t>:</w:t>
      </w:r>
      <w:r w:rsidR="00164D9A">
        <w:rPr>
          <w:rFonts w:eastAsia="Malgun Gothic"/>
          <w:lang w:eastAsia="zh-CN"/>
        </w:rPr>
        <w:tab/>
      </w:r>
      <w:r w:rsidRPr="00264025">
        <w:rPr>
          <w:rFonts w:eastAsia="Malgun Gothic"/>
          <w:lang w:eastAsia="zh-CN"/>
        </w:rPr>
        <w:t>The format of this IE is to be provided in stage 3. The purpose of this description is to clarify how the same element can contain multiple periodicities, specify start/stop times, etc.</w:t>
      </w:r>
    </w:p>
    <w:p w14:paraId="3633742B" w14:textId="2D95A5B7" w:rsidR="001516B2" w:rsidRPr="00264025" w:rsidRDefault="001516B2" w:rsidP="001516B2">
      <w:pPr>
        <w:pStyle w:val="Heading4"/>
        <w:rPr>
          <w:rFonts w:eastAsia="Malgun Gothic"/>
        </w:rPr>
      </w:pPr>
      <w:bookmarkStart w:id="1800" w:name="_Toc200927147"/>
      <w:r>
        <w:rPr>
          <w:rFonts w:eastAsia="Malgun Gothic"/>
        </w:rPr>
        <w:t>14.3.2.</w:t>
      </w:r>
      <w:r w:rsidR="00164D9A">
        <w:rPr>
          <w:rFonts w:eastAsia="Malgun Gothic"/>
        </w:rPr>
        <w:t>54</w:t>
      </w:r>
      <w:r w:rsidRPr="00264025">
        <w:rPr>
          <w:rFonts w:eastAsia="Malgun Gothic"/>
        </w:rPr>
        <w:tab/>
        <w:t>UE unified traffic pattern and monitoring management subscription response</w:t>
      </w:r>
      <w:bookmarkEnd w:id="1800"/>
    </w:p>
    <w:p w14:paraId="6EFC7950" w14:textId="449289BF" w:rsidR="001516B2" w:rsidRPr="00264025" w:rsidRDefault="001516B2" w:rsidP="001516B2">
      <w:r w:rsidRPr="00264025">
        <w:t>Table </w:t>
      </w:r>
      <w:r>
        <w:t>14.3.2.</w:t>
      </w:r>
      <w:r w:rsidR="00164D9A">
        <w:t>54</w:t>
      </w:r>
      <w:r w:rsidRPr="00264025">
        <w:t>-</w:t>
      </w:r>
      <w:r w:rsidRPr="00264025">
        <w:rPr>
          <w:lang w:eastAsia="zh-CN"/>
        </w:rPr>
        <w:t>1</w:t>
      </w:r>
      <w:r w:rsidRPr="00264025">
        <w:t xml:space="preserve"> describes the information flow for the UE unified traffic pattern and monitoring management subscription response from the </w:t>
      </w:r>
      <w:r>
        <w:t>NRM</w:t>
      </w:r>
      <w:r w:rsidRPr="00264025">
        <w:t xml:space="preserve"> </w:t>
      </w:r>
      <w:r w:rsidRPr="00264025">
        <w:rPr>
          <w:lang w:eastAsia="zh-CN"/>
        </w:rPr>
        <w:t>server</w:t>
      </w:r>
      <w:r w:rsidRPr="00264025">
        <w:t xml:space="preserve"> to the VAL server.</w:t>
      </w:r>
    </w:p>
    <w:p w14:paraId="66C6D291" w14:textId="2540FF36" w:rsidR="001516B2" w:rsidRPr="00264025" w:rsidRDefault="001516B2" w:rsidP="004D2268">
      <w:pPr>
        <w:pStyle w:val="TH"/>
      </w:pPr>
      <w:r w:rsidRPr="00264025">
        <w:t>Table </w:t>
      </w:r>
      <w:r>
        <w:t>14.3.2.</w:t>
      </w:r>
      <w:r w:rsidR="00164D9A">
        <w:t>54</w:t>
      </w:r>
      <w:r w:rsidRPr="00264025">
        <w:t>-1: UE unified traffic pattern and monitoring management subscription response</w:t>
      </w:r>
    </w:p>
    <w:tbl>
      <w:tblPr>
        <w:tblW w:w="8640" w:type="dxa"/>
        <w:jc w:val="center"/>
        <w:tblLayout w:type="fixed"/>
        <w:tblLook w:val="0000" w:firstRow="0" w:lastRow="0" w:firstColumn="0" w:lastColumn="0" w:noHBand="0" w:noVBand="0"/>
      </w:tblPr>
      <w:tblGrid>
        <w:gridCol w:w="2880"/>
        <w:gridCol w:w="1440"/>
        <w:gridCol w:w="4320"/>
      </w:tblGrid>
      <w:tr w:rsidR="001516B2" w:rsidRPr="00264025" w14:paraId="6AFB56DE"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4890314" w14:textId="77777777" w:rsidR="001516B2" w:rsidRPr="00264025" w:rsidRDefault="001516B2" w:rsidP="00E0690D">
            <w:pPr>
              <w:keepNext/>
              <w:keepLines/>
              <w:spacing w:after="0"/>
              <w:rPr>
                <w:rFonts w:ascii="Arial" w:hAnsi="Arial"/>
                <w:sz w:val="18"/>
              </w:rPr>
            </w:pPr>
            <w:r w:rsidRPr="00264025">
              <w:rPr>
                <w:rFonts w:ascii="Arial" w:hAnsi="Arial"/>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7480084" w14:textId="77777777" w:rsidR="001516B2" w:rsidRPr="00264025" w:rsidRDefault="001516B2" w:rsidP="00E0690D">
            <w:pPr>
              <w:keepNext/>
              <w:keepLines/>
              <w:spacing w:after="0"/>
              <w:rPr>
                <w:rFonts w:ascii="Arial" w:hAnsi="Arial"/>
                <w:sz w:val="18"/>
              </w:rPr>
            </w:pPr>
            <w:r w:rsidRPr="00264025">
              <w:rPr>
                <w:rFonts w:ascii="Arial"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914F" w14:textId="77777777" w:rsidR="001516B2" w:rsidRPr="00264025" w:rsidRDefault="001516B2" w:rsidP="00E0690D">
            <w:pPr>
              <w:keepNext/>
              <w:keepLines/>
              <w:spacing w:after="0"/>
              <w:rPr>
                <w:rFonts w:ascii="Arial" w:hAnsi="Arial"/>
                <w:sz w:val="18"/>
              </w:rPr>
            </w:pPr>
            <w:r w:rsidRPr="00264025">
              <w:rPr>
                <w:rFonts w:ascii="Arial" w:hAnsi="Arial"/>
                <w:sz w:val="18"/>
              </w:rPr>
              <w:t>Description</w:t>
            </w:r>
          </w:p>
        </w:tc>
      </w:tr>
      <w:tr w:rsidR="001516B2" w:rsidRPr="00264025" w14:paraId="20C9B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407451" w14:textId="77777777" w:rsidR="001516B2" w:rsidRPr="00264025" w:rsidRDefault="001516B2" w:rsidP="00E0690D">
            <w:pPr>
              <w:keepNext/>
              <w:keepLines/>
              <w:spacing w:after="0"/>
              <w:rPr>
                <w:rFonts w:ascii="Arial" w:hAnsi="Arial"/>
                <w:sz w:val="18"/>
              </w:rPr>
            </w:pPr>
            <w:r w:rsidRPr="00264025">
              <w:rPr>
                <w:rFonts w:ascii="Arial" w:hAnsi="Arial"/>
                <w:sz w:val="18"/>
              </w:rPr>
              <w:t>Result</w:t>
            </w:r>
          </w:p>
        </w:tc>
        <w:tc>
          <w:tcPr>
            <w:tcW w:w="1440" w:type="dxa"/>
            <w:tcBorders>
              <w:top w:val="single" w:sz="4" w:space="0" w:color="000000"/>
              <w:left w:val="single" w:sz="4" w:space="0" w:color="000000"/>
              <w:bottom w:val="single" w:sz="4" w:space="0" w:color="000000"/>
            </w:tcBorders>
            <w:shd w:val="clear" w:color="auto" w:fill="auto"/>
          </w:tcPr>
          <w:p w14:paraId="0EBB1009" w14:textId="77777777" w:rsidR="001516B2" w:rsidRPr="00264025" w:rsidRDefault="001516B2" w:rsidP="00626E7C">
            <w:pPr>
              <w:pStyle w:val="TAC"/>
            </w:pPr>
            <w:r w:rsidRPr="002640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2DD1F" w14:textId="77777777" w:rsidR="001516B2" w:rsidRPr="00264025" w:rsidRDefault="001516B2" w:rsidP="00E0690D">
            <w:pPr>
              <w:keepNext/>
              <w:keepLines/>
              <w:spacing w:after="0"/>
              <w:rPr>
                <w:rFonts w:ascii="Arial" w:hAnsi="Arial"/>
                <w:sz w:val="18"/>
              </w:rPr>
            </w:pPr>
            <w:r w:rsidRPr="00264025">
              <w:rPr>
                <w:rFonts w:ascii="Arial" w:hAnsi="Arial"/>
                <w:sz w:val="18"/>
              </w:rPr>
              <w:t>Indicates success or failure of the subscription request</w:t>
            </w:r>
          </w:p>
        </w:tc>
      </w:tr>
    </w:tbl>
    <w:p w14:paraId="764DF34A" w14:textId="77777777" w:rsidR="001516B2" w:rsidRPr="00264025" w:rsidRDefault="001516B2" w:rsidP="001516B2"/>
    <w:p w14:paraId="52BEF18F" w14:textId="1D9CC4B6" w:rsidR="001516B2" w:rsidRPr="00264025" w:rsidRDefault="001516B2" w:rsidP="001516B2">
      <w:pPr>
        <w:pStyle w:val="Heading4"/>
        <w:rPr>
          <w:rFonts w:eastAsia="Malgun Gothic"/>
        </w:rPr>
      </w:pPr>
      <w:bookmarkStart w:id="1801" w:name="_Toc200927148"/>
      <w:r>
        <w:rPr>
          <w:rFonts w:eastAsia="Malgun Gothic"/>
        </w:rPr>
        <w:t>14.3.2.</w:t>
      </w:r>
      <w:r w:rsidR="00164D9A">
        <w:rPr>
          <w:rFonts w:eastAsia="Malgun Gothic"/>
        </w:rPr>
        <w:t>55</w:t>
      </w:r>
      <w:r w:rsidRPr="00264025">
        <w:rPr>
          <w:rFonts w:eastAsia="Malgun Gothic"/>
        </w:rPr>
        <w:t xml:space="preserve"> </w:t>
      </w:r>
      <w:r w:rsidRPr="00264025">
        <w:rPr>
          <w:rFonts w:eastAsia="Malgun Gothic"/>
        </w:rPr>
        <w:tab/>
        <w:t>UE unified traffic pattern update notification</w:t>
      </w:r>
      <w:bookmarkEnd w:id="1801"/>
    </w:p>
    <w:p w14:paraId="0245EAE5" w14:textId="2AFB0BCB" w:rsidR="001516B2" w:rsidRPr="00264025" w:rsidRDefault="001516B2" w:rsidP="001516B2">
      <w:r w:rsidRPr="00264025">
        <w:t>Table </w:t>
      </w:r>
      <w:r>
        <w:t>14.3.2.</w:t>
      </w:r>
      <w:r w:rsidR="00164D9A">
        <w:t>55</w:t>
      </w:r>
      <w:r w:rsidRPr="00264025">
        <w:t>-</w:t>
      </w:r>
      <w:r w:rsidRPr="00264025">
        <w:rPr>
          <w:lang w:eastAsia="zh-CN"/>
        </w:rPr>
        <w:t>1</w:t>
      </w:r>
      <w:r w:rsidRPr="00264025">
        <w:t xml:space="preserve"> describes the information flow for the UE unified traffic pattern update notification from the </w:t>
      </w:r>
      <w:r>
        <w:t>NRM</w:t>
      </w:r>
      <w:r w:rsidRPr="00264025">
        <w:t xml:space="preserve"> </w:t>
      </w:r>
      <w:r w:rsidRPr="00264025">
        <w:rPr>
          <w:lang w:eastAsia="zh-CN"/>
        </w:rPr>
        <w:t>server</w:t>
      </w:r>
      <w:r w:rsidRPr="00264025">
        <w:t xml:space="preserve"> to the VAL server.</w:t>
      </w:r>
    </w:p>
    <w:p w14:paraId="4F5114E7" w14:textId="33BCD9C5" w:rsidR="001516B2" w:rsidRPr="00264025" w:rsidRDefault="001516B2" w:rsidP="004D2268">
      <w:pPr>
        <w:pStyle w:val="TH"/>
        <w:rPr>
          <w:rFonts w:eastAsia="Malgun Gothic"/>
          <w:lang w:eastAsia="zh-CN"/>
        </w:rPr>
      </w:pPr>
      <w:r w:rsidRPr="00264025">
        <w:rPr>
          <w:rFonts w:eastAsia="Malgun Gothic"/>
        </w:rPr>
        <w:t>Table </w:t>
      </w:r>
      <w:r>
        <w:rPr>
          <w:rFonts w:eastAsia="Malgun Gothic"/>
        </w:rPr>
        <w:t>14.3.2.</w:t>
      </w:r>
      <w:r w:rsidR="00164D9A">
        <w:rPr>
          <w:rFonts w:eastAsia="Malgun Gothic"/>
        </w:rPr>
        <w:t>55</w:t>
      </w:r>
      <w:r w:rsidRPr="00264025">
        <w:rPr>
          <w:rFonts w:eastAsia="Malgun Gothic"/>
        </w:rPr>
        <w:t>-</w:t>
      </w:r>
      <w:r w:rsidRPr="00264025">
        <w:rPr>
          <w:rFonts w:eastAsia="Malgun Gothic"/>
          <w:lang w:eastAsia="zh-CN"/>
        </w:rPr>
        <w:t>1</w:t>
      </w:r>
      <w:r w:rsidRPr="00264025">
        <w:rPr>
          <w:rFonts w:eastAsia="Malgun Gothic"/>
        </w:rPr>
        <w:t>: UE unified traffic pattern update notification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57E0219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49BC738"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1736B65E"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EF3E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3B4C0C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C755F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 UE ID </w:t>
            </w:r>
          </w:p>
        </w:tc>
        <w:tc>
          <w:tcPr>
            <w:tcW w:w="1309" w:type="dxa"/>
            <w:tcBorders>
              <w:top w:val="single" w:sz="4" w:space="0" w:color="000000"/>
              <w:left w:val="single" w:sz="4" w:space="0" w:color="000000"/>
              <w:bottom w:val="single" w:sz="4" w:space="0" w:color="000000"/>
            </w:tcBorders>
            <w:shd w:val="clear" w:color="auto" w:fill="auto"/>
          </w:tcPr>
          <w:p w14:paraId="4DE022FA"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AC0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 for which the UE unified traffic pattern update notification is provided for. </w:t>
            </w:r>
          </w:p>
        </w:tc>
      </w:tr>
      <w:tr w:rsidR="001516B2" w:rsidRPr="00264025" w14:paraId="3F14B58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54C033"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5E54F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F86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 applicable to the unified traffic patterns of the UE.</w:t>
            </w:r>
            <w:r w:rsidRPr="00264025">
              <w:rPr>
                <w:rFonts w:ascii="Arial" w:eastAsia="Malgun Gothic" w:hAnsi="Arial"/>
                <w:sz w:val="18"/>
              </w:rPr>
              <w:t xml:space="preserve"> </w:t>
            </w:r>
            <w:r w:rsidRPr="00264025">
              <w:rPr>
                <w:rFonts w:ascii="Arial" w:eastAsia="Malgun Gothic" w:hAnsi="Arial"/>
                <w:sz w:val="18"/>
                <w:lang w:eastAsia="zh-CN"/>
              </w:rPr>
              <w:t xml:space="preserve">A schedule element is composed from seven fields:  second, minute, hour, day of month, month, day of week and year.  Each element indicates times or durations of UE availability. </w:t>
            </w:r>
          </w:p>
        </w:tc>
      </w:tr>
      <w:tr w:rsidR="001516B2" w:rsidRPr="00264025" w14:paraId="076A70F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884EA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3E276D1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07F2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whether the UE is expected to be stationary or mobile while communicating using this UE unified traffic pattern, as determined by the </w:t>
            </w:r>
            <w:r>
              <w:rPr>
                <w:rFonts w:ascii="Arial" w:eastAsia="Malgun Gothic" w:hAnsi="Arial"/>
                <w:sz w:val="18"/>
              </w:rPr>
              <w:t>NRM</w:t>
            </w:r>
            <w:r w:rsidRPr="00264025">
              <w:rPr>
                <w:rFonts w:ascii="Arial" w:eastAsia="Malgun Gothic" w:hAnsi="Arial"/>
                <w:sz w:val="18"/>
              </w:rPr>
              <w:t xml:space="preserve"> Server</w:t>
            </w:r>
          </w:p>
        </w:tc>
      </w:tr>
      <w:tr w:rsidR="001516B2" w:rsidRPr="00264025" w14:paraId="6BC897A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97D0C0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Cause</w:t>
            </w:r>
          </w:p>
        </w:tc>
        <w:tc>
          <w:tcPr>
            <w:tcW w:w="1309" w:type="dxa"/>
            <w:tcBorders>
              <w:top w:val="single" w:sz="4" w:space="0" w:color="000000"/>
              <w:left w:val="single" w:sz="4" w:space="0" w:color="000000"/>
              <w:bottom w:val="single" w:sz="4" w:space="0" w:color="000000"/>
            </w:tcBorders>
            <w:shd w:val="clear" w:color="auto" w:fill="auto"/>
          </w:tcPr>
          <w:p w14:paraId="6D441168"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CB5F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This element is mandatory when the notification is provided to inform of a parameter configuration applied by the network which is incompatible with the existing Traffic Patterns. (see NOTE)</w:t>
            </w:r>
          </w:p>
          <w:p w14:paraId="6ABCE5C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The element is optional when the notification informs of UE unified traffic pattern updates, providing additional information on the reason for the UE unified traffic pattern update (e.g. monitoring events received) </w:t>
            </w:r>
          </w:p>
        </w:tc>
      </w:tr>
    </w:tbl>
    <w:p w14:paraId="096DD123" w14:textId="77777777" w:rsidR="001516B2" w:rsidRDefault="001516B2" w:rsidP="001516B2">
      <w:pPr>
        <w:rPr>
          <w:rFonts w:eastAsia="Malgun Gothic"/>
        </w:rPr>
      </w:pPr>
    </w:p>
    <w:p w14:paraId="4D82D19D" w14:textId="3D1B7F0B" w:rsidR="00DE6C68" w:rsidRPr="00CA3367" w:rsidRDefault="00DE6C68" w:rsidP="00DA4D88">
      <w:pPr>
        <w:pStyle w:val="Heading4"/>
        <w:rPr>
          <w:lang w:val="en-US"/>
        </w:rPr>
      </w:pPr>
      <w:bookmarkStart w:id="1802" w:name="_Toc200927149"/>
      <w:r w:rsidRPr="00CA3367">
        <w:rPr>
          <w:lang w:val="en-US"/>
        </w:rPr>
        <w:t>14.3.</w:t>
      </w:r>
      <w:r>
        <w:rPr>
          <w:lang w:val="en-US"/>
        </w:rPr>
        <w:t>2.56</w:t>
      </w:r>
      <w:r w:rsidRPr="00CA3367">
        <w:rPr>
          <w:lang w:val="en-US"/>
        </w:rPr>
        <w:tab/>
        <w:t>Get application connectivity context request.</w:t>
      </w:r>
      <w:bookmarkEnd w:id="1802"/>
    </w:p>
    <w:p w14:paraId="3ECD6359" w14:textId="475F8872" w:rsidR="00DE6C68" w:rsidRPr="00CA3367" w:rsidRDefault="00DE6C68" w:rsidP="00DE6C68">
      <w:pPr>
        <w:rPr>
          <w:lang w:val="en-US"/>
        </w:rPr>
      </w:pPr>
      <w:r w:rsidRPr="00CA3367">
        <w:rPr>
          <w:lang w:val="en-US"/>
        </w:rPr>
        <w:t>Table 14.3.</w:t>
      </w:r>
      <w:r>
        <w:rPr>
          <w:lang w:val="en-US"/>
        </w:rPr>
        <w:t>2.56</w:t>
      </w:r>
      <w:r w:rsidRPr="00CA3367">
        <w:rPr>
          <w:lang w:val="en-US" w:eastAsia="zh-CN"/>
        </w:rPr>
        <w:t>-1</w:t>
      </w:r>
      <w:r w:rsidRPr="00CA3367">
        <w:rPr>
          <w:lang w:val="en-US"/>
        </w:rPr>
        <w:t xml:space="preserve"> describes the information flow </w:t>
      </w:r>
      <w:r w:rsidRPr="00CA3367">
        <w:rPr>
          <w:lang w:val="en-US" w:eastAsia="zh-CN"/>
        </w:rPr>
        <w:t>for application connectivity context request from the NRM server to the NRM client, the context applying to</w:t>
      </w:r>
      <w:r w:rsidRPr="00CA3367">
        <w:rPr>
          <w:lang w:val="en-US"/>
        </w:rPr>
        <w:t xml:space="preserve"> UE-to-UE application-level direct</w:t>
      </w:r>
      <w:r w:rsidRPr="00CA3367">
        <w:rPr>
          <w:lang w:val="en-US" w:eastAsia="zh-CN"/>
        </w:rPr>
        <w:t xml:space="preserve"> communications</w:t>
      </w:r>
      <w:r w:rsidRPr="00CA3367">
        <w:rPr>
          <w:lang w:val="en-US"/>
        </w:rPr>
        <w:t>.</w:t>
      </w:r>
    </w:p>
    <w:p w14:paraId="686912DD" w14:textId="670B47AB" w:rsidR="00DE6C68" w:rsidRPr="00CA3367" w:rsidRDefault="00DE6C68" w:rsidP="004D2268">
      <w:pPr>
        <w:pStyle w:val="TH"/>
        <w:rPr>
          <w:lang w:val="en-US"/>
        </w:rPr>
      </w:pPr>
      <w:r w:rsidRPr="00CA3367">
        <w:rPr>
          <w:lang w:val="en-US"/>
        </w:rPr>
        <w:lastRenderedPageBreak/>
        <w:t>Table 14.3.</w:t>
      </w:r>
      <w:r>
        <w:rPr>
          <w:lang w:val="en-US"/>
        </w:rPr>
        <w:t>2.56</w:t>
      </w:r>
      <w:r w:rsidRPr="00CA3367">
        <w:rPr>
          <w:lang w:val="en-US"/>
        </w:rPr>
        <w:t>-1: Get Application connectivity context request.</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42C009F"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20597B5"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B99B20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50788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792E43F5" w14:textId="77777777" w:rsidTr="00E0690D">
        <w:trPr>
          <w:jc w:val="center"/>
        </w:trPr>
        <w:tc>
          <w:tcPr>
            <w:tcW w:w="2880" w:type="dxa"/>
            <w:tcBorders>
              <w:top w:val="single" w:sz="4" w:space="0" w:color="000000"/>
              <w:left w:val="single" w:sz="4" w:space="0" w:color="000000"/>
              <w:bottom w:val="single" w:sz="4" w:space="0" w:color="000000"/>
              <w:right w:val="nil"/>
            </w:tcBorders>
          </w:tcPr>
          <w:p w14:paraId="6720B517"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eastAsia="zh-CN"/>
              </w:rPr>
              <w:t>Requester VALUE ID</w:t>
            </w:r>
          </w:p>
        </w:tc>
        <w:tc>
          <w:tcPr>
            <w:tcW w:w="1440" w:type="dxa"/>
            <w:tcBorders>
              <w:top w:val="single" w:sz="4" w:space="0" w:color="000000"/>
              <w:left w:val="single" w:sz="4" w:space="0" w:color="000000"/>
              <w:bottom w:val="single" w:sz="4" w:space="0" w:color="000000"/>
              <w:right w:val="nil"/>
            </w:tcBorders>
          </w:tcPr>
          <w:p w14:paraId="6CD031AF"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0EE9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eastAsia="zh-CN"/>
              </w:rPr>
              <w:t>The identity of the</w:t>
            </w:r>
            <w:r w:rsidRPr="00CA3367">
              <w:rPr>
                <w:rFonts w:ascii="Arial" w:hAnsi="Arial" w:cs="Arial"/>
                <w:sz w:val="18"/>
                <w:szCs w:val="18"/>
                <w:lang w:val="en-US"/>
              </w:rPr>
              <w:t xml:space="preserve"> source VAL client for which the NRM client performs the request.</w:t>
            </w:r>
          </w:p>
        </w:tc>
      </w:tr>
      <w:tr w:rsidR="00DE6C68" w:rsidRPr="00CA3367" w14:paraId="34F43497" w14:textId="77777777" w:rsidTr="00E0690D">
        <w:trPr>
          <w:jc w:val="center"/>
        </w:trPr>
        <w:tc>
          <w:tcPr>
            <w:tcW w:w="2880" w:type="dxa"/>
            <w:tcBorders>
              <w:top w:val="single" w:sz="4" w:space="0" w:color="000000"/>
              <w:left w:val="single" w:sz="4" w:space="0" w:color="000000"/>
              <w:bottom w:val="single" w:sz="4" w:space="0" w:color="000000"/>
              <w:right w:val="nil"/>
            </w:tcBorders>
          </w:tcPr>
          <w:p w14:paraId="7EF20031"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 service ID</w:t>
            </w:r>
          </w:p>
        </w:tc>
        <w:tc>
          <w:tcPr>
            <w:tcW w:w="1440" w:type="dxa"/>
            <w:tcBorders>
              <w:top w:val="single" w:sz="4" w:space="0" w:color="000000"/>
              <w:left w:val="single" w:sz="4" w:space="0" w:color="000000"/>
              <w:bottom w:val="single" w:sz="4" w:space="0" w:color="000000"/>
              <w:right w:val="nil"/>
            </w:tcBorders>
          </w:tcPr>
          <w:p w14:paraId="24FE511D"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B7A7C02"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rPr>
              <w:t>Identify of the VAL service for which the information is requested.</w:t>
            </w:r>
          </w:p>
        </w:tc>
      </w:tr>
      <w:tr w:rsidR="00DE6C68" w:rsidRPr="00CA3367" w14:paraId="01A0A50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79252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VAL-specific connection coordination context information</w:t>
            </w:r>
          </w:p>
        </w:tc>
        <w:tc>
          <w:tcPr>
            <w:tcW w:w="1440" w:type="dxa"/>
            <w:tcBorders>
              <w:top w:val="single" w:sz="4" w:space="0" w:color="000000"/>
              <w:left w:val="single" w:sz="4" w:space="0" w:color="000000"/>
              <w:bottom w:val="single" w:sz="4" w:space="0" w:color="000000"/>
              <w:right w:val="nil"/>
            </w:tcBorders>
            <w:hideMark/>
          </w:tcPr>
          <w:p w14:paraId="638178C4"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902F5E7"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Additional  information required to identify the context data (e.g. device type, device vendor, etc)</w:t>
            </w:r>
          </w:p>
        </w:tc>
      </w:tr>
    </w:tbl>
    <w:p w14:paraId="0AE84FDF" w14:textId="77777777" w:rsidR="00DE6C68" w:rsidRPr="00CA3367" w:rsidRDefault="00DE6C68" w:rsidP="00DE6C68">
      <w:pPr>
        <w:rPr>
          <w:lang w:val="en-US"/>
        </w:rPr>
      </w:pPr>
    </w:p>
    <w:p w14:paraId="0D4CCC52" w14:textId="2945C87B" w:rsidR="00DE6C68" w:rsidRPr="00CA3367" w:rsidRDefault="00DE6C68" w:rsidP="00DA4D88">
      <w:pPr>
        <w:pStyle w:val="Heading4"/>
        <w:rPr>
          <w:lang w:val="en-US"/>
        </w:rPr>
      </w:pPr>
      <w:bookmarkStart w:id="1803" w:name="_Toc200927150"/>
      <w:r w:rsidRPr="00CA3367">
        <w:rPr>
          <w:lang w:val="en-US"/>
        </w:rPr>
        <w:t>14.3.2.</w:t>
      </w:r>
      <w:r w:rsidR="00E53B79">
        <w:rPr>
          <w:lang w:val="en-US"/>
        </w:rPr>
        <w:t>57</w:t>
      </w:r>
      <w:r w:rsidRPr="00CA3367">
        <w:rPr>
          <w:lang w:val="en-US"/>
        </w:rPr>
        <w:tab/>
        <w:t>Get application connectivity context response.</w:t>
      </w:r>
      <w:bookmarkEnd w:id="1803"/>
    </w:p>
    <w:p w14:paraId="56472E82" w14:textId="44FB4B67" w:rsidR="00DE6C68" w:rsidRPr="00CA3367" w:rsidRDefault="00DE6C68" w:rsidP="00DE6C68">
      <w:pPr>
        <w:rPr>
          <w:lang w:val="en-US"/>
        </w:rPr>
      </w:pPr>
      <w:r w:rsidRPr="00CA3367">
        <w:rPr>
          <w:lang w:val="en-US"/>
        </w:rPr>
        <w:t>Table 14.3.2.</w:t>
      </w:r>
      <w:r w:rsidR="00E53B79">
        <w:rPr>
          <w:lang w:val="en-US"/>
        </w:rPr>
        <w:t>57</w:t>
      </w:r>
      <w:r w:rsidRPr="00CA3367">
        <w:rPr>
          <w:lang w:val="en-US" w:eastAsia="zh-CN"/>
        </w:rPr>
        <w:t>-1</w:t>
      </w:r>
      <w:r w:rsidRPr="00CA3367">
        <w:rPr>
          <w:lang w:val="en-US"/>
        </w:rPr>
        <w:t xml:space="preserve"> describes the information flow </w:t>
      </w:r>
      <w:r w:rsidRPr="00CA3367">
        <w:rPr>
          <w:lang w:val="en-US" w:eastAsia="zh-CN"/>
        </w:rPr>
        <w:t>for application connectivity context response from the NRM client to the NRM server, the context applying to</w:t>
      </w:r>
      <w:r w:rsidRPr="00CA3367">
        <w:rPr>
          <w:lang w:val="en-US"/>
        </w:rPr>
        <w:t xml:space="preserve"> UE-to-UE application-level direct</w:t>
      </w:r>
      <w:r w:rsidRPr="00CA3367">
        <w:rPr>
          <w:lang w:val="en-US" w:eastAsia="zh-CN"/>
        </w:rPr>
        <w:t xml:space="preserve"> communications.</w:t>
      </w:r>
    </w:p>
    <w:p w14:paraId="03D002B7" w14:textId="1196E147" w:rsidR="00DE6C68" w:rsidRPr="00CA3367" w:rsidRDefault="00DE6C68" w:rsidP="00626E7C">
      <w:pPr>
        <w:pStyle w:val="TH"/>
        <w:rPr>
          <w:lang w:val="en-US"/>
        </w:rPr>
      </w:pPr>
      <w:r w:rsidRPr="00CA3367">
        <w:rPr>
          <w:lang w:val="en-US"/>
        </w:rPr>
        <w:t>Table 14.3.2.</w:t>
      </w:r>
      <w:r w:rsidR="00E53B79">
        <w:rPr>
          <w:lang w:val="en-US"/>
        </w:rPr>
        <w:t>57</w:t>
      </w:r>
      <w:r w:rsidRPr="00CA3367">
        <w:rPr>
          <w:lang w:val="en-US"/>
        </w:rPr>
        <w:t xml:space="preserve">-1: </w:t>
      </w:r>
      <w:bookmarkStart w:id="1804" w:name="_Hlk124000345"/>
      <w:r w:rsidRPr="00CA3367">
        <w:rPr>
          <w:lang w:val="en-US"/>
        </w:rPr>
        <w:t>UE-to-UE connection coordination context response</w:t>
      </w:r>
      <w:bookmarkEnd w:id="1804"/>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F8D38F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E04DB3A"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B5B3B79"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059760"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53B6E3F4" w14:textId="77777777" w:rsidTr="00E0690D">
        <w:trPr>
          <w:jc w:val="center"/>
        </w:trPr>
        <w:tc>
          <w:tcPr>
            <w:tcW w:w="2880" w:type="dxa"/>
            <w:tcBorders>
              <w:top w:val="single" w:sz="4" w:space="0" w:color="000000"/>
              <w:left w:val="single" w:sz="4" w:space="0" w:color="000000"/>
              <w:bottom w:val="single" w:sz="4" w:space="0" w:color="000000"/>
              <w:right w:val="nil"/>
            </w:tcBorders>
          </w:tcPr>
          <w:p w14:paraId="77CFDFCE" w14:textId="77777777" w:rsidR="00DE6C68" w:rsidRPr="00CA3367" w:rsidRDefault="00DE6C68" w:rsidP="00626E7C">
            <w:pPr>
              <w:pStyle w:val="TAL"/>
              <w:rPr>
                <w:lang w:val="en-US" w:eastAsia="zh-CN"/>
              </w:rPr>
            </w:pPr>
            <w:r w:rsidRPr="00CA3367">
              <w:rPr>
                <w:lang w:val="en-US" w:eastAsia="zh-CN"/>
              </w:rPr>
              <w:t>Result</w:t>
            </w:r>
          </w:p>
        </w:tc>
        <w:tc>
          <w:tcPr>
            <w:tcW w:w="1440" w:type="dxa"/>
            <w:tcBorders>
              <w:top w:val="single" w:sz="4" w:space="0" w:color="000000"/>
              <w:left w:val="single" w:sz="4" w:space="0" w:color="000000"/>
              <w:bottom w:val="single" w:sz="4" w:space="0" w:color="000000"/>
              <w:right w:val="nil"/>
            </w:tcBorders>
          </w:tcPr>
          <w:p w14:paraId="7CC9CDE1" w14:textId="77777777" w:rsidR="00DE6C68" w:rsidRPr="00CA3367" w:rsidRDefault="00DE6C68" w:rsidP="00626E7C">
            <w:pPr>
              <w:pStyle w:val="TAC"/>
              <w:rPr>
                <w:lang w:val="en-US"/>
              </w:rPr>
            </w:pPr>
            <w:r w:rsidRPr="00CA3367">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EC2E3E" w14:textId="77888A94" w:rsidR="00DE6C68" w:rsidRPr="00CA3367" w:rsidRDefault="00DE6C68" w:rsidP="00626E7C">
            <w:pPr>
              <w:pStyle w:val="TAL"/>
              <w:rPr>
                <w:lang w:val="en-US"/>
              </w:rPr>
            </w:pPr>
            <w:r w:rsidRPr="00CA3367">
              <w:rPr>
                <w:lang w:val="en-US"/>
              </w:rPr>
              <w:t>The result indicates success or failure of the UE-to-UE resource coordination response operation.</w:t>
            </w:r>
          </w:p>
        </w:tc>
      </w:tr>
      <w:tr w:rsidR="00DE6C68" w:rsidRPr="00CA3367" w14:paraId="0D03AEDC" w14:textId="77777777" w:rsidTr="00E0690D">
        <w:trPr>
          <w:jc w:val="center"/>
        </w:trPr>
        <w:tc>
          <w:tcPr>
            <w:tcW w:w="2880" w:type="dxa"/>
            <w:tcBorders>
              <w:top w:val="single" w:sz="4" w:space="0" w:color="000000"/>
              <w:left w:val="single" w:sz="4" w:space="0" w:color="000000"/>
              <w:bottom w:val="single" w:sz="4" w:space="0" w:color="000000"/>
              <w:right w:val="nil"/>
            </w:tcBorders>
          </w:tcPr>
          <w:p w14:paraId="2A53E2E8" w14:textId="77777777" w:rsidR="00DE6C68" w:rsidRPr="00CA3367" w:rsidRDefault="00DE6C68" w:rsidP="00626E7C">
            <w:pPr>
              <w:pStyle w:val="TAL"/>
              <w:rPr>
                <w:szCs w:val="18"/>
                <w:lang w:val="en-US" w:eastAsia="zh-CN"/>
              </w:rPr>
            </w:pPr>
            <w:r w:rsidRPr="00CA3367">
              <w:rPr>
                <w:szCs w:val="18"/>
                <w:lang w:val="en-US"/>
              </w:rPr>
              <w:t>Application connectivity context (see NOTE)</w:t>
            </w:r>
          </w:p>
        </w:tc>
        <w:tc>
          <w:tcPr>
            <w:tcW w:w="1440" w:type="dxa"/>
            <w:tcBorders>
              <w:top w:val="single" w:sz="4" w:space="0" w:color="000000"/>
              <w:left w:val="single" w:sz="4" w:space="0" w:color="000000"/>
              <w:bottom w:val="single" w:sz="4" w:space="0" w:color="000000"/>
              <w:right w:val="nil"/>
            </w:tcBorders>
          </w:tcPr>
          <w:p w14:paraId="6F349AE5"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27415F" w14:textId="4C3939A4" w:rsidR="00DE6C68" w:rsidRPr="00CA3367" w:rsidRDefault="00DE6C68" w:rsidP="00626E7C">
            <w:pPr>
              <w:pStyle w:val="TAL"/>
              <w:rPr>
                <w:szCs w:val="18"/>
                <w:lang w:val="en-US"/>
              </w:rPr>
            </w:pPr>
            <w:r w:rsidRPr="00CA3367">
              <w:rPr>
                <w:szCs w:val="18"/>
                <w:lang w:val="en-US"/>
              </w:rPr>
              <w:t xml:space="preserve">Application connectivity context used for determining connectivity parameters. </w:t>
            </w:r>
            <w:r w:rsidRPr="00CA3367">
              <w:rPr>
                <w:lang w:val="en-US"/>
              </w:rPr>
              <w:t>If this IE is included, at least one of the information elements in Table 14.3.2.35-2 shall be provided.</w:t>
            </w:r>
            <w:r w:rsidRPr="00CA3367">
              <w:rPr>
                <w:szCs w:val="18"/>
                <w:lang w:val="en-US"/>
              </w:rPr>
              <w:t xml:space="preserve"> </w:t>
            </w:r>
          </w:p>
        </w:tc>
      </w:tr>
      <w:tr w:rsidR="00DE6C68" w:rsidRPr="00CA3367" w14:paraId="02CAFF1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7DD20" w14:textId="77777777" w:rsidR="00DE6C68" w:rsidRPr="00CA3367" w:rsidRDefault="00DE6C68" w:rsidP="00626E7C">
            <w:pPr>
              <w:pStyle w:val="TAN"/>
              <w:rPr>
                <w:lang w:val="en-US" w:eastAsia="zh-CN"/>
              </w:rPr>
            </w:pPr>
            <w:r w:rsidRPr="00CA3367">
              <w:rPr>
                <w:lang w:val="en-US"/>
              </w:rPr>
              <w:t>NOTE:</w:t>
            </w:r>
            <w:r w:rsidRPr="00CA3367">
              <w:rPr>
                <w:lang w:val="en-US"/>
              </w:rPr>
              <w:tab/>
              <w:t>When this information element is not included, the NRM server considers default or pre-provisioned values.</w:t>
            </w:r>
          </w:p>
        </w:tc>
      </w:tr>
    </w:tbl>
    <w:p w14:paraId="6AB0C372" w14:textId="77777777" w:rsidR="001516B2" w:rsidRPr="00626E7C" w:rsidRDefault="001516B2" w:rsidP="001516B2">
      <w:pPr>
        <w:rPr>
          <w:lang w:val="en-US"/>
        </w:rPr>
      </w:pPr>
    </w:p>
    <w:p w14:paraId="0A862724" w14:textId="5038632C" w:rsidR="003C41CF" w:rsidRPr="00B2098E" w:rsidRDefault="003C41CF" w:rsidP="003C41CF">
      <w:pPr>
        <w:pStyle w:val="Heading4"/>
      </w:pPr>
      <w:bookmarkStart w:id="1805" w:name="_Toc200927151"/>
      <w:r>
        <w:t>14</w:t>
      </w:r>
      <w:r w:rsidRPr="00B2098E">
        <w:t>.</w:t>
      </w:r>
      <w:r>
        <w:t>3</w:t>
      </w:r>
      <w:r w:rsidRPr="00B2098E">
        <w:t>.</w:t>
      </w:r>
      <w:r>
        <w:t>2.5</w:t>
      </w:r>
      <w:r w:rsidR="00931F89">
        <w:t>8</w:t>
      </w:r>
      <w:r w:rsidRPr="00B2098E">
        <w:tab/>
      </w:r>
      <w:r>
        <w:t>BDT configuration request</w:t>
      </w:r>
      <w:bookmarkEnd w:id="1805"/>
    </w:p>
    <w:p w14:paraId="5798461A" w14:textId="1E416F0B" w:rsidR="003C41CF" w:rsidRPr="0083707B" w:rsidRDefault="003C41CF" w:rsidP="003C41CF">
      <w:r w:rsidRPr="0083707B">
        <w:t>Table 14.3.</w:t>
      </w:r>
      <w:r>
        <w:t>5</w:t>
      </w:r>
      <w:r w:rsidR="00931F89">
        <w:t>8</w:t>
      </w:r>
      <w:r w:rsidRPr="0083707B">
        <w:t>-</w:t>
      </w:r>
      <w:r w:rsidRPr="0083707B">
        <w:rPr>
          <w:lang w:eastAsia="zh-CN"/>
        </w:rPr>
        <w:t>1</w:t>
      </w:r>
      <w:r w:rsidRPr="0083707B">
        <w:t xml:space="preserve"> describes the information flow for the</w:t>
      </w:r>
      <w:r>
        <w:t xml:space="preserve"> BDT configuration</w:t>
      </w:r>
      <w:r w:rsidRPr="0083707B">
        <w:t xml:space="preserve"> request from the VAL server to the NRM </w:t>
      </w:r>
      <w:r w:rsidRPr="0083707B">
        <w:rPr>
          <w:lang w:eastAsia="zh-CN"/>
        </w:rPr>
        <w:t>Server</w:t>
      </w:r>
      <w:r w:rsidRPr="0083707B">
        <w:rPr>
          <w:rFonts w:eastAsia="Malgun Gothic"/>
          <w:lang w:eastAsia="zh-CN"/>
        </w:rPr>
        <w:t>.</w:t>
      </w:r>
    </w:p>
    <w:p w14:paraId="07C62BDD" w14:textId="4F4DCD97" w:rsidR="003C41CF" w:rsidRPr="0083707B" w:rsidRDefault="003C41CF" w:rsidP="006B4E42">
      <w:pPr>
        <w:pStyle w:val="TH"/>
        <w:rPr>
          <w:rFonts w:eastAsia="Malgun Gothic"/>
          <w:lang w:eastAsia="zh-CN"/>
        </w:rPr>
      </w:pPr>
      <w:r w:rsidRPr="0083707B">
        <w:rPr>
          <w:rFonts w:eastAsia="Malgun Gothic"/>
        </w:rPr>
        <w:t>Table 14.3.2.</w:t>
      </w:r>
      <w:r>
        <w:rPr>
          <w:rFonts w:eastAsia="Malgun Gothic"/>
        </w:rPr>
        <w:t>5</w:t>
      </w:r>
      <w:r w:rsidR="00931F89">
        <w:rPr>
          <w:rFonts w:eastAsia="Malgun Gothic"/>
        </w:rPr>
        <w:t>8</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3C41CF" w:rsidRPr="0083707B" w14:paraId="5D07AA48"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588D7DA6"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71A2444" w14:textId="77777777" w:rsidR="003C41CF" w:rsidRPr="0083707B" w:rsidRDefault="003C41CF" w:rsidP="00A0677B">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322C"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Description</w:t>
            </w:r>
          </w:p>
        </w:tc>
      </w:tr>
      <w:tr w:rsidR="003C41CF" w:rsidRPr="001664C2" w14:paraId="4E5EC92D"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A1C865E"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35B8172" w14:textId="77777777" w:rsidR="003C41CF" w:rsidRPr="001664C2" w:rsidRDefault="003C41CF" w:rsidP="00A0677B">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195DA"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p>
        </w:tc>
      </w:tr>
      <w:tr w:rsidR="003C41CF" w:rsidRPr="001664C2" w14:paraId="72B20B1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25589C4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 xml:space="preserve">List of VAL UE IDs </w:t>
            </w:r>
          </w:p>
        </w:tc>
        <w:tc>
          <w:tcPr>
            <w:tcW w:w="1309" w:type="dxa"/>
            <w:tcBorders>
              <w:top w:val="single" w:sz="4" w:space="0" w:color="000000"/>
              <w:left w:val="single" w:sz="4" w:space="0" w:color="000000"/>
              <w:bottom w:val="single" w:sz="4" w:space="0" w:color="000000"/>
            </w:tcBorders>
            <w:shd w:val="clear" w:color="auto" w:fill="auto"/>
          </w:tcPr>
          <w:p w14:paraId="53708DA9" w14:textId="76D4F677"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F770E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List of VAL UE IDs for which the transfer policy applies or a VAL group ID.</w:t>
            </w:r>
          </w:p>
        </w:tc>
      </w:tr>
      <w:tr w:rsidR="00A94AEB" w:rsidRPr="001664C2" w14:paraId="177651D6"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5AB01E9B" w14:textId="639B82D1" w:rsidR="00A94AEB" w:rsidRDefault="00A94AEB" w:rsidP="00A94AEB">
            <w:pPr>
              <w:keepNext/>
              <w:keepLines/>
              <w:spacing w:after="0"/>
              <w:rPr>
                <w:rFonts w:ascii="Arial" w:eastAsia="Malgun Gothic" w:hAnsi="Arial"/>
                <w:sz w:val="18"/>
              </w:rPr>
            </w:pPr>
            <w:r>
              <w:rPr>
                <w:rFonts w:ascii="Arial" w:eastAsia="Malgun Gothic" w:hAnsi="Arial"/>
                <w:sz w:val="18"/>
              </w:rPr>
              <w:t>Number of UEs</w:t>
            </w:r>
          </w:p>
        </w:tc>
        <w:tc>
          <w:tcPr>
            <w:tcW w:w="1309" w:type="dxa"/>
            <w:tcBorders>
              <w:top w:val="single" w:sz="4" w:space="0" w:color="000000"/>
              <w:left w:val="single" w:sz="4" w:space="0" w:color="000000"/>
              <w:bottom w:val="single" w:sz="4" w:space="0" w:color="000000"/>
            </w:tcBorders>
            <w:shd w:val="clear" w:color="auto" w:fill="auto"/>
          </w:tcPr>
          <w:p w14:paraId="3192FAC0" w14:textId="5FF6719A" w:rsidR="00A94AEB"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A5470" w14:textId="0C710D72" w:rsidR="00A94AEB" w:rsidRDefault="00A94AEB" w:rsidP="00A94AEB">
            <w:pPr>
              <w:keepNext/>
              <w:keepLines/>
              <w:spacing w:after="0"/>
              <w:rPr>
                <w:rFonts w:ascii="Arial" w:eastAsia="Malgun Gothic" w:hAnsi="Arial"/>
                <w:sz w:val="18"/>
              </w:rPr>
            </w:pPr>
            <w:r>
              <w:rPr>
                <w:rFonts w:ascii="Arial" w:eastAsia="Malgun Gothic" w:hAnsi="Arial"/>
                <w:sz w:val="18"/>
              </w:rPr>
              <w:t>Expected number of UEs.</w:t>
            </w:r>
          </w:p>
        </w:tc>
      </w:tr>
      <w:tr w:rsidR="00A94AEB" w:rsidRPr="001664C2" w14:paraId="74413127"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3360DA75"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Volume per UE</w:t>
            </w:r>
          </w:p>
        </w:tc>
        <w:tc>
          <w:tcPr>
            <w:tcW w:w="1309" w:type="dxa"/>
            <w:tcBorders>
              <w:top w:val="single" w:sz="4" w:space="0" w:color="000000"/>
              <w:left w:val="single" w:sz="4" w:space="0" w:color="000000"/>
              <w:bottom w:val="single" w:sz="4" w:space="0" w:color="000000"/>
            </w:tcBorders>
            <w:shd w:val="clear" w:color="auto" w:fill="auto"/>
          </w:tcPr>
          <w:p w14:paraId="25A997A4" w14:textId="6300208D"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B3FF3"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Expected data volume for the background data transfer.</w:t>
            </w:r>
          </w:p>
        </w:tc>
      </w:tr>
      <w:tr w:rsidR="00A94AEB" w:rsidRPr="001664C2" w14:paraId="6CC5C5B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407AA52"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time window</w:t>
            </w:r>
          </w:p>
        </w:tc>
        <w:tc>
          <w:tcPr>
            <w:tcW w:w="1309" w:type="dxa"/>
            <w:tcBorders>
              <w:top w:val="single" w:sz="4" w:space="0" w:color="000000"/>
              <w:left w:val="single" w:sz="4" w:space="0" w:color="000000"/>
              <w:bottom w:val="single" w:sz="4" w:space="0" w:color="000000"/>
            </w:tcBorders>
            <w:shd w:val="clear" w:color="auto" w:fill="auto"/>
          </w:tcPr>
          <w:p w14:paraId="351DB6B9" w14:textId="16ED9BAA"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7B41E"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time window for the background data transfer.</w:t>
            </w:r>
          </w:p>
        </w:tc>
      </w:tr>
      <w:tr w:rsidR="00A94AEB" w:rsidRPr="001664C2" w14:paraId="22C81802"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A3F60CF"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area information</w:t>
            </w:r>
          </w:p>
        </w:tc>
        <w:tc>
          <w:tcPr>
            <w:tcW w:w="1309" w:type="dxa"/>
            <w:tcBorders>
              <w:top w:val="single" w:sz="4" w:space="0" w:color="000000"/>
              <w:left w:val="single" w:sz="4" w:space="0" w:color="000000"/>
              <w:bottom w:val="single" w:sz="4" w:space="0" w:color="000000"/>
            </w:tcBorders>
            <w:shd w:val="clear" w:color="auto" w:fill="auto"/>
          </w:tcPr>
          <w:p w14:paraId="6C71E94C" w14:textId="34798573"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FEB70"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geographical area for the background data transfer</w:t>
            </w:r>
          </w:p>
        </w:tc>
      </w:tr>
      <w:tr w:rsidR="00A94AEB" w:rsidRPr="001664C2" w14:paraId="3F311AE5"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A64A813" w14:textId="527E7702"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w:t>
            </w:r>
          </w:p>
        </w:tc>
        <w:tc>
          <w:tcPr>
            <w:tcW w:w="1309" w:type="dxa"/>
            <w:tcBorders>
              <w:top w:val="single" w:sz="4" w:space="0" w:color="000000"/>
              <w:left w:val="single" w:sz="4" w:space="0" w:color="000000"/>
              <w:bottom w:val="single" w:sz="4" w:space="0" w:color="000000"/>
            </w:tcBorders>
            <w:shd w:val="clear" w:color="auto" w:fill="auto"/>
          </w:tcPr>
          <w:p w14:paraId="529097E6" w14:textId="58A8775E"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038D6" w14:textId="51F843B7"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(e.g. addresses, port, transport layer protocol) of the VAL server.</w:t>
            </w:r>
          </w:p>
        </w:tc>
      </w:tr>
      <w:tr w:rsidR="00A94AEB" w:rsidRPr="001664C2" w14:paraId="084ED9C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1E418E9F" w14:textId="6D882570" w:rsidR="00A94AEB" w:rsidRDefault="00A94AEB" w:rsidP="00A94AEB">
            <w:pPr>
              <w:keepNext/>
              <w:keepLines/>
              <w:spacing w:after="0"/>
              <w:rPr>
                <w:rFonts w:ascii="Arial" w:eastAsia="Malgun Gothic" w:hAnsi="Arial"/>
                <w:sz w:val="18"/>
              </w:rPr>
            </w:pPr>
            <w:r>
              <w:rPr>
                <w:rFonts w:ascii="Arial" w:eastAsia="Malgun Gothic" w:hAnsi="Arial"/>
                <w:sz w:val="18"/>
              </w:rPr>
              <w:t>Request expiration time</w:t>
            </w:r>
          </w:p>
        </w:tc>
        <w:tc>
          <w:tcPr>
            <w:tcW w:w="1309" w:type="dxa"/>
            <w:tcBorders>
              <w:top w:val="single" w:sz="4" w:space="0" w:color="000000"/>
              <w:left w:val="single" w:sz="4" w:space="0" w:color="000000"/>
              <w:bottom w:val="single" w:sz="4" w:space="0" w:color="000000"/>
            </w:tcBorders>
            <w:shd w:val="clear" w:color="auto" w:fill="auto"/>
          </w:tcPr>
          <w:p w14:paraId="54093ECE" w14:textId="1B111E9E"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B44E6" w14:textId="7AD060A5" w:rsidR="00A94AEB" w:rsidRDefault="00A94AEB" w:rsidP="00A94AE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A94AEB" w:rsidRPr="001664C2" w14:paraId="088354D0"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14DC2EA"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Policy Selection Guidance</w:t>
            </w:r>
          </w:p>
        </w:tc>
        <w:tc>
          <w:tcPr>
            <w:tcW w:w="1309" w:type="dxa"/>
            <w:tcBorders>
              <w:top w:val="single" w:sz="4" w:space="0" w:color="000000"/>
              <w:left w:val="single" w:sz="4" w:space="0" w:color="000000"/>
              <w:bottom w:val="single" w:sz="4" w:space="0" w:color="000000"/>
            </w:tcBorders>
            <w:shd w:val="clear" w:color="auto" w:fill="auto"/>
          </w:tcPr>
          <w:p w14:paraId="4F3B8211" w14:textId="77777777"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9B824" w14:textId="77777777" w:rsidR="00A94AEB" w:rsidRPr="00F24F35" w:rsidRDefault="00A94AEB" w:rsidP="00A94AEB">
            <w:pPr>
              <w:keepNext/>
              <w:keepLines/>
              <w:spacing w:after="0"/>
              <w:rPr>
                <w:rFonts w:ascii="Arial" w:eastAsia="Malgun Gothic" w:hAnsi="Arial"/>
                <w:sz w:val="18"/>
              </w:rPr>
            </w:pPr>
            <w:r w:rsidRPr="00F24F35">
              <w:rPr>
                <w:rFonts w:ascii="Arial" w:eastAsia="Malgun Gothic" w:hAnsi="Arial"/>
                <w:sz w:val="18"/>
              </w:rPr>
              <w:t xml:space="preserve">List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F1A217B" w14:textId="77777777" w:rsidR="00A94AEB" w:rsidRPr="001664C2" w:rsidRDefault="00A94AEB" w:rsidP="00A94AEB">
            <w:pPr>
              <w:keepNext/>
              <w:keepLines/>
              <w:spacing w:after="0"/>
              <w:rPr>
                <w:rFonts w:ascii="Arial" w:eastAsia="Malgun Gothic" w:hAnsi="Arial"/>
                <w:sz w:val="18"/>
              </w:rPr>
            </w:pPr>
            <w:r w:rsidRPr="00F24F35">
              <w:rPr>
                <w:rFonts w:ascii="Arial" w:eastAsia="Malgun Gothic" w:hAnsi="Arial"/>
                <w:sz w:val="18"/>
              </w:rPr>
              <w:t xml:space="preserve">If not included,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bl>
    <w:p w14:paraId="4C5072C8" w14:textId="77777777" w:rsidR="003C41CF" w:rsidRPr="001664C2" w:rsidRDefault="003C41CF" w:rsidP="003C41CF"/>
    <w:p w14:paraId="45503095" w14:textId="35016B90" w:rsidR="003C41CF" w:rsidRPr="001664C2" w:rsidRDefault="003C41CF" w:rsidP="003C41CF">
      <w:pPr>
        <w:pStyle w:val="Heading4"/>
      </w:pPr>
      <w:bookmarkStart w:id="1806" w:name="_Toc200927152"/>
      <w:r w:rsidRPr="001664C2">
        <w:lastRenderedPageBreak/>
        <w:t>14.3.2.</w:t>
      </w:r>
      <w:r>
        <w:t>5</w:t>
      </w:r>
      <w:r w:rsidR="00931F89">
        <w:t>9</w:t>
      </w:r>
      <w:r w:rsidRPr="001664C2">
        <w:tab/>
        <w:t>BDT configuration response</w:t>
      </w:r>
      <w:bookmarkEnd w:id="1806"/>
    </w:p>
    <w:p w14:paraId="30649A5F" w14:textId="1288448A" w:rsidR="003C41CF" w:rsidRPr="001664C2" w:rsidRDefault="003C41CF" w:rsidP="003C41CF">
      <w:pPr>
        <w:rPr>
          <w:lang w:val="en-US"/>
        </w:rPr>
      </w:pPr>
      <w:r w:rsidRPr="001664C2">
        <w:rPr>
          <w:lang w:val="en-US"/>
        </w:rPr>
        <w:t>Table 14.3.2.</w:t>
      </w:r>
      <w:r>
        <w:rPr>
          <w:lang w:val="en-US"/>
        </w:rPr>
        <w:t>5</w:t>
      </w:r>
      <w:r w:rsidR="00931F89">
        <w:rPr>
          <w:lang w:val="en-US"/>
        </w:rPr>
        <w:t>9</w:t>
      </w:r>
      <w:r w:rsidRPr="001664C2">
        <w:rPr>
          <w:lang w:val="en-US" w:eastAsia="zh-CN"/>
        </w:rPr>
        <w:t>-1</w:t>
      </w:r>
      <w:r w:rsidRPr="001664C2">
        <w:rPr>
          <w:lang w:val="en-US"/>
        </w:rPr>
        <w:t xml:space="preserve"> describes the information flow </w:t>
      </w:r>
      <w:r w:rsidRPr="001664C2">
        <w:rPr>
          <w:lang w:val="en-US" w:eastAsia="zh-CN"/>
        </w:rPr>
        <w:t>for BDT configuration response from the NRM server to the VAL server.</w:t>
      </w:r>
    </w:p>
    <w:p w14:paraId="1E830AFA" w14:textId="10BA11B7" w:rsidR="003C41CF" w:rsidRPr="001664C2" w:rsidRDefault="003C41CF" w:rsidP="003C41CF">
      <w:pPr>
        <w:pStyle w:val="TH"/>
        <w:rPr>
          <w:lang w:val="en-US"/>
        </w:rPr>
      </w:pPr>
      <w:r w:rsidRPr="001664C2">
        <w:rPr>
          <w:lang w:val="en-US"/>
        </w:rPr>
        <w:t>Table 14.3.2.</w:t>
      </w:r>
      <w:r>
        <w:rPr>
          <w:lang w:val="en-US"/>
        </w:rPr>
        <w:t>5</w:t>
      </w:r>
      <w:r w:rsidR="00931F89">
        <w:rPr>
          <w:lang w:val="en-US"/>
        </w:rPr>
        <w:t>9</w:t>
      </w:r>
      <w:r w:rsidRPr="001664C2">
        <w:rPr>
          <w:lang w:val="en-US"/>
        </w:rPr>
        <w:t>-1: BDT configuration response</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51E7C817"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448D1D8"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8A707B7"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FAC74"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3C41CF" w:rsidRPr="001664C2" w14:paraId="4F7C5FF3" w14:textId="77777777" w:rsidTr="00A0677B">
        <w:trPr>
          <w:jc w:val="center"/>
        </w:trPr>
        <w:tc>
          <w:tcPr>
            <w:tcW w:w="2880" w:type="dxa"/>
            <w:tcBorders>
              <w:top w:val="single" w:sz="4" w:space="0" w:color="000000"/>
              <w:left w:val="single" w:sz="4" w:space="0" w:color="000000"/>
              <w:bottom w:val="single" w:sz="4" w:space="0" w:color="000000"/>
              <w:right w:val="nil"/>
            </w:tcBorders>
          </w:tcPr>
          <w:p w14:paraId="43F3EE0D" w14:textId="77777777" w:rsidR="003C41CF" w:rsidRPr="001664C2" w:rsidRDefault="003C41CF" w:rsidP="00A0677B">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00003E72" w14:textId="77777777" w:rsidR="003C41CF" w:rsidRPr="001664C2" w:rsidRDefault="003C41CF" w:rsidP="00A0677B">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4684719" w14:textId="4D465A11" w:rsidR="003C41CF" w:rsidRPr="001664C2" w:rsidRDefault="003C41CF" w:rsidP="00A0677B">
            <w:pPr>
              <w:pStyle w:val="TAL"/>
              <w:rPr>
                <w:lang w:val="en-US"/>
              </w:rPr>
            </w:pPr>
            <w:r w:rsidRPr="001664C2">
              <w:rPr>
                <w:lang w:val="en-US"/>
              </w:rPr>
              <w:t xml:space="preserve">The result indicates success or failure of the </w:t>
            </w:r>
            <w:r w:rsidR="00281C65" w:rsidRPr="00281C65">
              <w:rPr>
                <w:lang w:val="en-US"/>
              </w:rPr>
              <w:t xml:space="preserve">BDT configuration </w:t>
            </w:r>
            <w:r w:rsidRPr="001664C2">
              <w:rPr>
                <w:lang w:val="en-US"/>
              </w:rPr>
              <w:t>operation.</w:t>
            </w:r>
          </w:p>
        </w:tc>
      </w:tr>
      <w:tr w:rsidR="00281C65" w:rsidRPr="001664C2" w14:paraId="41FA087F" w14:textId="77777777" w:rsidTr="00A0677B">
        <w:trPr>
          <w:jc w:val="center"/>
        </w:trPr>
        <w:tc>
          <w:tcPr>
            <w:tcW w:w="2880" w:type="dxa"/>
            <w:tcBorders>
              <w:top w:val="single" w:sz="4" w:space="0" w:color="000000"/>
              <w:left w:val="single" w:sz="4" w:space="0" w:color="000000"/>
              <w:bottom w:val="single" w:sz="4" w:space="0" w:color="000000"/>
              <w:right w:val="nil"/>
            </w:tcBorders>
          </w:tcPr>
          <w:p w14:paraId="5885DFA7" w14:textId="09DE2DBB" w:rsidR="00281C65" w:rsidRPr="001664C2" w:rsidRDefault="00281C65" w:rsidP="00281C65">
            <w:pPr>
              <w:pStyle w:val="TAL"/>
              <w:rPr>
                <w:lang w:val="en-US" w:eastAsia="zh-CN"/>
              </w:rPr>
            </w:pPr>
            <w:r w:rsidRPr="004C1DC6">
              <w:t>BDT configuration identifier (NOTE)</w:t>
            </w:r>
          </w:p>
        </w:tc>
        <w:tc>
          <w:tcPr>
            <w:tcW w:w="1440" w:type="dxa"/>
            <w:tcBorders>
              <w:top w:val="single" w:sz="4" w:space="0" w:color="000000"/>
              <w:left w:val="single" w:sz="4" w:space="0" w:color="000000"/>
              <w:bottom w:val="single" w:sz="4" w:space="0" w:color="000000"/>
              <w:right w:val="nil"/>
            </w:tcBorders>
          </w:tcPr>
          <w:p w14:paraId="22E1ECBA" w14:textId="2B8D0838" w:rsidR="00281C65" w:rsidRPr="001664C2" w:rsidRDefault="00281C65" w:rsidP="00281C65">
            <w:pPr>
              <w:pStyle w:val="TAC"/>
              <w:rPr>
                <w:lang w:val="en-US"/>
              </w:rPr>
            </w:pPr>
            <w:r w:rsidRPr="004C1DC6">
              <w:t>O</w:t>
            </w:r>
          </w:p>
        </w:tc>
        <w:tc>
          <w:tcPr>
            <w:tcW w:w="4320" w:type="dxa"/>
            <w:tcBorders>
              <w:top w:val="single" w:sz="4" w:space="0" w:color="000000"/>
              <w:left w:val="single" w:sz="4" w:space="0" w:color="000000"/>
              <w:bottom w:val="single" w:sz="4" w:space="0" w:color="000000"/>
              <w:right w:val="single" w:sz="4" w:space="0" w:color="000000"/>
            </w:tcBorders>
          </w:tcPr>
          <w:p w14:paraId="504353FE" w14:textId="5C812967" w:rsidR="00281C65" w:rsidRPr="001664C2" w:rsidRDefault="00281C65" w:rsidP="00281C65">
            <w:pPr>
              <w:pStyle w:val="TAL"/>
              <w:rPr>
                <w:lang w:val="en-US"/>
              </w:rPr>
            </w:pPr>
            <w:r w:rsidRPr="004C1DC6">
              <w:t>Identifier of the BDT configuration information stored at the NRM server</w:t>
            </w:r>
          </w:p>
        </w:tc>
      </w:tr>
      <w:tr w:rsidR="003C41CF" w:rsidRPr="001664C2" w14:paraId="2422E533" w14:textId="77777777" w:rsidTr="00A0677B">
        <w:trPr>
          <w:jc w:val="center"/>
        </w:trPr>
        <w:tc>
          <w:tcPr>
            <w:tcW w:w="2880" w:type="dxa"/>
            <w:tcBorders>
              <w:top w:val="single" w:sz="4" w:space="0" w:color="000000"/>
              <w:left w:val="single" w:sz="4" w:space="0" w:color="000000"/>
              <w:bottom w:val="single" w:sz="4" w:space="0" w:color="000000"/>
              <w:right w:val="nil"/>
            </w:tcBorders>
          </w:tcPr>
          <w:p w14:paraId="7179DB0B" w14:textId="1EFA2E0C" w:rsidR="003C41CF" w:rsidRPr="001664C2" w:rsidRDefault="00E81D69" w:rsidP="00A0677B">
            <w:pPr>
              <w:pStyle w:val="TAL"/>
              <w:rPr>
                <w:lang w:val="en-US" w:eastAsia="zh-CN"/>
              </w:rPr>
            </w:pPr>
            <w:r w:rsidRPr="00E81D69">
              <w:rPr>
                <w:lang w:val="en-US" w:eastAsia="zh-CN"/>
              </w:rPr>
              <w:t>BDT Reference ID (</w:t>
            </w:r>
            <w:r>
              <w:rPr>
                <w:lang w:val="en-US" w:eastAsia="zh-CN"/>
              </w:rPr>
              <w:t>see </w:t>
            </w:r>
            <w:r w:rsidRPr="00E81D69">
              <w:rPr>
                <w:lang w:val="en-US" w:eastAsia="zh-CN"/>
              </w:rPr>
              <w:t>NOTE)</w:t>
            </w:r>
          </w:p>
        </w:tc>
        <w:tc>
          <w:tcPr>
            <w:tcW w:w="1440" w:type="dxa"/>
            <w:tcBorders>
              <w:top w:val="single" w:sz="4" w:space="0" w:color="000000"/>
              <w:left w:val="single" w:sz="4" w:space="0" w:color="000000"/>
              <w:bottom w:val="single" w:sz="4" w:space="0" w:color="000000"/>
              <w:right w:val="nil"/>
            </w:tcBorders>
          </w:tcPr>
          <w:p w14:paraId="6AD5392B" w14:textId="77777777" w:rsidR="003C41CF" w:rsidRPr="001664C2" w:rsidRDefault="003C41CF" w:rsidP="00A0677B">
            <w:pPr>
              <w:pStyle w:val="TAC"/>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0FF1059" w14:textId="7EC53D1A" w:rsidR="003C41CF" w:rsidRPr="001664C2" w:rsidRDefault="003C41CF" w:rsidP="00A0677B">
            <w:pPr>
              <w:pStyle w:val="TAL"/>
              <w:rPr>
                <w:lang w:val="en-US"/>
              </w:rPr>
            </w:pPr>
            <w:r>
              <w:rPr>
                <w:lang w:val="en-US"/>
              </w:rPr>
              <w:t xml:space="preserve">Indicates the Background data transfer </w:t>
            </w:r>
            <w:r w:rsidR="00E81D69" w:rsidRPr="00E81D69">
              <w:rPr>
                <w:lang w:val="en-US"/>
              </w:rPr>
              <w:t>Reference ID provided by the 3GPP network</w:t>
            </w:r>
          </w:p>
        </w:tc>
      </w:tr>
      <w:tr w:rsidR="003C41CF" w:rsidRPr="001664C2" w14:paraId="1F4A49C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BF9836" w14:textId="3CD7C42A"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763F42C7" w14:textId="77777777" w:rsidR="003C41CF" w:rsidRDefault="003C41CF"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73F1D376" w14:textId="77777777" w:rsidR="003C41CF" w:rsidRDefault="003C41CF" w:rsidP="00A0677B">
            <w:pPr>
              <w:pStyle w:val="TAL"/>
              <w:rPr>
                <w:lang w:val="en-US"/>
              </w:rPr>
            </w:pPr>
            <w:r>
              <w:rPr>
                <w:rFonts w:eastAsia="Malgun Gothic"/>
              </w:rPr>
              <w:t>Granted time window for the background data transfer.</w:t>
            </w:r>
          </w:p>
        </w:tc>
      </w:tr>
      <w:tr w:rsidR="00E81D69" w:rsidRPr="001664C2" w14:paraId="5725FC4A" w14:textId="77777777" w:rsidTr="006844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D38870" w14:textId="709414A8" w:rsidR="00E81D69" w:rsidRDefault="00E81D69" w:rsidP="002F2DA4">
            <w:pPr>
              <w:pStyle w:val="TAN"/>
              <w:rPr>
                <w:rFonts w:eastAsia="Malgun Gothic"/>
              </w:rPr>
            </w:pPr>
            <w:r w:rsidRPr="00E81D69">
              <w:rPr>
                <w:rFonts w:eastAsia="Malgun Gothic"/>
              </w:rPr>
              <w:t>NOTE:</w:t>
            </w:r>
            <w:r>
              <w:rPr>
                <w:rFonts w:eastAsia="Malgun Gothic"/>
              </w:rPr>
              <w:tab/>
            </w:r>
            <w:r w:rsidRPr="00E81D69">
              <w:rPr>
                <w:rFonts w:eastAsia="Malgun Gothic"/>
              </w:rPr>
              <w:t>These IEs shall be included when Result is success.</w:t>
            </w:r>
          </w:p>
        </w:tc>
      </w:tr>
    </w:tbl>
    <w:p w14:paraId="351274CF" w14:textId="77777777" w:rsidR="003C41CF" w:rsidRPr="001664C2" w:rsidRDefault="003C41CF" w:rsidP="003C41CF"/>
    <w:p w14:paraId="201802BE" w14:textId="6FC5F7DE" w:rsidR="003C41CF" w:rsidRPr="001664C2" w:rsidRDefault="003C41CF" w:rsidP="003C41CF">
      <w:pPr>
        <w:pStyle w:val="Heading4"/>
      </w:pPr>
      <w:bookmarkStart w:id="1807" w:name="_Toc200927153"/>
      <w:r w:rsidRPr="001664C2">
        <w:t>14.3.2.</w:t>
      </w:r>
      <w:r w:rsidR="00931F89">
        <w:t>60</w:t>
      </w:r>
      <w:r w:rsidRPr="001664C2">
        <w:tab/>
        <w:t xml:space="preserve">BDT </w:t>
      </w:r>
      <w:r>
        <w:t>negotiation notification</w:t>
      </w:r>
      <w:bookmarkEnd w:id="1807"/>
    </w:p>
    <w:p w14:paraId="542DE8D2" w14:textId="18C2EF5F" w:rsidR="003C41CF" w:rsidRPr="001664C2" w:rsidRDefault="003C41CF" w:rsidP="003C41CF">
      <w:pPr>
        <w:rPr>
          <w:lang w:val="en-US"/>
        </w:rPr>
      </w:pPr>
      <w:r w:rsidRPr="001664C2">
        <w:rPr>
          <w:lang w:val="en-US"/>
        </w:rPr>
        <w:t>Table 14.3.2.</w:t>
      </w:r>
      <w:r w:rsidR="00931F89">
        <w:rPr>
          <w:lang w:val="en-US"/>
        </w:rPr>
        <w:t>60</w:t>
      </w:r>
      <w:r w:rsidRPr="001664C2">
        <w:rPr>
          <w:lang w:val="en-US" w:eastAsia="zh-CN"/>
        </w:rPr>
        <w:t>-1</w:t>
      </w:r>
      <w:r w:rsidRPr="001664C2">
        <w:rPr>
          <w:lang w:val="en-US"/>
        </w:rPr>
        <w:t xml:space="preserve"> describes the information flow </w:t>
      </w:r>
      <w:r w:rsidRPr="001664C2">
        <w:rPr>
          <w:lang w:val="en-US" w:eastAsia="zh-CN"/>
        </w:rPr>
        <w:t xml:space="preserve">for BDT </w:t>
      </w:r>
      <w:r>
        <w:rPr>
          <w:lang w:val="en-US" w:eastAsia="zh-CN"/>
        </w:rPr>
        <w:t xml:space="preserve">negotiation notification </w:t>
      </w:r>
      <w:r w:rsidRPr="001664C2">
        <w:rPr>
          <w:lang w:val="en-US" w:eastAsia="zh-CN"/>
        </w:rPr>
        <w:t>from the NRM server to the VAL server.</w:t>
      </w:r>
    </w:p>
    <w:p w14:paraId="0049AA2B" w14:textId="0965BC66" w:rsidR="003C41CF" w:rsidRPr="001664C2" w:rsidRDefault="003C41CF" w:rsidP="003C41CF">
      <w:pPr>
        <w:pStyle w:val="TH"/>
        <w:rPr>
          <w:lang w:val="en-US"/>
        </w:rPr>
      </w:pPr>
      <w:r w:rsidRPr="001664C2">
        <w:rPr>
          <w:lang w:val="en-US"/>
        </w:rPr>
        <w:t>Table 14.3.2.</w:t>
      </w:r>
      <w:r w:rsidR="00931F89">
        <w:rPr>
          <w:lang w:val="en-US"/>
        </w:rPr>
        <w:t>60</w:t>
      </w:r>
      <w:r w:rsidRPr="001664C2">
        <w:rPr>
          <w:lang w:val="en-US"/>
        </w:rPr>
        <w:t xml:space="preserve">-1: BDT </w:t>
      </w:r>
      <w:r>
        <w:rPr>
          <w:lang w:val="en-US"/>
        </w:rPr>
        <w:t>negotiation notification</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72AA5AC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511D9FD"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E47263"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052006"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E81D69" w:rsidRPr="001664C2" w14:paraId="5C97CCCB" w14:textId="77777777" w:rsidTr="00A0677B">
        <w:trPr>
          <w:jc w:val="center"/>
        </w:trPr>
        <w:tc>
          <w:tcPr>
            <w:tcW w:w="2880" w:type="dxa"/>
            <w:tcBorders>
              <w:top w:val="single" w:sz="4" w:space="0" w:color="000000"/>
              <w:left w:val="single" w:sz="4" w:space="0" w:color="000000"/>
              <w:bottom w:val="single" w:sz="4" w:space="0" w:color="000000"/>
              <w:right w:val="nil"/>
            </w:tcBorders>
          </w:tcPr>
          <w:p w14:paraId="12446C28" w14:textId="5BE70CDD" w:rsidR="00E81D69" w:rsidRDefault="00E81D69" w:rsidP="00E81D69">
            <w:pPr>
              <w:pStyle w:val="TAL"/>
              <w:rPr>
                <w:rFonts w:eastAsia="Malgun Gothic"/>
              </w:rPr>
            </w:pPr>
            <w:r w:rsidRPr="00E05446">
              <w:t>BDT configuration identifier</w:t>
            </w:r>
          </w:p>
        </w:tc>
        <w:tc>
          <w:tcPr>
            <w:tcW w:w="1440" w:type="dxa"/>
            <w:tcBorders>
              <w:top w:val="single" w:sz="4" w:space="0" w:color="000000"/>
              <w:left w:val="single" w:sz="4" w:space="0" w:color="000000"/>
              <w:bottom w:val="single" w:sz="4" w:space="0" w:color="000000"/>
              <w:right w:val="nil"/>
            </w:tcBorders>
          </w:tcPr>
          <w:p w14:paraId="65F5FCD7" w14:textId="49E57338" w:rsidR="00E81D69" w:rsidRDefault="00E81D69" w:rsidP="00E81D69">
            <w:pPr>
              <w:pStyle w:val="TAC"/>
              <w:rPr>
                <w:rFonts w:eastAsia="Malgun Gothic"/>
              </w:rPr>
            </w:pPr>
            <w:r w:rsidRPr="00E05446">
              <w:t>M</w:t>
            </w:r>
          </w:p>
        </w:tc>
        <w:tc>
          <w:tcPr>
            <w:tcW w:w="4320" w:type="dxa"/>
            <w:tcBorders>
              <w:top w:val="single" w:sz="4" w:space="0" w:color="000000"/>
              <w:left w:val="single" w:sz="4" w:space="0" w:color="000000"/>
              <w:bottom w:val="single" w:sz="4" w:space="0" w:color="000000"/>
              <w:right w:val="single" w:sz="4" w:space="0" w:color="000000"/>
            </w:tcBorders>
          </w:tcPr>
          <w:p w14:paraId="28F1BACB" w14:textId="02820BA1" w:rsidR="00E81D69" w:rsidRDefault="00E81D69" w:rsidP="00E81D69">
            <w:pPr>
              <w:pStyle w:val="TAL"/>
              <w:rPr>
                <w:rFonts w:eastAsia="Malgun Gothic"/>
              </w:rPr>
            </w:pPr>
            <w:r w:rsidRPr="00E05446">
              <w:t>Identifier of the BDT configuration information stored at the NRM server</w:t>
            </w:r>
          </w:p>
        </w:tc>
      </w:tr>
      <w:tr w:rsidR="003C41CF" w:rsidRPr="001664C2" w14:paraId="7533D1F2" w14:textId="77777777" w:rsidTr="00A0677B">
        <w:trPr>
          <w:jc w:val="center"/>
        </w:trPr>
        <w:tc>
          <w:tcPr>
            <w:tcW w:w="2880" w:type="dxa"/>
            <w:tcBorders>
              <w:top w:val="single" w:sz="4" w:space="0" w:color="000000"/>
              <w:left w:val="single" w:sz="4" w:space="0" w:color="000000"/>
              <w:bottom w:val="single" w:sz="4" w:space="0" w:color="000000"/>
              <w:right w:val="nil"/>
            </w:tcBorders>
          </w:tcPr>
          <w:p w14:paraId="0C693A8B" w14:textId="0D23BFD9"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3BF7AD74" w14:textId="1EF940F7" w:rsidR="003C41CF" w:rsidRDefault="00E81D69"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7C61582" w14:textId="77777777" w:rsidR="003C41CF" w:rsidRDefault="003C41CF" w:rsidP="00A0677B">
            <w:pPr>
              <w:pStyle w:val="TAL"/>
              <w:rPr>
                <w:lang w:val="en-US"/>
              </w:rPr>
            </w:pPr>
            <w:r>
              <w:rPr>
                <w:rFonts w:eastAsia="Malgun Gothic"/>
              </w:rPr>
              <w:t>Granted time window for the background data transfer.</w:t>
            </w:r>
          </w:p>
        </w:tc>
      </w:tr>
      <w:tr w:rsidR="003C41CF" w:rsidRPr="001664C2" w14:paraId="1F8B89B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00A3A2E" w14:textId="5B3E0823" w:rsidR="003C41CF" w:rsidRDefault="00E81D69" w:rsidP="00A0677B">
            <w:pPr>
              <w:pStyle w:val="TAL"/>
              <w:rPr>
                <w:rFonts w:eastAsia="Malgun Gothic"/>
              </w:rPr>
            </w:pPr>
            <w:r w:rsidRPr="00E81D69">
              <w:rPr>
                <w:lang w:val="en-US" w:eastAsia="zh-CN"/>
              </w:rPr>
              <w:t>BDT Reference</w:t>
            </w:r>
            <w:r>
              <w:rPr>
                <w:lang w:val="en-US" w:eastAsia="zh-CN"/>
              </w:rPr>
              <w:t xml:space="preserve"> </w:t>
            </w:r>
            <w:r w:rsidR="003C41CF">
              <w:rPr>
                <w:lang w:val="en-US" w:eastAsia="zh-CN"/>
              </w:rPr>
              <w:t>ID</w:t>
            </w:r>
          </w:p>
        </w:tc>
        <w:tc>
          <w:tcPr>
            <w:tcW w:w="1440" w:type="dxa"/>
            <w:tcBorders>
              <w:top w:val="single" w:sz="4" w:space="0" w:color="000000"/>
              <w:left w:val="single" w:sz="4" w:space="0" w:color="000000"/>
              <w:bottom w:val="single" w:sz="4" w:space="0" w:color="000000"/>
              <w:right w:val="nil"/>
            </w:tcBorders>
          </w:tcPr>
          <w:p w14:paraId="0366EDED" w14:textId="75CB20B2" w:rsidR="003C41CF" w:rsidRDefault="00E81D69" w:rsidP="00A0677B">
            <w:pPr>
              <w:pStyle w:val="TAC"/>
              <w:rPr>
                <w:rFonts w:eastAsia="Malgun Gothic"/>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C25033" w14:textId="0CB241C8" w:rsidR="003C41CF" w:rsidRDefault="003C41CF" w:rsidP="00A0677B">
            <w:pPr>
              <w:pStyle w:val="TAL"/>
              <w:rPr>
                <w:rFonts w:eastAsia="Malgun Gothic"/>
              </w:rPr>
            </w:pPr>
            <w:r>
              <w:rPr>
                <w:lang w:val="en-US"/>
              </w:rPr>
              <w:t xml:space="preserve">Indicates the Background data transfer </w:t>
            </w:r>
            <w:r w:rsidR="00E81D69" w:rsidRPr="00E81D69">
              <w:rPr>
                <w:lang w:val="en-US"/>
              </w:rPr>
              <w:t>Reference ID provided by the 3GPP network</w:t>
            </w:r>
          </w:p>
        </w:tc>
      </w:tr>
      <w:tr w:rsidR="00E81D69" w:rsidRPr="001664C2" w14:paraId="1BB3012D" w14:textId="77777777" w:rsidTr="00A0677B">
        <w:trPr>
          <w:jc w:val="center"/>
        </w:trPr>
        <w:tc>
          <w:tcPr>
            <w:tcW w:w="2880" w:type="dxa"/>
            <w:tcBorders>
              <w:top w:val="single" w:sz="4" w:space="0" w:color="000000"/>
              <w:left w:val="single" w:sz="4" w:space="0" w:color="000000"/>
              <w:bottom w:val="single" w:sz="4" w:space="0" w:color="000000"/>
              <w:right w:val="nil"/>
            </w:tcBorders>
          </w:tcPr>
          <w:p w14:paraId="6E26C11D" w14:textId="18DD22B9" w:rsidR="00E81D69" w:rsidRPr="00E81D69" w:rsidRDefault="00E81D69" w:rsidP="00E81D69">
            <w:pPr>
              <w:pStyle w:val="TAL"/>
              <w:rPr>
                <w:lang w:val="en-US" w:eastAsia="zh-CN"/>
              </w:rPr>
            </w:pPr>
            <w:r w:rsidRPr="0028732B">
              <w:t>BDT policy removal indicator (</w:t>
            </w:r>
            <w:r>
              <w:t>see </w:t>
            </w:r>
            <w:r w:rsidRPr="0028732B">
              <w:t>NOTE)</w:t>
            </w:r>
          </w:p>
        </w:tc>
        <w:tc>
          <w:tcPr>
            <w:tcW w:w="1440" w:type="dxa"/>
            <w:tcBorders>
              <w:top w:val="single" w:sz="4" w:space="0" w:color="000000"/>
              <w:left w:val="single" w:sz="4" w:space="0" w:color="000000"/>
              <w:bottom w:val="single" w:sz="4" w:space="0" w:color="000000"/>
              <w:right w:val="nil"/>
            </w:tcBorders>
          </w:tcPr>
          <w:p w14:paraId="5FCB78A9" w14:textId="2D48B9B5" w:rsidR="00E81D69" w:rsidRDefault="00E81D69" w:rsidP="00E81D69">
            <w:pPr>
              <w:pStyle w:val="TAC"/>
              <w:rPr>
                <w:lang w:val="en-US"/>
              </w:rPr>
            </w:pPr>
            <w:r w:rsidRPr="0028732B">
              <w:t>O</w:t>
            </w:r>
          </w:p>
        </w:tc>
        <w:tc>
          <w:tcPr>
            <w:tcW w:w="4320" w:type="dxa"/>
            <w:tcBorders>
              <w:top w:val="single" w:sz="4" w:space="0" w:color="000000"/>
              <w:left w:val="single" w:sz="4" w:space="0" w:color="000000"/>
              <w:bottom w:val="single" w:sz="4" w:space="0" w:color="000000"/>
              <w:right w:val="single" w:sz="4" w:space="0" w:color="000000"/>
            </w:tcBorders>
          </w:tcPr>
          <w:p w14:paraId="1BE0D75E" w14:textId="5A091A23" w:rsidR="00E81D69" w:rsidRDefault="00E81D69" w:rsidP="00E81D69">
            <w:pPr>
              <w:pStyle w:val="TAL"/>
              <w:rPr>
                <w:lang w:val="en-US"/>
              </w:rPr>
            </w:pPr>
            <w:r w:rsidRPr="0028732B">
              <w:t>The indicator about the BDT policy removal.</w:t>
            </w:r>
          </w:p>
        </w:tc>
      </w:tr>
      <w:tr w:rsidR="00E81D69" w:rsidRPr="001664C2" w14:paraId="2CD5AF22" w14:textId="77777777" w:rsidTr="00A649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0CA2FE" w14:textId="377913FA" w:rsidR="00E81D69" w:rsidRPr="0028732B" w:rsidRDefault="00E81D69" w:rsidP="002F2DA4">
            <w:pPr>
              <w:pStyle w:val="TAN"/>
            </w:pPr>
            <w:r w:rsidRPr="00E81D69">
              <w:t>NOTE:</w:t>
            </w:r>
            <w:r>
              <w:tab/>
            </w:r>
            <w:r w:rsidRPr="00E81D69">
              <w:t>Either of these IEs are included.</w:t>
            </w:r>
          </w:p>
        </w:tc>
      </w:tr>
    </w:tbl>
    <w:p w14:paraId="472F45D7" w14:textId="77777777" w:rsidR="003C41CF" w:rsidRPr="00BD3D89" w:rsidRDefault="003C41CF" w:rsidP="003C41CF"/>
    <w:p w14:paraId="10C8C0A9" w14:textId="679A7067" w:rsidR="00571E05" w:rsidRPr="00B2098E" w:rsidRDefault="00571E05" w:rsidP="00571E05">
      <w:pPr>
        <w:pStyle w:val="Heading4"/>
      </w:pPr>
      <w:bookmarkStart w:id="1808" w:name="_Toc200927154"/>
      <w:r>
        <w:t>14</w:t>
      </w:r>
      <w:r w:rsidRPr="00B2098E">
        <w:t>.</w:t>
      </w:r>
      <w:r>
        <w:t>3</w:t>
      </w:r>
      <w:r w:rsidRPr="00B2098E">
        <w:t>.</w:t>
      </w:r>
      <w:r>
        <w:t>2.61</w:t>
      </w:r>
      <w:r w:rsidRPr="00B2098E">
        <w:tab/>
      </w:r>
      <w:r>
        <w:t>BDT configuration get request</w:t>
      </w:r>
      <w:bookmarkEnd w:id="1808"/>
    </w:p>
    <w:p w14:paraId="0093DD5A" w14:textId="068ACC5D" w:rsidR="00571E05" w:rsidRPr="0083707B" w:rsidRDefault="00571E05" w:rsidP="00571E05">
      <w:r w:rsidRPr="0083707B">
        <w:t>Table 14.3.</w:t>
      </w:r>
      <w:r>
        <w:t>2.61</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get </w:t>
      </w:r>
      <w:r w:rsidRPr="0083707B">
        <w:t xml:space="preserve">request from the VAL server to the NRM </w:t>
      </w:r>
      <w:r w:rsidRPr="0083707B">
        <w:rPr>
          <w:lang w:eastAsia="zh-CN"/>
        </w:rPr>
        <w:t>Server</w:t>
      </w:r>
      <w:r w:rsidRPr="0083707B">
        <w:rPr>
          <w:rFonts w:eastAsia="Malgun Gothic"/>
          <w:lang w:eastAsia="zh-CN"/>
        </w:rPr>
        <w:t>.</w:t>
      </w:r>
    </w:p>
    <w:p w14:paraId="439F83E3" w14:textId="1097A006" w:rsidR="00571E05" w:rsidRPr="0083707B" w:rsidRDefault="00571E05" w:rsidP="00571E05">
      <w:pPr>
        <w:pStyle w:val="TH"/>
        <w:rPr>
          <w:rFonts w:eastAsia="Malgun Gothic"/>
          <w:lang w:eastAsia="zh-CN"/>
        </w:rPr>
      </w:pPr>
      <w:r w:rsidRPr="0083707B">
        <w:rPr>
          <w:rFonts w:eastAsia="Malgun Gothic"/>
        </w:rPr>
        <w:t>Table 14.3.2.</w:t>
      </w:r>
      <w:r>
        <w:rPr>
          <w:rFonts w:eastAsia="Malgun Gothic"/>
        </w:rPr>
        <w:t>61</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get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571E05" w:rsidRPr="0083707B" w14:paraId="76B486A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9936C2A"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7A95E41" w14:textId="77777777" w:rsidR="00571E05" w:rsidRPr="0083707B" w:rsidRDefault="00571E05"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192AC"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Description</w:t>
            </w:r>
          </w:p>
        </w:tc>
      </w:tr>
      <w:tr w:rsidR="00571E05" w:rsidRPr="001664C2" w14:paraId="7FB7219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69EC163"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136DAB3D" w14:textId="77777777" w:rsidR="00571E05" w:rsidRPr="001664C2" w:rsidRDefault="00571E05"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0671"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571E05" w:rsidRPr="001664C2" w14:paraId="643BDD4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2F90D0DC"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A95F83" w14:textId="77777777" w:rsidR="00571E05" w:rsidRPr="001664C2" w:rsidRDefault="00571E05"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20B64"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7A41653" w14:textId="77777777" w:rsidR="00571E05" w:rsidRPr="001664C2" w:rsidRDefault="00571E05" w:rsidP="00571E05"/>
    <w:p w14:paraId="1CF956D4" w14:textId="6A19CF98" w:rsidR="00571E05" w:rsidRPr="001664C2" w:rsidRDefault="00571E05" w:rsidP="00571E05">
      <w:pPr>
        <w:pStyle w:val="Heading4"/>
      </w:pPr>
      <w:bookmarkStart w:id="1809" w:name="_Toc200927155"/>
      <w:r w:rsidRPr="001664C2">
        <w:t>14.3.2.</w:t>
      </w:r>
      <w:r>
        <w:t>62</w:t>
      </w:r>
      <w:r w:rsidRPr="001664C2">
        <w:tab/>
        <w:t>BDT configuration</w:t>
      </w:r>
      <w:r>
        <w:t xml:space="preserve"> get</w:t>
      </w:r>
      <w:r w:rsidRPr="001664C2">
        <w:t xml:space="preserve"> response</w:t>
      </w:r>
      <w:bookmarkEnd w:id="1809"/>
    </w:p>
    <w:p w14:paraId="2484D357" w14:textId="2E834360" w:rsidR="00571E05" w:rsidRPr="001664C2" w:rsidRDefault="00571E05" w:rsidP="00571E05">
      <w:pPr>
        <w:rPr>
          <w:lang w:val="en-US"/>
        </w:rPr>
      </w:pPr>
      <w:r w:rsidRPr="001664C2">
        <w:rPr>
          <w:lang w:val="en-US"/>
        </w:rPr>
        <w:t>Table 14.3.2.</w:t>
      </w:r>
      <w:r>
        <w:rPr>
          <w:lang w:val="en-US"/>
        </w:rPr>
        <w:t>62</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get </w:t>
      </w:r>
      <w:r w:rsidRPr="001664C2">
        <w:rPr>
          <w:lang w:val="en-US" w:eastAsia="zh-CN"/>
        </w:rPr>
        <w:t>response from the NRM server to the VAL server.</w:t>
      </w:r>
    </w:p>
    <w:p w14:paraId="16AC7FA8" w14:textId="78132A78" w:rsidR="00571E05" w:rsidRPr="001664C2" w:rsidRDefault="00571E05" w:rsidP="00571E05">
      <w:pPr>
        <w:pStyle w:val="TH"/>
        <w:rPr>
          <w:lang w:val="en-US"/>
        </w:rPr>
      </w:pPr>
      <w:r w:rsidRPr="001664C2">
        <w:rPr>
          <w:lang w:val="en-US"/>
        </w:rPr>
        <w:lastRenderedPageBreak/>
        <w:t>Table 14.3.2.</w:t>
      </w:r>
      <w:r>
        <w:rPr>
          <w:lang w:val="en-US"/>
        </w:rPr>
        <w:t>62</w:t>
      </w:r>
      <w:r w:rsidRPr="001664C2">
        <w:rPr>
          <w:lang w:val="en-US"/>
        </w:rPr>
        <w:t xml:space="preserve">-1: BDT configuration </w:t>
      </w:r>
      <w:r>
        <w:rPr>
          <w:lang w:val="en-US"/>
        </w:rPr>
        <w:t xml:space="preserve">get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571E05" w:rsidRPr="001664C2" w14:paraId="0BAEEE82"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72AA1BB5"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2F5DA21"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BDE2B4"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571E05" w:rsidRPr="001664C2" w14:paraId="3DA93463" w14:textId="77777777" w:rsidTr="00827457">
        <w:trPr>
          <w:jc w:val="center"/>
        </w:trPr>
        <w:tc>
          <w:tcPr>
            <w:tcW w:w="2880" w:type="dxa"/>
            <w:tcBorders>
              <w:top w:val="single" w:sz="4" w:space="0" w:color="000000"/>
              <w:left w:val="single" w:sz="4" w:space="0" w:color="000000"/>
              <w:bottom w:val="single" w:sz="4" w:space="0" w:color="000000"/>
              <w:right w:val="nil"/>
            </w:tcBorders>
          </w:tcPr>
          <w:p w14:paraId="5100B6E9" w14:textId="77777777" w:rsidR="00571E05" w:rsidRPr="001664C2" w:rsidRDefault="00571E05"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75DFA3" w14:textId="77777777" w:rsidR="00571E05" w:rsidRPr="001664C2" w:rsidRDefault="00571E05"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1145A1" w14:textId="77777777" w:rsidR="00571E05" w:rsidRPr="001664C2" w:rsidRDefault="00571E05" w:rsidP="00827457">
            <w:pPr>
              <w:pStyle w:val="TAL"/>
              <w:rPr>
                <w:lang w:val="en-US"/>
              </w:rPr>
            </w:pPr>
            <w:r w:rsidRPr="001664C2">
              <w:rPr>
                <w:lang w:val="en-US"/>
              </w:rPr>
              <w:t>The result indicates success or failure of</w:t>
            </w:r>
            <w:r>
              <w:rPr>
                <w:lang w:val="en-US"/>
              </w:rPr>
              <w:t xml:space="preserve"> BDT configuration get operation.</w:t>
            </w:r>
          </w:p>
        </w:tc>
      </w:tr>
      <w:tr w:rsidR="00571E05" w:rsidRPr="001664C2" w14:paraId="22FEB0B1"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4BA065" w14:textId="77777777" w:rsidR="00571E05" w:rsidRPr="001664C2" w:rsidRDefault="00571E05"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335501C8" w14:textId="77777777" w:rsidR="00571E05" w:rsidRPr="001664C2" w:rsidRDefault="00571E05"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F322D3F" w14:textId="77777777" w:rsidR="00571E05" w:rsidRPr="001664C2" w:rsidRDefault="00571E05" w:rsidP="00827457">
            <w:pPr>
              <w:pStyle w:val="TAL"/>
              <w:rPr>
                <w:lang w:val="en-US"/>
              </w:rPr>
            </w:pPr>
            <w:r>
              <w:rPr>
                <w:rFonts w:eastAsia="Malgun Gothic"/>
              </w:rPr>
              <w:t>Identifier of the BDT configuration stored in the NRM server.</w:t>
            </w:r>
          </w:p>
        </w:tc>
      </w:tr>
      <w:tr w:rsidR="00571E05" w:rsidRPr="001664C2" w14:paraId="65095A62"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CD31DF" w14:textId="5004B28C" w:rsidR="00571E05" w:rsidRDefault="00571E05" w:rsidP="00827457">
            <w:pPr>
              <w:pStyle w:val="TAL"/>
              <w:rPr>
                <w:rFonts w:eastAsia="Malgun Gothic"/>
              </w:rPr>
            </w:pPr>
            <w:r>
              <w:rPr>
                <w:rFonts w:eastAsia="Malgun Gothic"/>
              </w:rPr>
              <w:t>BDT configuration data (see</w:t>
            </w:r>
            <w:r w:rsidR="00882B0F">
              <w:rPr>
                <w:rFonts w:eastAsia="Malgun Gothic"/>
              </w:rPr>
              <w:t> </w:t>
            </w:r>
            <w:r>
              <w:rPr>
                <w:rFonts w:eastAsia="Malgun Gothic"/>
              </w:rPr>
              <w:t>NOTE)</w:t>
            </w:r>
          </w:p>
        </w:tc>
        <w:tc>
          <w:tcPr>
            <w:tcW w:w="1440" w:type="dxa"/>
            <w:tcBorders>
              <w:top w:val="single" w:sz="4" w:space="0" w:color="000000"/>
              <w:left w:val="single" w:sz="4" w:space="0" w:color="000000"/>
              <w:bottom w:val="single" w:sz="4" w:space="0" w:color="000000"/>
              <w:right w:val="nil"/>
            </w:tcBorders>
          </w:tcPr>
          <w:p w14:paraId="1DFEFB00" w14:textId="77777777" w:rsidR="00571E05" w:rsidRDefault="00571E05" w:rsidP="00827457">
            <w:pPr>
              <w:pStyle w:val="TAC"/>
              <w:rPr>
                <w:rFonts w:eastAsia="Malgun Gothic"/>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59EFF14F" w14:textId="77777777" w:rsidR="00571E05" w:rsidRDefault="00571E05" w:rsidP="00827457">
            <w:pPr>
              <w:pStyle w:val="TAL"/>
              <w:rPr>
                <w:rFonts w:eastAsia="Malgun Gothic"/>
              </w:rPr>
            </w:pPr>
            <w:r>
              <w:rPr>
                <w:rFonts w:eastAsia="Malgun Gothic"/>
              </w:rPr>
              <w:t>The BDT configuration data stored at the NRM server which includes information like VAL service ID, List of VAL UE IDs/VAL group ID, Volume per UE, Desired Time Window, Granted Time Window, Desired Area Information, Policy Selection Guidance, BDT Reference ID</w:t>
            </w:r>
          </w:p>
        </w:tc>
      </w:tr>
      <w:tr w:rsidR="00571E05" w:rsidRPr="001664C2" w14:paraId="70600021"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DD5704" w14:textId="77777777" w:rsidR="00571E05" w:rsidRDefault="00571E05" w:rsidP="00827457">
            <w:pPr>
              <w:pStyle w:val="TAN"/>
              <w:rPr>
                <w:rFonts w:eastAsia="Malgun Gothic"/>
              </w:rPr>
            </w:pPr>
            <w:r>
              <w:rPr>
                <w:rFonts w:eastAsia="Malgun Gothic"/>
              </w:rPr>
              <w:t>NOTE:</w:t>
            </w:r>
            <w:r>
              <w:rPr>
                <w:rFonts w:eastAsia="Malgun Gothic"/>
              </w:rPr>
              <w:tab/>
              <w:t>The BDT configuration data IE is included if the Result indicates success.</w:t>
            </w:r>
          </w:p>
        </w:tc>
      </w:tr>
    </w:tbl>
    <w:p w14:paraId="2DF1DD5D" w14:textId="77777777" w:rsidR="00571E05" w:rsidRPr="001664C2" w:rsidRDefault="00571E05" w:rsidP="00571E05"/>
    <w:p w14:paraId="7C9E6FE5" w14:textId="4FD01A38" w:rsidR="00422C9E" w:rsidRPr="00B2098E" w:rsidRDefault="00422C9E" w:rsidP="00422C9E">
      <w:pPr>
        <w:pStyle w:val="Heading4"/>
      </w:pPr>
      <w:bookmarkStart w:id="1810" w:name="_Toc200927156"/>
      <w:r>
        <w:t>14</w:t>
      </w:r>
      <w:r w:rsidRPr="00B2098E">
        <w:t>.</w:t>
      </w:r>
      <w:r>
        <w:t>3</w:t>
      </w:r>
      <w:r w:rsidRPr="00B2098E">
        <w:t>.</w:t>
      </w:r>
      <w:r>
        <w:t>2.63</w:t>
      </w:r>
      <w:r w:rsidRPr="00B2098E">
        <w:tab/>
      </w:r>
      <w:r>
        <w:t>BDT configuration update request</w:t>
      </w:r>
      <w:bookmarkEnd w:id="1810"/>
    </w:p>
    <w:p w14:paraId="65379568" w14:textId="298BCE86" w:rsidR="00422C9E" w:rsidRPr="0083707B" w:rsidRDefault="00422C9E" w:rsidP="00422C9E">
      <w:r w:rsidRPr="0083707B">
        <w:t>Table 14.3.</w:t>
      </w:r>
      <w:r>
        <w:t>2.63</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update </w:t>
      </w:r>
      <w:r w:rsidRPr="0083707B">
        <w:t xml:space="preserve">request from the VAL server to the NRM </w:t>
      </w:r>
      <w:r w:rsidRPr="0083707B">
        <w:rPr>
          <w:lang w:eastAsia="zh-CN"/>
        </w:rPr>
        <w:t>Server</w:t>
      </w:r>
      <w:r w:rsidRPr="0083707B">
        <w:rPr>
          <w:rFonts w:eastAsia="Malgun Gothic"/>
          <w:lang w:eastAsia="zh-CN"/>
        </w:rPr>
        <w:t>.</w:t>
      </w:r>
    </w:p>
    <w:p w14:paraId="206BA24E" w14:textId="6CF2F960" w:rsidR="00422C9E" w:rsidRPr="0083707B" w:rsidRDefault="00422C9E" w:rsidP="00422C9E">
      <w:pPr>
        <w:pStyle w:val="TH"/>
        <w:rPr>
          <w:rFonts w:eastAsia="Malgun Gothic"/>
          <w:lang w:eastAsia="zh-CN"/>
        </w:rPr>
      </w:pPr>
      <w:r w:rsidRPr="0083707B">
        <w:rPr>
          <w:rFonts w:eastAsia="Malgun Gothic"/>
        </w:rPr>
        <w:t>Table 14.3.2.</w:t>
      </w:r>
      <w:r>
        <w:rPr>
          <w:rFonts w:eastAsia="Malgun Gothic"/>
        </w:rPr>
        <w:t>63</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update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422C9E" w:rsidRPr="0083707B" w14:paraId="46FBE49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C3E56E9"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5E991AE9" w14:textId="77777777" w:rsidR="00422C9E" w:rsidRPr="0083707B" w:rsidRDefault="00422C9E"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AA368F"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Description</w:t>
            </w:r>
          </w:p>
        </w:tc>
      </w:tr>
      <w:tr w:rsidR="00422C9E" w:rsidRPr="001664C2" w14:paraId="11A1B8B6"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487D4A20"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9917C3A" w14:textId="77777777" w:rsidR="00422C9E" w:rsidRPr="001664C2" w:rsidRDefault="00422C9E"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7854D"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422C9E" w:rsidRPr="001664C2" w14:paraId="6FC45BB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437DA83"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DC69680" w14:textId="77777777" w:rsidR="00422C9E" w:rsidRPr="001664C2" w:rsidRDefault="00422C9E"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88E34"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r w:rsidR="00A94AEB" w:rsidRPr="001664C2" w14:paraId="1A60B233"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49CCE4C" w14:textId="071F9EE1" w:rsidR="00A94AEB" w:rsidRDefault="00A94AEB" w:rsidP="00A94AEB">
            <w:pPr>
              <w:keepNext/>
              <w:keepLines/>
              <w:spacing w:after="0"/>
              <w:rPr>
                <w:rFonts w:ascii="Arial" w:eastAsia="Malgun Gothic" w:hAnsi="Arial"/>
                <w:sz w:val="18"/>
              </w:rPr>
            </w:pPr>
            <w:r>
              <w:rPr>
                <w:rFonts w:ascii="Arial" w:eastAsia="Malgun Gothic" w:hAnsi="Arial"/>
                <w:sz w:val="18"/>
              </w:rPr>
              <w:t>Number of UEs</w:t>
            </w:r>
          </w:p>
        </w:tc>
        <w:tc>
          <w:tcPr>
            <w:tcW w:w="1309" w:type="dxa"/>
            <w:tcBorders>
              <w:top w:val="single" w:sz="4" w:space="0" w:color="000000"/>
              <w:left w:val="single" w:sz="4" w:space="0" w:color="000000"/>
              <w:bottom w:val="single" w:sz="4" w:space="0" w:color="000000"/>
            </w:tcBorders>
            <w:shd w:val="clear" w:color="auto" w:fill="auto"/>
          </w:tcPr>
          <w:p w14:paraId="7EA31000" w14:textId="631ED9E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9BA66" w14:textId="319A6DA7" w:rsidR="00A94AEB" w:rsidRDefault="00A94AEB" w:rsidP="00A94AEB">
            <w:pPr>
              <w:keepNext/>
              <w:keepLines/>
              <w:spacing w:after="0"/>
              <w:rPr>
                <w:rFonts w:ascii="Arial" w:eastAsia="Malgun Gothic" w:hAnsi="Arial"/>
                <w:sz w:val="18"/>
              </w:rPr>
            </w:pPr>
            <w:r>
              <w:rPr>
                <w:rFonts w:ascii="Arial" w:eastAsia="Malgun Gothic" w:hAnsi="Arial"/>
                <w:sz w:val="18"/>
              </w:rPr>
              <w:t>Expected number of UEs.</w:t>
            </w:r>
          </w:p>
        </w:tc>
      </w:tr>
      <w:tr w:rsidR="00A94AEB" w:rsidRPr="001664C2" w14:paraId="660E62F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AFEB0C7" w14:textId="6623DCDA" w:rsidR="00A94AEB" w:rsidRDefault="00A94AEB" w:rsidP="00A94AEB">
            <w:pPr>
              <w:keepNext/>
              <w:keepLines/>
              <w:spacing w:after="0"/>
              <w:rPr>
                <w:rFonts w:ascii="Arial" w:eastAsia="Malgun Gothic" w:hAnsi="Arial"/>
                <w:sz w:val="18"/>
              </w:rPr>
            </w:pPr>
            <w:r>
              <w:rPr>
                <w:rFonts w:ascii="Arial" w:eastAsia="Malgun Gothic" w:hAnsi="Arial"/>
                <w:sz w:val="18"/>
              </w:rPr>
              <w:t>Volume per UE (see NOTE)</w:t>
            </w:r>
          </w:p>
        </w:tc>
        <w:tc>
          <w:tcPr>
            <w:tcW w:w="1309" w:type="dxa"/>
            <w:tcBorders>
              <w:top w:val="single" w:sz="4" w:space="0" w:color="000000"/>
              <w:left w:val="single" w:sz="4" w:space="0" w:color="000000"/>
              <w:bottom w:val="single" w:sz="4" w:space="0" w:color="000000"/>
            </w:tcBorders>
            <w:shd w:val="clear" w:color="auto" w:fill="auto"/>
          </w:tcPr>
          <w:p w14:paraId="77D09888"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9C3C"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expected data volume for the background data transfer.</w:t>
            </w:r>
          </w:p>
        </w:tc>
      </w:tr>
      <w:tr w:rsidR="00A94AEB" w:rsidRPr="001664C2" w14:paraId="0D158EE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0F78E46" w14:textId="4A03987D" w:rsidR="00A94AEB" w:rsidRDefault="00A94AEB" w:rsidP="00A94AEB">
            <w:pPr>
              <w:keepNext/>
              <w:keepLines/>
              <w:spacing w:after="0"/>
              <w:rPr>
                <w:rFonts w:ascii="Arial" w:eastAsia="Malgun Gothic" w:hAnsi="Arial"/>
                <w:sz w:val="18"/>
              </w:rPr>
            </w:pPr>
            <w:r>
              <w:rPr>
                <w:rFonts w:ascii="Arial" w:eastAsia="Malgun Gothic" w:hAnsi="Arial"/>
                <w:sz w:val="18"/>
              </w:rPr>
              <w:t>Desired time window (see NOTE)</w:t>
            </w:r>
          </w:p>
        </w:tc>
        <w:tc>
          <w:tcPr>
            <w:tcW w:w="1309" w:type="dxa"/>
            <w:tcBorders>
              <w:top w:val="single" w:sz="4" w:space="0" w:color="000000"/>
              <w:left w:val="single" w:sz="4" w:space="0" w:color="000000"/>
              <w:bottom w:val="single" w:sz="4" w:space="0" w:color="000000"/>
            </w:tcBorders>
            <w:shd w:val="clear" w:color="auto" w:fill="auto"/>
          </w:tcPr>
          <w:p w14:paraId="4419E686"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D8D61"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desired time window for the background data transfer.</w:t>
            </w:r>
          </w:p>
        </w:tc>
      </w:tr>
      <w:tr w:rsidR="00A94AEB" w:rsidRPr="001664C2" w14:paraId="5EB0B61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F1793B4" w14:textId="307C1BFA" w:rsidR="00A94AEB" w:rsidRDefault="00A94AEB" w:rsidP="00A94AEB">
            <w:pPr>
              <w:keepNext/>
              <w:keepLines/>
              <w:spacing w:after="0"/>
              <w:rPr>
                <w:rFonts w:ascii="Arial" w:eastAsia="Malgun Gothic" w:hAnsi="Arial"/>
                <w:sz w:val="18"/>
              </w:rPr>
            </w:pPr>
            <w:r>
              <w:rPr>
                <w:rFonts w:ascii="Arial" w:eastAsia="Malgun Gothic" w:hAnsi="Arial"/>
                <w:sz w:val="18"/>
              </w:rPr>
              <w:t>Desired area information (see NOTE)</w:t>
            </w:r>
          </w:p>
        </w:tc>
        <w:tc>
          <w:tcPr>
            <w:tcW w:w="1309" w:type="dxa"/>
            <w:tcBorders>
              <w:top w:val="single" w:sz="4" w:space="0" w:color="000000"/>
              <w:left w:val="single" w:sz="4" w:space="0" w:color="000000"/>
              <w:bottom w:val="single" w:sz="4" w:space="0" w:color="000000"/>
            </w:tcBorders>
            <w:shd w:val="clear" w:color="auto" w:fill="auto"/>
          </w:tcPr>
          <w:p w14:paraId="168A0FD3"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C44E"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desired geographical area for the background data transfer</w:t>
            </w:r>
          </w:p>
        </w:tc>
      </w:tr>
      <w:tr w:rsidR="00A94AEB" w:rsidRPr="001664C2" w14:paraId="2B917950"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6875A823" w14:textId="5634E7ED"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(see NOTE)</w:t>
            </w:r>
          </w:p>
        </w:tc>
        <w:tc>
          <w:tcPr>
            <w:tcW w:w="1309" w:type="dxa"/>
            <w:tcBorders>
              <w:top w:val="single" w:sz="4" w:space="0" w:color="000000"/>
              <w:left w:val="single" w:sz="4" w:space="0" w:color="000000"/>
              <w:bottom w:val="single" w:sz="4" w:space="0" w:color="000000"/>
            </w:tcBorders>
            <w:shd w:val="clear" w:color="auto" w:fill="auto"/>
          </w:tcPr>
          <w:p w14:paraId="04C02C3F" w14:textId="46B249B9"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6E2515" w14:textId="40C31F77"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(e.g. addresses, port, transport layer protocol) of the VAL server.</w:t>
            </w:r>
          </w:p>
        </w:tc>
      </w:tr>
      <w:tr w:rsidR="00A94AEB" w:rsidRPr="001664C2" w14:paraId="63905D51"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09CA38F" w14:textId="189AE93B" w:rsidR="00A94AEB" w:rsidRDefault="00A94AEB" w:rsidP="00A94AEB">
            <w:pPr>
              <w:keepNext/>
              <w:keepLines/>
              <w:spacing w:after="0"/>
              <w:rPr>
                <w:rFonts w:ascii="Arial" w:eastAsia="Malgun Gothic" w:hAnsi="Arial"/>
                <w:sz w:val="18"/>
              </w:rPr>
            </w:pPr>
            <w:r>
              <w:rPr>
                <w:rFonts w:ascii="Arial" w:eastAsia="Malgun Gothic" w:hAnsi="Arial"/>
                <w:sz w:val="18"/>
              </w:rPr>
              <w:t>Request expiration time (see NOTE)</w:t>
            </w:r>
          </w:p>
        </w:tc>
        <w:tc>
          <w:tcPr>
            <w:tcW w:w="1309" w:type="dxa"/>
            <w:tcBorders>
              <w:top w:val="single" w:sz="4" w:space="0" w:color="000000"/>
              <w:left w:val="single" w:sz="4" w:space="0" w:color="000000"/>
              <w:bottom w:val="single" w:sz="4" w:space="0" w:color="000000"/>
            </w:tcBorders>
            <w:shd w:val="clear" w:color="auto" w:fill="auto"/>
          </w:tcPr>
          <w:p w14:paraId="043B60BF" w14:textId="09F23D7A"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FB30E9" w14:textId="2D2D17E9" w:rsidR="00A94AEB" w:rsidRDefault="00A94AEB" w:rsidP="00A94AE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A94AEB" w:rsidRPr="001664C2" w14:paraId="7716D6C4"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C4623FD" w14:textId="6280DDE5" w:rsidR="00A94AEB" w:rsidRDefault="00A94AEB" w:rsidP="00A94AEB">
            <w:pPr>
              <w:keepNext/>
              <w:keepLines/>
              <w:spacing w:after="0"/>
              <w:rPr>
                <w:rFonts w:ascii="Arial" w:eastAsia="Malgun Gothic" w:hAnsi="Arial"/>
                <w:sz w:val="18"/>
              </w:rPr>
            </w:pPr>
            <w:r>
              <w:rPr>
                <w:rFonts w:ascii="Arial" w:eastAsia="Malgun Gothic" w:hAnsi="Arial"/>
                <w:sz w:val="18"/>
              </w:rPr>
              <w:t>Policy Selection Guidance (see NOTE)</w:t>
            </w:r>
          </w:p>
        </w:tc>
        <w:tc>
          <w:tcPr>
            <w:tcW w:w="1309" w:type="dxa"/>
            <w:tcBorders>
              <w:top w:val="single" w:sz="4" w:space="0" w:color="000000"/>
              <w:left w:val="single" w:sz="4" w:space="0" w:color="000000"/>
              <w:bottom w:val="single" w:sz="4" w:space="0" w:color="000000"/>
            </w:tcBorders>
            <w:shd w:val="clear" w:color="auto" w:fill="auto"/>
          </w:tcPr>
          <w:p w14:paraId="69DF6B03"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94495" w14:textId="77777777" w:rsidR="00A94AEB" w:rsidRPr="00F24F35" w:rsidRDefault="00A94AEB" w:rsidP="00A94AEB">
            <w:pPr>
              <w:keepNext/>
              <w:keepLines/>
              <w:spacing w:after="0"/>
              <w:rPr>
                <w:rFonts w:ascii="Arial" w:eastAsia="Malgun Gothic" w:hAnsi="Arial"/>
                <w:sz w:val="18"/>
              </w:rPr>
            </w:pPr>
            <w:r>
              <w:rPr>
                <w:rFonts w:ascii="Arial" w:eastAsia="Malgun Gothic" w:hAnsi="Arial"/>
                <w:sz w:val="18"/>
              </w:rPr>
              <w:t>Updated l</w:t>
            </w:r>
            <w:r w:rsidRPr="00F24F35">
              <w:rPr>
                <w:rFonts w:ascii="Arial" w:eastAsia="Malgun Gothic" w:hAnsi="Arial"/>
                <w:sz w:val="18"/>
              </w:rPr>
              <w:t xml:space="preserve">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368D095" w14:textId="77777777" w:rsidR="00A94AEB" w:rsidRDefault="00A94AEB" w:rsidP="00A94AEB">
            <w:pPr>
              <w:keepNext/>
              <w:keepLines/>
              <w:spacing w:after="0"/>
              <w:rPr>
                <w:rFonts w:ascii="Arial" w:eastAsia="Malgun Gothic" w:hAnsi="Arial"/>
                <w:sz w:val="18"/>
              </w:rPr>
            </w:pPr>
            <w:r w:rsidRPr="00F24F35">
              <w:rPr>
                <w:rFonts w:ascii="Arial" w:eastAsia="Malgun Gothic" w:hAnsi="Arial"/>
                <w:sz w:val="18"/>
              </w:rPr>
              <w:t xml:space="preserve">If </w:t>
            </w:r>
            <w:r>
              <w:rPr>
                <w:rFonts w:ascii="Arial" w:eastAsia="Malgun Gothic" w:hAnsi="Arial"/>
                <w:sz w:val="18"/>
              </w:rPr>
              <w:t>value is empty</w:t>
            </w:r>
            <w:r w:rsidRPr="00F24F35">
              <w:rPr>
                <w:rFonts w:ascii="Arial" w:eastAsia="Malgun Gothic" w:hAnsi="Arial"/>
                <w:sz w:val="18"/>
              </w:rPr>
              <w:t xml:space="preserve">,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r w:rsidR="00A94AEB" w:rsidRPr="001664C2" w14:paraId="4A02B67A"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3A19F5" w14:textId="77777777" w:rsidR="00A94AEB" w:rsidRDefault="00A94AEB" w:rsidP="00A94AEB">
            <w:pPr>
              <w:pStyle w:val="TAN"/>
              <w:rPr>
                <w:rFonts w:eastAsia="Malgun Gothic"/>
              </w:rPr>
            </w:pPr>
            <w:r>
              <w:rPr>
                <w:rFonts w:eastAsia="Malgun Gothic"/>
              </w:rPr>
              <w:t>NOTE:</w:t>
            </w:r>
            <w:r>
              <w:rPr>
                <w:rFonts w:eastAsia="Malgun Gothic"/>
              </w:rPr>
              <w:tab/>
              <w:t>At least one of the IEs shall be present</w:t>
            </w:r>
          </w:p>
        </w:tc>
      </w:tr>
    </w:tbl>
    <w:p w14:paraId="651F446E" w14:textId="77777777" w:rsidR="00422C9E" w:rsidRPr="001664C2" w:rsidRDefault="00422C9E" w:rsidP="00422C9E"/>
    <w:p w14:paraId="7B910F31" w14:textId="34FFB0CB" w:rsidR="00422C9E" w:rsidRPr="001664C2" w:rsidRDefault="00422C9E" w:rsidP="00422C9E">
      <w:pPr>
        <w:pStyle w:val="Heading4"/>
      </w:pPr>
      <w:bookmarkStart w:id="1811" w:name="_Toc200927157"/>
      <w:r w:rsidRPr="001664C2">
        <w:t>14.3.2.</w:t>
      </w:r>
      <w:r>
        <w:t>64</w:t>
      </w:r>
      <w:r w:rsidRPr="001664C2">
        <w:tab/>
        <w:t>BDT configuration</w:t>
      </w:r>
      <w:r>
        <w:t xml:space="preserve"> update</w:t>
      </w:r>
      <w:r w:rsidRPr="001664C2">
        <w:t xml:space="preserve"> response</w:t>
      </w:r>
      <w:bookmarkEnd w:id="1811"/>
    </w:p>
    <w:p w14:paraId="0700C5D6" w14:textId="35B15FBC" w:rsidR="00422C9E" w:rsidRPr="001664C2" w:rsidRDefault="00422C9E" w:rsidP="00422C9E">
      <w:pPr>
        <w:rPr>
          <w:lang w:val="en-US"/>
        </w:rPr>
      </w:pPr>
      <w:r w:rsidRPr="001664C2">
        <w:rPr>
          <w:lang w:val="en-US"/>
        </w:rPr>
        <w:t>Table 14.3.2.</w:t>
      </w:r>
      <w:r>
        <w:rPr>
          <w:lang w:val="en-US"/>
        </w:rPr>
        <w:t>64</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update </w:t>
      </w:r>
      <w:r w:rsidRPr="001664C2">
        <w:rPr>
          <w:lang w:val="en-US" w:eastAsia="zh-CN"/>
        </w:rPr>
        <w:t>response from the NRM server to the VAL server.</w:t>
      </w:r>
    </w:p>
    <w:p w14:paraId="43B2601C" w14:textId="4205F010" w:rsidR="00422C9E" w:rsidRPr="001664C2" w:rsidRDefault="00422C9E" w:rsidP="00422C9E">
      <w:pPr>
        <w:pStyle w:val="TH"/>
        <w:rPr>
          <w:lang w:val="en-US"/>
        </w:rPr>
      </w:pPr>
      <w:r w:rsidRPr="001664C2">
        <w:rPr>
          <w:lang w:val="en-US"/>
        </w:rPr>
        <w:lastRenderedPageBreak/>
        <w:t>Table 14.3.2.</w:t>
      </w:r>
      <w:r>
        <w:rPr>
          <w:lang w:val="en-US"/>
        </w:rPr>
        <w:t>64</w:t>
      </w:r>
      <w:r w:rsidRPr="001664C2">
        <w:rPr>
          <w:lang w:val="en-US"/>
        </w:rPr>
        <w:t xml:space="preserve">-1: BDT configuration </w:t>
      </w:r>
      <w:r>
        <w:rPr>
          <w:lang w:val="en-US"/>
        </w:rPr>
        <w:t xml:space="preserve">update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422C9E" w:rsidRPr="001664C2" w14:paraId="338C4720"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2D1DE2F2"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E983068"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860575"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422C9E" w:rsidRPr="001664C2" w14:paraId="4B50BAF5" w14:textId="77777777" w:rsidTr="00827457">
        <w:trPr>
          <w:jc w:val="center"/>
        </w:trPr>
        <w:tc>
          <w:tcPr>
            <w:tcW w:w="2880" w:type="dxa"/>
            <w:tcBorders>
              <w:top w:val="single" w:sz="4" w:space="0" w:color="000000"/>
              <w:left w:val="single" w:sz="4" w:space="0" w:color="000000"/>
              <w:bottom w:val="single" w:sz="4" w:space="0" w:color="000000"/>
              <w:right w:val="nil"/>
            </w:tcBorders>
          </w:tcPr>
          <w:p w14:paraId="27916680" w14:textId="77777777" w:rsidR="00422C9E" w:rsidRPr="001664C2" w:rsidRDefault="00422C9E"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016081B" w14:textId="77777777" w:rsidR="00422C9E" w:rsidRPr="001664C2" w:rsidRDefault="00422C9E"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841B1DA" w14:textId="77777777" w:rsidR="00422C9E" w:rsidRPr="001664C2" w:rsidRDefault="00422C9E" w:rsidP="00827457">
            <w:pPr>
              <w:pStyle w:val="TAL"/>
              <w:rPr>
                <w:lang w:val="en-US"/>
              </w:rPr>
            </w:pPr>
            <w:r w:rsidRPr="001664C2">
              <w:rPr>
                <w:lang w:val="en-US"/>
              </w:rPr>
              <w:t>The result indicates success or failure of</w:t>
            </w:r>
            <w:r>
              <w:rPr>
                <w:lang w:val="en-US"/>
              </w:rPr>
              <w:t xml:space="preserve"> BDT configuration update operation.</w:t>
            </w:r>
          </w:p>
        </w:tc>
      </w:tr>
      <w:tr w:rsidR="00422C9E" w:rsidRPr="001664C2" w14:paraId="45F12944" w14:textId="77777777" w:rsidTr="00827457">
        <w:trPr>
          <w:jc w:val="center"/>
        </w:trPr>
        <w:tc>
          <w:tcPr>
            <w:tcW w:w="2880" w:type="dxa"/>
            <w:tcBorders>
              <w:top w:val="single" w:sz="4" w:space="0" w:color="000000"/>
              <w:left w:val="single" w:sz="4" w:space="0" w:color="000000"/>
              <w:bottom w:val="single" w:sz="4" w:space="0" w:color="000000"/>
              <w:right w:val="nil"/>
            </w:tcBorders>
          </w:tcPr>
          <w:p w14:paraId="73211CC5" w14:textId="77777777" w:rsidR="00422C9E" w:rsidRPr="001664C2" w:rsidRDefault="00422C9E"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5859B49D" w14:textId="77777777" w:rsidR="00422C9E" w:rsidRPr="001664C2" w:rsidRDefault="00422C9E"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0472DF67" w14:textId="77777777" w:rsidR="00422C9E" w:rsidRPr="001664C2" w:rsidRDefault="00422C9E" w:rsidP="00827457">
            <w:pPr>
              <w:pStyle w:val="TAL"/>
              <w:rPr>
                <w:lang w:val="en-US"/>
              </w:rPr>
            </w:pPr>
            <w:r>
              <w:rPr>
                <w:rFonts w:eastAsia="Malgun Gothic"/>
              </w:rPr>
              <w:t>Identifier of the BDT configuration stored in the NRM server.</w:t>
            </w:r>
          </w:p>
        </w:tc>
      </w:tr>
      <w:tr w:rsidR="00A94AEB" w:rsidRPr="001664C2" w14:paraId="5868870C" w14:textId="77777777" w:rsidTr="00827457">
        <w:trPr>
          <w:jc w:val="center"/>
        </w:trPr>
        <w:tc>
          <w:tcPr>
            <w:tcW w:w="2880" w:type="dxa"/>
            <w:tcBorders>
              <w:top w:val="single" w:sz="4" w:space="0" w:color="000000"/>
              <w:left w:val="single" w:sz="4" w:space="0" w:color="000000"/>
              <w:bottom w:val="single" w:sz="4" w:space="0" w:color="000000"/>
              <w:right w:val="nil"/>
            </w:tcBorders>
          </w:tcPr>
          <w:p w14:paraId="141AB4DB" w14:textId="77777777" w:rsidR="00A94AEB" w:rsidRDefault="00A94AEB" w:rsidP="00A94AEB">
            <w:pPr>
              <w:pStyle w:val="TAL"/>
            </w:pPr>
            <w:r w:rsidRPr="002A79C6">
              <w:t xml:space="preserve">Granted time window </w:t>
            </w:r>
          </w:p>
          <w:p w14:paraId="7B89424A" w14:textId="7C438C93" w:rsidR="00A94AEB" w:rsidRDefault="00A94AEB" w:rsidP="00A94AEB">
            <w:pPr>
              <w:pStyle w:val="TAL"/>
              <w:rPr>
                <w:rFonts w:eastAsia="Malgun Gothic"/>
              </w:rPr>
            </w:pPr>
            <w:r w:rsidRPr="002A79C6">
              <w:t>(see</w:t>
            </w:r>
            <w:r>
              <w:t> </w:t>
            </w:r>
            <w:r w:rsidRPr="002A79C6">
              <w:t>NOTE)</w:t>
            </w:r>
          </w:p>
        </w:tc>
        <w:tc>
          <w:tcPr>
            <w:tcW w:w="1440" w:type="dxa"/>
            <w:tcBorders>
              <w:top w:val="single" w:sz="4" w:space="0" w:color="000000"/>
              <w:left w:val="single" w:sz="4" w:space="0" w:color="000000"/>
              <w:bottom w:val="single" w:sz="4" w:space="0" w:color="000000"/>
              <w:right w:val="nil"/>
            </w:tcBorders>
          </w:tcPr>
          <w:p w14:paraId="5BC1126F" w14:textId="5DDBFABC" w:rsidR="00A94AEB" w:rsidRDefault="00A94AEB" w:rsidP="00A94AEB">
            <w:pPr>
              <w:pStyle w:val="TAC"/>
              <w:rPr>
                <w:rFonts w:eastAsia="Malgun Gothic"/>
              </w:rPr>
            </w:pPr>
            <w:r w:rsidRPr="002A79C6">
              <w:t>O</w:t>
            </w:r>
          </w:p>
        </w:tc>
        <w:tc>
          <w:tcPr>
            <w:tcW w:w="4320" w:type="dxa"/>
            <w:tcBorders>
              <w:top w:val="single" w:sz="4" w:space="0" w:color="000000"/>
              <w:left w:val="single" w:sz="4" w:space="0" w:color="000000"/>
              <w:bottom w:val="single" w:sz="4" w:space="0" w:color="000000"/>
              <w:right w:val="single" w:sz="4" w:space="0" w:color="000000"/>
            </w:tcBorders>
          </w:tcPr>
          <w:p w14:paraId="18ED086A" w14:textId="5B2EDCDB" w:rsidR="00A94AEB" w:rsidRDefault="00A94AEB" w:rsidP="00A94AEB">
            <w:pPr>
              <w:pStyle w:val="TAL"/>
              <w:rPr>
                <w:rFonts w:eastAsia="Malgun Gothic"/>
              </w:rPr>
            </w:pPr>
            <w:r w:rsidRPr="002A79C6">
              <w:t>Granted time window for the background data transfer.</w:t>
            </w:r>
          </w:p>
        </w:tc>
      </w:tr>
      <w:tr w:rsidR="00A94AEB" w:rsidRPr="001664C2" w14:paraId="7F8FF514" w14:textId="77777777" w:rsidTr="008F3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442D71" w14:textId="70985B8E" w:rsidR="00A94AEB" w:rsidRDefault="00A94AEB" w:rsidP="00491EA5">
            <w:pPr>
              <w:pStyle w:val="TAN"/>
              <w:rPr>
                <w:rFonts w:eastAsia="Malgun Gothic"/>
              </w:rPr>
            </w:pPr>
            <w:r w:rsidRPr="00E81D69">
              <w:t>NOTE:</w:t>
            </w:r>
            <w:r>
              <w:tab/>
            </w:r>
            <w:r w:rsidRPr="00E81D69">
              <w:t>Th</w:t>
            </w:r>
            <w:r>
              <w:t>is</w:t>
            </w:r>
            <w:r w:rsidRPr="00E81D69">
              <w:t xml:space="preserve"> IE </w:t>
            </w:r>
            <w:r>
              <w:t>shall</w:t>
            </w:r>
            <w:r w:rsidRPr="00E81D69">
              <w:t xml:space="preserve"> be included when Result is success</w:t>
            </w:r>
            <w:r>
              <w:t xml:space="preserve"> and changed as consequence of the configuration update request</w:t>
            </w:r>
            <w:r w:rsidRPr="00E81D69">
              <w:t>.</w:t>
            </w:r>
          </w:p>
        </w:tc>
      </w:tr>
    </w:tbl>
    <w:p w14:paraId="4FC8EE0B" w14:textId="77777777" w:rsidR="00422C9E" w:rsidRPr="001664C2" w:rsidRDefault="00422C9E" w:rsidP="00422C9E"/>
    <w:p w14:paraId="2AC322EE" w14:textId="5E63AF30" w:rsidR="00257DB6" w:rsidRPr="00B2098E" w:rsidRDefault="00257DB6" w:rsidP="00257DB6">
      <w:pPr>
        <w:pStyle w:val="Heading4"/>
      </w:pPr>
      <w:bookmarkStart w:id="1812" w:name="_Toc200927158"/>
      <w:r>
        <w:t>14</w:t>
      </w:r>
      <w:r w:rsidRPr="00B2098E">
        <w:t>.</w:t>
      </w:r>
      <w:r>
        <w:t>3</w:t>
      </w:r>
      <w:r w:rsidRPr="00B2098E">
        <w:t>.</w:t>
      </w:r>
      <w:r>
        <w:t>2.65</w:t>
      </w:r>
      <w:r w:rsidRPr="00B2098E">
        <w:tab/>
      </w:r>
      <w:r>
        <w:t>BDT configuration delete request</w:t>
      </w:r>
      <w:bookmarkEnd w:id="1812"/>
    </w:p>
    <w:p w14:paraId="1B1FD0BE" w14:textId="0D05B429" w:rsidR="00257DB6" w:rsidRPr="0083707B" w:rsidRDefault="00257DB6" w:rsidP="00257DB6">
      <w:r w:rsidRPr="0083707B">
        <w:t>Table 14.3.</w:t>
      </w:r>
      <w:r>
        <w:t>2.65</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delete </w:t>
      </w:r>
      <w:r w:rsidRPr="0083707B">
        <w:t xml:space="preserve">request from the VAL server to the NRM </w:t>
      </w:r>
      <w:r w:rsidRPr="0083707B">
        <w:rPr>
          <w:lang w:eastAsia="zh-CN"/>
        </w:rPr>
        <w:t>Server</w:t>
      </w:r>
      <w:r w:rsidRPr="0083707B">
        <w:rPr>
          <w:rFonts w:eastAsia="Malgun Gothic"/>
          <w:lang w:eastAsia="zh-CN"/>
        </w:rPr>
        <w:t>.</w:t>
      </w:r>
    </w:p>
    <w:p w14:paraId="2E97B90E" w14:textId="7E1F531C" w:rsidR="00257DB6" w:rsidRPr="0083707B" w:rsidRDefault="00257DB6" w:rsidP="00257DB6">
      <w:pPr>
        <w:pStyle w:val="TH"/>
        <w:rPr>
          <w:rFonts w:eastAsia="Malgun Gothic"/>
          <w:lang w:eastAsia="zh-CN"/>
        </w:rPr>
      </w:pPr>
      <w:r w:rsidRPr="0083707B">
        <w:rPr>
          <w:rFonts w:eastAsia="Malgun Gothic"/>
        </w:rPr>
        <w:t>Table 14.3.2.</w:t>
      </w:r>
      <w:r>
        <w:rPr>
          <w:rFonts w:eastAsia="Malgun Gothic"/>
        </w:rPr>
        <w:t>65</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delete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257DB6" w:rsidRPr="0083707B" w14:paraId="562600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DA31220"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3FB0667" w14:textId="77777777" w:rsidR="00257DB6" w:rsidRPr="0083707B" w:rsidRDefault="00257DB6"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180C7"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Description</w:t>
            </w:r>
          </w:p>
        </w:tc>
      </w:tr>
      <w:tr w:rsidR="00257DB6" w:rsidRPr="001664C2" w14:paraId="6A5306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AE371D0"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5291E9A4" w14:textId="77777777" w:rsidR="00257DB6" w:rsidRPr="001664C2" w:rsidRDefault="00257DB6"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D1171"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deleted</w:t>
            </w:r>
            <w:r w:rsidRPr="001664C2">
              <w:rPr>
                <w:rFonts w:ascii="Arial" w:eastAsia="Malgun Gothic" w:hAnsi="Arial"/>
                <w:sz w:val="18"/>
              </w:rPr>
              <w:t>.</w:t>
            </w:r>
          </w:p>
        </w:tc>
      </w:tr>
      <w:tr w:rsidR="00257DB6" w:rsidRPr="001664C2" w14:paraId="0275304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E22A14F"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931D0D" w14:textId="77777777" w:rsidR="00257DB6" w:rsidRPr="001664C2" w:rsidRDefault="00257DB6"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CE7541"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4CA02AF" w14:textId="77777777" w:rsidR="00257DB6" w:rsidRPr="001664C2" w:rsidRDefault="00257DB6" w:rsidP="00257DB6"/>
    <w:p w14:paraId="34D5ED30" w14:textId="01AD05C5" w:rsidR="00257DB6" w:rsidRPr="001664C2" w:rsidRDefault="00257DB6" w:rsidP="00257DB6">
      <w:pPr>
        <w:pStyle w:val="Heading4"/>
      </w:pPr>
      <w:bookmarkStart w:id="1813" w:name="_Toc200927159"/>
      <w:r w:rsidRPr="001664C2">
        <w:t>14.3.2.</w:t>
      </w:r>
      <w:r>
        <w:t>66</w:t>
      </w:r>
      <w:r w:rsidRPr="001664C2">
        <w:tab/>
        <w:t xml:space="preserve">BDT configuration </w:t>
      </w:r>
      <w:r w:rsidR="00A94AEB" w:rsidRPr="00A94AEB">
        <w:t xml:space="preserve">delete </w:t>
      </w:r>
      <w:r w:rsidRPr="001664C2">
        <w:t>response</w:t>
      </w:r>
      <w:bookmarkEnd w:id="1813"/>
    </w:p>
    <w:p w14:paraId="0DF90D5A" w14:textId="5E2C9774" w:rsidR="00257DB6" w:rsidRPr="001664C2" w:rsidRDefault="00257DB6" w:rsidP="00257DB6">
      <w:pPr>
        <w:rPr>
          <w:lang w:val="en-US"/>
        </w:rPr>
      </w:pPr>
      <w:r w:rsidRPr="001664C2">
        <w:rPr>
          <w:lang w:val="en-US"/>
        </w:rPr>
        <w:t>Table 14.3.2.</w:t>
      </w:r>
      <w:r>
        <w:rPr>
          <w:lang w:val="en-US"/>
        </w:rPr>
        <w:t>66</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delete </w:t>
      </w:r>
      <w:r w:rsidRPr="001664C2">
        <w:rPr>
          <w:lang w:val="en-US" w:eastAsia="zh-CN"/>
        </w:rPr>
        <w:t>response from the NRM server to the VAL server.</w:t>
      </w:r>
    </w:p>
    <w:p w14:paraId="2681F10A" w14:textId="0B43FBEC" w:rsidR="00257DB6" w:rsidRPr="001664C2" w:rsidRDefault="00257DB6" w:rsidP="00257DB6">
      <w:pPr>
        <w:pStyle w:val="TH"/>
        <w:rPr>
          <w:lang w:val="en-US"/>
        </w:rPr>
      </w:pPr>
      <w:r w:rsidRPr="001664C2">
        <w:rPr>
          <w:lang w:val="en-US"/>
        </w:rPr>
        <w:t>Table 14.3.2.</w:t>
      </w:r>
      <w:r>
        <w:rPr>
          <w:lang w:val="en-US"/>
        </w:rPr>
        <w:t>66</w:t>
      </w:r>
      <w:r w:rsidRPr="001664C2">
        <w:rPr>
          <w:lang w:val="en-US"/>
        </w:rPr>
        <w:t xml:space="preserve">-1: BDT configuration </w:t>
      </w:r>
      <w:r>
        <w:rPr>
          <w:lang w:val="en-US"/>
        </w:rPr>
        <w:t xml:space="preserve">delete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257DB6" w:rsidRPr="001664C2" w14:paraId="68ACB55D"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6208E113"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9AF8AF2"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20EC0"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257DB6" w:rsidRPr="001664C2" w14:paraId="24E1C9DF" w14:textId="77777777" w:rsidTr="00827457">
        <w:trPr>
          <w:jc w:val="center"/>
        </w:trPr>
        <w:tc>
          <w:tcPr>
            <w:tcW w:w="2880" w:type="dxa"/>
            <w:tcBorders>
              <w:top w:val="single" w:sz="4" w:space="0" w:color="000000"/>
              <w:left w:val="single" w:sz="4" w:space="0" w:color="000000"/>
              <w:bottom w:val="single" w:sz="4" w:space="0" w:color="000000"/>
              <w:right w:val="nil"/>
            </w:tcBorders>
          </w:tcPr>
          <w:p w14:paraId="44B693EA" w14:textId="77777777" w:rsidR="00257DB6" w:rsidRPr="001664C2" w:rsidRDefault="00257DB6"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B555DC3" w14:textId="77777777" w:rsidR="00257DB6" w:rsidRPr="001664C2" w:rsidRDefault="00257DB6"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4FACEF2" w14:textId="77777777" w:rsidR="00257DB6" w:rsidRPr="001664C2" w:rsidRDefault="00257DB6" w:rsidP="00827457">
            <w:pPr>
              <w:pStyle w:val="TAL"/>
              <w:rPr>
                <w:lang w:val="en-US"/>
              </w:rPr>
            </w:pPr>
            <w:r w:rsidRPr="001664C2">
              <w:rPr>
                <w:lang w:val="en-US"/>
              </w:rPr>
              <w:t>The result indicates success or failure of</w:t>
            </w:r>
            <w:r>
              <w:rPr>
                <w:lang w:val="en-US"/>
              </w:rPr>
              <w:t xml:space="preserve"> BDT configuration delete operation.</w:t>
            </w:r>
          </w:p>
        </w:tc>
      </w:tr>
    </w:tbl>
    <w:p w14:paraId="050A2D15" w14:textId="77777777" w:rsidR="00257DB6" w:rsidRPr="001664C2" w:rsidRDefault="00257DB6" w:rsidP="00257DB6"/>
    <w:p w14:paraId="69A9B5AA" w14:textId="2D4D6F31" w:rsidR="00287AF4" w:rsidRPr="003167FF" w:rsidRDefault="00287AF4" w:rsidP="00287AF4">
      <w:pPr>
        <w:pStyle w:val="Heading4"/>
      </w:pPr>
      <w:bookmarkStart w:id="1814" w:name="_Toc200927160"/>
      <w:r w:rsidRPr="003167FF">
        <w:t>14.3.2.</w:t>
      </w:r>
      <w:r w:rsidR="00B36C2D">
        <w:t>6</w:t>
      </w:r>
      <w:r w:rsidR="00257DB6">
        <w:t>7</w:t>
      </w:r>
      <w:r w:rsidRPr="003167FF">
        <w:tab/>
      </w:r>
      <w:r>
        <w:t>Reliable transmission</w:t>
      </w:r>
      <w:r w:rsidRPr="003167FF">
        <w:t xml:space="preserve"> request</w:t>
      </w:r>
      <w:bookmarkEnd w:id="1814"/>
    </w:p>
    <w:p w14:paraId="2EAB17AC" w14:textId="13C4E436" w:rsidR="00287AF4" w:rsidRPr="003167FF" w:rsidRDefault="00287AF4" w:rsidP="00287AF4">
      <w:r w:rsidRPr="003167FF">
        <w:t>Table 14.3.2.</w:t>
      </w:r>
      <w:r w:rsidR="00B36C2D">
        <w:t>6</w:t>
      </w:r>
      <w:r w:rsidR="00257DB6">
        <w:t>7</w:t>
      </w:r>
      <w:r w:rsidRPr="003167FF">
        <w:t xml:space="preserve">-1 describes the information flow for </w:t>
      </w:r>
      <w:r>
        <w:t xml:space="preserve">reliable transmission </w:t>
      </w:r>
      <w:r w:rsidRPr="003167FF">
        <w:t xml:space="preserve">request from </w:t>
      </w:r>
      <w:r>
        <w:t xml:space="preserve">SEALDD server (or VAL server) </w:t>
      </w:r>
      <w:r w:rsidRPr="003167FF">
        <w:t>to the NRM server.</w:t>
      </w:r>
    </w:p>
    <w:p w14:paraId="74B7DDF3" w14:textId="5E4CDDE7" w:rsidR="00287AF4" w:rsidRPr="003167FF" w:rsidRDefault="00287AF4" w:rsidP="00287AF4">
      <w:pPr>
        <w:pStyle w:val="TH"/>
      </w:pPr>
      <w:r w:rsidRPr="003167FF">
        <w:t>Table 14.3.2.</w:t>
      </w:r>
      <w:r w:rsidR="00B36C2D">
        <w:t>6</w:t>
      </w:r>
      <w:r w:rsidR="00257DB6">
        <w:t>7</w:t>
      </w:r>
      <w:r w:rsidRPr="003167FF">
        <w:t xml:space="preserve">-1: </w:t>
      </w:r>
      <w:r>
        <w:t>Reliable transmission</w:t>
      </w:r>
      <w:r w:rsidRPr="003167F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2C9ED9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4CCAA385"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4F0030E"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6B1EC7A" w14:textId="77777777" w:rsidR="00287AF4" w:rsidRPr="003167FF" w:rsidRDefault="00287AF4" w:rsidP="003641A6">
            <w:pPr>
              <w:pStyle w:val="TAH"/>
            </w:pPr>
            <w:r w:rsidRPr="003167FF">
              <w:t>Description</w:t>
            </w:r>
          </w:p>
        </w:tc>
      </w:tr>
      <w:tr w:rsidR="00287AF4" w:rsidRPr="003167FF" w14:paraId="2A04F37B" w14:textId="77777777" w:rsidTr="003641A6">
        <w:trPr>
          <w:jc w:val="center"/>
        </w:trPr>
        <w:tc>
          <w:tcPr>
            <w:tcW w:w="2880" w:type="dxa"/>
            <w:tcBorders>
              <w:top w:val="single" w:sz="4" w:space="0" w:color="000000"/>
              <w:left w:val="single" w:sz="4" w:space="0" w:color="000000"/>
              <w:bottom w:val="single" w:sz="4" w:space="0" w:color="000000"/>
              <w:right w:val="nil"/>
            </w:tcBorders>
          </w:tcPr>
          <w:p w14:paraId="17ACC1EE" w14:textId="77777777" w:rsidR="00287AF4" w:rsidRPr="003167FF" w:rsidRDefault="00287AF4" w:rsidP="003641A6">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998758B" w14:textId="77777777" w:rsidR="00287AF4" w:rsidRPr="003167FF" w:rsidRDefault="00287AF4" w:rsidP="003641A6">
            <w:pPr>
              <w:pStyle w:val="TAL"/>
              <w:jc w:val="center"/>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E23B2C" w14:textId="77777777" w:rsidR="00287AF4" w:rsidRPr="003167FF" w:rsidRDefault="00287AF4" w:rsidP="003641A6">
            <w:pPr>
              <w:pStyle w:val="TAL"/>
              <w:rPr>
                <w:lang w:eastAsia="zh-CN"/>
              </w:rPr>
            </w:pPr>
            <w:r w:rsidRPr="003167FF">
              <w:rPr>
                <w:lang w:eastAsia="zh-CN"/>
              </w:rPr>
              <w:t xml:space="preserve">The identity of the </w:t>
            </w:r>
            <w:r>
              <w:rPr>
                <w:lang w:eastAsia="zh-CN"/>
              </w:rPr>
              <w:t xml:space="preserve">SEALDD server (or VAL server) </w:t>
            </w:r>
            <w:r w:rsidRPr="003167FF">
              <w:rPr>
                <w:lang w:eastAsia="zh-CN"/>
              </w:rPr>
              <w:t>performing the request.</w:t>
            </w:r>
          </w:p>
        </w:tc>
      </w:tr>
      <w:tr w:rsidR="00287AF4" w:rsidRPr="003167FF" w14:paraId="23163AD7" w14:textId="77777777" w:rsidTr="003641A6">
        <w:trPr>
          <w:jc w:val="center"/>
        </w:trPr>
        <w:tc>
          <w:tcPr>
            <w:tcW w:w="2880" w:type="dxa"/>
            <w:tcBorders>
              <w:top w:val="single" w:sz="4" w:space="0" w:color="000000"/>
              <w:left w:val="single" w:sz="4" w:space="0" w:color="000000"/>
              <w:bottom w:val="single" w:sz="4" w:space="0" w:color="000000"/>
              <w:right w:val="nil"/>
            </w:tcBorders>
          </w:tcPr>
          <w:p w14:paraId="1AFD9020" w14:textId="77777777" w:rsidR="00287AF4" w:rsidRPr="003167FF" w:rsidRDefault="00287AF4" w:rsidP="003641A6">
            <w:pPr>
              <w:pStyle w:val="TAL"/>
              <w:rPr>
                <w:lang w:eastAsia="zh-CN"/>
              </w:rPr>
            </w:pPr>
            <w:r>
              <w:rPr>
                <w:rFonts w:hint="eastAsia"/>
                <w:lang w:eastAsia="zh-CN"/>
              </w:rPr>
              <w:t>A</w:t>
            </w:r>
            <w:r>
              <w:rPr>
                <w:lang w:eastAsia="zh-CN"/>
              </w:rPr>
              <w:t>pplication descriptors</w:t>
            </w:r>
          </w:p>
        </w:tc>
        <w:tc>
          <w:tcPr>
            <w:tcW w:w="1440" w:type="dxa"/>
            <w:tcBorders>
              <w:top w:val="single" w:sz="4" w:space="0" w:color="000000"/>
              <w:left w:val="single" w:sz="4" w:space="0" w:color="000000"/>
              <w:bottom w:val="single" w:sz="4" w:space="0" w:color="000000"/>
              <w:right w:val="nil"/>
            </w:tcBorders>
          </w:tcPr>
          <w:p w14:paraId="0C8ED852" w14:textId="77777777" w:rsidR="00287AF4" w:rsidRPr="003167FF"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0D7A35" w14:textId="77777777" w:rsidR="00287AF4" w:rsidRPr="003167FF" w:rsidRDefault="00287AF4" w:rsidP="003641A6">
            <w:pPr>
              <w:pStyle w:val="TAL"/>
              <w:rPr>
                <w:lang w:eastAsia="zh-CN"/>
              </w:rPr>
            </w:pPr>
            <w:r w:rsidRPr="00164831">
              <w:rPr>
                <w:lang w:eastAsia="zh-CN"/>
              </w:rPr>
              <w:t xml:space="preserve">A pair of </w:t>
            </w:r>
            <w:r>
              <w:rPr>
                <w:lang w:eastAsia="zh-CN"/>
              </w:rPr>
              <w:t>applic</w:t>
            </w:r>
            <w:r w:rsidRPr="00164831">
              <w:rPr>
                <w:lang w:eastAsia="zh-CN"/>
              </w:rPr>
              <w:t xml:space="preserve"> traffic descriptors (e.g. address, port, transport layer protocol) of the SEALDD server</w:t>
            </w:r>
            <w:r>
              <w:rPr>
                <w:lang w:eastAsia="zh-CN"/>
              </w:rPr>
              <w:t xml:space="preserve"> (or VAL server),</w:t>
            </w:r>
            <w:r w:rsidRPr="00164831">
              <w:rPr>
                <w:lang w:eastAsia="zh-CN"/>
              </w:rPr>
              <w:t xml:space="preserve"> used to establish redundant </w:t>
            </w:r>
            <w:r>
              <w:rPr>
                <w:lang w:eastAsia="zh-CN"/>
              </w:rPr>
              <w:t>transmission paths</w:t>
            </w:r>
            <w:r w:rsidRPr="00164831">
              <w:rPr>
                <w:lang w:eastAsia="zh-CN"/>
              </w:rPr>
              <w:t>.</w:t>
            </w:r>
          </w:p>
        </w:tc>
      </w:tr>
      <w:tr w:rsidR="00287AF4" w:rsidRPr="003167FF" w14:paraId="6184B4C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6DC200D" w14:textId="77777777" w:rsidR="00287AF4" w:rsidRDefault="00287AF4" w:rsidP="003641A6">
            <w:pPr>
              <w:pStyle w:val="TAL"/>
              <w:rPr>
                <w:lang w:eastAsia="zh-CN"/>
              </w:rPr>
            </w:pPr>
            <w:r>
              <w:rPr>
                <w:lang w:eastAsia="zh-CN"/>
              </w:rPr>
              <w:t>UE ID</w:t>
            </w:r>
          </w:p>
        </w:tc>
        <w:tc>
          <w:tcPr>
            <w:tcW w:w="1440" w:type="dxa"/>
            <w:tcBorders>
              <w:top w:val="single" w:sz="4" w:space="0" w:color="000000"/>
              <w:left w:val="single" w:sz="4" w:space="0" w:color="000000"/>
              <w:bottom w:val="single" w:sz="4" w:space="0" w:color="000000"/>
              <w:right w:val="nil"/>
            </w:tcBorders>
          </w:tcPr>
          <w:p w14:paraId="65C6534F"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76ED92" w14:textId="77777777" w:rsidR="00287AF4" w:rsidRPr="00164831" w:rsidRDefault="00287AF4" w:rsidP="003641A6">
            <w:pPr>
              <w:pStyle w:val="TAL"/>
              <w:rPr>
                <w:lang w:eastAsia="zh-CN"/>
              </w:rPr>
            </w:pPr>
            <w:r w:rsidRPr="003167FF">
              <w:t>The identity of VAL UE.</w:t>
            </w:r>
          </w:p>
        </w:tc>
      </w:tr>
      <w:tr w:rsidR="00287AF4" w:rsidRPr="003167FF" w14:paraId="74E7AE41" w14:textId="77777777" w:rsidTr="003641A6">
        <w:trPr>
          <w:jc w:val="center"/>
        </w:trPr>
        <w:tc>
          <w:tcPr>
            <w:tcW w:w="2880" w:type="dxa"/>
            <w:tcBorders>
              <w:top w:val="single" w:sz="4" w:space="0" w:color="000000"/>
              <w:left w:val="single" w:sz="4" w:space="0" w:color="000000"/>
              <w:bottom w:val="single" w:sz="4" w:space="0" w:color="000000"/>
              <w:right w:val="nil"/>
            </w:tcBorders>
          </w:tcPr>
          <w:p w14:paraId="3B184615" w14:textId="77777777" w:rsidR="00287AF4" w:rsidRDefault="00287AF4" w:rsidP="003641A6">
            <w:pPr>
              <w:pStyle w:val="TAL"/>
              <w:rPr>
                <w:lang w:eastAsia="zh-CN"/>
              </w:rPr>
            </w:pPr>
            <w:r>
              <w:rPr>
                <w:lang w:eastAsia="zh-CN"/>
              </w:rPr>
              <w:t>UE address</w:t>
            </w:r>
          </w:p>
        </w:tc>
        <w:tc>
          <w:tcPr>
            <w:tcW w:w="1440" w:type="dxa"/>
            <w:tcBorders>
              <w:top w:val="single" w:sz="4" w:space="0" w:color="000000"/>
              <w:left w:val="single" w:sz="4" w:space="0" w:color="000000"/>
              <w:bottom w:val="single" w:sz="4" w:space="0" w:color="000000"/>
              <w:right w:val="nil"/>
            </w:tcBorders>
          </w:tcPr>
          <w:p w14:paraId="2D455CE9"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0A22D8" w14:textId="77777777" w:rsidR="00287AF4" w:rsidRPr="003167FF" w:rsidRDefault="00287AF4" w:rsidP="003641A6">
            <w:pPr>
              <w:pStyle w:val="TAL"/>
              <w:rPr>
                <w:lang w:eastAsia="zh-CN"/>
              </w:rPr>
            </w:pPr>
            <w:r>
              <w:rPr>
                <w:rFonts w:hint="eastAsia"/>
                <w:lang w:eastAsia="zh-CN"/>
              </w:rPr>
              <w:t>T</w:t>
            </w:r>
            <w:r>
              <w:rPr>
                <w:lang w:eastAsia="zh-CN"/>
              </w:rPr>
              <w:t>he address of VAL UE</w:t>
            </w:r>
          </w:p>
        </w:tc>
      </w:tr>
    </w:tbl>
    <w:p w14:paraId="7714E221" w14:textId="77777777" w:rsidR="00287AF4" w:rsidRPr="003167FF" w:rsidRDefault="00287AF4" w:rsidP="00287AF4"/>
    <w:p w14:paraId="77340931" w14:textId="6D55B42B" w:rsidR="00287AF4" w:rsidRPr="003167FF" w:rsidRDefault="00287AF4" w:rsidP="00287AF4">
      <w:pPr>
        <w:pStyle w:val="Heading4"/>
      </w:pPr>
      <w:bookmarkStart w:id="1815" w:name="_Toc200927161"/>
      <w:r w:rsidRPr="003167FF">
        <w:t>14.3.2.</w:t>
      </w:r>
      <w:r w:rsidR="00B36C2D">
        <w:t>6</w:t>
      </w:r>
      <w:r w:rsidR="00257DB6">
        <w:t>8</w:t>
      </w:r>
      <w:r w:rsidRPr="003167FF">
        <w:tab/>
      </w:r>
      <w:r>
        <w:t>Reliable transmission</w:t>
      </w:r>
      <w:r w:rsidRPr="003167FF">
        <w:t xml:space="preserve"> response</w:t>
      </w:r>
      <w:bookmarkEnd w:id="1815"/>
    </w:p>
    <w:p w14:paraId="22518AB9" w14:textId="60AB852E" w:rsidR="00287AF4" w:rsidRPr="003167FF" w:rsidRDefault="00287AF4" w:rsidP="00287AF4">
      <w:r w:rsidRPr="003167FF">
        <w:t>Table 14.3.2.</w:t>
      </w:r>
      <w:r w:rsidR="00B36C2D">
        <w:t>6</w:t>
      </w:r>
      <w:r w:rsidR="00257DB6">
        <w:t>8</w:t>
      </w:r>
      <w:r w:rsidRPr="003167FF">
        <w:rPr>
          <w:lang w:eastAsia="zh-CN"/>
        </w:rPr>
        <w:t>-1</w:t>
      </w:r>
      <w:r w:rsidRPr="003167FF">
        <w:t xml:space="preserve"> describes the information flow </w:t>
      </w:r>
      <w:r w:rsidRPr="003167FF">
        <w:rPr>
          <w:lang w:eastAsia="zh-CN"/>
        </w:rPr>
        <w:t xml:space="preserve">for the </w:t>
      </w:r>
      <w:r>
        <w:t>reliable transmission</w:t>
      </w:r>
      <w:r w:rsidRPr="003167FF">
        <w:t xml:space="preserve"> response</w:t>
      </w:r>
      <w:r w:rsidRPr="003167FF">
        <w:rPr>
          <w:lang w:eastAsia="zh-CN"/>
        </w:rPr>
        <w:t xml:space="preserve"> from NRM server to </w:t>
      </w:r>
      <w:r>
        <w:t>SEALDD server (or VAL server)</w:t>
      </w:r>
      <w:r w:rsidRPr="003167FF">
        <w:t>.</w:t>
      </w:r>
    </w:p>
    <w:p w14:paraId="2D43A0AB" w14:textId="11034CB1" w:rsidR="00287AF4" w:rsidRPr="003167FF" w:rsidRDefault="00287AF4" w:rsidP="00287AF4">
      <w:pPr>
        <w:pStyle w:val="TH"/>
      </w:pPr>
      <w:r w:rsidRPr="003167FF">
        <w:lastRenderedPageBreak/>
        <w:t>Table 14.3.2.</w:t>
      </w:r>
      <w:r w:rsidR="00B36C2D">
        <w:t>6</w:t>
      </w:r>
      <w:r w:rsidR="00257DB6">
        <w:t>8</w:t>
      </w:r>
      <w:r w:rsidRPr="003167FF">
        <w:t xml:space="preserve">-1: </w:t>
      </w:r>
      <w:r>
        <w:t>Reliable transmission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F0E1D22"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6778236"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1CB0D0A"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5BFEDAE" w14:textId="77777777" w:rsidR="00287AF4" w:rsidRPr="003167FF" w:rsidRDefault="00287AF4" w:rsidP="003641A6">
            <w:pPr>
              <w:pStyle w:val="TAH"/>
            </w:pPr>
            <w:r w:rsidRPr="003167FF">
              <w:t>Description</w:t>
            </w:r>
          </w:p>
        </w:tc>
      </w:tr>
      <w:tr w:rsidR="00287AF4" w:rsidRPr="003167FF" w14:paraId="7D5DC64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B806191" w14:textId="77777777" w:rsidR="00287AF4" w:rsidRPr="003167FF" w:rsidRDefault="00287AF4"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2BC4B3" w14:textId="77777777" w:rsidR="00287AF4" w:rsidRPr="003167FF" w:rsidRDefault="00287AF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525FCBD" w14:textId="77777777" w:rsidR="00287AF4" w:rsidRPr="003167FF" w:rsidRDefault="00287AF4" w:rsidP="003641A6">
            <w:pPr>
              <w:pStyle w:val="TAL"/>
              <w:rPr>
                <w:lang w:eastAsia="zh-CN"/>
              </w:rPr>
            </w:pPr>
            <w:r w:rsidRPr="003167FF">
              <w:t xml:space="preserve">The result indicates success or failure of the </w:t>
            </w:r>
            <w:r>
              <w:t>reliable transmission</w:t>
            </w:r>
            <w:r w:rsidRPr="003167FF">
              <w:t xml:space="preserve"> request operation.</w:t>
            </w:r>
          </w:p>
        </w:tc>
      </w:tr>
    </w:tbl>
    <w:p w14:paraId="118CC061" w14:textId="77777777" w:rsidR="00287AF4" w:rsidRDefault="00287AF4" w:rsidP="00287AF4">
      <w:pPr>
        <w:rPr>
          <w:noProof/>
        </w:rPr>
      </w:pPr>
    </w:p>
    <w:p w14:paraId="51C3DA6D" w14:textId="5C4C82AE" w:rsidR="0084323E" w:rsidRPr="00B2098E" w:rsidRDefault="0084323E" w:rsidP="0084323E">
      <w:pPr>
        <w:pStyle w:val="Heading4"/>
      </w:pPr>
      <w:bookmarkStart w:id="1816" w:name="_Toc200927162"/>
      <w:r>
        <w:t>14</w:t>
      </w:r>
      <w:r w:rsidRPr="00B2098E">
        <w:t>.</w:t>
      </w:r>
      <w:r>
        <w:t>3</w:t>
      </w:r>
      <w:r w:rsidRPr="00B2098E">
        <w:t>.</w:t>
      </w:r>
      <w:r>
        <w:t>2.69</w:t>
      </w:r>
      <w:r w:rsidRPr="00B2098E">
        <w:tab/>
      </w:r>
      <w:r>
        <w:t>Device triggering request</w:t>
      </w:r>
      <w:bookmarkEnd w:id="1816"/>
    </w:p>
    <w:p w14:paraId="619F79A3" w14:textId="30B4462C" w:rsidR="0084323E" w:rsidRPr="0083707B" w:rsidRDefault="0084323E" w:rsidP="0084323E">
      <w:r w:rsidRPr="0083707B">
        <w:t>Table 14.3.</w:t>
      </w:r>
      <w:r>
        <w:t>69</w:t>
      </w:r>
      <w:r w:rsidRPr="0083707B">
        <w:t>-</w:t>
      </w:r>
      <w:r w:rsidRPr="0083707B">
        <w:rPr>
          <w:lang w:eastAsia="zh-CN"/>
        </w:rPr>
        <w:t>1</w:t>
      </w:r>
      <w:r w:rsidRPr="0083707B">
        <w:t xml:space="preserve"> describes the information flow for the</w:t>
      </w:r>
      <w:r>
        <w:t xml:space="preserve"> Device triggering</w:t>
      </w:r>
      <w:r w:rsidRPr="0083707B">
        <w:t xml:space="preserve"> request from the VAL server to the NRM </w:t>
      </w:r>
      <w:r w:rsidRPr="0083707B">
        <w:rPr>
          <w:lang w:eastAsia="zh-CN"/>
        </w:rPr>
        <w:t>Server</w:t>
      </w:r>
      <w:r w:rsidRPr="0083707B">
        <w:rPr>
          <w:rFonts w:eastAsia="Malgun Gothic"/>
          <w:lang w:eastAsia="zh-CN"/>
        </w:rPr>
        <w:t>.</w:t>
      </w:r>
    </w:p>
    <w:p w14:paraId="3E0A4D96" w14:textId="6E55234A" w:rsidR="0084323E" w:rsidRPr="0083707B" w:rsidRDefault="0084323E" w:rsidP="00B1587E">
      <w:pPr>
        <w:pStyle w:val="TH"/>
        <w:rPr>
          <w:rFonts w:eastAsia="Malgun Gothic"/>
          <w:lang w:eastAsia="zh-CN"/>
        </w:rPr>
      </w:pPr>
      <w:r w:rsidRPr="0083707B">
        <w:rPr>
          <w:rFonts w:eastAsia="Malgun Gothic"/>
        </w:rPr>
        <w:t>Table 14.3.2.</w:t>
      </w:r>
      <w:r>
        <w:rPr>
          <w:rFonts w:eastAsia="Malgun Gothic"/>
        </w:rPr>
        <w:t>69</w:t>
      </w:r>
      <w:r w:rsidRPr="0083707B">
        <w:rPr>
          <w:rFonts w:eastAsia="Malgun Gothic"/>
        </w:rPr>
        <w:t>-</w:t>
      </w:r>
      <w:r w:rsidRPr="0083707B">
        <w:rPr>
          <w:rFonts w:eastAsia="Malgun Gothic"/>
          <w:lang w:eastAsia="zh-CN"/>
        </w:rPr>
        <w:t>1</w:t>
      </w:r>
      <w:r w:rsidRPr="0083707B">
        <w:rPr>
          <w:rFonts w:eastAsia="Malgun Gothic"/>
        </w:rPr>
        <w:t xml:space="preserve">: </w:t>
      </w:r>
      <w:r>
        <w:rPr>
          <w:rFonts w:eastAsia="Malgun Gothic"/>
        </w:rPr>
        <w:t>Device triggering</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84323E" w:rsidRPr="0083707B" w14:paraId="4C9DD49F"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C4F587F"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7B02D447"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6A752"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Description</w:t>
            </w:r>
          </w:p>
        </w:tc>
      </w:tr>
      <w:tr w:rsidR="0084323E" w:rsidRPr="001C210B" w14:paraId="7A3014A8"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5DF2BDD0"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Identifier </w:t>
            </w:r>
          </w:p>
        </w:tc>
        <w:tc>
          <w:tcPr>
            <w:tcW w:w="1309" w:type="dxa"/>
            <w:tcBorders>
              <w:top w:val="single" w:sz="4" w:space="0" w:color="000000"/>
              <w:left w:val="single" w:sz="4" w:space="0" w:color="000000"/>
              <w:bottom w:val="single" w:sz="4" w:space="0" w:color="000000"/>
            </w:tcBorders>
            <w:shd w:val="clear" w:color="auto" w:fill="auto"/>
          </w:tcPr>
          <w:p w14:paraId="4468BD89" w14:textId="77777777" w:rsidR="0084323E" w:rsidRPr="001C210B" w:rsidRDefault="0084323E" w:rsidP="003D0D41">
            <w:pPr>
              <w:keepNext/>
              <w:keepLines/>
              <w:spacing w:after="0"/>
              <w:jc w:val="center"/>
              <w:rPr>
                <w:rFonts w:ascii="Arial" w:eastAsia="Malgun Gothic" w:hAnsi="Arial"/>
                <w:sz w:val="18"/>
              </w:rPr>
            </w:pPr>
            <w:r w:rsidRPr="001C210B">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3C1CF8"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VAL </w:t>
            </w:r>
            <w:r w:rsidRPr="001C210B">
              <w:rPr>
                <w:rFonts w:ascii="Arial" w:eastAsia="Malgun Gothic" w:hAnsi="Arial"/>
                <w:sz w:val="18"/>
              </w:rPr>
              <w:t>UE</w:t>
            </w:r>
            <w:r>
              <w:rPr>
                <w:rFonts w:ascii="Arial" w:eastAsia="Malgun Gothic" w:hAnsi="Arial"/>
                <w:sz w:val="18"/>
              </w:rPr>
              <w:t xml:space="preserve"> ID or VAL group ID to be triggered.</w:t>
            </w:r>
            <w:r w:rsidRPr="001C210B">
              <w:rPr>
                <w:rFonts w:ascii="Arial" w:eastAsia="Malgun Gothic" w:hAnsi="Arial"/>
                <w:sz w:val="18"/>
              </w:rPr>
              <w:t xml:space="preserve"> </w:t>
            </w:r>
          </w:p>
        </w:tc>
      </w:tr>
      <w:tr w:rsidR="0084323E" w:rsidRPr="001C210B" w14:paraId="0BFE12D2"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1956493"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Port number</w:t>
            </w:r>
          </w:p>
        </w:tc>
        <w:tc>
          <w:tcPr>
            <w:tcW w:w="1309" w:type="dxa"/>
            <w:tcBorders>
              <w:top w:val="single" w:sz="4" w:space="0" w:color="000000"/>
              <w:left w:val="single" w:sz="4" w:space="0" w:color="000000"/>
              <w:bottom w:val="single" w:sz="4" w:space="0" w:color="000000"/>
            </w:tcBorders>
            <w:shd w:val="clear" w:color="auto" w:fill="auto"/>
          </w:tcPr>
          <w:p w14:paraId="7B401DDC"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6858B"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 xml:space="preserve">Device triggering port number. If not provided, NRM determines the port number to be used based on local </w:t>
            </w:r>
            <w:r w:rsidRPr="003450A3">
              <w:rPr>
                <w:rFonts w:ascii="Arial" w:eastAsia="Malgun Gothic" w:hAnsi="Arial"/>
                <w:sz w:val="18"/>
              </w:rPr>
              <w:t xml:space="preserve">policies. </w:t>
            </w:r>
          </w:p>
        </w:tc>
      </w:tr>
      <w:tr w:rsidR="0084323E" w:rsidRPr="001C210B" w14:paraId="7D8819D8"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D24B64A"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Triggering purpose</w:t>
            </w:r>
          </w:p>
        </w:tc>
        <w:tc>
          <w:tcPr>
            <w:tcW w:w="1309" w:type="dxa"/>
            <w:tcBorders>
              <w:top w:val="single" w:sz="4" w:space="0" w:color="000000"/>
              <w:left w:val="single" w:sz="4" w:space="0" w:color="000000"/>
              <w:bottom w:val="single" w:sz="4" w:space="0" w:color="000000"/>
            </w:tcBorders>
            <w:shd w:val="clear" w:color="auto" w:fill="auto"/>
          </w:tcPr>
          <w:p w14:paraId="747210F8"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1DCFF" w14:textId="77777777" w:rsidR="0084323E" w:rsidRPr="001C210B" w:rsidRDefault="0084323E" w:rsidP="003D0D41">
            <w:pPr>
              <w:keepNext/>
              <w:keepLines/>
              <w:spacing w:after="0"/>
              <w:rPr>
                <w:rFonts w:ascii="Arial" w:eastAsia="Malgun Gothic" w:hAnsi="Arial"/>
                <w:sz w:val="18"/>
              </w:rPr>
            </w:pPr>
            <w:r w:rsidRPr="001C210B">
              <w:rPr>
                <w:rFonts w:ascii="Arial" w:eastAsia="Malgun Gothic" w:hAnsi="Arial"/>
                <w:sz w:val="18"/>
              </w:rPr>
              <w:t xml:space="preserve">Indicates </w:t>
            </w:r>
            <w:r>
              <w:rPr>
                <w:rFonts w:ascii="Arial" w:eastAsia="Malgun Gothic" w:hAnsi="Arial"/>
                <w:sz w:val="18"/>
              </w:rPr>
              <w:t>the device triggering purpose which is included in the payload. The default is a reserved value e.g. NULL.</w:t>
            </w:r>
          </w:p>
        </w:tc>
      </w:tr>
      <w:tr w:rsidR="0084323E" w:rsidRPr="001C210B" w14:paraId="120520BB"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6954734B" w14:textId="77777777" w:rsidR="0084323E" w:rsidRDefault="0084323E" w:rsidP="003D0D41">
            <w:pPr>
              <w:keepNext/>
              <w:keepLines/>
              <w:spacing w:after="0"/>
              <w:rPr>
                <w:rFonts w:ascii="Arial" w:eastAsia="Malgun Gothic" w:hAnsi="Arial"/>
                <w:sz w:val="18"/>
              </w:rPr>
            </w:pPr>
            <w:r>
              <w:rPr>
                <w:rFonts w:ascii="Arial" w:eastAsia="Malgun Gothic" w:hAnsi="Arial"/>
                <w:sz w:val="18"/>
              </w:rPr>
              <w:t>Time window</w:t>
            </w:r>
          </w:p>
        </w:tc>
        <w:tc>
          <w:tcPr>
            <w:tcW w:w="1309" w:type="dxa"/>
            <w:tcBorders>
              <w:top w:val="single" w:sz="4" w:space="0" w:color="000000"/>
              <w:left w:val="single" w:sz="4" w:space="0" w:color="000000"/>
              <w:bottom w:val="single" w:sz="4" w:space="0" w:color="000000"/>
            </w:tcBorders>
            <w:shd w:val="clear" w:color="auto" w:fill="auto"/>
          </w:tcPr>
          <w:p w14:paraId="67D7FFF3"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3093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Desired time window for the trigger. This value may be used by NRM to determine when to initiate the TS 23.682 device triggering procedure, and/or to determine the trigger validity time value used.</w:t>
            </w:r>
          </w:p>
        </w:tc>
      </w:tr>
      <w:tr w:rsidR="0084323E" w:rsidRPr="001C210B" w14:paraId="6E6ADE35"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69C55DAE" w14:textId="77777777" w:rsidR="0084323E" w:rsidRDefault="0084323E" w:rsidP="003D0D41">
            <w:pPr>
              <w:keepNext/>
              <w:keepLines/>
              <w:spacing w:after="0"/>
              <w:rPr>
                <w:rFonts w:ascii="Arial" w:eastAsia="Malgun Gothic" w:hAnsi="Arial"/>
                <w:sz w:val="18"/>
              </w:rPr>
            </w:pPr>
            <w:r>
              <w:rPr>
                <w:rFonts w:ascii="Arial" w:eastAsia="Malgun Gothic" w:hAnsi="Arial"/>
                <w:sz w:val="18"/>
              </w:rPr>
              <w:t>Area information</w:t>
            </w:r>
          </w:p>
        </w:tc>
        <w:tc>
          <w:tcPr>
            <w:tcW w:w="1309" w:type="dxa"/>
            <w:tcBorders>
              <w:top w:val="single" w:sz="4" w:space="0" w:color="000000"/>
              <w:left w:val="single" w:sz="4" w:space="0" w:color="000000"/>
              <w:bottom w:val="single" w:sz="4" w:space="0" w:color="000000"/>
            </w:tcBorders>
            <w:shd w:val="clear" w:color="auto" w:fill="auto"/>
          </w:tcPr>
          <w:p w14:paraId="53A7BB72"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ED91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Desired geographical area for trigger. </w:t>
            </w:r>
          </w:p>
        </w:tc>
      </w:tr>
    </w:tbl>
    <w:p w14:paraId="14DB8075" w14:textId="77777777" w:rsidR="0084323E" w:rsidRDefault="0084323E" w:rsidP="0084323E"/>
    <w:p w14:paraId="5FE9DC4D" w14:textId="5F992335" w:rsidR="0084323E" w:rsidRPr="00B2098E" w:rsidRDefault="0084323E" w:rsidP="0084323E">
      <w:pPr>
        <w:pStyle w:val="Heading4"/>
      </w:pPr>
      <w:bookmarkStart w:id="1817" w:name="_Toc200927163"/>
      <w:r>
        <w:t>14</w:t>
      </w:r>
      <w:r w:rsidRPr="00B2098E">
        <w:t>.</w:t>
      </w:r>
      <w:r>
        <w:t>3</w:t>
      </w:r>
      <w:r w:rsidRPr="00B2098E">
        <w:t>.</w:t>
      </w:r>
      <w:r>
        <w:t>2.</w:t>
      </w:r>
      <w:r w:rsidR="00B5131C">
        <w:t>70</w:t>
      </w:r>
      <w:r w:rsidRPr="00B2098E">
        <w:tab/>
      </w:r>
      <w:r>
        <w:t>Device triggering response</w:t>
      </w:r>
      <w:bookmarkEnd w:id="1817"/>
    </w:p>
    <w:p w14:paraId="29B56AA3" w14:textId="3463F8F8" w:rsidR="0084323E" w:rsidRPr="00CA3367" w:rsidRDefault="0084323E" w:rsidP="0084323E">
      <w:pPr>
        <w:rPr>
          <w:lang w:val="en-US"/>
        </w:rPr>
      </w:pPr>
      <w:r w:rsidRPr="00CA3367">
        <w:rPr>
          <w:lang w:val="en-US"/>
        </w:rPr>
        <w:t>Table 14.3.2.</w:t>
      </w:r>
      <w:r w:rsidR="00B5131C">
        <w:rPr>
          <w:lang w:val="en-US"/>
        </w:rPr>
        <w:t>70</w:t>
      </w:r>
      <w:r w:rsidRPr="008265D9">
        <w:rPr>
          <w:lang w:val="en-US" w:eastAsia="zh-CN"/>
        </w:rPr>
        <w:t>-1</w:t>
      </w:r>
      <w:r w:rsidRPr="00CA3367">
        <w:rPr>
          <w:lang w:val="en-US"/>
        </w:rPr>
        <w:t xml:space="preserve"> describes the information flow </w:t>
      </w:r>
      <w:r w:rsidRPr="00CA3367">
        <w:rPr>
          <w:lang w:val="en-US" w:eastAsia="zh-CN"/>
        </w:rPr>
        <w:t>for</w:t>
      </w:r>
      <w:r>
        <w:rPr>
          <w:lang w:val="en-US" w:eastAsia="zh-CN"/>
        </w:rPr>
        <w:t xml:space="preserve"> Device triggering</w:t>
      </w:r>
      <w:r w:rsidRPr="00CA3367">
        <w:rPr>
          <w:lang w:val="en-US" w:eastAsia="zh-CN"/>
        </w:rPr>
        <w:t xml:space="preserve"> response from the NRM </w:t>
      </w:r>
      <w:r>
        <w:rPr>
          <w:lang w:val="en-US" w:eastAsia="zh-CN"/>
        </w:rPr>
        <w:t xml:space="preserve">server </w:t>
      </w:r>
      <w:r w:rsidRPr="00CA3367">
        <w:rPr>
          <w:lang w:val="en-US" w:eastAsia="zh-CN"/>
        </w:rPr>
        <w:t xml:space="preserve">to the </w:t>
      </w:r>
      <w:r>
        <w:rPr>
          <w:lang w:val="en-US" w:eastAsia="zh-CN"/>
        </w:rPr>
        <w:t xml:space="preserve">VAL </w:t>
      </w:r>
      <w:r w:rsidRPr="00CA3367">
        <w:rPr>
          <w:lang w:val="en-US" w:eastAsia="zh-CN"/>
        </w:rPr>
        <w:t>server</w:t>
      </w:r>
      <w:r>
        <w:rPr>
          <w:lang w:val="en-US" w:eastAsia="zh-CN"/>
        </w:rPr>
        <w:t>.</w:t>
      </w:r>
    </w:p>
    <w:p w14:paraId="2FC8C1F0" w14:textId="645DBF34" w:rsidR="0084323E" w:rsidRPr="00CA3367" w:rsidRDefault="0084323E" w:rsidP="0084323E">
      <w:pPr>
        <w:pStyle w:val="TH"/>
        <w:rPr>
          <w:lang w:val="en-US"/>
        </w:rPr>
      </w:pPr>
      <w:r w:rsidRPr="00CA3367">
        <w:rPr>
          <w:lang w:val="en-US"/>
        </w:rPr>
        <w:t>Table 14.3.2.</w:t>
      </w:r>
      <w:r w:rsidR="00B5131C">
        <w:rPr>
          <w:lang w:val="en-US"/>
        </w:rPr>
        <w:t>70</w:t>
      </w:r>
      <w:r w:rsidRPr="008265D9">
        <w:rPr>
          <w:lang w:val="en-US"/>
        </w:rPr>
        <w:t>-</w:t>
      </w:r>
      <w:r w:rsidRPr="00B5131C">
        <w:rPr>
          <w:lang w:val="en-US"/>
        </w:rPr>
        <w:t>1:</w:t>
      </w:r>
      <w:r w:rsidRPr="00CA3367">
        <w:rPr>
          <w:lang w:val="en-US"/>
        </w:rPr>
        <w:t xml:space="preserve"> </w:t>
      </w:r>
      <w:r>
        <w:rPr>
          <w:lang w:val="en-US"/>
        </w:rPr>
        <w:t>Device triggering</w:t>
      </w:r>
      <w:r w:rsidRPr="00CA3367">
        <w:rPr>
          <w:lang w:val="en-US"/>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4323E" w:rsidRPr="00CA3367" w14:paraId="6F352925" w14:textId="77777777" w:rsidTr="003D0D41">
        <w:trPr>
          <w:jc w:val="center"/>
        </w:trPr>
        <w:tc>
          <w:tcPr>
            <w:tcW w:w="2880" w:type="dxa"/>
            <w:tcBorders>
              <w:top w:val="single" w:sz="4" w:space="0" w:color="000000"/>
              <w:left w:val="single" w:sz="4" w:space="0" w:color="000000"/>
              <w:bottom w:val="single" w:sz="4" w:space="0" w:color="000000"/>
              <w:right w:val="nil"/>
            </w:tcBorders>
            <w:hideMark/>
          </w:tcPr>
          <w:p w14:paraId="43C4DC0B"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23A7340"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64559C"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Description</w:t>
            </w:r>
          </w:p>
        </w:tc>
      </w:tr>
      <w:tr w:rsidR="0084323E" w:rsidRPr="00CA3367" w14:paraId="78FA96CD" w14:textId="77777777" w:rsidTr="003D0D41">
        <w:trPr>
          <w:jc w:val="center"/>
        </w:trPr>
        <w:tc>
          <w:tcPr>
            <w:tcW w:w="2880" w:type="dxa"/>
            <w:tcBorders>
              <w:top w:val="single" w:sz="4" w:space="0" w:color="000000"/>
              <w:left w:val="single" w:sz="4" w:space="0" w:color="000000"/>
              <w:bottom w:val="single" w:sz="4" w:space="0" w:color="000000"/>
              <w:right w:val="nil"/>
            </w:tcBorders>
          </w:tcPr>
          <w:p w14:paraId="65786AB9" w14:textId="77777777" w:rsidR="0084323E" w:rsidRPr="001C210B" w:rsidRDefault="0084323E" w:rsidP="003D0D41">
            <w:pPr>
              <w:pStyle w:val="TAL"/>
              <w:rPr>
                <w:lang w:val="en-US" w:eastAsia="zh-CN"/>
              </w:rPr>
            </w:pPr>
            <w:r w:rsidRPr="001C210B">
              <w:rPr>
                <w:lang w:val="en-US" w:eastAsia="zh-CN"/>
              </w:rPr>
              <w:t>Result</w:t>
            </w:r>
          </w:p>
        </w:tc>
        <w:tc>
          <w:tcPr>
            <w:tcW w:w="1440" w:type="dxa"/>
            <w:tcBorders>
              <w:top w:val="single" w:sz="4" w:space="0" w:color="000000"/>
              <w:left w:val="single" w:sz="4" w:space="0" w:color="000000"/>
              <w:bottom w:val="single" w:sz="4" w:space="0" w:color="000000"/>
              <w:right w:val="nil"/>
            </w:tcBorders>
          </w:tcPr>
          <w:p w14:paraId="57A325D4" w14:textId="77777777" w:rsidR="0084323E" w:rsidRPr="001C210B" w:rsidRDefault="0084323E" w:rsidP="003D0D41">
            <w:pPr>
              <w:pStyle w:val="TAC"/>
              <w:rPr>
                <w:lang w:val="en-US"/>
              </w:rPr>
            </w:pPr>
            <w:r w:rsidRPr="001C210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8EF2210" w14:textId="77777777" w:rsidR="0084323E" w:rsidRPr="001C210B" w:rsidRDefault="0084323E" w:rsidP="003D0D41">
            <w:pPr>
              <w:pStyle w:val="TAL"/>
              <w:rPr>
                <w:lang w:val="en-US"/>
              </w:rPr>
            </w:pPr>
            <w:r w:rsidRPr="001C210B">
              <w:rPr>
                <w:lang w:val="en-US"/>
              </w:rPr>
              <w:t>The result indicates success or failure of</w:t>
            </w:r>
            <w:r>
              <w:rPr>
                <w:lang w:val="en-US"/>
              </w:rPr>
              <w:t xml:space="preserve"> the</w:t>
            </w:r>
            <w:r w:rsidRPr="001C210B">
              <w:rPr>
                <w:lang w:val="en-US"/>
              </w:rPr>
              <w:t xml:space="preserve"> operation.</w:t>
            </w:r>
          </w:p>
        </w:tc>
      </w:tr>
    </w:tbl>
    <w:p w14:paraId="40783241" w14:textId="77777777" w:rsidR="0084323E" w:rsidRPr="00BD3D89" w:rsidRDefault="0084323E" w:rsidP="0084323E"/>
    <w:p w14:paraId="466FBFF1" w14:textId="39764017" w:rsidR="002D2B24" w:rsidRDefault="002D2B24" w:rsidP="002D2B24">
      <w:pPr>
        <w:pStyle w:val="Heading4"/>
      </w:pPr>
      <w:bookmarkStart w:id="1818" w:name="_Toc200927164"/>
      <w:r>
        <w:t>14.3.2.71</w:t>
      </w:r>
      <w:r>
        <w:tab/>
        <w:t>MM-specific QoS management request</w:t>
      </w:r>
      <w:bookmarkEnd w:id="1818"/>
      <w:r>
        <w:t xml:space="preserve"> </w:t>
      </w:r>
    </w:p>
    <w:p w14:paraId="4823693A" w14:textId="4F8DF680" w:rsidR="002D2B24" w:rsidRDefault="002D2B24" w:rsidP="002D2B24">
      <w:r>
        <w:t>Table 14.3.2.71</w:t>
      </w:r>
      <w:r>
        <w:rPr>
          <w:lang w:eastAsia="zh-CN"/>
        </w:rPr>
        <w:t>-1</w:t>
      </w:r>
      <w:r>
        <w:t xml:space="preserve"> describes the information flow MM-specific QoS management request from the NRM client to the NRM server.</w:t>
      </w:r>
    </w:p>
    <w:p w14:paraId="1188A666" w14:textId="1F322C2A" w:rsidR="002D2B24" w:rsidRDefault="002D2B24" w:rsidP="002D2B24">
      <w:pPr>
        <w:pStyle w:val="TH"/>
      </w:pPr>
      <w:r>
        <w:lastRenderedPageBreak/>
        <w:t>Table 14.3.2.71</w:t>
      </w:r>
      <w:r>
        <w:rPr>
          <w:lang w:eastAsia="zh-CN"/>
        </w:rPr>
        <w:t>-1</w:t>
      </w:r>
      <w:r>
        <w:t>: MM-specific QoS management request</w:t>
      </w:r>
    </w:p>
    <w:tbl>
      <w:tblPr>
        <w:tblW w:w="8640" w:type="dxa"/>
        <w:jc w:val="center"/>
        <w:tblLayout w:type="fixed"/>
        <w:tblLook w:val="04A0" w:firstRow="1" w:lastRow="0" w:firstColumn="1" w:lastColumn="0" w:noHBand="0" w:noVBand="1"/>
      </w:tblPr>
      <w:tblGrid>
        <w:gridCol w:w="2880"/>
        <w:gridCol w:w="1440"/>
        <w:gridCol w:w="4320"/>
      </w:tblGrid>
      <w:tr w:rsidR="002D2B24" w14:paraId="6F87D30E"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2643FBE" w14:textId="77777777" w:rsidR="002D2B24" w:rsidRDefault="002D2B24" w:rsidP="006459E8">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AEE27B4" w14:textId="77777777" w:rsidR="002D2B24" w:rsidRDefault="002D2B24" w:rsidP="006459E8">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75E966" w14:textId="77777777" w:rsidR="002D2B24" w:rsidRDefault="002D2B24" w:rsidP="006459E8">
            <w:pPr>
              <w:pStyle w:val="TAH"/>
              <w:rPr>
                <w:lang w:eastAsia="en-GB"/>
              </w:rPr>
            </w:pPr>
            <w:r>
              <w:rPr>
                <w:lang w:eastAsia="en-GB"/>
              </w:rPr>
              <w:t>Description</w:t>
            </w:r>
          </w:p>
        </w:tc>
      </w:tr>
      <w:tr w:rsidR="002D2B24" w14:paraId="7E59310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8B8BA98" w14:textId="77777777" w:rsidR="002D2B24" w:rsidRDefault="002D2B24" w:rsidP="006459E8">
            <w:pPr>
              <w:pStyle w:val="TAL"/>
              <w:rPr>
                <w:szCs w:val="18"/>
                <w:lang w:eastAsia="en-GB"/>
              </w:rPr>
            </w:pPr>
            <w:r>
              <w:rPr>
                <w:lang w:eastAsia="en-GB"/>
              </w:rPr>
              <w:t>List of VAL UEs or VAL Group ID</w:t>
            </w:r>
          </w:p>
        </w:tc>
        <w:tc>
          <w:tcPr>
            <w:tcW w:w="1440" w:type="dxa"/>
            <w:tcBorders>
              <w:top w:val="single" w:sz="4" w:space="0" w:color="000000"/>
              <w:left w:val="single" w:sz="4" w:space="0" w:color="000000"/>
              <w:bottom w:val="single" w:sz="4" w:space="0" w:color="000000"/>
              <w:right w:val="nil"/>
            </w:tcBorders>
            <w:hideMark/>
          </w:tcPr>
          <w:p w14:paraId="71DB3275" w14:textId="77777777" w:rsidR="002D2B24" w:rsidRDefault="002D2B24" w:rsidP="006459E8">
            <w:pPr>
              <w:pStyle w:val="TAC"/>
              <w:rPr>
                <w:szCs w:val="18"/>
                <w:lang w:eastAsia="en-GB"/>
              </w:rPr>
            </w:pPr>
            <w:r>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12B9929" w14:textId="77777777" w:rsidR="002D2B24" w:rsidRDefault="002D2B24" w:rsidP="006459E8">
            <w:pPr>
              <w:pStyle w:val="TAL"/>
              <w:rPr>
                <w:lang w:eastAsia="en-GB"/>
              </w:rPr>
            </w:pPr>
            <w:r>
              <w:rPr>
                <w:lang w:eastAsia="en-GB"/>
              </w:rPr>
              <w:t>List of VAL UEs or the group of VAL UEs for whom the MM QoS management occurs.</w:t>
            </w:r>
          </w:p>
          <w:p w14:paraId="009F67AE" w14:textId="77777777" w:rsidR="002D2B24" w:rsidRDefault="002D2B24" w:rsidP="006459E8">
            <w:pPr>
              <w:pStyle w:val="TAL"/>
              <w:rPr>
                <w:szCs w:val="18"/>
                <w:lang w:eastAsia="en-GB"/>
              </w:rPr>
            </w:pPr>
          </w:p>
        </w:tc>
      </w:tr>
      <w:tr w:rsidR="002D2B24" w14:paraId="0706F7C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EBA2B46" w14:textId="77777777" w:rsidR="002D2B24" w:rsidRDefault="002D2B24" w:rsidP="006459E8">
            <w:pPr>
              <w:pStyle w:val="TAL"/>
              <w:rPr>
                <w:szCs w:val="18"/>
                <w:lang w:eastAsia="en-GB"/>
              </w:rPr>
            </w:pPr>
            <w:r>
              <w:rPr>
                <w:lang w:eastAsia="en-GB"/>
              </w:rPr>
              <w:t>&gt;VAL UE/user ID</w:t>
            </w:r>
          </w:p>
        </w:tc>
        <w:tc>
          <w:tcPr>
            <w:tcW w:w="1440" w:type="dxa"/>
            <w:tcBorders>
              <w:top w:val="single" w:sz="4" w:space="0" w:color="000000"/>
              <w:left w:val="single" w:sz="4" w:space="0" w:color="000000"/>
              <w:bottom w:val="single" w:sz="4" w:space="0" w:color="000000"/>
              <w:right w:val="nil"/>
            </w:tcBorders>
            <w:hideMark/>
          </w:tcPr>
          <w:p w14:paraId="071AEC3B" w14:textId="77777777" w:rsidR="002D2B24" w:rsidRDefault="002D2B24" w:rsidP="006459E8">
            <w:pPr>
              <w:pStyle w:val="TAC"/>
              <w:rPr>
                <w:szCs w:val="18"/>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EE55812" w14:textId="77777777" w:rsidR="002D2B24" w:rsidRDefault="002D2B24" w:rsidP="006459E8">
            <w:pPr>
              <w:pStyle w:val="TAL"/>
              <w:rPr>
                <w:lang w:eastAsia="en-GB"/>
              </w:rPr>
            </w:pPr>
            <w:r>
              <w:rPr>
                <w:lang w:eastAsia="en-GB"/>
              </w:rPr>
              <w:t>Identity of the VAL UE.</w:t>
            </w:r>
          </w:p>
          <w:p w14:paraId="2F706CB4" w14:textId="77777777" w:rsidR="002D2B24" w:rsidRDefault="002D2B24" w:rsidP="006459E8">
            <w:pPr>
              <w:pStyle w:val="TAL"/>
              <w:rPr>
                <w:szCs w:val="18"/>
                <w:lang w:eastAsia="en-GB"/>
              </w:rPr>
            </w:pPr>
          </w:p>
        </w:tc>
      </w:tr>
      <w:tr w:rsidR="002D2B24" w14:paraId="2671285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15C6496" w14:textId="77777777" w:rsidR="002D2B24" w:rsidRDefault="002D2B24" w:rsidP="006459E8">
            <w:pPr>
              <w:pStyle w:val="TAL"/>
              <w:rPr>
                <w:szCs w:val="18"/>
                <w:lang w:eastAsia="en-GB"/>
              </w:rPr>
            </w:pPr>
            <w:r w:rsidRPr="006D6745">
              <w:t>&gt; Connection information</w:t>
            </w:r>
          </w:p>
        </w:tc>
        <w:tc>
          <w:tcPr>
            <w:tcW w:w="1440" w:type="dxa"/>
            <w:tcBorders>
              <w:top w:val="single" w:sz="4" w:space="0" w:color="000000"/>
              <w:left w:val="single" w:sz="4" w:space="0" w:color="000000"/>
              <w:bottom w:val="single" w:sz="4" w:space="0" w:color="000000"/>
              <w:right w:val="nil"/>
            </w:tcBorders>
            <w:hideMark/>
          </w:tcPr>
          <w:p w14:paraId="408B996C" w14:textId="77777777" w:rsidR="002D2B24" w:rsidRDefault="002D2B24" w:rsidP="006459E8">
            <w:pPr>
              <w:pStyle w:val="TAC"/>
              <w:rPr>
                <w:szCs w:val="18"/>
                <w:lang w:eastAsia="en-GB"/>
              </w:rPr>
            </w:pPr>
            <w:r>
              <w:t>O</w:t>
            </w:r>
          </w:p>
        </w:tc>
        <w:tc>
          <w:tcPr>
            <w:tcW w:w="4320" w:type="dxa"/>
            <w:tcBorders>
              <w:top w:val="single" w:sz="4" w:space="0" w:color="000000"/>
              <w:left w:val="single" w:sz="4" w:space="0" w:color="000000"/>
              <w:bottom w:val="single" w:sz="4" w:space="0" w:color="000000"/>
              <w:right w:val="single" w:sz="4" w:space="0" w:color="000000"/>
            </w:tcBorders>
          </w:tcPr>
          <w:p w14:paraId="46899049" w14:textId="77777777" w:rsidR="002D2B24" w:rsidRDefault="002D2B24" w:rsidP="006459E8">
            <w:pPr>
              <w:pStyle w:val="TAL"/>
              <w:rPr>
                <w:szCs w:val="18"/>
                <w:lang w:eastAsia="en-GB"/>
              </w:rPr>
            </w:pPr>
            <w:r>
              <w:t>Connection information including a</w:t>
            </w:r>
            <w:r w:rsidRPr="006D6745">
              <w:t>ddress</w:t>
            </w:r>
            <w:r>
              <w:t xml:space="preserve"> </w:t>
            </w:r>
            <w:r w:rsidRPr="006D6745">
              <w:t>/</w:t>
            </w:r>
            <w:r>
              <w:t xml:space="preserve"> </w:t>
            </w:r>
            <w:r w:rsidRPr="006D6745">
              <w:t xml:space="preserve">port </w:t>
            </w:r>
            <w:r>
              <w:t xml:space="preserve">and / </w:t>
            </w:r>
            <w:r w:rsidRPr="006D6745">
              <w:t>or URL of the VAL UE.</w:t>
            </w:r>
          </w:p>
        </w:tc>
      </w:tr>
      <w:tr w:rsidR="002D2B24" w14:paraId="754329CE" w14:textId="77777777" w:rsidTr="006459E8">
        <w:trPr>
          <w:trHeight w:val="583"/>
          <w:jc w:val="center"/>
        </w:trPr>
        <w:tc>
          <w:tcPr>
            <w:tcW w:w="2880" w:type="dxa"/>
            <w:tcBorders>
              <w:top w:val="single" w:sz="4" w:space="0" w:color="000000"/>
              <w:left w:val="single" w:sz="4" w:space="0" w:color="000000"/>
              <w:bottom w:val="single" w:sz="4" w:space="0" w:color="000000"/>
              <w:right w:val="nil"/>
            </w:tcBorders>
          </w:tcPr>
          <w:p w14:paraId="5E2694E9" w14:textId="77777777" w:rsidR="002D2B24" w:rsidRDefault="002D2B24" w:rsidP="006459E8">
            <w:pPr>
              <w:pStyle w:val="TAL"/>
              <w:rPr>
                <w:szCs w:val="18"/>
                <w:lang w:eastAsia="en-GB"/>
              </w:rPr>
            </w:pPr>
            <w:r>
              <w:rPr>
                <w:szCs w:val="18"/>
                <w:lang w:eastAsia="en-GB"/>
              </w:rPr>
              <w:t>List of VAL servers</w:t>
            </w:r>
          </w:p>
        </w:tc>
        <w:tc>
          <w:tcPr>
            <w:tcW w:w="1440" w:type="dxa"/>
            <w:tcBorders>
              <w:top w:val="single" w:sz="4" w:space="0" w:color="000000"/>
              <w:left w:val="single" w:sz="4" w:space="0" w:color="000000"/>
              <w:bottom w:val="single" w:sz="4" w:space="0" w:color="000000"/>
              <w:right w:val="nil"/>
            </w:tcBorders>
          </w:tcPr>
          <w:p w14:paraId="092B84AA" w14:textId="77777777" w:rsidR="002D2B24" w:rsidRDefault="002D2B24" w:rsidP="006459E8">
            <w:pPr>
              <w:pStyle w:val="TAC"/>
              <w:rPr>
                <w:szCs w:val="18"/>
                <w:lang w:eastAsia="en-GB"/>
              </w:rPr>
            </w:pPr>
            <w:r>
              <w:rPr>
                <w:szCs w:val="18"/>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658D3550" w14:textId="77777777" w:rsidR="002D2B24" w:rsidRDefault="002D2B24" w:rsidP="006459E8">
            <w:pPr>
              <w:pStyle w:val="TAL"/>
              <w:rPr>
                <w:szCs w:val="18"/>
                <w:lang w:eastAsia="en-GB"/>
              </w:rPr>
            </w:pPr>
            <w:r>
              <w:rPr>
                <w:szCs w:val="18"/>
                <w:lang w:eastAsia="en-GB"/>
              </w:rPr>
              <w:t>The list of VAL servers involved in the mobile metaverse service.</w:t>
            </w:r>
          </w:p>
        </w:tc>
      </w:tr>
      <w:tr w:rsidR="002D2B24" w14:paraId="11883E5F" w14:textId="77777777" w:rsidTr="006459E8">
        <w:trPr>
          <w:trHeight w:val="417"/>
          <w:jc w:val="center"/>
        </w:trPr>
        <w:tc>
          <w:tcPr>
            <w:tcW w:w="2880" w:type="dxa"/>
            <w:tcBorders>
              <w:top w:val="single" w:sz="4" w:space="0" w:color="000000"/>
              <w:left w:val="single" w:sz="4" w:space="0" w:color="000000"/>
              <w:bottom w:val="single" w:sz="4" w:space="0" w:color="000000"/>
              <w:right w:val="nil"/>
            </w:tcBorders>
          </w:tcPr>
          <w:p w14:paraId="2CA7CBAF" w14:textId="77777777" w:rsidR="002D2B24" w:rsidRPr="000D61E4" w:rsidRDefault="002D2B24" w:rsidP="006459E8">
            <w:pPr>
              <w:pStyle w:val="TAL"/>
              <w:rPr>
                <w:rFonts w:cs="Arial"/>
                <w:szCs w:val="18"/>
                <w:lang w:eastAsia="en-GB"/>
              </w:rPr>
            </w:pPr>
            <w:r w:rsidRPr="000D61E4">
              <w:rPr>
                <w:rFonts w:cs="Arial"/>
                <w:szCs w:val="18"/>
              </w:rPr>
              <w:t>&gt; VAL server ID</w:t>
            </w:r>
          </w:p>
        </w:tc>
        <w:tc>
          <w:tcPr>
            <w:tcW w:w="1440" w:type="dxa"/>
            <w:tcBorders>
              <w:top w:val="single" w:sz="4" w:space="0" w:color="000000"/>
              <w:left w:val="single" w:sz="4" w:space="0" w:color="000000"/>
              <w:bottom w:val="single" w:sz="4" w:space="0" w:color="000000"/>
              <w:right w:val="nil"/>
            </w:tcBorders>
          </w:tcPr>
          <w:p w14:paraId="3C3DB830" w14:textId="77777777" w:rsidR="002D2B24" w:rsidRPr="000D61E4" w:rsidRDefault="002D2B24" w:rsidP="006459E8">
            <w:pPr>
              <w:pStyle w:val="TAC"/>
              <w:rPr>
                <w:rFonts w:cs="Arial"/>
                <w:szCs w:val="18"/>
                <w:lang w:eastAsia="en-GB"/>
              </w:rPr>
            </w:pPr>
            <w:r w:rsidRPr="000D61E4">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26CFEB72" w14:textId="77777777" w:rsidR="002D2B24" w:rsidRPr="000D61E4" w:rsidRDefault="002D2B24" w:rsidP="006459E8">
            <w:pPr>
              <w:rPr>
                <w:rFonts w:ascii="Arial" w:hAnsi="Arial" w:cs="Arial"/>
                <w:sz w:val="18"/>
                <w:szCs w:val="18"/>
                <w:lang w:eastAsia="en-GB"/>
              </w:rPr>
            </w:pPr>
            <w:r w:rsidRPr="000D61E4">
              <w:rPr>
                <w:rFonts w:ascii="Arial" w:hAnsi="Arial" w:cs="Arial"/>
                <w:sz w:val="18"/>
                <w:szCs w:val="18"/>
              </w:rPr>
              <w:t>Identity of the VAL server.</w:t>
            </w:r>
          </w:p>
        </w:tc>
      </w:tr>
      <w:tr w:rsidR="002D2B24" w14:paraId="4B85FE89" w14:textId="77777777" w:rsidTr="006459E8">
        <w:trPr>
          <w:trHeight w:val="583"/>
          <w:jc w:val="center"/>
        </w:trPr>
        <w:tc>
          <w:tcPr>
            <w:tcW w:w="2880" w:type="dxa"/>
            <w:tcBorders>
              <w:top w:val="single" w:sz="4" w:space="0" w:color="000000"/>
              <w:left w:val="single" w:sz="4" w:space="0" w:color="000000"/>
              <w:bottom w:val="single" w:sz="4" w:space="0" w:color="000000"/>
              <w:right w:val="nil"/>
            </w:tcBorders>
          </w:tcPr>
          <w:p w14:paraId="32CD80B4" w14:textId="77777777" w:rsidR="002D2B24" w:rsidRPr="000D61E4" w:rsidRDefault="002D2B24" w:rsidP="006459E8">
            <w:pPr>
              <w:pStyle w:val="TAL"/>
              <w:rPr>
                <w:rFonts w:cs="Arial"/>
                <w:szCs w:val="18"/>
                <w:lang w:eastAsia="en-GB"/>
              </w:rPr>
            </w:pPr>
            <w:r w:rsidRPr="000D61E4">
              <w:rPr>
                <w:rFonts w:cs="Arial"/>
                <w:szCs w:val="18"/>
              </w:rPr>
              <w:t>&gt; Connection information</w:t>
            </w:r>
          </w:p>
        </w:tc>
        <w:tc>
          <w:tcPr>
            <w:tcW w:w="1440" w:type="dxa"/>
            <w:tcBorders>
              <w:top w:val="single" w:sz="4" w:space="0" w:color="000000"/>
              <w:left w:val="single" w:sz="4" w:space="0" w:color="000000"/>
              <w:bottom w:val="single" w:sz="4" w:space="0" w:color="000000"/>
              <w:right w:val="nil"/>
            </w:tcBorders>
          </w:tcPr>
          <w:p w14:paraId="10CF4A17" w14:textId="77777777" w:rsidR="002D2B24" w:rsidRPr="000D61E4" w:rsidRDefault="002D2B24" w:rsidP="006459E8">
            <w:pPr>
              <w:pStyle w:val="TAC"/>
              <w:rPr>
                <w:rFonts w:cs="Arial"/>
                <w:szCs w:val="18"/>
                <w:lang w:eastAsia="en-GB"/>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B5A1FE1" w14:textId="77777777" w:rsidR="002D2B24" w:rsidRPr="000D61E4" w:rsidRDefault="002D2B24" w:rsidP="006459E8">
            <w:pPr>
              <w:pStyle w:val="TAL"/>
              <w:rPr>
                <w:rFonts w:cs="Arial"/>
                <w:szCs w:val="18"/>
                <w:lang w:eastAsia="en-GB"/>
              </w:rPr>
            </w:pPr>
            <w:r>
              <w:t>Connection information including a</w:t>
            </w:r>
            <w:r w:rsidRPr="006D6745">
              <w:t>ddress</w:t>
            </w:r>
            <w:r>
              <w:t xml:space="preserve"> </w:t>
            </w:r>
            <w:r w:rsidRPr="006D6745">
              <w:t>/</w:t>
            </w:r>
            <w:r>
              <w:t xml:space="preserve"> </w:t>
            </w:r>
            <w:r w:rsidRPr="006D6745">
              <w:t xml:space="preserve">port </w:t>
            </w:r>
            <w:r>
              <w:t xml:space="preserve">and / </w:t>
            </w:r>
            <w:r w:rsidRPr="006D6745">
              <w:t xml:space="preserve">or URL of the </w:t>
            </w:r>
            <w:r w:rsidRPr="000D61E4">
              <w:rPr>
                <w:rFonts w:cs="Arial"/>
                <w:szCs w:val="18"/>
              </w:rPr>
              <w:t>VAL server.</w:t>
            </w:r>
          </w:p>
        </w:tc>
      </w:tr>
      <w:tr w:rsidR="002D2B24" w14:paraId="60C7961B" w14:textId="77777777" w:rsidTr="006459E8">
        <w:trPr>
          <w:trHeight w:val="583"/>
          <w:jc w:val="center"/>
        </w:trPr>
        <w:tc>
          <w:tcPr>
            <w:tcW w:w="2880" w:type="dxa"/>
            <w:tcBorders>
              <w:top w:val="single" w:sz="4" w:space="0" w:color="000000"/>
              <w:left w:val="single" w:sz="4" w:space="0" w:color="000000"/>
              <w:bottom w:val="single" w:sz="4" w:space="0" w:color="000000"/>
              <w:right w:val="nil"/>
            </w:tcBorders>
            <w:hideMark/>
          </w:tcPr>
          <w:p w14:paraId="6E82BB16" w14:textId="77777777" w:rsidR="002D2B24" w:rsidRDefault="002D2B24" w:rsidP="006459E8">
            <w:pPr>
              <w:pStyle w:val="TAL"/>
              <w:rPr>
                <w:szCs w:val="18"/>
                <w:lang w:eastAsia="en-GB"/>
              </w:rPr>
            </w:pPr>
            <w:r>
              <w:rPr>
                <w:szCs w:val="18"/>
                <w:lang w:eastAsia="en-GB"/>
              </w:rPr>
              <w:t>MM service or session(s) ID</w:t>
            </w:r>
          </w:p>
        </w:tc>
        <w:tc>
          <w:tcPr>
            <w:tcW w:w="1440" w:type="dxa"/>
            <w:tcBorders>
              <w:top w:val="single" w:sz="4" w:space="0" w:color="000000"/>
              <w:left w:val="single" w:sz="4" w:space="0" w:color="000000"/>
              <w:bottom w:val="single" w:sz="4" w:space="0" w:color="000000"/>
              <w:right w:val="nil"/>
            </w:tcBorders>
            <w:hideMark/>
          </w:tcPr>
          <w:p w14:paraId="28503BB9"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90FDE15" w14:textId="77777777" w:rsidR="002D2B24" w:rsidRDefault="002D2B24" w:rsidP="006459E8">
            <w:pPr>
              <w:pStyle w:val="TAL"/>
              <w:rPr>
                <w:szCs w:val="18"/>
                <w:lang w:eastAsia="en-GB"/>
              </w:rPr>
            </w:pPr>
            <w:r>
              <w:rPr>
                <w:szCs w:val="18"/>
                <w:lang w:eastAsia="en-GB"/>
              </w:rPr>
              <w:t xml:space="preserve">The VAL service or session(s) identity </w:t>
            </w:r>
            <w:r>
              <w:rPr>
                <w:lang w:eastAsia="en-GB"/>
              </w:rPr>
              <w:t xml:space="preserve">for whom the QoS management occurs. </w:t>
            </w:r>
          </w:p>
        </w:tc>
      </w:tr>
      <w:tr w:rsidR="002D2B24" w14:paraId="5D7DD14D" w14:textId="77777777" w:rsidTr="006459E8">
        <w:trPr>
          <w:trHeight w:val="482"/>
          <w:jc w:val="center"/>
        </w:trPr>
        <w:tc>
          <w:tcPr>
            <w:tcW w:w="2880" w:type="dxa"/>
            <w:tcBorders>
              <w:top w:val="single" w:sz="4" w:space="0" w:color="000000"/>
              <w:left w:val="single" w:sz="4" w:space="0" w:color="000000"/>
              <w:bottom w:val="single" w:sz="4" w:space="0" w:color="000000"/>
              <w:right w:val="nil"/>
            </w:tcBorders>
            <w:hideMark/>
          </w:tcPr>
          <w:p w14:paraId="63D678C7" w14:textId="77777777" w:rsidR="002D2B24" w:rsidRDefault="002D2B24" w:rsidP="006459E8">
            <w:pPr>
              <w:pStyle w:val="TAL"/>
              <w:rPr>
                <w:szCs w:val="18"/>
                <w:lang w:eastAsia="en-GB"/>
              </w:rPr>
            </w:pPr>
            <w:r>
              <w:rPr>
                <w:szCs w:val="18"/>
                <w:lang w:eastAsia="en-GB"/>
              </w:rPr>
              <w:t>MM QoS requirements</w:t>
            </w:r>
          </w:p>
        </w:tc>
        <w:tc>
          <w:tcPr>
            <w:tcW w:w="1440" w:type="dxa"/>
            <w:tcBorders>
              <w:top w:val="single" w:sz="4" w:space="0" w:color="000000"/>
              <w:left w:val="single" w:sz="4" w:space="0" w:color="000000"/>
              <w:bottom w:val="single" w:sz="4" w:space="0" w:color="000000"/>
              <w:right w:val="nil"/>
            </w:tcBorders>
            <w:hideMark/>
          </w:tcPr>
          <w:p w14:paraId="35E44482"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124FD61" w14:textId="77777777" w:rsidR="002D2B24" w:rsidRDefault="002D2B24" w:rsidP="006459E8">
            <w:pPr>
              <w:pStyle w:val="TAL"/>
              <w:rPr>
                <w:szCs w:val="18"/>
                <w:lang w:eastAsia="en-GB"/>
              </w:rPr>
            </w:pPr>
            <w:r>
              <w:rPr>
                <w:szCs w:val="18"/>
                <w:lang w:eastAsia="en-GB"/>
              </w:rPr>
              <w:t>The mobile metaverse QoS requirements / KPIs (latency, error rate, ..) for the MM  end to end service.</w:t>
            </w:r>
          </w:p>
          <w:p w14:paraId="53193706" w14:textId="77777777" w:rsidR="002D2B24" w:rsidRDefault="002D2B24" w:rsidP="006459E8">
            <w:pPr>
              <w:pStyle w:val="TAL"/>
              <w:rPr>
                <w:szCs w:val="18"/>
                <w:lang w:eastAsia="en-GB"/>
              </w:rPr>
            </w:pPr>
          </w:p>
          <w:p w14:paraId="0960B148" w14:textId="77777777" w:rsidR="002D2B24" w:rsidRDefault="002D2B24" w:rsidP="006459E8">
            <w:pPr>
              <w:pStyle w:val="TAL"/>
              <w:rPr>
                <w:szCs w:val="18"/>
                <w:lang w:eastAsia="en-GB"/>
              </w:rPr>
            </w:pPr>
            <w:r>
              <w:rPr>
                <w:szCs w:val="18"/>
                <w:lang w:eastAsia="en-GB"/>
              </w:rPr>
              <w:t>This may optionally include information which will support the NRM server to identify the per session QoS requirements.</w:t>
            </w:r>
          </w:p>
        </w:tc>
      </w:tr>
      <w:tr w:rsidR="002D2B24" w14:paraId="33B8CACC" w14:textId="77777777" w:rsidTr="006459E8">
        <w:trPr>
          <w:trHeight w:val="482"/>
          <w:jc w:val="center"/>
        </w:trPr>
        <w:tc>
          <w:tcPr>
            <w:tcW w:w="2880" w:type="dxa"/>
            <w:tcBorders>
              <w:top w:val="single" w:sz="4" w:space="0" w:color="000000"/>
              <w:left w:val="single" w:sz="4" w:space="0" w:color="000000"/>
              <w:bottom w:val="single" w:sz="4" w:space="0" w:color="000000"/>
              <w:right w:val="nil"/>
            </w:tcBorders>
          </w:tcPr>
          <w:p w14:paraId="3ED34F04" w14:textId="77777777" w:rsidR="002D2B24" w:rsidRDefault="002D2B24" w:rsidP="006459E8">
            <w:pPr>
              <w:pStyle w:val="TAL"/>
              <w:rPr>
                <w:szCs w:val="18"/>
                <w:lang w:eastAsia="en-GB"/>
              </w:rPr>
            </w:pPr>
            <w:r>
              <w:rPr>
                <w:szCs w:val="18"/>
                <w:lang w:eastAsia="en-GB"/>
              </w:rPr>
              <w:t>VAL session information</w:t>
            </w:r>
          </w:p>
        </w:tc>
        <w:tc>
          <w:tcPr>
            <w:tcW w:w="1440" w:type="dxa"/>
            <w:tcBorders>
              <w:top w:val="single" w:sz="4" w:space="0" w:color="000000"/>
              <w:left w:val="single" w:sz="4" w:space="0" w:color="000000"/>
              <w:bottom w:val="single" w:sz="4" w:space="0" w:color="000000"/>
              <w:right w:val="nil"/>
            </w:tcBorders>
          </w:tcPr>
          <w:p w14:paraId="4B8B1056"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30FEA2D0" w14:textId="77777777" w:rsidR="002D2B24" w:rsidRDefault="002D2B24" w:rsidP="006459E8">
            <w:pPr>
              <w:pStyle w:val="TAL"/>
              <w:rPr>
                <w:szCs w:val="18"/>
                <w:lang w:eastAsia="en-GB"/>
              </w:rPr>
            </w:pPr>
            <w:r>
              <w:rPr>
                <w:szCs w:val="18"/>
                <w:lang w:eastAsia="en-GB"/>
              </w:rPr>
              <w:t>Information and dependencies (e.g. sequence or priority) among VAL sessions within MM service.</w:t>
            </w:r>
          </w:p>
        </w:tc>
      </w:tr>
      <w:tr w:rsidR="002D2B24" w14:paraId="65BDC85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348C7A7" w14:textId="77777777" w:rsidR="002D2B24" w:rsidRDefault="002D2B24" w:rsidP="006459E8">
            <w:pPr>
              <w:pStyle w:val="TAL"/>
              <w:rPr>
                <w:szCs w:val="18"/>
                <w:lang w:eastAsia="en-GB"/>
              </w:rPr>
            </w:pPr>
            <w:r>
              <w:rPr>
                <w:szCs w:val="18"/>
                <w:lang w:eastAsia="en-GB"/>
              </w:rPr>
              <w:t>Service area</w:t>
            </w:r>
          </w:p>
        </w:tc>
        <w:tc>
          <w:tcPr>
            <w:tcW w:w="1440" w:type="dxa"/>
            <w:tcBorders>
              <w:top w:val="single" w:sz="4" w:space="0" w:color="000000"/>
              <w:left w:val="single" w:sz="4" w:space="0" w:color="000000"/>
              <w:bottom w:val="single" w:sz="4" w:space="0" w:color="000000"/>
              <w:right w:val="nil"/>
            </w:tcBorders>
            <w:hideMark/>
          </w:tcPr>
          <w:p w14:paraId="2A203FD0"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23CE8DA" w14:textId="77777777" w:rsidR="002D2B24" w:rsidRDefault="002D2B24" w:rsidP="006459E8">
            <w:pPr>
              <w:pStyle w:val="TAL"/>
              <w:rPr>
                <w:szCs w:val="18"/>
                <w:lang w:eastAsia="en-GB"/>
              </w:rPr>
            </w:pPr>
            <w:r>
              <w:rPr>
                <w:szCs w:val="18"/>
                <w:lang w:eastAsia="en-GB"/>
              </w:rPr>
              <w:t>The area where the QoS management request applies. This can be geographical area, or topological area.</w:t>
            </w:r>
          </w:p>
        </w:tc>
      </w:tr>
      <w:tr w:rsidR="002D2B24" w14:paraId="69D251CC"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CBA8C17" w14:textId="77777777" w:rsidR="002D2B24" w:rsidRDefault="002D2B24" w:rsidP="006459E8">
            <w:pPr>
              <w:pStyle w:val="TAL"/>
              <w:rPr>
                <w:szCs w:val="18"/>
                <w:lang w:eastAsia="en-GB"/>
              </w:rPr>
            </w:pPr>
            <w:r>
              <w:rPr>
                <w:szCs w:val="18"/>
                <w:lang w:eastAsia="en-GB"/>
              </w:rPr>
              <w:t>Time validity</w:t>
            </w:r>
          </w:p>
        </w:tc>
        <w:tc>
          <w:tcPr>
            <w:tcW w:w="1440" w:type="dxa"/>
            <w:tcBorders>
              <w:top w:val="single" w:sz="4" w:space="0" w:color="000000"/>
              <w:left w:val="single" w:sz="4" w:space="0" w:color="000000"/>
              <w:bottom w:val="single" w:sz="4" w:space="0" w:color="000000"/>
              <w:right w:val="nil"/>
            </w:tcBorders>
            <w:hideMark/>
          </w:tcPr>
          <w:p w14:paraId="5B9D1ED4"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B48801" w14:textId="77777777" w:rsidR="002D2B24" w:rsidRDefault="002D2B24" w:rsidP="006459E8">
            <w:pPr>
              <w:pStyle w:val="TAL"/>
              <w:rPr>
                <w:szCs w:val="18"/>
                <w:lang w:eastAsia="en-GB"/>
              </w:rPr>
            </w:pPr>
            <w:r>
              <w:rPr>
                <w:szCs w:val="18"/>
                <w:lang w:eastAsia="en-GB"/>
              </w:rPr>
              <w:t xml:space="preserve"> The time of validity of the requirement.</w:t>
            </w:r>
          </w:p>
        </w:tc>
      </w:tr>
    </w:tbl>
    <w:p w14:paraId="4498EB3B" w14:textId="77777777" w:rsidR="002D2B24" w:rsidRDefault="002D2B24" w:rsidP="002D2B24"/>
    <w:p w14:paraId="39851465" w14:textId="498E6931" w:rsidR="002D2B24" w:rsidRDefault="002D2B24" w:rsidP="002D2B24">
      <w:pPr>
        <w:pStyle w:val="Heading4"/>
      </w:pPr>
      <w:bookmarkStart w:id="1819" w:name="_Toc200927165"/>
      <w:r>
        <w:t>14.3.2.72</w:t>
      </w:r>
      <w:r>
        <w:tab/>
        <w:t>MM-specific QoS management response</w:t>
      </w:r>
      <w:bookmarkEnd w:id="1819"/>
    </w:p>
    <w:p w14:paraId="416C37FD" w14:textId="0871651F" w:rsidR="002D2B24" w:rsidRDefault="002D2B24" w:rsidP="002D2B24">
      <w:r>
        <w:t>Table 14.3.2.72</w:t>
      </w:r>
      <w:r>
        <w:rPr>
          <w:lang w:eastAsia="zh-CN"/>
        </w:rPr>
        <w:t>-1</w:t>
      </w:r>
      <w:r>
        <w:t xml:space="preserve"> describes the information flow MM-specific QoS management response from the NRM server to the NRM client.</w:t>
      </w:r>
    </w:p>
    <w:p w14:paraId="6FACC1D2" w14:textId="025DCC30" w:rsidR="002D2B24" w:rsidRDefault="002D2B24" w:rsidP="002D2B24">
      <w:pPr>
        <w:pStyle w:val="TH"/>
      </w:pPr>
      <w:r>
        <w:t>Table 14.3.2.72</w:t>
      </w:r>
      <w:r>
        <w:rPr>
          <w:lang w:eastAsia="zh-CN"/>
        </w:rPr>
        <w:t>-1</w:t>
      </w:r>
      <w:r>
        <w:t>: MM-specific QoS management response</w:t>
      </w:r>
    </w:p>
    <w:tbl>
      <w:tblPr>
        <w:tblW w:w="9030" w:type="dxa"/>
        <w:jc w:val="center"/>
        <w:tblLayout w:type="fixed"/>
        <w:tblLook w:val="04A0" w:firstRow="1" w:lastRow="0" w:firstColumn="1" w:lastColumn="0" w:noHBand="0" w:noVBand="1"/>
      </w:tblPr>
      <w:tblGrid>
        <w:gridCol w:w="3010"/>
        <w:gridCol w:w="1504"/>
        <w:gridCol w:w="4516"/>
      </w:tblGrid>
      <w:tr w:rsidR="002D2B24" w14:paraId="03243179" w14:textId="77777777" w:rsidTr="006459E8">
        <w:trPr>
          <w:trHeight w:val="272"/>
          <w:jc w:val="center"/>
        </w:trPr>
        <w:tc>
          <w:tcPr>
            <w:tcW w:w="3009" w:type="dxa"/>
            <w:tcBorders>
              <w:top w:val="single" w:sz="4" w:space="0" w:color="000000"/>
              <w:left w:val="single" w:sz="4" w:space="0" w:color="000000"/>
              <w:bottom w:val="single" w:sz="4" w:space="0" w:color="000000"/>
              <w:right w:val="nil"/>
            </w:tcBorders>
            <w:hideMark/>
          </w:tcPr>
          <w:p w14:paraId="5194781E" w14:textId="77777777" w:rsidR="002D2B24" w:rsidRDefault="002D2B24" w:rsidP="006459E8">
            <w:pPr>
              <w:pStyle w:val="TAH"/>
              <w:rPr>
                <w:lang w:eastAsia="en-GB"/>
              </w:rPr>
            </w:pPr>
            <w:r>
              <w:rPr>
                <w:lang w:eastAsia="en-GB"/>
              </w:rPr>
              <w:t>Information element</w:t>
            </w:r>
          </w:p>
        </w:tc>
        <w:tc>
          <w:tcPr>
            <w:tcW w:w="1504" w:type="dxa"/>
            <w:tcBorders>
              <w:top w:val="single" w:sz="4" w:space="0" w:color="000000"/>
              <w:left w:val="single" w:sz="4" w:space="0" w:color="000000"/>
              <w:bottom w:val="single" w:sz="4" w:space="0" w:color="000000"/>
              <w:right w:val="nil"/>
            </w:tcBorders>
            <w:hideMark/>
          </w:tcPr>
          <w:p w14:paraId="47D10737" w14:textId="77777777" w:rsidR="002D2B24" w:rsidRDefault="002D2B24" w:rsidP="006459E8">
            <w:pPr>
              <w:pStyle w:val="TAH"/>
              <w:rPr>
                <w:lang w:eastAsia="en-GB"/>
              </w:rPr>
            </w:pPr>
            <w:r>
              <w:rPr>
                <w:lang w:eastAsia="en-GB"/>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390EAD89" w14:textId="77777777" w:rsidR="002D2B24" w:rsidRDefault="002D2B24" w:rsidP="006459E8">
            <w:pPr>
              <w:pStyle w:val="TAH"/>
              <w:rPr>
                <w:lang w:eastAsia="en-GB"/>
              </w:rPr>
            </w:pPr>
            <w:r>
              <w:rPr>
                <w:lang w:eastAsia="en-GB"/>
              </w:rPr>
              <w:t>Description</w:t>
            </w:r>
          </w:p>
        </w:tc>
      </w:tr>
      <w:tr w:rsidR="002D2B24" w14:paraId="60C8C156" w14:textId="77777777" w:rsidTr="006459E8">
        <w:trPr>
          <w:trHeight w:val="293"/>
          <w:jc w:val="center"/>
        </w:trPr>
        <w:tc>
          <w:tcPr>
            <w:tcW w:w="3009" w:type="dxa"/>
            <w:tcBorders>
              <w:top w:val="single" w:sz="4" w:space="0" w:color="000000"/>
              <w:left w:val="single" w:sz="4" w:space="0" w:color="000000"/>
              <w:bottom w:val="single" w:sz="4" w:space="0" w:color="000000"/>
              <w:right w:val="nil"/>
            </w:tcBorders>
            <w:hideMark/>
          </w:tcPr>
          <w:p w14:paraId="1E8A9420" w14:textId="77777777" w:rsidR="002D2B24" w:rsidRDefault="002D2B24" w:rsidP="006459E8">
            <w:pPr>
              <w:pStyle w:val="TAL"/>
              <w:rPr>
                <w:szCs w:val="18"/>
                <w:lang w:eastAsia="en-GB"/>
              </w:rPr>
            </w:pPr>
            <w:r>
              <w:rPr>
                <w:szCs w:val="18"/>
                <w:lang w:eastAsia="en-GB"/>
              </w:rPr>
              <w:t>Result</w:t>
            </w:r>
          </w:p>
        </w:tc>
        <w:tc>
          <w:tcPr>
            <w:tcW w:w="1504" w:type="dxa"/>
            <w:tcBorders>
              <w:top w:val="single" w:sz="4" w:space="0" w:color="000000"/>
              <w:left w:val="single" w:sz="4" w:space="0" w:color="000000"/>
              <w:bottom w:val="single" w:sz="4" w:space="0" w:color="000000"/>
              <w:right w:val="nil"/>
            </w:tcBorders>
            <w:hideMark/>
          </w:tcPr>
          <w:p w14:paraId="456146B3" w14:textId="77777777" w:rsidR="002D2B24" w:rsidRDefault="002D2B24" w:rsidP="006459E8">
            <w:pPr>
              <w:pStyle w:val="TAC"/>
              <w:rPr>
                <w:lang w:eastAsia="en-GB"/>
              </w:rPr>
            </w:pPr>
            <w:r>
              <w:rPr>
                <w:lang w:eastAsia="en-GB"/>
              </w:rPr>
              <w:t>M</w:t>
            </w:r>
          </w:p>
        </w:tc>
        <w:tc>
          <w:tcPr>
            <w:tcW w:w="4514" w:type="dxa"/>
            <w:tcBorders>
              <w:top w:val="single" w:sz="4" w:space="0" w:color="000000"/>
              <w:left w:val="single" w:sz="4" w:space="0" w:color="000000"/>
              <w:bottom w:val="single" w:sz="4" w:space="0" w:color="000000"/>
              <w:right w:val="single" w:sz="4" w:space="0" w:color="000000"/>
            </w:tcBorders>
            <w:hideMark/>
          </w:tcPr>
          <w:p w14:paraId="3FE21EEA" w14:textId="77777777" w:rsidR="002D2B24" w:rsidRDefault="002D2B24" w:rsidP="006459E8">
            <w:pPr>
              <w:pStyle w:val="TAL"/>
              <w:rPr>
                <w:szCs w:val="18"/>
                <w:lang w:eastAsia="en-GB"/>
              </w:rPr>
            </w:pPr>
            <w:r>
              <w:rPr>
                <w:lang w:eastAsia="en-GB"/>
              </w:rPr>
              <w:t>The positive or negative result of the MM-specific QoS management request.</w:t>
            </w:r>
          </w:p>
        </w:tc>
      </w:tr>
      <w:tr w:rsidR="002D2B24" w14:paraId="73DFF98C" w14:textId="77777777" w:rsidTr="006459E8">
        <w:trPr>
          <w:trHeight w:val="293"/>
          <w:jc w:val="center"/>
        </w:trPr>
        <w:tc>
          <w:tcPr>
            <w:tcW w:w="3009" w:type="dxa"/>
            <w:tcBorders>
              <w:top w:val="single" w:sz="4" w:space="0" w:color="000000"/>
              <w:left w:val="single" w:sz="4" w:space="0" w:color="000000"/>
              <w:bottom w:val="single" w:sz="4" w:space="0" w:color="000000"/>
              <w:right w:val="nil"/>
            </w:tcBorders>
            <w:hideMark/>
          </w:tcPr>
          <w:p w14:paraId="10ADE147" w14:textId="77777777" w:rsidR="002D2B24" w:rsidRDefault="002D2B24" w:rsidP="006459E8">
            <w:pPr>
              <w:pStyle w:val="TAL"/>
              <w:rPr>
                <w:szCs w:val="18"/>
                <w:lang w:eastAsia="en-GB"/>
              </w:rPr>
            </w:pPr>
            <w:r>
              <w:rPr>
                <w:szCs w:val="18"/>
                <w:lang w:eastAsia="en-GB"/>
              </w:rPr>
              <w:t>QoS report configuration</w:t>
            </w:r>
          </w:p>
        </w:tc>
        <w:tc>
          <w:tcPr>
            <w:tcW w:w="1504" w:type="dxa"/>
            <w:tcBorders>
              <w:top w:val="single" w:sz="4" w:space="0" w:color="000000"/>
              <w:left w:val="single" w:sz="4" w:space="0" w:color="000000"/>
              <w:bottom w:val="single" w:sz="4" w:space="0" w:color="000000"/>
              <w:right w:val="nil"/>
            </w:tcBorders>
            <w:hideMark/>
          </w:tcPr>
          <w:p w14:paraId="79A81CE2" w14:textId="77777777" w:rsidR="002D2B24" w:rsidRDefault="002D2B24" w:rsidP="006459E8">
            <w:pPr>
              <w:pStyle w:val="TAC"/>
              <w:rPr>
                <w:lang w:eastAsia="en-GB"/>
              </w:rPr>
            </w:pPr>
            <w:r>
              <w:rPr>
                <w:lang w:eastAsia="en-GB"/>
              </w:rPr>
              <w:t>O</w:t>
            </w:r>
          </w:p>
        </w:tc>
        <w:tc>
          <w:tcPr>
            <w:tcW w:w="4514" w:type="dxa"/>
            <w:tcBorders>
              <w:top w:val="single" w:sz="4" w:space="0" w:color="000000"/>
              <w:left w:val="single" w:sz="4" w:space="0" w:color="000000"/>
              <w:bottom w:val="single" w:sz="4" w:space="0" w:color="000000"/>
              <w:right w:val="single" w:sz="4" w:space="0" w:color="000000"/>
            </w:tcBorders>
            <w:hideMark/>
          </w:tcPr>
          <w:p w14:paraId="4168FDDE" w14:textId="77777777" w:rsidR="002D2B24" w:rsidRDefault="002D2B24" w:rsidP="006459E8">
            <w:pPr>
              <w:pStyle w:val="TAL"/>
              <w:rPr>
                <w:lang w:eastAsia="en-GB"/>
              </w:rPr>
            </w:pPr>
            <w:r>
              <w:rPr>
                <w:lang w:eastAsia="en-GB"/>
              </w:rPr>
              <w:t>The configuration of the NRM client's report triggering by NRM server (e.g. setting thresholds for reporting a QoS downgrade / notifications based on channel loss great than threshold value)</w:t>
            </w:r>
          </w:p>
        </w:tc>
      </w:tr>
    </w:tbl>
    <w:p w14:paraId="72757022" w14:textId="77777777" w:rsidR="002D2B24" w:rsidRDefault="002D2B24" w:rsidP="002D2B24"/>
    <w:p w14:paraId="1E5BC75B" w14:textId="12CA9770" w:rsidR="002D2B24" w:rsidRDefault="002D2B24" w:rsidP="002D2B24">
      <w:pPr>
        <w:pStyle w:val="Heading4"/>
      </w:pPr>
      <w:bookmarkStart w:id="1820" w:name="_Toc200927166"/>
      <w:r>
        <w:t>14.3.2.73</w:t>
      </w:r>
      <w:r>
        <w:tab/>
        <w:t>MM service QoS configuration notification</w:t>
      </w:r>
      <w:bookmarkEnd w:id="1820"/>
    </w:p>
    <w:p w14:paraId="41FBC367" w14:textId="6B3CF689" w:rsidR="002D2B24" w:rsidRDefault="002D2B24" w:rsidP="002D2B24">
      <w:r>
        <w:t>Table 14.3.2.73</w:t>
      </w:r>
      <w:r>
        <w:rPr>
          <w:lang w:eastAsia="zh-CN"/>
        </w:rPr>
        <w:t>-1</w:t>
      </w:r>
      <w:r>
        <w:t xml:space="preserve"> describes the information flow MM service QoS configuration notification from the NRM server to the NRM client or to the VAL server.</w:t>
      </w:r>
    </w:p>
    <w:p w14:paraId="72841BFC" w14:textId="65687AEF" w:rsidR="002D2B24" w:rsidRDefault="002D2B24" w:rsidP="002D2B24">
      <w:pPr>
        <w:pStyle w:val="TH"/>
      </w:pPr>
      <w:r>
        <w:lastRenderedPageBreak/>
        <w:t>Table 14.3.2.73</w:t>
      </w:r>
      <w:r>
        <w:rPr>
          <w:lang w:eastAsia="zh-CN"/>
        </w:rPr>
        <w:t>-1</w:t>
      </w:r>
      <w:r>
        <w:t>: MM service QoS configuration notification</w:t>
      </w:r>
    </w:p>
    <w:tbl>
      <w:tblPr>
        <w:tblW w:w="9030" w:type="dxa"/>
        <w:jc w:val="center"/>
        <w:tblLayout w:type="fixed"/>
        <w:tblLook w:val="04A0" w:firstRow="1" w:lastRow="0" w:firstColumn="1" w:lastColumn="0" w:noHBand="0" w:noVBand="1"/>
      </w:tblPr>
      <w:tblGrid>
        <w:gridCol w:w="3010"/>
        <w:gridCol w:w="1504"/>
        <w:gridCol w:w="4516"/>
      </w:tblGrid>
      <w:tr w:rsidR="002D2B24" w14:paraId="14E3A871" w14:textId="77777777" w:rsidTr="006459E8">
        <w:trPr>
          <w:trHeight w:val="272"/>
          <w:jc w:val="center"/>
        </w:trPr>
        <w:tc>
          <w:tcPr>
            <w:tcW w:w="3010" w:type="dxa"/>
            <w:tcBorders>
              <w:top w:val="single" w:sz="4" w:space="0" w:color="000000"/>
              <w:left w:val="single" w:sz="4" w:space="0" w:color="000000"/>
              <w:bottom w:val="single" w:sz="4" w:space="0" w:color="000000"/>
              <w:right w:val="nil"/>
            </w:tcBorders>
            <w:hideMark/>
          </w:tcPr>
          <w:p w14:paraId="51327D05" w14:textId="77777777" w:rsidR="002D2B24" w:rsidRDefault="002D2B24" w:rsidP="006459E8">
            <w:pPr>
              <w:pStyle w:val="TAH"/>
              <w:rPr>
                <w:lang w:eastAsia="en-GB"/>
              </w:rPr>
            </w:pPr>
            <w:r>
              <w:rPr>
                <w:lang w:eastAsia="en-GB"/>
              </w:rPr>
              <w:t>Information element</w:t>
            </w:r>
          </w:p>
        </w:tc>
        <w:tc>
          <w:tcPr>
            <w:tcW w:w="1504" w:type="dxa"/>
            <w:tcBorders>
              <w:top w:val="single" w:sz="4" w:space="0" w:color="000000"/>
              <w:left w:val="single" w:sz="4" w:space="0" w:color="000000"/>
              <w:bottom w:val="single" w:sz="4" w:space="0" w:color="000000"/>
              <w:right w:val="nil"/>
            </w:tcBorders>
            <w:hideMark/>
          </w:tcPr>
          <w:p w14:paraId="18F30701" w14:textId="77777777" w:rsidR="002D2B24" w:rsidRDefault="002D2B24" w:rsidP="006459E8">
            <w:pPr>
              <w:pStyle w:val="TAH"/>
              <w:rPr>
                <w:lang w:eastAsia="en-GB"/>
              </w:rPr>
            </w:pPr>
            <w:r>
              <w:rPr>
                <w:lang w:eastAsia="en-GB"/>
              </w:rPr>
              <w:t>Status</w:t>
            </w:r>
          </w:p>
        </w:tc>
        <w:tc>
          <w:tcPr>
            <w:tcW w:w="4516" w:type="dxa"/>
            <w:tcBorders>
              <w:top w:val="single" w:sz="4" w:space="0" w:color="000000"/>
              <w:left w:val="single" w:sz="4" w:space="0" w:color="000000"/>
              <w:bottom w:val="single" w:sz="4" w:space="0" w:color="000000"/>
              <w:right w:val="single" w:sz="4" w:space="0" w:color="000000"/>
            </w:tcBorders>
            <w:hideMark/>
          </w:tcPr>
          <w:p w14:paraId="3E607134" w14:textId="77777777" w:rsidR="002D2B24" w:rsidRDefault="002D2B24" w:rsidP="006459E8">
            <w:pPr>
              <w:pStyle w:val="TAH"/>
              <w:rPr>
                <w:lang w:eastAsia="en-GB"/>
              </w:rPr>
            </w:pPr>
            <w:r>
              <w:rPr>
                <w:lang w:eastAsia="en-GB"/>
              </w:rPr>
              <w:t>Description</w:t>
            </w:r>
          </w:p>
        </w:tc>
      </w:tr>
      <w:tr w:rsidR="002D2B24" w14:paraId="31B5337B"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7CC1B4A3" w14:textId="77777777" w:rsidR="002D2B24" w:rsidRDefault="002D2B24" w:rsidP="006459E8">
            <w:pPr>
              <w:pStyle w:val="TAL"/>
              <w:rPr>
                <w:szCs w:val="18"/>
                <w:lang w:eastAsia="en-GB"/>
              </w:rPr>
            </w:pPr>
            <w:r>
              <w:rPr>
                <w:szCs w:val="18"/>
                <w:lang w:eastAsia="en-GB"/>
              </w:rPr>
              <w:t>MM service ID</w:t>
            </w:r>
          </w:p>
        </w:tc>
        <w:tc>
          <w:tcPr>
            <w:tcW w:w="1504" w:type="dxa"/>
            <w:tcBorders>
              <w:top w:val="single" w:sz="4" w:space="0" w:color="000000"/>
              <w:left w:val="single" w:sz="4" w:space="0" w:color="000000"/>
              <w:bottom w:val="single" w:sz="4" w:space="0" w:color="000000"/>
              <w:right w:val="nil"/>
            </w:tcBorders>
          </w:tcPr>
          <w:p w14:paraId="2E3BDD42" w14:textId="77777777" w:rsidR="002D2B24" w:rsidRDefault="002D2B24" w:rsidP="006459E8">
            <w:pPr>
              <w:pStyle w:val="TAC"/>
              <w:rPr>
                <w:lang w:eastAsia="en-GB"/>
              </w:rPr>
            </w:pPr>
            <w:r>
              <w:rPr>
                <w:szCs w:val="18"/>
                <w:lang w:eastAsia="en-GB"/>
              </w:rPr>
              <w:t>M</w:t>
            </w:r>
          </w:p>
        </w:tc>
        <w:tc>
          <w:tcPr>
            <w:tcW w:w="4516" w:type="dxa"/>
            <w:tcBorders>
              <w:top w:val="single" w:sz="4" w:space="0" w:color="000000"/>
              <w:left w:val="single" w:sz="4" w:space="0" w:color="000000"/>
              <w:bottom w:val="single" w:sz="4" w:space="0" w:color="000000"/>
              <w:right w:val="single" w:sz="4" w:space="0" w:color="000000"/>
            </w:tcBorders>
          </w:tcPr>
          <w:p w14:paraId="49A3F32F" w14:textId="77777777" w:rsidR="002D2B24" w:rsidRDefault="002D2B24" w:rsidP="006459E8">
            <w:pPr>
              <w:pStyle w:val="TAL"/>
              <w:rPr>
                <w:lang w:eastAsia="en-GB"/>
              </w:rPr>
            </w:pPr>
            <w:r>
              <w:rPr>
                <w:szCs w:val="18"/>
                <w:lang w:eastAsia="en-GB"/>
              </w:rPr>
              <w:t xml:space="preserve">The VAL service identity </w:t>
            </w:r>
            <w:r>
              <w:rPr>
                <w:lang w:eastAsia="en-GB"/>
              </w:rPr>
              <w:t xml:space="preserve">for whom the QoS management occurs. </w:t>
            </w:r>
          </w:p>
        </w:tc>
      </w:tr>
      <w:tr w:rsidR="002D2B24" w14:paraId="199D4715"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0F84D49F" w14:textId="77777777" w:rsidR="002D2B24" w:rsidRDefault="002D2B24" w:rsidP="006459E8">
            <w:pPr>
              <w:pStyle w:val="TAL"/>
              <w:rPr>
                <w:szCs w:val="18"/>
                <w:lang w:eastAsia="en-GB"/>
              </w:rPr>
            </w:pPr>
            <w:r>
              <w:rPr>
                <w:szCs w:val="18"/>
                <w:lang w:eastAsia="en-GB"/>
              </w:rPr>
              <w:t>VAL session ID</w:t>
            </w:r>
          </w:p>
        </w:tc>
        <w:tc>
          <w:tcPr>
            <w:tcW w:w="1504" w:type="dxa"/>
            <w:tcBorders>
              <w:top w:val="single" w:sz="4" w:space="0" w:color="000000"/>
              <w:left w:val="single" w:sz="4" w:space="0" w:color="000000"/>
              <w:bottom w:val="single" w:sz="4" w:space="0" w:color="000000"/>
              <w:right w:val="nil"/>
            </w:tcBorders>
          </w:tcPr>
          <w:p w14:paraId="75DD908E" w14:textId="77777777" w:rsidR="002D2B24" w:rsidRDefault="002D2B24" w:rsidP="006459E8">
            <w:pPr>
              <w:pStyle w:val="TAC"/>
              <w:rPr>
                <w:szCs w:val="18"/>
                <w:lang w:eastAsia="en-GB"/>
              </w:rPr>
            </w:pPr>
            <w:r>
              <w:rPr>
                <w:szCs w:val="18"/>
                <w:lang w:eastAsia="en-GB"/>
              </w:rPr>
              <w:t>M</w:t>
            </w:r>
          </w:p>
        </w:tc>
        <w:tc>
          <w:tcPr>
            <w:tcW w:w="4516" w:type="dxa"/>
            <w:tcBorders>
              <w:top w:val="single" w:sz="4" w:space="0" w:color="000000"/>
              <w:left w:val="single" w:sz="4" w:space="0" w:color="000000"/>
              <w:bottom w:val="single" w:sz="4" w:space="0" w:color="000000"/>
              <w:right w:val="single" w:sz="4" w:space="0" w:color="000000"/>
            </w:tcBorders>
          </w:tcPr>
          <w:p w14:paraId="4FFF8BA6" w14:textId="77777777" w:rsidR="002D2B24" w:rsidRDefault="002D2B24" w:rsidP="006459E8">
            <w:pPr>
              <w:pStyle w:val="TAL"/>
              <w:rPr>
                <w:szCs w:val="18"/>
                <w:lang w:eastAsia="en-GB"/>
              </w:rPr>
            </w:pPr>
            <w:r>
              <w:rPr>
                <w:szCs w:val="18"/>
                <w:lang w:eastAsia="en-GB"/>
              </w:rPr>
              <w:t>The VAL session for which the QoS is configured.</w:t>
            </w:r>
          </w:p>
        </w:tc>
      </w:tr>
      <w:tr w:rsidR="002D2B24" w14:paraId="4BAA538A" w14:textId="77777777" w:rsidTr="006459E8">
        <w:trPr>
          <w:trHeight w:val="293"/>
          <w:jc w:val="center"/>
        </w:trPr>
        <w:tc>
          <w:tcPr>
            <w:tcW w:w="3010" w:type="dxa"/>
            <w:tcBorders>
              <w:top w:val="single" w:sz="4" w:space="0" w:color="000000"/>
              <w:left w:val="single" w:sz="4" w:space="0" w:color="000000"/>
              <w:bottom w:val="single" w:sz="4" w:space="0" w:color="000000"/>
              <w:right w:val="nil"/>
            </w:tcBorders>
            <w:hideMark/>
          </w:tcPr>
          <w:p w14:paraId="41BCBA0F" w14:textId="77777777" w:rsidR="002D2B24" w:rsidRDefault="002D2B24" w:rsidP="006459E8">
            <w:pPr>
              <w:pStyle w:val="TAL"/>
              <w:rPr>
                <w:szCs w:val="18"/>
                <w:lang w:eastAsia="en-GB"/>
              </w:rPr>
            </w:pPr>
            <w:r>
              <w:rPr>
                <w:szCs w:val="18"/>
                <w:lang w:eastAsia="en-GB"/>
              </w:rPr>
              <w:t>&gt;MM QoS configuration</w:t>
            </w:r>
          </w:p>
        </w:tc>
        <w:tc>
          <w:tcPr>
            <w:tcW w:w="1504" w:type="dxa"/>
            <w:tcBorders>
              <w:top w:val="single" w:sz="4" w:space="0" w:color="000000"/>
              <w:left w:val="single" w:sz="4" w:space="0" w:color="000000"/>
              <w:bottom w:val="single" w:sz="4" w:space="0" w:color="000000"/>
              <w:right w:val="nil"/>
            </w:tcBorders>
            <w:hideMark/>
          </w:tcPr>
          <w:p w14:paraId="003AAB98" w14:textId="77777777" w:rsidR="002D2B24" w:rsidRDefault="002D2B24" w:rsidP="006459E8">
            <w:pPr>
              <w:pStyle w:val="TAC"/>
              <w:rPr>
                <w:lang w:eastAsia="en-GB"/>
              </w:rPr>
            </w:pPr>
            <w:r>
              <w:rPr>
                <w:lang w:eastAsia="en-GB"/>
              </w:rPr>
              <w:t>M</w:t>
            </w:r>
          </w:p>
        </w:tc>
        <w:tc>
          <w:tcPr>
            <w:tcW w:w="4516" w:type="dxa"/>
            <w:tcBorders>
              <w:top w:val="single" w:sz="4" w:space="0" w:color="000000"/>
              <w:left w:val="single" w:sz="4" w:space="0" w:color="000000"/>
              <w:bottom w:val="single" w:sz="4" w:space="0" w:color="000000"/>
              <w:right w:val="single" w:sz="4" w:space="0" w:color="000000"/>
            </w:tcBorders>
            <w:hideMark/>
          </w:tcPr>
          <w:p w14:paraId="65D58709" w14:textId="77777777" w:rsidR="002D2B24" w:rsidRDefault="002D2B24" w:rsidP="006459E8">
            <w:pPr>
              <w:pStyle w:val="TAL"/>
              <w:rPr>
                <w:lang w:eastAsia="en-GB"/>
              </w:rPr>
            </w:pPr>
            <w:r>
              <w:rPr>
                <w:lang w:eastAsia="en-GB"/>
              </w:rPr>
              <w:t>The configuration of the QoS attributes (latency, jitter) for the VAL sessions within the MM service</w:t>
            </w:r>
          </w:p>
        </w:tc>
      </w:tr>
      <w:tr w:rsidR="002D2B24" w14:paraId="37BB0A06"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6053B33E" w14:textId="77777777" w:rsidR="002D2B24" w:rsidRDefault="002D2B24" w:rsidP="006459E8">
            <w:pPr>
              <w:pStyle w:val="TAL"/>
              <w:rPr>
                <w:szCs w:val="18"/>
                <w:lang w:eastAsia="en-GB"/>
              </w:rPr>
            </w:pPr>
            <w:r>
              <w:rPr>
                <w:szCs w:val="18"/>
                <w:lang w:eastAsia="en-GB"/>
              </w:rPr>
              <w:t>QoS report configuration</w:t>
            </w:r>
          </w:p>
        </w:tc>
        <w:tc>
          <w:tcPr>
            <w:tcW w:w="1504" w:type="dxa"/>
            <w:tcBorders>
              <w:top w:val="single" w:sz="4" w:space="0" w:color="000000"/>
              <w:left w:val="single" w:sz="4" w:space="0" w:color="000000"/>
              <w:bottom w:val="single" w:sz="4" w:space="0" w:color="000000"/>
              <w:right w:val="nil"/>
            </w:tcBorders>
          </w:tcPr>
          <w:p w14:paraId="061030C3" w14:textId="77777777" w:rsidR="002D2B24" w:rsidRDefault="002D2B24" w:rsidP="006459E8">
            <w:pPr>
              <w:pStyle w:val="TAC"/>
              <w:rPr>
                <w:lang w:eastAsia="en-GB"/>
              </w:rPr>
            </w:pPr>
            <w:r>
              <w:rPr>
                <w:lang w:eastAsia="en-GB"/>
              </w:rPr>
              <w:t>O</w:t>
            </w:r>
          </w:p>
        </w:tc>
        <w:tc>
          <w:tcPr>
            <w:tcW w:w="4516" w:type="dxa"/>
            <w:tcBorders>
              <w:top w:val="single" w:sz="4" w:space="0" w:color="000000"/>
              <w:left w:val="single" w:sz="4" w:space="0" w:color="000000"/>
              <w:bottom w:val="single" w:sz="4" w:space="0" w:color="000000"/>
              <w:right w:val="single" w:sz="4" w:space="0" w:color="000000"/>
            </w:tcBorders>
          </w:tcPr>
          <w:p w14:paraId="362B5725" w14:textId="77777777" w:rsidR="002D2B24" w:rsidRDefault="002D2B24" w:rsidP="006459E8">
            <w:pPr>
              <w:pStyle w:val="TAL"/>
              <w:rPr>
                <w:lang w:eastAsia="en-GB"/>
              </w:rPr>
            </w:pPr>
            <w:r>
              <w:rPr>
                <w:lang w:eastAsia="en-GB"/>
              </w:rPr>
              <w:t>The configuration of the NRM client's or VAL server report triggering by NRM server (e.g. setting thresholds for reporting a QoS downgrade / notifications based on channel loss great than threshold value)</w:t>
            </w:r>
          </w:p>
        </w:tc>
      </w:tr>
    </w:tbl>
    <w:p w14:paraId="1D7C4B05" w14:textId="77777777" w:rsidR="002D2B24" w:rsidRDefault="002D2B24" w:rsidP="002D2B24"/>
    <w:p w14:paraId="5CA2305F" w14:textId="2594E5D2" w:rsidR="002F0C72" w:rsidRPr="007F6962" w:rsidRDefault="002F0C72" w:rsidP="002F0C72">
      <w:pPr>
        <w:pStyle w:val="Heading4"/>
      </w:pPr>
      <w:bookmarkStart w:id="1821" w:name="_Toc200927167"/>
      <w:r w:rsidRPr="007F6962">
        <w:t>14.3.2.</w:t>
      </w:r>
      <w:r>
        <w:t>74</w:t>
      </w:r>
      <w:r w:rsidRPr="007F6962">
        <w:tab/>
        <w:t>MMeta service requirements request</w:t>
      </w:r>
      <w:bookmarkEnd w:id="1821"/>
      <w:r w:rsidRPr="007F6962">
        <w:t xml:space="preserve"> </w:t>
      </w:r>
    </w:p>
    <w:p w14:paraId="55269449" w14:textId="06641668" w:rsidR="002F0C72" w:rsidRPr="007F6962" w:rsidRDefault="002F0C72" w:rsidP="002F0C72">
      <w:pPr>
        <w:rPr>
          <w:noProof/>
        </w:rPr>
      </w:pPr>
      <w:r w:rsidRPr="007F6962">
        <w:rPr>
          <w:noProof/>
        </w:rPr>
        <w:t>Table 14.3.2.</w:t>
      </w:r>
      <w:r>
        <w:rPr>
          <w:noProof/>
        </w:rPr>
        <w:t>74</w:t>
      </w:r>
      <w:r w:rsidRPr="007F6962">
        <w:rPr>
          <w:noProof/>
        </w:rPr>
        <w:t>-1 describes the information flow MMeta service requirements request from the VAL server to the NRM server.</w:t>
      </w:r>
    </w:p>
    <w:p w14:paraId="4413A450" w14:textId="673DA4A3" w:rsidR="002F0C72" w:rsidRPr="007F6962" w:rsidRDefault="002F0C72" w:rsidP="00DE1B47">
      <w:pPr>
        <w:pStyle w:val="TH"/>
        <w:rPr>
          <w:noProof/>
          <w:lang w:val="fr-FR"/>
        </w:rPr>
      </w:pPr>
      <w:r w:rsidRPr="007F6962">
        <w:rPr>
          <w:noProof/>
          <w:lang w:val="fr-FR"/>
        </w:rPr>
        <w:t>Table 14.3.2.</w:t>
      </w:r>
      <w:r>
        <w:rPr>
          <w:noProof/>
          <w:lang w:val="fr-FR"/>
        </w:rPr>
        <w:t>74</w:t>
      </w:r>
      <w:r w:rsidRPr="007F6962">
        <w:rPr>
          <w:noProof/>
          <w:lang w:val="fr-FR"/>
        </w:rPr>
        <w:t>-1: MMeta service requirements request</w:t>
      </w:r>
    </w:p>
    <w:tbl>
      <w:tblPr>
        <w:tblW w:w="8640" w:type="dxa"/>
        <w:jc w:val="center"/>
        <w:tblLayout w:type="fixed"/>
        <w:tblLook w:val="04A0" w:firstRow="1" w:lastRow="0" w:firstColumn="1" w:lastColumn="0" w:noHBand="0" w:noVBand="1"/>
      </w:tblPr>
      <w:tblGrid>
        <w:gridCol w:w="2880"/>
        <w:gridCol w:w="1440"/>
        <w:gridCol w:w="4320"/>
      </w:tblGrid>
      <w:tr w:rsidR="002F0C72" w:rsidRPr="007F6962" w14:paraId="42290AFF"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40936B34" w14:textId="77777777" w:rsidR="002F0C72" w:rsidRPr="007F6962" w:rsidRDefault="002F0C72" w:rsidP="00EB7378">
            <w:pPr>
              <w:rPr>
                <w:b/>
                <w:noProof/>
                <w:lang w:val="fr-FR"/>
              </w:rPr>
            </w:pPr>
            <w:r w:rsidRPr="007F6962">
              <w:rPr>
                <w:b/>
                <w:noProof/>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2847112" w14:textId="77777777" w:rsidR="002F0C72" w:rsidRPr="007F6962" w:rsidRDefault="002F0C72" w:rsidP="00EB7378">
            <w:pPr>
              <w:rPr>
                <w:b/>
                <w:noProof/>
                <w:lang w:val="fr-FR"/>
              </w:rPr>
            </w:pPr>
            <w:r w:rsidRPr="007F6962">
              <w:rPr>
                <w:b/>
                <w:noProof/>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F2AECE" w14:textId="77777777" w:rsidR="002F0C72" w:rsidRPr="007F6962" w:rsidRDefault="002F0C72" w:rsidP="00EB7378">
            <w:pPr>
              <w:rPr>
                <w:b/>
                <w:noProof/>
                <w:lang w:val="fr-FR"/>
              </w:rPr>
            </w:pPr>
            <w:r w:rsidRPr="007F6962">
              <w:rPr>
                <w:b/>
                <w:noProof/>
                <w:lang w:val="fr-FR"/>
              </w:rPr>
              <w:t>Description</w:t>
            </w:r>
          </w:p>
        </w:tc>
      </w:tr>
      <w:tr w:rsidR="002F0C72" w:rsidRPr="007F6962" w14:paraId="4964C66B" w14:textId="77777777" w:rsidTr="00EB7378">
        <w:trPr>
          <w:jc w:val="center"/>
        </w:trPr>
        <w:tc>
          <w:tcPr>
            <w:tcW w:w="2880" w:type="dxa"/>
            <w:tcBorders>
              <w:top w:val="single" w:sz="4" w:space="0" w:color="000000"/>
              <w:left w:val="single" w:sz="4" w:space="0" w:color="000000"/>
              <w:bottom w:val="single" w:sz="4" w:space="0" w:color="000000"/>
              <w:right w:val="nil"/>
            </w:tcBorders>
          </w:tcPr>
          <w:p w14:paraId="3B97C3A3"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Requestor ID</w:t>
            </w:r>
          </w:p>
        </w:tc>
        <w:tc>
          <w:tcPr>
            <w:tcW w:w="1440" w:type="dxa"/>
            <w:tcBorders>
              <w:top w:val="single" w:sz="4" w:space="0" w:color="000000"/>
              <w:left w:val="single" w:sz="4" w:space="0" w:color="000000"/>
              <w:bottom w:val="single" w:sz="4" w:space="0" w:color="000000"/>
              <w:right w:val="nil"/>
            </w:tcBorders>
          </w:tcPr>
          <w:p w14:paraId="48390660"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tcPr>
          <w:p w14:paraId="4EB679A0"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Identity of the requestor (VAL server).</w:t>
            </w:r>
          </w:p>
        </w:tc>
      </w:tr>
      <w:tr w:rsidR="002F0C72" w:rsidRPr="007F6962" w14:paraId="797B26F3" w14:textId="77777777" w:rsidTr="00EB7378">
        <w:trPr>
          <w:trHeight w:val="583"/>
          <w:jc w:val="center"/>
        </w:trPr>
        <w:tc>
          <w:tcPr>
            <w:tcW w:w="2880" w:type="dxa"/>
            <w:tcBorders>
              <w:top w:val="single" w:sz="4" w:space="0" w:color="000000"/>
              <w:left w:val="single" w:sz="4" w:space="0" w:color="000000"/>
              <w:bottom w:val="single" w:sz="4" w:space="0" w:color="000000"/>
              <w:right w:val="nil"/>
            </w:tcBorders>
            <w:hideMark/>
          </w:tcPr>
          <w:p w14:paraId="3A1CC1CD"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VAL service ID</w:t>
            </w:r>
          </w:p>
        </w:tc>
        <w:tc>
          <w:tcPr>
            <w:tcW w:w="1440" w:type="dxa"/>
            <w:tcBorders>
              <w:top w:val="single" w:sz="4" w:space="0" w:color="000000"/>
              <w:left w:val="single" w:sz="4" w:space="0" w:color="000000"/>
              <w:bottom w:val="single" w:sz="4" w:space="0" w:color="000000"/>
              <w:right w:val="nil"/>
            </w:tcBorders>
            <w:hideMark/>
          </w:tcPr>
          <w:p w14:paraId="7C43A186"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49987988"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 xml:space="preserve">The VAL service identity for whom the service requirement occurs. </w:t>
            </w:r>
          </w:p>
        </w:tc>
      </w:tr>
      <w:tr w:rsidR="002F0C72" w:rsidRPr="007F6962" w14:paraId="14548D4F" w14:textId="77777777" w:rsidTr="00EB7378">
        <w:trPr>
          <w:trHeight w:val="482"/>
          <w:jc w:val="center"/>
        </w:trPr>
        <w:tc>
          <w:tcPr>
            <w:tcW w:w="2880" w:type="dxa"/>
            <w:tcBorders>
              <w:top w:val="single" w:sz="4" w:space="0" w:color="000000"/>
              <w:left w:val="single" w:sz="4" w:space="0" w:color="000000"/>
              <w:bottom w:val="single" w:sz="4" w:space="0" w:color="000000"/>
              <w:right w:val="nil"/>
            </w:tcBorders>
            <w:hideMark/>
          </w:tcPr>
          <w:p w14:paraId="04924299"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MMeta performance requirements</w:t>
            </w:r>
          </w:p>
        </w:tc>
        <w:tc>
          <w:tcPr>
            <w:tcW w:w="1440" w:type="dxa"/>
            <w:tcBorders>
              <w:top w:val="single" w:sz="4" w:space="0" w:color="000000"/>
              <w:left w:val="single" w:sz="4" w:space="0" w:color="000000"/>
              <w:bottom w:val="single" w:sz="4" w:space="0" w:color="000000"/>
              <w:right w:val="nil"/>
            </w:tcBorders>
            <w:hideMark/>
          </w:tcPr>
          <w:p w14:paraId="7A11A70B"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tcPr>
          <w:p w14:paraId="12424B6F"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The mobile metaverse QoS/QoE requirements  and KPIs (latency, error rate, ..) for the MMeta end to end service.</w:t>
            </w:r>
          </w:p>
        </w:tc>
      </w:tr>
      <w:tr w:rsidR="002F0C72" w:rsidRPr="007F6962" w14:paraId="628C2429" w14:textId="77777777" w:rsidTr="00EB7378">
        <w:trPr>
          <w:trHeight w:val="482"/>
          <w:jc w:val="center"/>
        </w:trPr>
        <w:tc>
          <w:tcPr>
            <w:tcW w:w="2880" w:type="dxa"/>
            <w:tcBorders>
              <w:top w:val="single" w:sz="4" w:space="0" w:color="000000"/>
              <w:left w:val="single" w:sz="4" w:space="0" w:color="000000"/>
              <w:bottom w:val="single" w:sz="4" w:space="0" w:color="000000"/>
              <w:right w:val="nil"/>
            </w:tcBorders>
          </w:tcPr>
          <w:p w14:paraId="0ABDDB15"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VAL UE capability requirement</w:t>
            </w:r>
          </w:p>
        </w:tc>
        <w:tc>
          <w:tcPr>
            <w:tcW w:w="1440" w:type="dxa"/>
            <w:tcBorders>
              <w:top w:val="single" w:sz="4" w:space="0" w:color="000000"/>
              <w:left w:val="single" w:sz="4" w:space="0" w:color="000000"/>
              <w:bottom w:val="single" w:sz="4" w:space="0" w:color="000000"/>
              <w:right w:val="nil"/>
            </w:tcBorders>
          </w:tcPr>
          <w:p w14:paraId="308A5DC4"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tcPr>
          <w:p w14:paraId="473BF754"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rPr>
              <w:t>Information about the needed capability for the VAL UEs (e.g. device type, resource usage level) to support the MMeta service requirements. This requirement is used to filter only VAL UEs with required capability (e.g. of certain device type).</w:t>
            </w:r>
          </w:p>
        </w:tc>
      </w:tr>
      <w:tr w:rsidR="002F0C72" w:rsidRPr="007F6962" w14:paraId="1EC48D92"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35542026"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Service area</w:t>
            </w:r>
          </w:p>
        </w:tc>
        <w:tc>
          <w:tcPr>
            <w:tcW w:w="1440" w:type="dxa"/>
            <w:tcBorders>
              <w:top w:val="single" w:sz="4" w:space="0" w:color="000000"/>
              <w:left w:val="single" w:sz="4" w:space="0" w:color="000000"/>
              <w:bottom w:val="single" w:sz="4" w:space="0" w:color="000000"/>
              <w:right w:val="nil"/>
            </w:tcBorders>
            <w:hideMark/>
          </w:tcPr>
          <w:p w14:paraId="776210D1"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82C18EA"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The area where the MMeta service is deployed. This can be geographical area, or topological area.</w:t>
            </w:r>
          </w:p>
        </w:tc>
      </w:tr>
      <w:tr w:rsidR="002F0C72" w:rsidRPr="007F6962" w14:paraId="219683F0"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7577D53B"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Time validity</w:t>
            </w:r>
          </w:p>
        </w:tc>
        <w:tc>
          <w:tcPr>
            <w:tcW w:w="1440" w:type="dxa"/>
            <w:tcBorders>
              <w:top w:val="single" w:sz="4" w:space="0" w:color="000000"/>
              <w:left w:val="single" w:sz="4" w:space="0" w:color="000000"/>
              <w:bottom w:val="single" w:sz="4" w:space="0" w:color="000000"/>
              <w:right w:val="nil"/>
            </w:tcBorders>
            <w:hideMark/>
          </w:tcPr>
          <w:p w14:paraId="113C254F"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4B6FF854"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 xml:space="preserve"> The time of validity of the requirement.</w:t>
            </w:r>
          </w:p>
        </w:tc>
      </w:tr>
    </w:tbl>
    <w:p w14:paraId="2650445D" w14:textId="77777777" w:rsidR="002F0C72" w:rsidRPr="007F6962" w:rsidRDefault="002F0C72" w:rsidP="002F0C72">
      <w:pPr>
        <w:rPr>
          <w:noProof/>
        </w:rPr>
      </w:pPr>
    </w:p>
    <w:p w14:paraId="705B63C5" w14:textId="01643648" w:rsidR="002F0C72" w:rsidRPr="007F6962" w:rsidRDefault="002F0C72" w:rsidP="002F0C72">
      <w:pPr>
        <w:pStyle w:val="Heading4"/>
        <w:rPr>
          <w:noProof/>
        </w:rPr>
      </w:pPr>
      <w:bookmarkStart w:id="1822" w:name="_Toc200927168"/>
      <w:r w:rsidRPr="007F6962">
        <w:rPr>
          <w:noProof/>
        </w:rPr>
        <w:t>14.3.2.</w:t>
      </w:r>
      <w:r>
        <w:rPr>
          <w:noProof/>
        </w:rPr>
        <w:t>75</w:t>
      </w:r>
      <w:r w:rsidRPr="007F6962">
        <w:rPr>
          <w:noProof/>
        </w:rPr>
        <w:tab/>
        <w:t>MMeta service requirements response</w:t>
      </w:r>
      <w:bookmarkEnd w:id="1822"/>
    </w:p>
    <w:p w14:paraId="7D0F8169" w14:textId="0153C6F7" w:rsidR="002F0C72" w:rsidRPr="007F6962" w:rsidRDefault="002F0C72" w:rsidP="002F0C72">
      <w:pPr>
        <w:rPr>
          <w:noProof/>
        </w:rPr>
      </w:pPr>
      <w:r w:rsidRPr="007F6962">
        <w:rPr>
          <w:noProof/>
        </w:rPr>
        <w:t>Table 14.3.2.</w:t>
      </w:r>
      <w:r>
        <w:rPr>
          <w:noProof/>
        </w:rPr>
        <w:t>75</w:t>
      </w:r>
      <w:r w:rsidRPr="007F6962">
        <w:rPr>
          <w:noProof/>
        </w:rPr>
        <w:t>-1 describes the information flow MMeta service requirements response from the NRM server to the VAL server.</w:t>
      </w:r>
    </w:p>
    <w:p w14:paraId="56E49B4B" w14:textId="3BA8AB4F" w:rsidR="002F0C72" w:rsidRPr="007F6962" w:rsidRDefault="002F0C72" w:rsidP="00DE1B47">
      <w:pPr>
        <w:pStyle w:val="TH"/>
        <w:rPr>
          <w:noProof/>
          <w:lang w:val="fr-FR"/>
        </w:rPr>
      </w:pPr>
      <w:r w:rsidRPr="007F6962">
        <w:rPr>
          <w:noProof/>
          <w:lang w:val="fr-FR"/>
        </w:rPr>
        <w:t>Table 14.3.2.</w:t>
      </w:r>
      <w:r>
        <w:rPr>
          <w:noProof/>
          <w:lang w:val="fr-FR"/>
        </w:rPr>
        <w:t>75</w:t>
      </w:r>
      <w:r w:rsidRPr="007F6962">
        <w:rPr>
          <w:noProof/>
          <w:lang w:val="fr-FR"/>
        </w:rPr>
        <w:t>-1: MMeta</w:t>
      </w:r>
      <w:r w:rsidRPr="007F6962">
        <w:t xml:space="preserve"> </w:t>
      </w:r>
      <w:r w:rsidRPr="007F6962">
        <w:rPr>
          <w:noProof/>
          <w:lang w:val="fr-FR"/>
        </w:rPr>
        <w:t>service requirements response</w:t>
      </w:r>
    </w:p>
    <w:tbl>
      <w:tblPr>
        <w:tblW w:w="9030" w:type="dxa"/>
        <w:jc w:val="center"/>
        <w:tblLayout w:type="fixed"/>
        <w:tblLook w:val="04A0" w:firstRow="1" w:lastRow="0" w:firstColumn="1" w:lastColumn="0" w:noHBand="0" w:noVBand="1"/>
      </w:tblPr>
      <w:tblGrid>
        <w:gridCol w:w="3010"/>
        <w:gridCol w:w="1504"/>
        <w:gridCol w:w="4516"/>
      </w:tblGrid>
      <w:tr w:rsidR="002F0C72" w:rsidRPr="007F6962" w14:paraId="69EA7F27" w14:textId="77777777" w:rsidTr="00EB7378">
        <w:trPr>
          <w:trHeight w:val="272"/>
          <w:jc w:val="center"/>
        </w:trPr>
        <w:tc>
          <w:tcPr>
            <w:tcW w:w="3010" w:type="dxa"/>
            <w:tcBorders>
              <w:top w:val="single" w:sz="4" w:space="0" w:color="000000"/>
              <w:left w:val="single" w:sz="4" w:space="0" w:color="000000"/>
              <w:bottom w:val="single" w:sz="4" w:space="0" w:color="000000"/>
              <w:right w:val="nil"/>
            </w:tcBorders>
            <w:hideMark/>
          </w:tcPr>
          <w:p w14:paraId="1B2679B8" w14:textId="77777777" w:rsidR="002F0C72" w:rsidRPr="007F6962" w:rsidRDefault="002F0C72" w:rsidP="00EB7378">
            <w:pPr>
              <w:rPr>
                <w:b/>
                <w:noProof/>
                <w:lang w:val="fr-FR"/>
              </w:rPr>
            </w:pPr>
            <w:r w:rsidRPr="007F6962">
              <w:rPr>
                <w:b/>
                <w:noProof/>
                <w:lang w:val="fr-FR"/>
              </w:rPr>
              <w:t>Information element</w:t>
            </w:r>
          </w:p>
        </w:tc>
        <w:tc>
          <w:tcPr>
            <w:tcW w:w="1504" w:type="dxa"/>
            <w:tcBorders>
              <w:top w:val="single" w:sz="4" w:space="0" w:color="000000"/>
              <w:left w:val="single" w:sz="4" w:space="0" w:color="000000"/>
              <w:bottom w:val="single" w:sz="4" w:space="0" w:color="000000"/>
              <w:right w:val="nil"/>
            </w:tcBorders>
            <w:hideMark/>
          </w:tcPr>
          <w:p w14:paraId="2E1849C8" w14:textId="77777777" w:rsidR="002F0C72" w:rsidRPr="007F6962" w:rsidRDefault="002F0C72" w:rsidP="00EB7378">
            <w:pPr>
              <w:rPr>
                <w:b/>
                <w:noProof/>
                <w:lang w:val="fr-FR"/>
              </w:rPr>
            </w:pPr>
            <w:r w:rsidRPr="007F6962">
              <w:rPr>
                <w:b/>
                <w:noProof/>
                <w:lang w:val="fr-FR"/>
              </w:rPr>
              <w:t>Status</w:t>
            </w:r>
          </w:p>
        </w:tc>
        <w:tc>
          <w:tcPr>
            <w:tcW w:w="4516" w:type="dxa"/>
            <w:tcBorders>
              <w:top w:val="single" w:sz="4" w:space="0" w:color="000000"/>
              <w:left w:val="single" w:sz="4" w:space="0" w:color="000000"/>
              <w:bottom w:val="single" w:sz="4" w:space="0" w:color="000000"/>
              <w:right w:val="single" w:sz="4" w:space="0" w:color="000000"/>
            </w:tcBorders>
            <w:hideMark/>
          </w:tcPr>
          <w:p w14:paraId="74D35180" w14:textId="77777777" w:rsidR="002F0C72" w:rsidRPr="007F6962" w:rsidRDefault="002F0C72" w:rsidP="00EB7378">
            <w:pPr>
              <w:rPr>
                <w:b/>
                <w:noProof/>
                <w:lang w:val="fr-FR"/>
              </w:rPr>
            </w:pPr>
            <w:r w:rsidRPr="007F6962">
              <w:rPr>
                <w:b/>
                <w:noProof/>
                <w:lang w:val="fr-FR"/>
              </w:rPr>
              <w:t>Description</w:t>
            </w:r>
          </w:p>
        </w:tc>
      </w:tr>
      <w:tr w:rsidR="002F0C72" w:rsidRPr="007F6962" w14:paraId="573AF178" w14:textId="77777777" w:rsidTr="00EB7378">
        <w:trPr>
          <w:trHeight w:val="293"/>
          <w:jc w:val="center"/>
        </w:trPr>
        <w:tc>
          <w:tcPr>
            <w:tcW w:w="3010" w:type="dxa"/>
            <w:tcBorders>
              <w:top w:val="single" w:sz="4" w:space="0" w:color="000000"/>
              <w:left w:val="single" w:sz="4" w:space="0" w:color="000000"/>
              <w:bottom w:val="single" w:sz="4" w:space="0" w:color="000000"/>
              <w:right w:val="nil"/>
            </w:tcBorders>
            <w:hideMark/>
          </w:tcPr>
          <w:p w14:paraId="641CEB7C"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Result</w:t>
            </w:r>
          </w:p>
        </w:tc>
        <w:tc>
          <w:tcPr>
            <w:tcW w:w="1504" w:type="dxa"/>
            <w:tcBorders>
              <w:top w:val="single" w:sz="4" w:space="0" w:color="000000"/>
              <w:left w:val="single" w:sz="4" w:space="0" w:color="000000"/>
              <w:bottom w:val="single" w:sz="4" w:space="0" w:color="000000"/>
              <w:right w:val="nil"/>
            </w:tcBorders>
            <w:hideMark/>
          </w:tcPr>
          <w:p w14:paraId="4482D89A"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hideMark/>
          </w:tcPr>
          <w:p w14:paraId="6ABC5CA4"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The positive or negative result of the MMeta</w:t>
            </w:r>
            <w:r w:rsidRPr="007F6962">
              <w:rPr>
                <w:rFonts w:ascii="Arial" w:hAnsi="Arial" w:cs="Arial"/>
                <w:noProof/>
                <w:sz w:val="18"/>
                <w:szCs w:val="18"/>
              </w:rPr>
              <w:t xml:space="preserve"> service requirements</w:t>
            </w:r>
            <w:r w:rsidRPr="007F6962">
              <w:rPr>
                <w:rFonts w:ascii="Arial" w:hAnsi="Arial" w:cs="Arial"/>
                <w:noProof/>
                <w:sz w:val="18"/>
                <w:szCs w:val="18"/>
                <w:lang w:val="fr-FR"/>
              </w:rPr>
              <w:t xml:space="preserve"> request.</w:t>
            </w:r>
          </w:p>
        </w:tc>
      </w:tr>
    </w:tbl>
    <w:p w14:paraId="0B4E6608" w14:textId="77777777" w:rsidR="002F0C72" w:rsidRPr="007F6962" w:rsidRDefault="002F0C72" w:rsidP="002F0C72">
      <w:pPr>
        <w:rPr>
          <w:noProof/>
        </w:rPr>
      </w:pPr>
    </w:p>
    <w:p w14:paraId="59AD07CA" w14:textId="4A1BAD37" w:rsidR="002F0C72" w:rsidRPr="007F6962" w:rsidRDefault="002F0C72" w:rsidP="002F0C72">
      <w:pPr>
        <w:pStyle w:val="Heading4"/>
        <w:rPr>
          <w:noProof/>
        </w:rPr>
      </w:pPr>
      <w:bookmarkStart w:id="1823" w:name="_Toc200927169"/>
      <w:r w:rsidRPr="007F6962">
        <w:rPr>
          <w:noProof/>
        </w:rPr>
        <w:t>14.3.2.</w:t>
      </w:r>
      <w:r>
        <w:rPr>
          <w:noProof/>
        </w:rPr>
        <w:t>76</w:t>
      </w:r>
      <w:r w:rsidRPr="007F6962">
        <w:rPr>
          <w:noProof/>
        </w:rPr>
        <w:tab/>
        <w:t>MMeta service connectivity request</w:t>
      </w:r>
      <w:bookmarkEnd w:id="1823"/>
    </w:p>
    <w:p w14:paraId="5E10A3C7" w14:textId="0F377082" w:rsidR="002F0C72" w:rsidRPr="007F6962" w:rsidRDefault="002F0C72" w:rsidP="002F0C72">
      <w:pPr>
        <w:rPr>
          <w:noProof/>
        </w:rPr>
      </w:pPr>
      <w:r w:rsidRPr="007F6962">
        <w:rPr>
          <w:noProof/>
        </w:rPr>
        <w:t>Table 14.3.2.</w:t>
      </w:r>
      <w:r>
        <w:rPr>
          <w:noProof/>
        </w:rPr>
        <w:t>76</w:t>
      </w:r>
      <w:r w:rsidRPr="007F6962">
        <w:rPr>
          <w:noProof/>
        </w:rPr>
        <w:t>-1 describes the information flow MMeta service connectivity request from the NRM server to the NRM client</w:t>
      </w:r>
      <w:r>
        <w:rPr>
          <w:noProof/>
        </w:rPr>
        <w:t> </w:t>
      </w:r>
      <w:r w:rsidRPr="007F6962">
        <w:rPr>
          <w:noProof/>
        </w:rPr>
        <w:t>1 and 2.</w:t>
      </w:r>
    </w:p>
    <w:p w14:paraId="3F67E980" w14:textId="5AE8157E" w:rsidR="002F0C72" w:rsidRPr="007F6962" w:rsidRDefault="002F0C72" w:rsidP="00DE1B47">
      <w:pPr>
        <w:pStyle w:val="TH"/>
        <w:rPr>
          <w:noProof/>
          <w:lang w:val="fr-FR"/>
        </w:rPr>
      </w:pPr>
      <w:r w:rsidRPr="007F6962">
        <w:rPr>
          <w:noProof/>
          <w:lang w:val="fr-FR"/>
        </w:rPr>
        <w:lastRenderedPageBreak/>
        <w:t>Table 14.3.2.</w:t>
      </w:r>
      <w:r>
        <w:rPr>
          <w:noProof/>
          <w:lang w:val="fr-FR"/>
        </w:rPr>
        <w:t>76</w:t>
      </w:r>
      <w:r w:rsidRPr="007F6962">
        <w:rPr>
          <w:noProof/>
          <w:lang w:val="fr-FR"/>
        </w:rPr>
        <w:t>-1: MMeta service connectivity request</w:t>
      </w:r>
    </w:p>
    <w:tbl>
      <w:tblPr>
        <w:tblW w:w="9030" w:type="dxa"/>
        <w:jc w:val="center"/>
        <w:tblLayout w:type="fixed"/>
        <w:tblLook w:val="04A0" w:firstRow="1" w:lastRow="0" w:firstColumn="1" w:lastColumn="0" w:noHBand="0" w:noVBand="1"/>
      </w:tblPr>
      <w:tblGrid>
        <w:gridCol w:w="3010"/>
        <w:gridCol w:w="1504"/>
        <w:gridCol w:w="4516"/>
      </w:tblGrid>
      <w:tr w:rsidR="002F0C72" w:rsidRPr="007F6962" w14:paraId="092EEDD3" w14:textId="77777777" w:rsidTr="00EB7378">
        <w:trPr>
          <w:trHeight w:val="272"/>
          <w:jc w:val="center"/>
        </w:trPr>
        <w:tc>
          <w:tcPr>
            <w:tcW w:w="3010" w:type="dxa"/>
            <w:tcBorders>
              <w:top w:val="single" w:sz="4" w:space="0" w:color="000000"/>
              <w:left w:val="single" w:sz="4" w:space="0" w:color="000000"/>
              <w:bottom w:val="single" w:sz="4" w:space="0" w:color="000000"/>
              <w:right w:val="nil"/>
            </w:tcBorders>
            <w:hideMark/>
          </w:tcPr>
          <w:p w14:paraId="1075B609" w14:textId="77777777" w:rsidR="002F0C72" w:rsidRPr="007F6962" w:rsidRDefault="002F0C72" w:rsidP="00EB7378">
            <w:pPr>
              <w:rPr>
                <w:b/>
                <w:noProof/>
                <w:lang w:val="fr-FR"/>
              </w:rPr>
            </w:pPr>
            <w:r w:rsidRPr="007F6962">
              <w:rPr>
                <w:b/>
                <w:noProof/>
                <w:lang w:val="fr-FR"/>
              </w:rPr>
              <w:t>Information element</w:t>
            </w:r>
          </w:p>
        </w:tc>
        <w:tc>
          <w:tcPr>
            <w:tcW w:w="1504" w:type="dxa"/>
            <w:tcBorders>
              <w:top w:val="single" w:sz="4" w:space="0" w:color="000000"/>
              <w:left w:val="single" w:sz="4" w:space="0" w:color="000000"/>
              <w:bottom w:val="single" w:sz="4" w:space="0" w:color="000000"/>
              <w:right w:val="nil"/>
            </w:tcBorders>
            <w:hideMark/>
          </w:tcPr>
          <w:p w14:paraId="0ED52547" w14:textId="77777777" w:rsidR="002F0C72" w:rsidRPr="007F6962" w:rsidRDefault="002F0C72" w:rsidP="00EB7378">
            <w:pPr>
              <w:rPr>
                <w:b/>
                <w:noProof/>
                <w:lang w:val="fr-FR"/>
              </w:rPr>
            </w:pPr>
            <w:r w:rsidRPr="007F6962">
              <w:rPr>
                <w:b/>
                <w:noProof/>
                <w:lang w:val="fr-FR"/>
              </w:rPr>
              <w:t>Status</w:t>
            </w:r>
          </w:p>
        </w:tc>
        <w:tc>
          <w:tcPr>
            <w:tcW w:w="4516" w:type="dxa"/>
            <w:tcBorders>
              <w:top w:val="single" w:sz="4" w:space="0" w:color="000000"/>
              <w:left w:val="single" w:sz="4" w:space="0" w:color="000000"/>
              <w:bottom w:val="single" w:sz="4" w:space="0" w:color="000000"/>
              <w:right w:val="single" w:sz="4" w:space="0" w:color="000000"/>
            </w:tcBorders>
            <w:hideMark/>
          </w:tcPr>
          <w:p w14:paraId="2203DC80" w14:textId="77777777" w:rsidR="002F0C72" w:rsidRPr="007F6962" w:rsidRDefault="002F0C72" w:rsidP="00EB7378">
            <w:pPr>
              <w:rPr>
                <w:b/>
                <w:noProof/>
                <w:lang w:val="fr-FR"/>
              </w:rPr>
            </w:pPr>
            <w:r w:rsidRPr="007F6962">
              <w:rPr>
                <w:b/>
                <w:noProof/>
                <w:lang w:val="fr-FR"/>
              </w:rPr>
              <w:t>Description</w:t>
            </w:r>
          </w:p>
        </w:tc>
      </w:tr>
      <w:tr w:rsidR="002F0C72" w:rsidRPr="007F6962" w14:paraId="21AF99A0" w14:textId="77777777" w:rsidTr="00EB7378">
        <w:trPr>
          <w:trHeight w:val="293"/>
          <w:jc w:val="center"/>
        </w:trPr>
        <w:tc>
          <w:tcPr>
            <w:tcW w:w="3010" w:type="dxa"/>
            <w:tcBorders>
              <w:top w:val="single" w:sz="4" w:space="0" w:color="000000"/>
              <w:left w:val="single" w:sz="4" w:space="0" w:color="000000"/>
              <w:bottom w:val="single" w:sz="4" w:space="0" w:color="000000"/>
              <w:right w:val="nil"/>
            </w:tcBorders>
            <w:hideMark/>
          </w:tcPr>
          <w:p w14:paraId="68666A87"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VAL service ID</w:t>
            </w:r>
          </w:p>
        </w:tc>
        <w:tc>
          <w:tcPr>
            <w:tcW w:w="1504" w:type="dxa"/>
            <w:tcBorders>
              <w:top w:val="single" w:sz="4" w:space="0" w:color="000000"/>
              <w:left w:val="single" w:sz="4" w:space="0" w:color="000000"/>
              <w:bottom w:val="single" w:sz="4" w:space="0" w:color="000000"/>
              <w:right w:val="nil"/>
            </w:tcBorders>
            <w:hideMark/>
          </w:tcPr>
          <w:p w14:paraId="3C11A3B2"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hideMark/>
          </w:tcPr>
          <w:p w14:paraId="0BC1B7AA"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 xml:space="preserve">The VAL service identity for whom the connectivity occurs </w:t>
            </w:r>
          </w:p>
        </w:tc>
      </w:tr>
      <w:tr w:rsidR="002F0C72" w:rsidRPr="007F6962" w14:paraId="0668BEBB" w14:textId="77777777" w:rsidTr="00EB7378">
        <w:trPr>
          <w:trHeight w:val="293"/>
          <w:jc w:val="center"/>
        </w:trPr>
        <w:tc>
          <w:tcPr>
            <w:tcW w:w="3010" w:type="dxa"/>
            <w:tcBorders>
              <w:top w:val="single" w:sz="4" w:space="0" w:color="000000"/>
              <w:left w:val="single" w:sz="4" w:space="0" w:color="000000"/>
              <w:bottom w:val="single" w:sz="4" w:space="0" w:color="000000"/>
              <w:right w:val="nil"/>
            </w:tcBorders>
            <w:hideMark/>
          </w:tcPr>
          <w:p w14:paraId="68A550AF"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Session information</w:t>
            </w:r>
          </w:p>
        </w:tc>
        <w:tc>
          <w:tcPr>
            <w:tcW w:w="1504" w:type="dxa"/>
            <w:tcBorders>
              <w:top w:val="single" w:sz="4" w:space="0" w:color="000000"/>
              <w:left w:val="single" w:sz="4" w:space="0" w:color="000000"/>
              <w:bottom w:val="single" w:sz="4" w:space="0" w:color="000000"/>
              <w:right w:val="nil"/>
            </w:tcBorders>
            <w:hideMark/>
          </w:tcPr>
          <w:p w14:paraId="2915474E"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hideMark/>
          </w:tcPr>
          <w:p w14:paraId="305D4D3C"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rPr>
              <w:t>Session information for the established connectivity for MMeta service communication.</w:t>
            </w:r>
          </w:p>
        </w:tc>
      </w:tr>
      <w:tr w:rsidR="002F0C72" w:rsidRPr="007F6962" w14:paraId="0594E754"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7B69CDCB"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&gt;MMeta session ID</w:t>
            </w:r>
          </w:p>
        </w:tc>
        <w:tc>
          <w:tcPr>
            <w:tcW w:w="1504" w:type="dxa"/>
            <w:tcBorders>
              <w:top w:val="single" w:sz="4" w:space="0" w:color="000000"/>
              <w:left w:val="single" w:sz="4" w:space="0" w:color="000000"/>
              <w:bottom w:val="single" w:sz="4" w:space="0" w:color="000000"/>
              <w:right w:val="nil"/>
            </w:tcBorders>
          </w:tcPr>
          <w:p w14:paraId="2508D7FD"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tcPr>
          <w:p w14:paraId="5F52C679" w14:textId="77777777" w:rsidR="002F0C72" w:rsidRPr="007F6962" w:rsidRDefault="002F0C72" w:rsidP="00EB7378">
            <w:pPr>
              <w:rPr>
                <w:rFonts w:ascii="Arial" w:hAnsi="Arial" w:cs="Arial"/>
                <w:noProof/>
                <w:sz w:val="18"/>
                <w:szCs w:val="18"/>
              </w:rPr>
            </w:pPr>
            <w:r w:rsidRPr="007F6962">
              <w:rPr>
                <w:rFonts w:ascii="Arial" w:hAnsi="Arial" w:cs="Arial"/>
                <w:noProof/>
                <w:sz w:val="18"/>
                <w:szCs w:val="18"/>
              </w:rPr>
              <w:t>The identity of the session.</w:t>
            </w:r>
          </w:p>
        </w:tc>
      </w:tr>
      <w:tr w:rsidR="002F0C72" w:rsidRPr="007F6962" w14:paraId="7DBC7F10"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3C7B2D0D"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&gt; MMeta session type</w:t>
            </w:r>
          </w:p>
        </w:tc>
        <w:tc>
          <w:tcPr>
            <w:tcW w:w="1504" w:type="dxa"/>
            <w:tcBorders>
              <w:top w:val="single" w:sz="4" w:space="0" w:color="000000"/>
              <w:left w:val="single" w:sz="4" w:space="0" w:color="000000"/>
              <w:bottom w:val="single" w:sz="4" w:space="0" w:color="000000"/>
              <w:right w:val="nil"/>
            </w:tcBorders>
          </w:tcPr>
          <w:p w14:paraId="5C7C13A7"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tcPr>
          <w:p w14:paraId="1F0AD5E5" w14:textId="77777777" w:rsidR="002F0C72" w:rsidRPr="007F6962" w:rsidRDefault="002F0C72" w:rsidP="00EB7378">
            <w:pPr>
              <w:rPr>
                <w:rFonts w:ascii="Arial" w:hAnsi="Arial" w:cs="Arial"/>
                <w:noProof/>
                <w:sz w:val="18"/>
                <w:szCs w:val="18"/>
              </w:rPr>
            </w:pPr>
            <w:r w:rsidRPr="007F6962">
              <w:rPr>
                <w:rFonts w:ascii="Arial" w:hAnsi="Arial" w:cs="Arial"/>
                <w:noProof/>
                <w:sz w:val="18"/>
                <w:szCs w:val="18"/>
              </w:rPr>
              <w:t>The type of session (UE to network or UE-to-UE)</w:t>
            </w:r>
          </w:p>
        </w:tc>
      </w:tr>
      <w:tr w:rsidR="002F0C72" w:rsidRPr="007F6962" w14:paraId="5C2EB848" w14:textId="77777777" w:rsidTr="00EB7378">
        <w:trPr>
          <w:trHeight w:val="293"/>
          <w:jc w:val="center"/>
        </w:trPr>
        <w:tc>
          <w:tcPr>
            <w:tcW w:w="3010" w:type="dxa"/>
            <w:tcBorders>
              <w:top w:val="single" w:sz="4" w:space="0" w:color="000000"/>
              <w:left w:val="single" w:sz="4" w:space="0" w:color="000000"/>
              <w:bottom w:val="single" w:sz="4" w:space="0" w:color="000000"/>
              <w:right w:val="nil"/>
            </w:tcBorders>
            <w:hideMark/>
          </w:tcPr>
          <w:p w14:paraId="436396F4"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&gt;MMeta QoS configuration</w:t>
            </w:r>
          </w:p>
        </w:tc>
        <w:tc>
          <w:tcPr>
            <w:tcW w:w="1504" w:type="dxa"/>
            <w:tcBorders>
              <w:top w:val="single" w:sz="4" w:space="0" w:color="000000"/>
              <w:left w:val="single" w:sz="4" w:space="0" w:color="000000"/>
              <w:bottom w:val="single" w:sz="4" w:space="0" w:color="000000"/>
              <w:right w:val="nil"/>
            </w:tcBorders>
            <w:hideMark/>
          </w:tcPr>
          <w:p w14:paraId="5EA2D825"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hideMark/>
          </w:tcPr>
          <w:p w14:paraId="284AE48D"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The configuration of the QoS attributes (latency, jitter) for the VAL session within the MMeta service</w:t>
            </w:r>
          </w:p>
        </w:tc>
      </w:tr>
      <w:tr w:rsidR="002F0C72" w:rsidRPr="007F6962" w14:paraId="42DB0A96"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076091CE" w14:textId="77777777" w:rsidR="002F0C72" w:rsidRPr="007F6962" w:rsidRDefault="002F0C72" w:rsidP="00EB7378">
            <w:pPr>
              <w:rPr>
                <w:rFonts w:ascii="Arial" w:hAnsi="Arial" w:cs="Arial"/>
                <w:noProof/>
                <w:sz w:val="18"/>
                <w:szCs w:val="18"/>
                <w:lang w:val="fr-FR"/>
              </w:rPr>
            </w:pPr>
            <w:r w:rsidRPr="007F6962">
              <w:rPr>
                <w:rFonts w:ascii="Arial" w:hAnsi="Arial" w:cs="Arial"/>
                <w:sz w:val="18"/>
                <w:szCs w:val="18"/>
              </w:rPr>
              <w:t xml:space="preserve">&gt;List of destination VAL UE IDs </w:t>
            </w:r>
          </w:p>
        </w:tc>
        <w:tc>
          <w:tcPr>
            <w:tcW w:w="1504" w:type="dxa"/>
            <w:tcBorders>
              <w:top w:val="single" w:sz="4" w:space="0" w:color="000000"/>
              <w:left w:val="single" w:sz="4" w:space="0" w:color="000000"/>
              <w:bottom w:val="single" w:sz="4" w:space="0" w:color="000000"/>
              <w:right w:val="nil"/>
            </w:tcBorders>
          </w:tcPr>
          <w:p w14:paraId="1EC631AD" w14:textId="77777777" w:rsidR="002F0C72" w:rsidRPr="007F6962" w:rsidRDefault="002F0C72" w:rsidP="00EB7378">
            <w:pPr>
              <w:rPr>
                <w:rFonts w:ascii="Arial" w:hAnsi="Arial" w:cs="Arial"/>
                <w:noProof/>
                <w:sz w:val="18"/>
                <w:szCs w:val="18"/>
                <w:lang w:val="fr-FR"/>
              </w:rPr>
            </w:pPr>
            <w:r w:rsidRPr="007F6962">
              <w:rPr>
                <w:rFonts w:ascii="Arial" w:hAnsi="Arial" w:cs="Arial"/>
                <w:sz w:val="18"/>
                <w:szCs w:val="18"/>
              </w:rPr>
              <w:t>O</w:t>
            </w:r>
          </w:p>
        </w:tc>
        <w:tc>
          <w:tcPr>
            <w:tcW w:w="4516" w:type="dxa"/>
            <w:tcBorders>
              <w:top w:val="single" w:sz="4" w:space="0" w:color="000000"/>
              <w:left w:val="single" w:sz="4" w:space="0" w:color="000000"/>
              <w:bottom w:val="single" w:sz="4" w:space="0" w:color="000000"/>
              <w:right w:val="single" w:sz="4" w:space="0" w:color="000000"/>
            </w:tcBorders>
          </w:tcPr>
          <w:p w14:paraId="346C8946" w14:textId="77777777" w:rsidR="002F0C72" w:rsidRPr="007F6962" w:rsidRDefault="002F0C72" w:rsidP="00EB7378">
            <w:pPr>
              <w:rPr>
                <w:rFonts w:ascii="Arial" w:hAnsi="Arial" w:cs="Arial"/>
                <w:noProof/>
                <w:sz w:val="18"/>
                <w:szCs w:val="18"/>
                <w:lang w:val="fr-FR"/>
              </w:rPr>
            </w:pPr>
            <w:r w:rsidRPr="007F6962">
              <w:rPr>
                <w:rFonts w:ascii="Arial" w:hAnsi="Arial" w:cs="Arial"/>
                <w:sz w:val="18"/>
                <w:szCs w:val="18"/>
              </w:rPr>
              <w:t>The list of destination VAL UEs which are selected for the connectivity to be established for the MMeta service communication.</w:t>
            </w:r>
          </w:p>
        </w:tc>
      </w:tr>
      <w:tr w:rsidR="002F0C72" w:rsidRPr="007F6962" w14:paraId="646F9AF2"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6831F342"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Service area</w:t>
            </w:r>
          </w:p>
        </w:tc>
        <w:tc>
          <w:tcPr>
            <w:tcW w:w="1504" w:type="dxa"/>
            <w:tcBorders>
              <w:top w:val="single" w:sz="4" w:space="0" w:color="000000"/>
              <w:left w:val="single" w:sz="4" w:space="0" w:color="000000"/>
              <w:bottom w:val="single" w:sz="4" w:space="0" w:color="000000"/>
              <w:right w:val="nil"/>
            </w:tcBorders>
          </w:tcPr>
          <w:p w14:paraId="5F4E11DA"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tcPr>
          <w:p w14:paraId="510FC118"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The area where the MMeta service is deployed. This can be geographical area, or topological area.</w:t>
            </w:r>
          </w:p>
        </w:tc>
      </w:tr>
      <w:tr w:rsidR="002F0C72" w:rsidRPr="007F6962" w14:paraId="130AEB89"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28981EF7"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Time validity</w:t>
            </w:r>
          </w:p>
        </w:tc>
        <w:tc>
          <w:tcPr>
            <w:tcW w:w="1504" w:type="dxa"/>
            <w:tcBorders>
              <w:top w:val="single" w:sz="4" w:space="0" w:color="000000"/>
              <w:left w:val="single" w:sz="4" w:space="0" w:color="000000"/>
              <w:bottom w:val="single" w:sz="4" w:space="0" w:color="000000"/>
              <w:right w:val="nil"/>
            </w:tcBorders>
          </w:tcPr>
          <w:p w14:paraId="6EE8B688"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O</w:t>
            </w:r>
          </w:p>
        </w:tc>
        <w:tc>
          <w:tcPr>
            <w:tcW w:w="4516" w:type="dxa"/>
            <w:tcBorders>
              <w:top w:val="single" w:sz="4" w:space="0" w:color="000000"/>
              <w:left w:val="single" w:sz="4" w:space="0" w:color="000000"/>
              <w:bottom w:val="single" w:sz="4" w:space="0" w:color="000000"/>
              <w:right w:val="single" w:sz="4" w:space="0" w:color="000000"/>
            </w:tcBorders>
          </w:tcPr>
          <w:p w14:paraId="70AF6036"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 xml:space="preserve"> The time of validity of the connectivity request.</w:t>
            </w:r>
          </w:p>
        </w:tc>
      </w:tr>
      <w:tr w:rsidR="002F0C72" w:rsidRPr="007F6962" w14:paraId="6D8076D4"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24FA9A3F" w14:textId="77777777" w:rsidR="002F0C72" w:rsidRPr="007F6962" w:rsidRDefault="002F0C72" w:rsidP="00EB7378">
            <w:pPr>
              <w:rPr>
                <w:rFonts w:ascii="Arial" w:hAnsi="Arial" w:cs="Arial"/>
                <w:noProof/>
                <w:sz w:val="18"/>
                <w:szCs w:val="18"/>
                <w:lang w:val="fr-FR"/>
              </w:rPr>
            </w:pPr>
            <w:r w:rsidRPr="007F6962">
              <w:rPr>
                <w:rFonts w:ascii="Arial" w:hAnsi="Arial" w:cs="Arial"/>
                <w:sz w:val="18"/>
                <w:szCs w:val="18"/>
                <w:lang w:eastAsia="en-GB"/>
              </w:rPr>
              <w:t>Application connectivity context</w:t>
            </w:r>
          </w:p>
        </w:tc>
        <w:tc>
          <w:tcPr>
            <w:tcW w:w="1504" w:type="dxa"/>
            <w:tcBorders>
              <w:top w:val="single" w:sz="4" w:space="0" w:color="000000"/>
              <w:left w:val="single" w:sz="4" w:space="0" w:color="000000"/>
              <w:bottom w:val="single" w:sz="4" w:space="0" w:color="000000"/>
              <w:right w:val="nil"/>
            </w:tcBorders>
          </w:tcPr>
          <w:p w14:paraId="3CFC348F" w14:textId="77777777" w:rsidR="002F0C72" w:rsidRPr="007F6962" w:rsidRDefault="002F0C72" w:rsidP="00EB7378">
            <w:pPr>
              <w:rPr>
                <w:rFonts w:ascii="Arial" w:hAnsi="Arial" w:cs="Arial"/>
                <w:noProof/>
                <w:sz w:val="18"/>
                <w:szCs w:val="18"/>
                <w:lang w:val="fr-FR"/>
              </w:rPr>
            </w:pPr>
            <w:r w:rsidRPr="007F6962">
              <w:rPr>
                <w:rFonts w:ascii="Arial" w:hAnsi="Arial" w:cs="Arial"/>
                <w:sz w:val="18"/>
                <w:szCs w:val="18"/>
                <w:lang w:eastAsia="en-GB"/>
              </w:rPr>
              <w:t>O</w:t>
            </w:r>
          </w:p>
        </w:tc>
        <w:tc>
          <w:tcPr>
            <w:tcW w:w="4516" w:type="dxa"/>
            <w:tcBorders>
              <w:top w:val="single" w:sz="4" w:space="0" w:color="000000"/>
              <w:left w:val="single" w:sz="4" w:space="0" w:color="000000"/>
              <w:bottom w:val="single" w:sz="4" w:space="0" w:color="000000"/>
              <w:right w:val="single" w:sz="4" w:space="0" w:color="000000"/>
            </w:tcBorders>
          </w:tcPr>
          <w:p w14:paraId="32792B57" w14:textId="6D287E66" w:rsidR="002F0C72" w:rsidRPr="007F6962" w:rsidRDefault="002F0C72" w:rsidP="00EB7378">
            <w:pPr>
              <w:rPr>
                <w:rFonts w:ascii="Arial" w:hAnsi="Arial" w:cs="Arial"/>
                <w:noProof/>
                <w:sz w:val="18"/>
                <w:szCs w:val="18"/>
                <w:lang w:val="fr-FR"/>
              </w:rPr>
            </w:pPr>
            <w:r w:rsidRPr="007F6962">
              <w:rPr>
                <w:rFonts w:ascii="Arial" w:hAnsi="Arial" w:cs="Arial"/>
                <w:sz w:val="18"/>
                <w:szCs w:val="18"/>
                <w:lang w:eastAsia="en-GB"/>
              </w:rPr>
              <w:t>Application connectivity context of the requester, used for determining the destination and/or resource parameters. If this IE is included, at least one of the information elements in Table</w:t>
            </w:r>
            <w:r>
              <w:rPr>
                <w:rFonts w:ascii="Arial" w:hAnsi="Arial" w:cs="Arial"/>
                <w:sz w:val="18"/>
                <w:szCs w:val="18"/>
                <w:lang w:eastAsia="en-GB"/>
              </w:rPr>
              <w:t> </w:t>
            </w:r>
            <w:r w:rsidRPr="007F6962">
              <w:rPr>
                <w:rFonts w:ascii="Arial" w:hAnsi="Arial" w:cs="Arial"/>
                <w:sz w:val="18"/>
                <w:szCs w:val="18"/>
                <w:lang w:eastAsia="en-GB"/>
              </w:rPr>
              <w:t>14.3.2.35-2 shall be provided.</w:t>
            </w:r>
          </w:p>
        </w:tc>
      </w:tr>
      <w:tr w:rsidR="002F0C72" w:rsidRPr="007F6962" w14:paraId="78750567" w14:textId="77777777" w:rsidTr="00EB7378">
        <w:trPr>
          <w:trHeight w:val="293"/>
          <w:jc w:val="center"/>
        </w:trPr>
        <w:tc>
          <w:tcPr>
            <w:tcW w:w="9030" w:type="dxa"/>
            <w:gridSpan w:val="3"/>
            <w:tcBorders>
              <w:top w:val="single" w:sz="4" w:space="0" w:color="000000"/>
              <w:left w:val="single" w:sz="4" w:space="0" w:color="000000"/>
              <w:bottom w:val="single" w:sz="4" w:space="0" w:color="000000"/>
              <w:right w:val="single" w:sz="4" w:space="0" w:color="000000"/>
            </w:tcBorders>
          </w:tcPr>
          <w:p w14:paraId="745B9521" w14:textId="77777777" w:rsidR="002F0C72" w:rsidRPr="007F6962" w:rsidRDefault="002F0C72" w:rsidP="00EB7378">
            <w:pPr>
              <w:pStyle w:val="TAN"/>
              <w:rPr>
                <w:rFonts w:cs="Arial"/>
                <w:szCs w:val="18"/>
                <w:lang w:eastAsia="en-GB"/>
              </w:rPr>
            </w:pPr>
            <w:r w:rsidRPr="007F6962">
              <w:rPr>
                <w:rFonts w:cs="Arial"/>
                <w:szCs w:val="18"/>
                <w:lang w:eastAsia="en-GB"/>
              </w:rPr>
              <w:t>NOTE:</w:t>
            </w:r>
            <w:r w:rsidRPr="007F6962">
              <w:rPr>
                <w:rFonts w:cs="Arial"/>
                <w:szCs w:val="18"/>
                <w:lang w:eastAsia="en-GB"/>
              </w:rPr>
              <w:tab/>
              <w:t>At least one of information elements of the application service requirements shall be included.</w:t>
            </w:r>
          </w:p>
        </w:tc>
      </w:tr>
    </w:tbl>
    <w:p w14:paraId="3C5D2858" w14:textId="77777777" w:rsidR="002F0C72" w:rsidRPr="007F6962" w:rsidRDefault="002F0C72" w:rsidP="002F0C72">
      <w:pPr>
        <w:rPr>
          <w:noProof/>
        </w:rPr>
      </w:pPr>
    </w:p>
    <w:p w14:paraId="5CE18F69" w14:textId="2F159EE1" w:rsidR="002F0C72" w:rsidRPr="007F6962" w:rsidRDefault="002F0C72" w:rsidP="002F0C72">
      <w:pPr>
        <w:pStyle w:val="Heading4"/>
        <w:rPr>
          <w:noProof/>
        </w:rPr>
      </w:pPr>
      <w:bookmarkStart w:id="1824" w:name="_Toc200927170"/>
      <w:r w:rsidRPr="007F6962">
        <w:rPr>
          <w:noProof/>
        </w:rPr>
        <w:t>14.3.2.</w:t>
      </w:r>
      <w:r>
        <w:rPr>
          <w:noProof/>
        </w:rPr>
        <w:t>77</w:t>
      </w:r>
      <w:r w:rsidRPr="007F6962">
        <w:rPr>
          <w:noProof/>
        </w:rPr>
        <w:tab/>
        <w:t>MMeta service connectivity response</w:t>
      </w:r>
      <w:bookmarkEnd w:id="1824"/>
    </w:p>
    <w:p w14:paraId="54478802" w14:textId="32AA96A1" w:rsidR="002F0C72" w:rsidRPr="007F6962" w:rsidRDefault="002F0C72" w:rsidP="002F0C72">
      <w:pPr>
        <w:rPr>
          <w:noProof/>
        </w:rPr>
      </w:pPr>
      <w:r w:rsidRPr="007F6962">
        <w:rPr>
          <w:noProof/>
        </w:rPr>
        <w:t>Table 14.3.2.</w:t>
      </w:r>
      <w:r>
        <w:rPr>
          <w:noProof/>
        </w:rPr>
        <w:t>77</w:t>
      </w:r>
      <w:r w:rsidRPr="007F6962">
        <w:rPr>
          <w:noProof/>
        </w:rPr>
        <w:t>-1 describes the information flow for MMeta service connectivity response from the NRM client to the NRM server.</w:t>
      </w:r>
    </w:p>
    <w:p w14:paraId="57399EE6" w14:textId="7D80C5E3" w:rsidR="002F0C72" w:rsidRPr="007F6962" w:rsidRDefault="002F0C72" w:rsidP="00DE1B47">
      <w:pPr>
        <w:pStyle w:val="TH"/>
        <w:rPr>
          <w:noProof/>
          <w:lang w:val="fr-FR"/>
        </w:rPr>
      </w:pPr>
      <w:r w:rsidRPr="007F6962">
        <w:rPr>
          <w:noProof/>
          <w:lang w:val="fr-FR"/>
        </w:rPr>
        <w:t>Table 14.3.2.</w:t>
      </w:r>
      <w:r>
        <w:rPr>
          <w:noProof/>
          <w:lang w:val="fr-FR"/>
        </w:rPr>
        <w:t>77</w:t>
      </w:r>
      <w:r w:rsidRPr="007F6962">
        <w:rPr>
          <w:noProof/>
          <w:lang w:val="fr-FR"/>
        </w:rPr>
        <w:t>-1: MMeta service connectivity response</w:t>
      </w:r>
    </w:p>
    <w:tbl>
      <w:tblPr>
        <w:tblW w:w="0" w:type="dxa"/>
        <w:jc w:val="center"/>
        <w:tblLayout w:type="fixed"/>
        <w:tblLook w:val="04A0" w:firstRow="1" w:lastRow="0" w:firstColumn="1" w:lastColumn="0" w:noHBand="0" w:noVBand="1"/>
      </w:tblPr>
      <w:tblGrid>
        <w:gridCol w:w="2880"/>
        <w:gridCol w:w="1440"/>
        <w:gridCol w:w="4320"/>
      </w:tblGrid>
      <w:tr w:rsidR="002F0C72" w:rsidRPr="007F6962" w14:paraId="564570AB"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5891C627" w14:textId="77777777" w:rsidR="002F0C72" w:rsidRPr="007F6962" w:rsidRDefault="002F0C72" w:rsidP="00EB7378">
            <w:pPr>
              <w:rPr>
                <w:b/>
                <w:noProof/>
                <w:lang w:val="fr-FR"/>
              </w:rPr>
            </w:pPr>
            <w:r w:rsidRPr="007F6962">
              <w:rPr>
                <w:b/>
                <w:noProof/>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B6BB5E2" w14:textId="77777777" w:rsidR="002F0C72" w:rsidRPr="007F6962" w:rsidRDefault="002F0C72" w:rsidP="00EB7378">
            <w:pPr>
              <w:rPr>
                <w:b/>
                <w:noProof/>
                <w:lang w:val="fr-FR"/>
              </w:rPr>
            </w:pPr>
            <w:r w:rsidRPr="007F6962">
              <w:rPr>
                <w:b/>
                <w:noProof/>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2D98A3" w14:textId="77777777" w:rsidR="002F0C72" w:rsidRPr="007F6962" w:rsidRDefault="002F0C72" w:rsidP="00EB7378">
            <w:pPr>
              <w:rPr>
                <w:b/>
                <w:noProof/>
                <w:lang w:val="fr-FR"/>
              </w:rPr>
            </w:pPr>
            <w:r w:rsidRPr="007F6962">
              <w:rPr>
                <w:b/>
                <w:noProof/>
                <w:lang w:val="fr-FR"/>
              </w:rPr>
              <w:t>Description</w:t>
            </w:r>
          </w:p>
        </w:tc>
      </w:tr>
      <w:tr w:rsidR="002F0C72" w:rsidRPr="007F6962" w14:paraId="454E2448"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41002697"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Result</w:t>
            </w:r>
          </w:p>
        </w:tc>
        <w:tc>
          <w:tcPr>
            <w:tcW w:w="1440" w:type="dxa"/>
            <w:tcBorders>
              <w:top w:val="single" w:sz="4" w:space="0" w:color="000000"/>
              <w:left w:val="single" w:sz="4" w:space="0" w:color="000000"/>
              <w:bottom w:val="single" w:sz="4" w:space="0" w:color="000000"/>
              <w:right w:val="nil"/>
            </w:tcBorders>
            <w:hideMark/>
          </w:tcPr>
          <w:p w14:paraId="3DD539DC"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8197FF1"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Result from the NRM client in response to request indicating success or failure for accepting the request.</w:t>
            </w:r>
          </w:p>
        </w:tc>
      </w:tr>
      <w:tr w:rsidR="002F0C72" w:rsidRPr="007F6962" w14:paraId="6B25230B"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61D2AEED"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Cause</w:t>
            </w:r>
          </w:p>
        </w:tc>
        <w:tc>
          <w:tcPr>
            <w:tcW w:w="1440" w:type="dxa"/>
            <w:tcBorders>
              <w:top w:val="single" w:sz="4" w:space="0" w:color="000000"/>
              <w:left w:val="single" w:sz="4" w:space="0" w:color="000000"/>
              <w:bottom w:val="single" w:sz="4" w:space="0" w:color="000000"/>
              <w:right w:val="nil"/>
            </w:tcBorders>
            <w:hideMark/>
          </w:tcPr>
          <w:p w14:paraId="6A8DB2F4"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59173A51"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The cause of failure, if the result indicates failure.</w:t>
            </w:r>
          </w:p>
        </w:tc>
      </w:tr>
    </w:tbl>
    <w:p w14:paraId="0ABE533D" w14:textId="77777777" w:rsidR="002F0C72" w:rsidRPr="007F6962" w:rsidRDefault="002F0C72" w:rsidP="002F0C72">
      <w:pPr>
        <w:rPr>
          <w:noProof/>
        </w:rPr>
      </w:pPr>
    </w:p>
    <w:p w14:paraId="428BF08D" w14:textId="41634C3B" w:rsidR="002F0C72" w:rsidRPr="007F6962" w:rsidRDefault="002F0C72" w:rsidP="002F0C72">
      <w:pPr>
        <w:keepNext/>
        <w:keepLines/>
        <w:spacing w:before="120"/>
        <w:ind w:left="1418" w:hanging="1418"/>
        <w:outlineLvl w:val="3"/>
        <w:rPr>
          <w:rFonts w:ascii="Arial" w:hAnsi="Arial"/>
          <w:sz w:val="24"/>
        </w:rPr>
      </w:pPr>
      <w:r w:rsidRPr="007F6962">
        <w:rPr>
          <w:rFonts w:ascii="Arial" w:hAnsi="Arial"/>
          <w:sz w:val="24"/>
        </w:rPr>
        <w:t>14.3.2.</w:t>
      </w:r>
      <w:r>
        <w:rPr>
          <w:rFonts w:ascii="Arial" w:hAnsi="Arial"/>
          <w:sz w:val="24"/>
        </w:rPr>
        <w:t>78</w:t>
      </w:r>
      <w:r w:rsidRPr="007F6962">
        <w:rPr>
          <w:rFonts w:ascii="Arial" w:hAnsi="Arial"/>
          <w:sz w:val="24"/>
        </w:rPr>
        <w:tab/>
        <w:t>MMeta service connectivity notification</w:t>
      </w:r>
    </w:p>
    <w:p w14:paraId="0D981D34" w14:textId="1800585F" w:rsidR="002F0C72" w:rsidRPr="007F6962" w:rsidRDefault="002F0C72" w:rsidP="002F0C72">
      <w:r w:rsidRPr="007F6962">
        <w:t>Table 14.3.2.</w:t>
      </w:r>
      <w:r>
        <w:t>78</w:t>
      </w:r>
      <w:r w:rsidRPr="007F6962">
        <w:t>-1 describes the information flow for MMeta service connectivity notification from the NRM server to the VAL server.</w:t>
      </w:r>
    </w:p>
    <w:p w14:paraId="1FA50E69" w14:textId="65589D0B" w:rsidR="002F0C72" w:rsidRPr="007F6962" w:rsidRDefault="002F0C72" w:rsidP="00DE1B47">
      <w:pPr>
        <w:pStyle w:val="TH"/>
        <w:rPr>
          <w:lang w:val="fr-FR"/>
        </w:rPr>
      </w:pPr>
      <w:r w:rsidRPr="007F6962">
        <w:rPr>
          <w:lang w:val="fr-FR"/>
        </w:rPr>
        <w:lastRenderedPageBreak/>
        <w:t>Table 14.3.2.</w:t>
      </w:r>
      <w:r>
        <w:rPr>
          <w:lang w:val="fr-FR"/>
        </w:rPr>
        <w:t>78</w:t>
      </w:r>
      <w:r w:rsidRPr="007F6962">
        <w:rPr>
          <w:lang w:val="fr-FR"/>
        </w:rPr>
        <w:t>-1: MMeta service connectivity notification</w:t>
      </w:r>
    </w:p>
    <w:tbl>
      <w:tblPr>
        <w:tblW w:w="8640" w:type="dxa"/>
        <w:jc w:val="center"/>
        <w:tblLayout w:type="fixed"/>
        <w:tblLook w:val="04A0" w:firstRow="1" w:lastRow="0" w:firstColumn="1" w:lastColumn="0" w:noHBand="0" w:noVBand="1"/>
      </w:tblPr>
      <w:tblGrid>
        <w:gridCol w:w="2880"/>
        <w:gridCol w:w="1440"/>
        <w:gridCol w:w="4320"/>
      </w:tblGrid>
      <w:tr w:rsidR="002F0C72" w:rsidRPr="007F6962" w14:paraId="35D53920"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1A26A6AB" w14:textId="77777777" w:rsidR="002F0C72" w:rsidRPr="007F6962" w:rsidRDefault="002F0C72" w:rsidP="00EB7378">
            <w:pPr>
              <w:keepNext/>
              <w:keepLines/>
              <w:spacing w:after="0"/>
              <w:jc w:val="center"/>
              <w:rPr>
                <w:rFonts w:ascii="Arial" w:hAnsi="Arial" w:cs="Arial"/>
                <w:b/>
                <w:sz w:val="18"/>
                <w:lang w:val="fr-FR" w:eastAsia="en-GB"/>
              </w:rPr>
            </w:pPr>
            <w:r w:rsidRPr="007F6962">
              <w:rPr>
                <w:rFonts w:ascii="Arial" w:hAnsi="Arial" w:cs="Arial"/>
                <w:b/>
                <w:sz w:val="18"/>
                <w:lang w:val="fr-FR"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7D49D66" w14:textId="77777777" w:rsidR="002F0C72" w:rsidRPr="007F6962" w:rsidRDefault="002F0C72" w:rsidP="00EB7378">
            <w:pPr>
              <w:keepNext/>
              <w:keepLines/>
              <w:spacing w:after="0"/>
              <w:jc w:val="center"/>
              <w:rPr>
                <w:rFonts w:ascii="Arial" w:hAnsi="Arial" w:cs="Arial"/>
                <w:b/>
                <w:sz w:val="18"/>
                <w:lang w:val="fr-FR" w:eastAsia="en-GB"/>
              </w:rPr>
            </w:pPr>
            <w:r w:rsidRPr="007F6962">
              <w:rPr>
                <w:rFonts w:ascii="Arial" w:hAnsi="Arial" w:cs="Arial"/>
                <w:b/>
                <w:sz w:val="18"/>
                <w:lang w:val="fr-FR"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A74380" w14:textId="77777777" w:rsidR="002F0C72" w:rsidRPr="007F6962" w:rsidRDefault="002F0C72" w:rsidP="00EB7378">
            <w:pPr>
              <w:keepNext/>
              <w:keepLines/>
              <w:spacing w:after="0"/>
              <w:jc w:val="center"/>
              <w:rPr>
                <w:rFonts w:ascii="Arial" w:hAnsi="Arial" w:cs="Arial"/>
                <w:b/>
                <w:sz w:val="18"/>
                <w:lang w:val="fr-FR" w:eastAsia="en-GB"/>
              </w:rPr>
            </w:pPr>
            <w:r w:rsidRPr="007F6962">
              <w:rPr>
                <w:rFonts w:ascii="Arial" w:hAnsi="Arial" w:cs="Arial"/>
                <w:b/>
                <w:sz w:val="18"/>
                <w:lang w:val="fr-FR" w:eastAsia="en-GB"/>
              </w:rPr>
              <w:t>Description</w:t>
            </w:r>
          </w:p>
        </w:tc>
      </w:tr>
      <w:tr w:rsidR="002F0C72" w:rsidRPr="007F6962" w14:paraId="76D61789"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4FFD603C"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Session information</w:t>
            </w:r>
          </w:p>
        </w:tc>
        <w:tc>
          <w:tcPr>
            <w:tcW w:w="1440" w:type="dxa"/>
            <w:tcBorders>
              <w:top w:val="single" w:sz="4" w:space="0" w:color="000000"/>
              <w:left w:val="single" w:sz="4" w:space="0" w:color="000000"/>
              <w:bottom w:val="single" w:sz="4" w:space="0" w:color="000000"/>
              <w:right w:val="nil"/>
            </w:tcBorders>
            <w:hideMark/>
          </w:tcPr>
          <w:p w14:paraId="4661AEF2"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2C8148E4"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Session information for the established connectivity for application communication</w:t>
            </w:r>
          </w:p>
        </w:tc>
      </w:tr>
      <w:tr w:rsidR="002F0C72" w:rsidRPr="007F6962" w14:paraId="76DA5565"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0E51D244"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VAL service ID</w:t>
            </w:r>
          </w:p>
        </w:tc>
        <w:tc>
          <w:tcPr>
            <w:tcW w:w="1440" w:type="dxa"/>
            <w:tcBorders>
              <w:top w:val="single" w:sz="4" w:space="0" w:color="000000"/>
              <w:left w:val="single" w:sz="4" w:space="0" w:color="000000"/>
              <w:bottom w:val="single" w:sz="4" w:space="0" w:color="000000"/>
              <w:right w:val="nil"/>
            </w:tcBorders>
            <w:hideMark/>
          </w:tcPr>
          <w:p w14:paraId="73FC38F7"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2E2259C3"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Identifier of the VAL service</w:t>
            </w:r>
          </w:p>
        </w:tc>
      </w:tr>
      <w:tr w:rsidR="002F0C72" w:rsidRPr="007F6962" w14:paraId="30598380"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310AEF71"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 xml:space="preserve">List of VAL UEs </w:t>
            </w:r>
          </w:p>
        </w:tc>
        <w:tc>
          <w:tcPr>
            <w:tcW w:w="1440" w:type="dxa"/>
            <w:tcBorders>
              <w:top w:val="single" w:sz="4" w:space="0" w:color="000000"/>
              <w:left w:val="single" w:sz="4" w:space="0" w:color="000000"/>
              <w:bottom w:val="single" w:sz="4" w:space="0" w:color="000000"/>
              <w:right w:val="nil"/>
            </w:tcBorders>
            <w:hideMark/>
          </w:tcPr>
          <w:p w14:paraId="0B907D53"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1248044"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The list of VAL UEs which are accepted for the connectivity established for the application service communication.</w:t>
            </w:r>
          </w:p>
        </w:tc>
      </w:tr>
      <w:tr w:rsidR="002F0C72" w:rsidRPr="007F6962" w14:paraId="3036043F" w14:textId="77777777" w:rsidTr="00EB7378">
        <w:trPr>
          <w:jc w:val="center"/>
        </w:trPr>
        <w:tc>
          <w:tcPr>
            <w:tcW w:w="2880" w:type="dxa"/>
            <w:tcBorders>
              <w:top w:val="single" w:sz="4" w:space="0" w:color="000000"/>
              <w:left w:val="single" w:sz="4" w:space="0" w:color="000000"/>
              <w:bottom w:val="single" w:sz="4" w:space="0" w:color="000000"/>
              <w:right w:val="nil"/>
            </w:tcBorders>
          </w:tcPr>
          <w:p w14:paraId="75169452"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noProof/>
                <w:sz w:val="18"/>
                <w:szCs w:val="18"/>
                <w:lang w:val="fr-FR"/>
              </w:rPr>
              <w:t>&gt;VAL UE/user ID</w:t>
            </w:r>
          </w:p>
        </w:tc>
        <w:tc>
          <w:tcPr>
            <w:tcW w:w="1440" w:type="dxa"/>
            <w:tcBorders>
              <w:top w:val="single" w:sz="4" w:space="0" w:color="000000"/>
              <w:left w:val="single" w:sz="4" w:space="0" w:color="000000"/>
              <w:bottom w:val="single" w:sz="4" w:space="0" w:color="000000"/>
              <w:right w:val="nil"/>
            </w:tcBorders>
          </w:tcPr>
          <w:p w14:paraId="7E451149"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noProof/>
                <w:sz w:val="18"/>
                <w:szCs w:val="18"/>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50002270" w14:textId="42B8757E" w:rsidR="002F0C72" w:rsidRPr="007F6962" w:rsidRDefault="002F0C72" w:rsidP="00436ADD">
            <w:pPr>
              <w:rPr>
                <w:rFonts w:ascii="Arial" w:hAnsi="Arial" w:cs="Arial"/>
                <w:noProof/>
                <w:sz w:val="18"/>
                <w:szCs w:val="18"/>
                <w:lang w:val="fr-FR"/>
              </w:rPr>
            </w:pPr>
            <w:r w:rsidRPr="007F6962">
              <w:rPr>
                <w:rFonts w:ascii="Arial" w:hAnsi="Arial" w:cs="Arial"/>
                <w:noProof/>
                <w:sz w:val="18"/>
                <w:szCs w:val="18"/>
                <w:lang w:val="fr-FR"/>
              </w:rPr>
              <w:t>Identity of the VAL UE.</w:t>
            </w:r>
          </w:p>
        </w:tc>
      </w:tr>
      <w:tr w:rsidR="002F0C72" w:rsidRPr="007F6962" w14:paraId="5C1870FE" w14:textId="77777777" w:rsidTr="00EB7378">
        <w:trPr>
          <w:jc w:val="center"/>
        </w:trPr>
        <w:tc>
          <w:tcPr>
            <w:tcW w:w="2880" w:type="dxa"/>
            <w:tcBorders>
              <w:top w:val="single" w:sz="4" w:space="0" w:color="000000"/>
              <w:left w:val="single" w:sz="4" w:space="0" w:color="000000"/>
              <w:bottom w:val="single" w:sz="4" w:space="0" w:color="000000"/>
              <w:right w:val="nil"/>
            </w:tcBorders>
          </w:tcPr>
          <w:p w14:paraId="234DAB65"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noProof/>
                <w:sz w:val="18"/>
                <w:szCs w:val="18"/>
                <w:lang w:val="fr-FR"/>
              </w:rPr>
              <w:t>&gt; Connection information</w:t>
            </w:r>
          </w:p>
        </w:tc>
        <w:tc>
          <w:tcPr>
            <w:tcW w:w="1440" w:type="dxa"/>
            <w:tcBorders>
              <w:top w:val="single" w:sz="4" w:space="0" w:color="000000"/>
              <w:left w:val="single" w:sz="4" w:space="0" w:color="000000"/>
              <w:bottom w:val="single" w:sz="4" w:space="0" w:color="000000"/>
              <w:right w:val="nil"/>
            </w:tcBorders>
          </w:tcPr>
          <w:p w14:paraId="75B5189B"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noProof/>
                <w:sz w:val="18"/>
                <w:szCs w:val="18"/>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3F7DE71F"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noProof/>
                <w:sz w:val="18"/>
                <w:szCs w:val="18"/>
                <w:lang w:val="fr-FR"/>
              </w:rPr>
              <w:t>Connection information including address / port and / or URL of the VAL UE.</w:t>
            </w:r>
          </w:p>
        </w:tc>
      </w:tr>
    </w:tbl>
    <w:p w14:paraId="30B3AD38" w14:textId="77777777" w:rsidR="002F0C72" w:rsidRPr="007F6962" w:rsidRDefault="002F0C72" w:rsidP="002F0C72"/>
    <w:p w14:paraId="19F643A8" w14:textId="44FAF5B4" w:rsidR="00312C76" w:rsidRPr="003167FF" w:rsidRDefault="00312C76" w:rsidP="00312C76">
      <w:pPr>
        <w:pStyle w:val="Heading3"/>
      </w:pPr>
      <w:bookmarkStart w:id="1825" w:name="_Toc200927171"/>
      <w:r w:rsidRPr="003167FF">
        <w:t>14.3.3</w:t>
      </w:r>
      <w:r w:rsidRPr="003167FF">
        <w:tab/>
        <w:t>Unicast resource management</w:t>
      </w:r>
      <w:bookmarkEnd w:id="1825"/>
    </w:p>
    <w:p w14:paraId="178E4CF0" w14:textId="77777777" w:rsidR="00312C76" w:rsidRPr="003167FF" w:rsidRDefault="00312C76" w:rsidP="00312C76">
      <w:pPr>
        <w:pStyle w:val="Heading4"/>
      </w:pPr>
      <w:bookmarkStart w:id="1826" w:name="_Toc200927172"/>
      <w:r w:rsidRPr="003167FF">
        <w:t>14.3.3.1</w:t>
      </w:r>
      <w:r w:rsidRPr="003167FF">
        <w:tab/>
        <w:t>General</w:t>
      </w:r>
      <w:bookmarkEnd w:id="1826"/>
    </w:p>
    <w:p w14:paraId="492A62E9" w14:textId="77777777" w:rsidR="00312C76" w:rsidRPr="003167FF" w:rsidRDefault="00312C76" w:rsidP="00312C76">
      <w:r w:rsidRPr="003167FF">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3167FF" w:rsidRDefault="00312C76" w:rsidP="00312C76">
      <w:r w:rsidRPr="003167FF">
        <w:t>Characteristics that may need to be modified include:</w:t>
      </w:r>
    </w:p>
    <w:p w14:paraId="6EB97B21" w14:textId="77777777" w:rsidR="00312C76" w:rsidRPr="003167FF" w:rsidRDefault="00312C76" w:rsidP="00312C76">
      <w:pPr>
        <w:pStyle w:val="B1"/>
      </w:pPr>
      <w:r w:rsidRPr="003167FF">
        <w:t>-</w:t>
      </w:r>
      <w:r w:rsidRPr="003167FF">
        <w:tab/>
        <w:t>activation and deactivation of the bearer;</w:t>
      </w:r>
    </w:p>
    <w:p w14:paraId="5CB58983" w14:textId="77777777" w:rsidR="00312C76" w:rsidRPr="003167FF" w:rsidRDefault="00312C76" w:rsidP="00312C76">
      <w:pPr>
        <w:pStyle w:val="B1"/>
      </w:pPr>
      <w:r w:rsidRPr="003167FF">
        <w:t>-</w:t>
      </w:r>
      <w:r w:rsidRPr="003167FF">
        <w:tab/>
        <w:t>modification of the QoS characteristics of the bearer (e.g. bearer priority adjustment); and</w:t>
      </w:r>
    </w:p>
    <w:p w14:paraId="3B694F6A" w14:textId="77777777" w:rsidR="00312C76" w:rsidRPr="003167FF" w:rsidRDefault="00312C76" w:rsidP="00312C76">
      <w:pPr>
        <w:pStyle w:val="B1"/>
      </w:pPr>
      <w:r w:rsidRPr="003167FF">
        <w:t>-</w:t>
      </w:r>
      <w:r w:rsidRPr="003167FF">
        <w:tab/>
        <w:t>modification of GBR due to application requirement</w:t>
      </w:r>
    </w:p>
    <w:p w14:paraId="521873C4" w14:textId="77777777" w:rsidR="00312C76" w:rsidRPr="003167FF" w:rsidRDefault="00312C76" w:rsidP="00312C76">
      <w:pPr>
        <w:pStyle w:val="NO"/>
      </w:pPr>
      <w:r w:rsidRPr="003167FF">
        <w:t>NOTE:</w:t>
      </w:r>
      <w:r w:rsidRPr="003167FF">
        <w:tab/>
        <w:t>A VAL service communication can consist of both unicast and multicast bearers which can all need modification due to the same event.</w:t>
      </w:r>
    </w:p>
    <w:p w14:paraId="0F1E1361" w14:textId="77777777" w:rsidR="00312C76" w:rsidRPr="003167FF" w:rsidRDefault="00312C76" w:rsidP="00312C76">
      <w:bookmarkStart w:id="1827" w:name="_Toc433209853"/>
      <w:bookmarkStart w:id="1828" w:name="_Toc477420720"/>
      <w:bookmarkStart w:id="1829" w:name="_Toc4491564"/>
      <w:r w:rsidRPr="003167FF">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6A680CE4" w:rsidR="00312C76" w:rsidRPr="003167FF" w:rsidRDefault="00312C76" w:rsidP="00312C76">
      <w:r w:rsidRPr="003167FF">
        <w:t xml:space="preserve">Unicast resource management is supported with </w:t>
      </w:r>
      <w:r w:rsidR="003F4393" w:rsidRPr="003F4393">
        <w:t>NRM server</w:t>
      </w:r>
      <w:r w:rsidR="003F4393">
        <w:t xml:space="preserve"> </w:t>
      </w:r>
      <w:r w:rsidRPr="003167FF">
        <w:t xml:space="preserve">interactions with SIP core and </w:t>
      </w:r>
      <w:r w:rsidR="003F4393" w:rsidRPr="003F4393">
        <w:t>NRM server</w:t>
      </w:r>
      <w:r w:rsidR="003F4393">
        <w:t xml:space="preserve"> </w:t>
      </w:r>
      <w:r w:rsidRPr="003167FF">
        <w:t xml:space="preserve">interactions with </w:t>
      </w:r>
      <w:r w:rsidR="003F4393">
        <w:t>PCC</w:t>
      </w:r>
      <w:r w:rsidRPr="003167FF">
        <w:t>. The PCC procedures for EPS are specified in 3GPP TS 23.203 [18] and the PCC procedures for 5GS are specified in 3GPP TS 23.503 [19].</w:t>
      </w:r>
    </w:p>
    <w:p w14:paraId="3C966C4D" w14:textId="77777777" w:rsidR="00312C76" w:rsidRPr="003167FF" w:rsidRDefault="00312C76" w:rsidP="00312C76">
      <w:pPr>
        <w:pStyle w:val="Heading4"/>
      </w:pPr>
      <w:bookmarkStart w:id="1830" w:name="_Toc200927173"/>
      <w:r w:rsidRPr="003167FF">
        <w:t>14.3.3.2</w:t>
      </w:r>
      <w:r w:rsidRPr="003167FF">
        <w:tab/>
        <w:t>Unicast resource management with SIP core</w:t>
      </w:r>
      <w:bookmarkEnd w:id="1830"/>
    </w:p>
    <w:p w14:paraId="71C5A820" w14:textId="77777777" w:rsidR="00312C76" w:rsidRPr="003167FF" w:rsidRDefault="00312C76" w:rsidP="00312C76">
      <w:pPr>
        <w:pStyle w:val="Heading5"/>
      </w:pPr>
      <w:bookmarkStart w:id="1831" w:name="_Toc200927174"/>
      <w:r w:rsidRPr="003167FF">
        <w:t>14.3.3.2.1</w:t>
      </w:r>
      <w:r w:rsidRPr="003167FF">
        <w:tab/>
        <w:t>Request for unicast resources at VAL service communication establishment</w:t>
      </w:r>
      <w:bookmarkEnd w:id="1827"/>
      <w:bookmarkEnd w:id="1828"/>
      <w:bookmarkEnd w:id="1829"/>
      <w:bookmarkEnd w:id="1831"/>
    </w:p>
    <w:p w14:paraId="46CFD1E1" w14:textId="77777777" w:rsidR="00312C76" w:rsidRPr="003167FF" w:rsidRDefault="00312C76" w:rsidP="00312C76">
      <w:pPr>
        <w:pStyle w:val="Heading6"/>
      </w:pPr>
      <w:bookmarkStart w:id="1832" w:name="_Toc200927175"/>
      <w:r w:rsidRPr="003167FF">
        <w:t>14.3.3.2.1.1</w:t>
      </w:r>
      <w:r w:rsidRPr="003167FF">
        <w:tab/>
        <w:t>General</w:t>
      </w:r>
      <w:bookmarkEnd w:id="1832"/>
    </w:p>
    <w:p w14:paraId="2DB38120"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3167FF" w:rsidRDefault="00312C76" w:rsidP="00312C76">
      <w:pPr>
        <w:pStyle w:val="Heading6"/>
      </w:pPr>
      <w:bookmarkStart w:id="1833" w:name="_Toc200927176"/>
      <w:r w:rsidRPr="003167FF">
        <w:t>14.3.3.2.1.2</w:t>
      </w:r>
      <w:r w:rsidRPr="003167FF">
        <w:tab/>
        <w:t>Procedure</w:t>
      </w:r>
      <w:bookmarkEnd w:id="1833"/>
    </w:p>
    <w:p w14:paraId="35FC435C" w14:textId="77777777" w:rsidR="00312C76" w:rsidRPr="003167FF" w:rsidRDefault="00312C76" w:rsidP="00312C76">
      <w:r w:rsidRPr="003167FF">
        <w:t>The procedure is generic to any type of session establishment that requires requests for network resources.</w:t>
      </w:r>
    </w:p>
    <w:p w14:paraId="29B0FB63" w14:textId="77777777" w:rsidR="00312C76" w:rsidRPr="003167FF" w:rsidRDefault="00312C76" w:rsidP="00312C76">
      <w:r w:rsidRPr="003167FF">
        <w:t xml:space="preserve">Procedures in figure 14.3.3.2.1.2-1 are the signalling procedures for the requesting resource at session establishment. </w:t>
      </w:r>
    </w:p>
    <w:p w14:paraId="05A8CC13" w14:textId="77777777" w:rsidR="00312C76" w:rsidRPr="003167FF" w:rsidRDefault="00312C76" w:rsidP="00312C76">
      <w:r w:rsidRPr="003167FF">
        <w:t>Pre-condition:</w:t>
      </w:r>
    </w:p>
    <w:p w14:paraId="37A9B6D7" w14:textId="77777777" w:rsidR="00312C76" w:rsidRPr="003167FF" w:rsidRDefault="00312C76" w:rsidP="00312C76">
      <w:pPr>
        <w:pStyle w:val="B1"/>
      </w:pPr>
      <w:r w:rsidRPr="003167FF">
        <w:t>-</w:t>
      </w:r>
      <w:r w:rsidRPr="003167FF">
        <w:tab/>
        <w:t>The VAL client has requested VAL service communication with the VAL server.</w:t>
      </w:r>
    </w:p>
    <w:p w14:paraId="04D829F4" w14:textId="34C37F64" w:rsidR="00312C76" w:rsidRPr="003167FF" w:rsidRDefault="003F4393" w:rsidP="00312C76">
      <w:pPr>
        <w:pStyle w:val="TH"/>
      </w:pPr>
      <w:r w:rsidRPr="003167FF">
        <w:object w:dxaOrig="6737" w:dyaOrig="5687" w14:anchorId="73E60E71">
          <v:shape id="_x0000_i1142" type="#_x0000_t75" style="width:337.5pt;height:286pt" o:ole="">
            <v:imagedata r:id="rId246" o:title=""/>
          </v:shape>
          <o:OLEObject Type="Embed" ProgID="Visio.Drawing.11" ShapeID="_x0000_i1142" DrawAspect="Content" ObjectID="_1811585385" r:id="rId247"/>
        </w:object>
      </w:r>
    </w:p>
    <w:p w14:paraId="73CE32EE" w14:textId="77777777" w:rsidR="00312C76" w:rsidRPr="003167FF" w:rsidRDefault="00312C76" w:rsidP="00312C76">
      <w:pPr>
        <w:pStyle w:val="TF"/>
        <w:rPr>
          <w:lang w:eastAsia="zh-CN"/>
        </w:rPr>
      </w:pPr>
      <w:r w:rsidRPr="003167FF">
        <w:t>Figure 14.3.3.2.1.2-1:</w:t>
      </w:r>
      <w:r w:rsidRPr="003167FF">
        <w:rPr>
          <w:lang w:eastAsia="zh-CN"/>
        </w:rPr>
        <w:t xml:space="preserve"> Resource request at VAL service communication establishment</w:t>
      </w:r>
    </w:p>
    <w:p w14:paraId="4884C4A1" w14:textId="4AFADCC5" w:rsidR="00312C76" w:rsidRPr="003167FF" w:rsidRDefault="00312C76" w:rsidP="00312C76">
      <w:pPr>
        <w:pStyle w:val="B1"/>
      </w:pPr>
      <w:r w:rsidRPr="003167FF">
        <w:t>1.</w:t>
      </w:r>
      <w:r w:rsidRPr="003167FF">
        <w:tab/>
        <w:t xml:space="preserve">The VAL server sends request for </w:t>
      </w:r>
      <w:r w:rsidR="003F4393" w:rsidRPr="003F4393">
        <w:t xml:space="preserve">network </w:t>
      </w:r>
      <w:r w:rsidRPr="003167FF">
        <w:t xml:space="preserve">resource </w:t>
      </w:r>
      <w:r w:rsidR="003F4393" w:rsidRPr="003F4393">
        <w:t xml:space="preserve">adaptation </w:t>
      </w:r>
      <w:r w:rsidRPr="003167FF">
        <w:t>to the NRM server.</w:t>
      </w:r>
      <w:r w:rsidR="003F4393" w:rsidRPr="003F4393">
        <w:t xml:space="preserve"> The request includes a VAL UE ID or a VAL user ID.</w:t>
      </w:r>
    </w:p>
    <w:p w14:paraId="28782B2F" w14:textId="77777777" w:rsidR="00312C76" w:rsidRPr="003167FF" w:rsidRDefault="00312C76" w:rsidP="00312C76">
      <w:pPr>
        <w:pStyle w:val="B1"/>
      </w:pPr>
      <w:r w:rsidRPr="003167FF">
        <w:t>2.</w:t>
      </w:r>
      <w:r w:rsidRPr="003167FF">
        <w:tab/>
        <w:t>The NRM server evaluates the need for network resources and use of resource sharing.</w:t>
      </w:r>
    </w:p>
    <w:p w14:paraId="251D639F" w14:textId="77777777" w:rsidR="00312C76" w:rsidRPr="003167FF" w:rsidRDefault="00312C76" w:rsidP="00312C76">
      <w:pPr>
        <w:pStyle w:val="B1"/>
      </w:pPr>
      <w:r w:rsidRPr="003167FF">
        <w:t>3.</w:t>
      </w:r>
      <w:r w:rsidRPr="003167FF">
        <w:tab/>
        <w:t>The NRM server sends a session progress request containing request for resources.</w:t>
      </w:r>
    </w:p>
    <w:p w14:paraId="7383916B" w14:textId="77777777" w:rsidR="00312C76" w:rsidRPr="003167FF" w:rsidRDefault="00312C76" w:rsidP="00312C76">
      <w:pPr>
        <w:pStyle w:val="B1"/>
      </w:pPr>
      <w:r w:rsidRPr="003167FF">
        <w:t>4.</w:t>
      </w:r>
      <w:r w:rsidRPr="003167FF">
        <w:tab/>
        <w:t>PCC procedures are initiated from SIP core local inbound/outbound proxy.</w:t>
      </w:r>
    </w:p>
    <w:p w14:paraId="196E9ABA" w14:textId="77777777" w:rsidR="00312C76" w:rsidRPr="003167FF" w:rsidRDefault="00312C76" w:rsidP="00312C76">
      <w:pPr>
        <w:pStyle w:val="B1"/>
      </w:pPr>
      <w:r w:rsidRPr="003167FF">
        <w:t>5.</w:t>
      </w:r>
      <w:r w:rsidRPr="003167FF">
        <w:tab/>
        <w:t>The SIP core local inbound / outbound proxy sends a OK message to the NRM server.</w:t>
      </w:r>
    </w:p>
    <w:p w14:paraId="433297EE" w14:textId="213415E8" w:rsidR="00312C76" w:rsidRPr="003167FF" w:rsidRDefault="00312C76" w:rsidP="00312C76">
      <w:pPr>
        <w:pStyle w:val="B1"/>
      </w:pPr>
      <w:r w:rsidRPr="003167FF">
        <w:t>6.</w:t>
      </w:r>
      <w:r w:rsidRPr="003167FF">
        <w:tab/>
        <w:t xml:space="preserve">The NRM server sends a </w:t>
      </w:r>
      <w:r w:rsidR="003F4393" w:rsidRPr="003F4393">
        <w:t xml:space="preserve">network </w:t>
      </w:r>
      <w:r w:rsidRPr="003167FF">
        <w:t xml:space="preserve">resource </w:t>
      </w:r>
      <w:r w:rsidR="003F4393" w:rsidRPr="003F4393">
        <w:t xml:space="preserve">adaptation </w:t>
      </w:r>
      <w:r w:rsidRPr="003167FF">
        <w:t>response to the VAL server.</w:t>
      </w:r>
    </w:p>
    <w:p w14:paraId="06FB4E72" w14:textId="77777777" w:rsidR="00312C76" w:rsidRPr="003167FF" w:rsidRDefault="00312C76" w:rsidP="00312C76">
      <w:pPr>
        <w:pStyle w:val="B1"/>
      </w:pPr>
      <w:r w:rsidRPr="003167FF">
        <w:t>7.</w:t>
      </w:r>
      <w:r w:rsidRPr="003167FF">
        <w:tab/>
        <w:t>The VAL service communication is established, and resources have been allocated.</w:t>
      </w:r>
    </w:p>
    <w:p w14:paraId="71FD1BBD" w14:textId="77777777" w:rsidR="00312C76" w:rsidRPr="003167FF" w:rsidRDefault="00312C76" w:rsidP="00312C76">
      <w:pPr>
        <w:pStyle w:val="Heading5"/>
      </w:pPr>
      <w:bookmarkStart w:id="1834" w:name="_Toc433209854"/>
      <w:bookmarkStart w:id="1835" w:name="_Toc477420721"/>
      <w:bookmarkStart w:id="1836" w:name="_Toc4491565"/>
      <w:bookmarkStart w:id="1837" w:name="_Toc200927177"/>
      <w:r w:rsidRPr="003167FF">
        <w:t>14.3.3.2.2</w:t>
      </w:r>
      <w:r w:rsidRPr="003167FF">
        <w:tab/>
        <w:t>Request for modification of unicast resources</w:t>
      </w:r>
      <w:bookmarkEnd w:id="1834"/>
      <w:bookmarkEnd w:id="1835"/>
      <w:bookmarkEnd w:id="1836"/>
      <w:bookmarkEnd w:id="1837"/>
      <w:r w:rsidRPr="003167FF">
        <w:t xml:space="preserve"> </w:t>
      </w:r>
    </w:p>
    <w:p w14:paraId="161E27EF" w14:textId="77777777" w:rsidR="00312C76" w:rsidRPr="003167FF" w:rsidRDefault="00312C76" w:rsidP="00312C76">
      <w:pPr>
        <w:pStyle w:val="Heading6"/>
      </w:pPr>
      <w:bookmarkStart w:id="1838" w:name="_Toc200927178"/>
      <w:r w:rsidRPr="003167FF">
        <w:t>14.3.3.2.2.1</w:t>
      </w:r>
      <w:r w:rsidRPr="003167FF">
        <w:tab/>
        <w:t>General</w:t>
      </w:r>
      <w:bookmarkEnd w:id="1838"/>
    </w:p>
    <w:p w14:paraId="1DEEC27C" w14:textId="14F4494F" w:rsidR="00312C76" w:rsidRPr="003167FF" w:rsidRDefault="00312C76" w:rsidP="00312C76">
      <w:r w:rsidRPr="003167FF">
        <w:t xml:space="preserve">To modify unicast bearers, the NRM server shall send a </w:t>
      </w:r>
      <w:r w:rsidR="008C709E" w:rsidRPr="008C709E">
        <w:t xml:space="preserve">network </w:t>
      </w:r>
      <w:r w:rsidRPr="003167FF">
        <w:t xml:space="preserve">resource </w:t>
      </w:r>
      <w:r w:rsidR="008C709E" w:rsidRPr="008C709E">
        <w:t xml:space="preserve">adaptation </w:t>
      </w:r>
      <w:r w:rsidRPr="003167FF">
        <w:t>request containing the parameters to be modified for the UE.</w:t>
      </w:r>
    </w:p>
    <w:p w14:paraId="6BA7CD89" w14:textId="77777777" w:rsidR="00312C76" w:rsidRPr="003167FF" w:rsidRDefault="00312C76" w:rsidP="00312C76">
      <w:r w:rsidRPr="003167FF">
        <w:t>Possible scenarios when this procedure may be used are:</w:t>
      </w:r>
    </w:p>
    <w:p w14:paraId="1F84ED58"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992041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01B3A5E6"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63F01D3A" w14:textId="77777777" w:rsidR="00312C76" w:rsidRPr="003167FF" w:rsidRDefault="00312C76" w:rsidP="00312C76">
      <w:pPr>
        <w:pStyle w:val="Heading6"/>
      </w:pPr>
      <w:bookmarkStart w:id="1839" w:name="_Toc200927179"/>
      <w:r w:rsidRPr="003167FF">
        <w:t>14.3.3.2.2.2</w:t>
      </w:r>
      <w:r w:rsidRPr="003167FF">
        <w:tab/>
        <w:t>Procedure</w:t>
      </w:r>
      <w:bookmarkEnd w:id="1839"/>
    </w:p>
    <w:p w14:paraId="0D9E2E84" w14:textId="77777777" w:rsidR="00312C76" w:rsidRPr="003167FF" w:rsidRDefault="00312C76" w:rsidP="00312C76">
      <w:r w:rsidRPr="003167FF">
        <w:t>Procedures in figure 14.3.3.2.2.2-1 are the signalling procedures for the modification of a unicast:</w:t>
      </w:r>
    </w:p>
    <w:p w14:paraId="086B2C6A" w14:textId="77777777" w:rsidR="00312C76" w:rsidRPr="003167FF" w:rsidRDefault="00312C76" w:rsidP="00312C76">
      <w:r w:rsidRPr="003167FF">
        <w:t>Pre-condition:</w:t>
      </w:r>
    </w:p>
    <w:p w14:paraId="7ED70108" w14:textId="77777777" w:rsidR="008C709E" w:rsidRDefault="00312C76" w:rsidP="008C709E">
      <w:pPr>
        <w:pStyle w:val="B1"/>
      </w:pPr>
      <w:r w:rsidRPr="003167FF">
        <w:lastRenderedPageBreak/>
        <w:t>-</w:t>
      </w:r>
      <w:r w:rsidRPr="003167FF">
        <w:tab/>
        <w:t>A VAL service communication is already in progress;</w:t>
      </w:r>
    </w:p>
    <w:p w14:paraId="1293834D" w14:textId="194F8E8A" w:rsidR="00312C76" w:rsidRPr="003167FF" w:rsidRDefault="008C709E" w:rsidP="008C709E">
      <w:pPr>
        <w:pStyle w:val="B1"/>
      </w:pPr>
      <w:r>
        <w:t>-</w:t>
      </w:r>
      <w:r>
        <w:tab/>
        <w:t xml:space="preserve">The VAL server </w:t>
      </w:r>
      <w:r w:rsidRPr="003167FF">
        <w:t>request</w:t>
      </w:r>
      <w:r>
        <w:t>ed</w:t>
      </w:r>
      <w:r w:rsidRPr="003167FF">
        <w:t xml:space="preserve"> network resources</w:t>
      </w:r>
      <w:r>
        <w:t xml:space="preserve"> for the VAL UE ID, VAL User ID.</w:t>
      </w:r>
    </w:p>
    <w:p w14:paraId="4020DB91" w14:textId="7AAD2A12" w:rsidR="00312C76" w:rsidRPr="003167FF" w:rsidRDefault="008C709E" w:rsidP="00312C76">
      <w:pPr>
        <w:pStyle w:val="TH"/>
      </w:pPr>
      <w:r w:rsidRPr="003167FF">
        <w:object w:dxaOrig="6572" w:dyaOrig="5491" w14:anchorId="3F6F3029">
          <v:shape id="_x0000_i1143" type="#_x0000_t75" style="width:327.5pt;height:275pt" o:ole="">
            <v:imagedata r:id="rId248" o:title=""/>
          </v:shape>
          <o:OLEObject Type="Embed" ProgID="Visio.Drawing.11" ShapeID="_x0000_i1143" DrawAspect="Content" ObjectID="_1811585386" r:id="rId249"/>
        </w:object>
      </w:r>
    </w:p>
    <w:p w14:paraId="4794252A" w14:textId="77777777" w:rsidR="00312C76" w:rsidRPr="003167FF" w:rsidRDefault="00312C76" w:rsidP="00312C76">
      <w:pPr>
        <w:pStyle w:val="TF"/>
        <w:rPr>
          <w:lang w:eastAsia="zh-CN"/>
        </w:rPr>
      </w:pPr>
      <w:r w:rsidRPr="003167FF">
        <w:t>Figure 14.3.3.2.2.2-1:</w:t>
      </w:r>
      <w:r w:rsidRPr="003167FF">
        <w:rPr>
          <w:lang w:eastAsia="zh-CN"/>
        </w:rPr>
        <w:t xml:space="preserve"> Bearer modification request </w:t>
      </w:r>
    </w:p>
    <w:p w14:paraId="19628DC8" w14:textId="2FB200BA" w:rsidR="00312C76" w:rsidRPr="003167FF" w:rsidRDefault="00312C76" w:rsidP="00312C76">
      <w:pPr>
        <w:pStyle w:val="B1"/>
      </w:pPr>
      <w:r w:rsidRPr="003167FF">
        <w:t>1.</w:t>
      </w:r>
      <w:r w:rsidRPr="003167FF">
        <w:tab/>
        <w:t xml:space="preserve">The VAL server sends a </w:t>
      </w:r>
      <w:r w:rsidR="008C709E">
        <w:t xml:space="preserve">network </w:t>
      </w:r>
      <w:r w:rsidRPr="003167FF">
        <w:t xml:space="preserve">resource </w:t>
      </w:r>
      <w:r w:rsidR="008C709E">
        <w:t>adaptation</w:t>
      </w:r>
      <w:r w:rsidR="008C709E" w:rsidRPr="003167FF">
        <w:t xml:space="preserve"> </w:t>
      </w:r>
      <w:r w:rsidRPr="003167FF">
        <w:t>modification request to the NRM server.</w:t>
      </w:r>
      <w:r w:rsidR="008C709E" w:rsidRPr="008C709E">
        <w:t xml:space="preserve"> </w:t>
      </w:r>
      <w:r w:rsidR="008C709E">
        <w:t>The request includes a VAL UE ID or a VAL user ID whose resources need to be modified.</w:t>
      </w:r>
    </w:p>
    <w:p w14:paraId="74E5FD1B" w14:textId="77777777" w:rsidR="00312C76" w:rsidRPr="003167FF" w:rsidRDefault="00312C76" w:rsidP="00312C76">
      <w:pPr>
        <w:pStyle w:val="B1"/>
      </w:pPr>
      <w:r w:rsidRPr="003167FF">
        <w:t>2a.</w:t>
      </w:r>
      <w:r w:rsidRPr="003167FF">
        <w:tab/>
        <w:t>The NRM server decides to modify the parameters of a unicast bearer.</w:t>
      </w:r>
    </w:p>
    <w:p w14:paraId="362BF1A4" w14:textId="6528655C" w:rsidR="00312C76" w:rsidRPr="003167FF" w:rsidRDefault="00312C76" w:rsidP="00312C76">
      <w:pPr>
        <w:pStyle w:val="B1"/>
      </w:pPr>
      <w:r w:rsidRPr="003167FF">
        <w:t>2b.</w:t>
      </w:r>
      <w:r w:rsidRPr="003167FF">
        <w:tab/>
        <w:t xml:space="preserve">If the media bearer modification is not required, the NRM server sends a </w:t>
      </w:r>
      <w:r w:rsidR="008C709E" w:rsidRPr="008C709E">
        <w:t xml:space="preserve">adaptation </w:t>
      </w:r>
      <w:r w:rsidRPr="003167FF">
        <w:t xml:space="preserve">resource </w:t>
      </w:r>
      <w:r w:rsidR="008C709E" w:rsidRPr="008C709E">
        <w:t xml:space="preserve">adaptation </w:t>
      </w:r>
      <w:r w:rsidRPr="003167FF">
        <w:t>modification response to the VAL server.</w:t>
      </w:r>
    </w:p>
    <w:p w14:paraId="4EE1EBBB" w14:textId="77777777" w:rsidR="00312C76" w:rsidRPr="003167FF" w:rsidRDefault="00312C76" w:rsidP="00312C76">
      <w:pPr>
        <w:pStyle w:val="B1"/>
      </w:pPr>
      <w:r w:rsidRPr="003167FF">
        <w:t>3.</w:t>
      </w:r>
      <w:r w:rsidRPr="003167FF">
        <w:tab/>
        <w:t>The NRM server sends a session update which includes a resource modification request containing the modified parameters of the unicast bearer.</w:t>
      </w:r>
    </w:p>
    <w:p w14:paraId="4C1D45E4" w14:textId="77777777" w:rsidR="00312C76" w:rsidRPr="003167FF" w:rsidRDefault="00312C76" w:rsidP="00312C76">
      <w:pPr>
        <w:pStyle w:val="B1"/>
      </w:pPr>
      <w:r w:rsidRPr="003167FF">
        <w:t>4.</w:t>
      </w:r>
      <w:r w:rsidRPr="003167FF">
        <w:tab/>
        <w:t xml:space="preserve">PCC procedures are initiated from SIP core local inbound/outbound proxy. </w:t>
      </w:r>
    </w:p>
    <w:p w14:paraId="1A0F1751" w14:textId="77777777" w:rsidR="00312C76" w:rsidRPr="003167FF" w:rsidRDefault="00312C76" w:rsidP="00312C76">
      <w:pPr>
        <w:pStyle w:val="B1"/>
      </w:pPr>
      <w:r w:rsidRPr="003167FF">
        <w:t>5.</w:t>
      </w:r>
      <w:r w:rsidRPr="003167FF">
        <w:tab/>
        <w:t>The SIP core local inbound / outbound proxy sends a OK message to the NRM server.</w:t>
      </w:r>
    </w:p>
    <w:p w14:paraId="4FFE4FF2" w14:textId="019F026A" w:rsidR="00312C76" w:rsidRPr="003167FF" w:rsidRDefault="00312C76" w:rsidP="00312C76">
      <w:pPr>
        <w:pStyle w:val="B1"/>
      </w:pPr>
      <w:r w:rsidRPr="003167FF">
        <w:t>6.</w:t>
      </w:r>
      <w:r w:rsidRPr="003167FF">
        <w:tab/>
        <w:t xml:space="preserve">The NRM server sends a </w:t>
      </w:r>
      <w:r w:rsidR="008C709E">
        <w:t>network</w:t>
      </w:r>
      <w:r w:rsidR="008C709E" w:rsidRPr="008C709E">
        <w:t xml:space="preserve"> </w:t>
      </w:r>
      <w:r w:rsidRPr="003167FF">
        <w:t xml:space="preserve">resource </w:t>
      </w:r>
      <w:r w:rsidR="008C709E" w:rsidRPr="008C709E">
        <w:t xml:space="preserve">adaptation </w:t>
      </w:r>
      <w:r w:rsidRPr="003167FF">
        <w:t>modification response to the VAL server.</w:t>
      </w:r>
    </w:p>
    <w:p w14:paraId="6A4DE8BA" w14:textId="77777777" w:rsidR="00312C76" w:rsidRPr="003167FF" w:rsidRDefault="00312C76" w:rsidP="00312C76">
      <w:pPr>
        <w:pStyle w:val="B1"/>
      </w:pPr>
      <w:r w:rsidRPr="003167FF">
        <w:t>7.</w:t>
      </w:r>
      <w:r w:rsidRPr="003167FF">
        <w:tab/>
        <w:t>The VAL service communication continues with the modified unicast resources.</w:t>
      </w:r>
    </w:p>
    <w:p w14:paraId="49E62467" w14:textId="6033F497" w:rsidR="00312C76" w:rsidRPr="003167FF" w:rsidRDefault="00312C76" w:rsidP="00312C76">
      <w:pPr>
        <w:pStyle w:val="NO"/>
      </w:pPr>
      <w:r w:rsidRPr="003167FF">
        <w:t>NOTE 1:</w:t>
      </w:r>
      <w:r w:rsidRPr="003167FF">
        <w:tab/>
        <w:t>If the VAL service communication is transferred to multicast transmission, the unicast resources could be temporarily released.</w:t>
      </w:r>
    </w:p>
    <w:p w14:paraId="1D0F4E6C"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6F405841" w14:textId="77777777" w:rsidR="00312C76" w:rsidRPr="003167FF" w:rsidRDefault="00312C76" w:rsidP="00312C76">
      <w:pPr>
        <w:pStyle w:val="Heading4"/>
      </w:pPr>
      <w:bookmarkStart w:id="1840" w:name="_Toc200927180"/>
      <w:r w:rsidRPr="003167FF">
        <w:lastRenderedPageBreak/>
        <w:t>14.3.3.3</w:t>
      </w:r>
      <w:r w:rsidRPr="003167FF">
        <w:tab/>
        <w:t>Unicast resource management without SIP core</w:t>
      </w:r>
      <w:bookmarkEnd w:id="1840"/>
    </w:p>
    <w:p w14:paraId="12869959" w14:textId="77777777" w:rsidR="00312C76" w:rsidRPr="003167FF" w:rsidRDefault="00312C76" w:rsidP="00312C76">
      <w:pPr>
        <w:pStyle w:val="Heading5"/>
      </w:pPr>
      <w:bookmarkStart w:id="1841" w:name="_Toc200927181"/>
      <w:r w:rsidRPr="003167FF">
        <w:t>14.3.3.3.1</w:t>
      </w:r>
      <w:r w:rsidRPr="003167FF">
        <w:tab/>
        <w:t>Network resource adaptation</w:t>
      </w:r>
      <w:bookmarkEnd w:id="1841"/>
    </w:p>
    <w:p w14:paraId="50B595D1" w14:textId="77777777" w:rsidR="00312C76" w:rsidRPr="003167FF" w:rsidRDefault="00312C76" w:rsidP="00312C76">
      <w:pPr>
        <w:pStyle w:val="Heading6"/>
      </w:pPr>
      <w:bookmarkStart w:id="1842" w:name="_Toc200927182"/>
      <w:r w:rsidRPr="003167FF">
        <w:t>14.3.3.3.1.1</w:t>
      </w:r>
      <w:r w:rsidRPr="003167FF">
        <w:tab/>
        <w:t>General</w:t>
      </w:r>
      <w:bookmarkEnd w:id="1842"/>
    </w:p>
    <w:p w14:paraId="61414C63" w14:textId="77777777" w:rsidR="00312C76" w:rsidRPr="003167FF" w:rsidRDefault="00312C76" w:rsidP="00312C76">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3167FF" w:rsidRDefault="00312C76" w:rsidP="00312C76">
      <w:pPr>
        <w:pStyle w:val="Heading6"/>
      </w:pPr>
      <w:bookmarkStart w:id="1843" w:name="_Toc200927183"/>
      <w:r w:rsidRPr="003167FF">
        <w:t>14.3.3.3.1.2</w:t>
      </w:r>
      <w:r w:rsidRPr="003167FF">
        <w:tab/>
        <w:t>Procedure</w:t>
      </w:r>
      <w:bookmarkEnd w:id="1843"/>
    </w:p>
    <w:p w14:paraId="5AA2754F" w14:textId="77777777" w:rsidR="00312C76" w:rsidRPr="003167FF" w:rsidRDefault="00312C76" w:rsidP="00312C76">
      <w:pPr>
        <w:rPr>
          <w:noProof/>
        </w:rPr>
      </w:pPr>
      <w:r w:rsidRPr="003167FF">
        <w:rPr>
          <w:noProof/>
        </w:rPr>
        <w:t>Figure 14.3.3.3.1.2-1 illustrates the procedure for the network resource adaptation.</w:t>
      </w:r>
    </w:p>
    <w:p w14:paraId="257B4A6B" w14:textId="10D1C965" w:rsidR="00312C76" w:rsidRPr="003167FF" w:rsidRDefault="00B81159" w:rsidP="00312C76">
      <w:pPr>
        <w:pStyle w:val="TH"/>
        <w:rPr>
          <w:noProof/>
        </w:rPr>
      </w:pPr>
      <w:r w:rsidRPr="003167FF">
        <w:rPr>
          <w:noProof/>
        </w:rPr>
        <w:object w:dxaOrig="5986" w:dyaOrig="3510" w14:anchorId="5A8C0FA3">
          <v:shape id="_x0000_i1144" type="#_x0000_t75" alt="" style="width:300.5pt;height:176.5pt;mso-width-percent:0;mso-height-percent:0;mso-width-percent:0;mso-height-percent:0" o:ole="">
            <v:imagedata r:id="rId250" o:title=""/>
          </v:shape>
          <o:OLEObject Type="Embed" ProgID="Visio.Drawing.11" ShapeID="_x0000_i1144" DrawAspect="Content" ObjectID="_1811585387" r:id="rId251"/>
        </w:object>
      </w:r>
    </w:p>
    <w:p w14:paraId="05E2A1DF" w14:textId="77777777" w:rsidR="00312C76" w:rsidRPr="003167FF" w:rsidRDefault="00312C76" w:rsidP="00312C76">
      <w:pPr>
        <w:pStyle w:val="TF"/>
        <w:rPr>
          <w:noProof/>
        </w:rPr>
      </w:pPr>
      <w:r w:rsidRPr="003167FF">
        <w:rPr>
          <w:noProof/>
        </w:rPr>
        <w:t>Figure 14.3.3.3.1.2-1: Network resource adaptation</w:t>
      </w:r>
    </w:p>
    <w:p w14:paraId="6268A7EC" w14:textId="443B2F07" w:rsidR="00312C76" w:rsidRPr="003167FF" w:rsidRDefault="00312C76" w:rsidP="00312C76">
      <w:r w:rsidRPr="003167FF">
        <w:rPr>
          <w:noProof/>
        </w:rPr>
        <w:t>1.</w:t>
      </w:r>
      <w:r w:rsidRPr="003167FF">
        <w:rPr>
          <w:noProof/>
        </w:rPr>
        <w:tab/>
        <w:t xml:space="preserve">The </w:t>
      </w:r>
      <w:r w:rsidRPr="003167FF">
        <w:t xml:space="preserve">VAL server </w:t>
      </w:r>
      <w:r w:rsidR="00B81159" w:rsidRPr="00B81159">
        <w:t xml:space="preserve">(or SEALDD server) </w:t>
      </w:r>
      <w:r w:rsidRPr="003167FF">
        <w:t xml:space="preserve">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w:t>
      </w:r>
      <w:r w:rsidR="008C709E" w:rsidRPr="008C709E">
        <w:t>group</w:t>
      </w:r>
      <w:r w:rsidR="008C709E">
        <w:t xml:space="preserve"> </w:t>
      </w:r>
      <w:r w:rsidRPr="003167FF">
        <w:t>of VAL UEs.</w:t>
      </w:r>
      <w:r w:rsidR="00B81159" w:rsidRPr="00B81159">
        <w:t xml:space="preserve"> The BDT Reference ID may also be included for setting BDT policies.</w:t>
      </w:r>
    </w:p>
    <w:p w14:paraId="032606AE" w14:textId="06DF2F61" w:rsidR="00B81159" w:rsidRDefault="00B81159" w:rsidP="002C292B">
      <w:pPr>
        <w:pStyle w:val="NO"/>
        <w:rPr>
          <w:noProof/>
        </w:rPr>
      </w:pPr>
      <w:r w:rsidRPr="00B81159">
        <w:rPr>
          <w:noProof/>
        </w:rPr>
        <w:t>NOTE:</w:t>
      </w:r>
      <w:r w:rsidRPr="00B81159">
        <w:rPr>
          <w:noProof/>
        </w:rPr>
        <w:tab/>
        <w:t>The SEALDD server can use the NRM netwok resource adaption service as per the procedure defined in 3GPP</w:t>
      </w:r>
      <w:r w:rsidR="006713F0">
        <w:rPr>
          <w:noProof/>
        </w:rPr>
        <w:t> </w:t>
      </w:r>
      <w:r w:rsidRPr="00B81159">
        <w:rPr>
          <w:noProof/>
        </w:rPr>
        <w:t>TS</w:t>
      </w:r>
      <w:r w:rsidR="006713F0">
        <w:rPr>
          <w:noProof/>
        </w:rPr>
        <w:t> </w:t>
      </w:r>
      <w:r w:rsidRPr="00B81159">
        <w:rPr>
          <w:noProof/>
        </w:rPr>
        <w:t>23.433 clause</w:t>
      </w:r>
      <w:r w:rsidR="006713F0">
        <w:rPr>
          <w:noProof/>
        </w:rPr>
        <w:t> </w:t>
      </w:r>
      <w:r w:rsidRPr="00B81159">
        <w:rPr>
          <w:noProof/>
        </w:rPr>
        <w:t>9.</w:t>
      </w:r>
      <w:r w:rsidR="006713F0">
        <w:rPr>
          <w:noProof/>
        </w:rPr>
        <w:t>11</w:t>
      </w:r>
      <w:r w:rsidRPr="00B81159">
        <w:rPr>
          <w:noProof/>
        </w:rPr>
        <w:t xml:space="preserve"> SEALDD Background data transfer.</w:t>
      </w:r>
    </w:p>
    <w:p w14:paraId="63FF069D" w14:textId="63710DA9" w:rsidR="00312C76" w:rsidRPr="003167FF" w:rsidRDefault="00312C76" w:rsidP="002C292B">
      <w:pPr>
        <w:pStyle w:val="B1"/>
      </w:pPr>
      <w:r w:rsidRPr="003167FF">
        <w:rPr>
          <w:noProof/>
        </w:rPr>
        <w:t>2.</w:t>
      </w:r>
      <w:r w:rsidRPr="003167FF">
        <w:rPr>
          <w:noProof/>
        </w:rPr>
        <w:tab/>
        <w:t xml:space="preserve">The </w:t>
      </w:r>
      <w:r w:rsidRPr="003167FF">
        <w:t>NRM server processes the request and applies / enforces the resource adaptation per VAL UE.</w:t>
      </w:r>
    </w:p>
    <w:p w14:paraId="49AD94DE" w14:textId="77777777" w:rsidR="00312C76" w:rsidRPr="003167FF" w:rsidRDefault="00312C76" w:rsidP="002C292B">
      <w:pPr>
        <w:pStyle w:val="B1"/>
      </w:pPr>
      <w:r w:rsidRPr="003167FF">
        <w:t>3.</w:t>
      </w:r>
      <w:r w:rsidRPr="003167FF">
        <w:tab/>
        <w:t>The NRM server retrieves UE IP address by using event monitoring capability for PDU session status (or PDN connectivity status) and initiates the PCC procedures for each VAL UE.</w:t>
      </w:r>
    </w:p>
    <w:p w14:paraId="2334EEB4" w14:textId="77777777" w:rsidR="00312C76" w:rsidRPr="003167FF" w:rsidRDefault="00312C76" w:rsidP="002C292B">
      <w:pPr>
        <w:pStyle w:val="B1"/>
      </w:pPr>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3167FF" w:rsidRDefault="00312C76" w:rsidP="00312C76">
      <w:pPr>
        <w:pStyle w:val="Heading5"/>
      </w:pPr>
      <w:bookmarkStart w:id="1844" w:name="_Toc200927184"/>
      <w:r w:rsidRPr="003167FF">
        <w:t>14.3.3.3.2</w:t>
      </w:r>
      <w:r w:rsidRPr="003167FF">
        <w:tab/>
        <w:t>Request for unicast resources at VAL service communication establishment</w:t>
      </w:r>
      <w:bookmarkEnd w:id="1844"/>
    </w:p>
    <w:p w14:paraId="28A91633" w14:textId="77777777" w:rsidR="00312C76" w:rsidRPr="003167FF" w:rsidRDefault="00312C76" w:rsidP="00312C76">
      <w:pPr>
        <w:pStyle w:val="Heading6"/>
      </w:pPr>
      <w:bookmarkStart w:id="1845" w:name="_Toc200927185"/>
      <w:r w:rsidRPr="003167FF">
        <w:t>14.3.3.3.2.1</w:t>
      </w:r>
      <w:r w:rsidRPr="003167FF">
        <w:tab/>
        <w:t>General</w:t>
      </w:r>
      <w:bookmarkEnd w:id="1845"/>
    </w:p>
    <w:p w14:paraId="79C56117"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3167FF" w:rsidRDefault="00312C76" w:rsidP="00312C76">
      <w:pPr>
        <w:pStyle w:val="Heading6"/>
      </w:pPr>
      <w:bookmarkStart w:id="1846" w:name="_Toc200927186"/>
      <w:r w:rsidRPr="003167FF">
        <w:lastRenderedPageBreak/>
        <w:t>14.3.3.3.2.2</w:t>
      </w:r>
      <w:r w:rsidRPr="003167FF">
        <w:tab/>
        <w:t>Procedure</w:t>
      </w:r>
      <w:bookmarkEnd w:id="1846"/>
    </w:p>
    <w:p w14:paraId="12B808A1" w14:textId="77777777" w:rsidR="00312C76" w:rsidRPr="003167FF" w:rsidRDefault="00312C76" w:rsidP="00312C76">
      <w:r w:rsidRPr="003167FF">
        <w:t>The procedure is generic to any type of session establishment that requires requests for network resources.</w:t>
      </w:r>
    </w:p>
    <w:p w14:paraId="392FCF5F" w14:textId="77777777" w:rsidR="00312C76" w:rsidRPr="003167FF" w:rsidRDefault="00312C76" w:rsidP="00312C76">
      <w:r w:rsidRPr="003167FF">
        <w:t xml:space="preserve">Procedures in figure 14.3.3.3.2.2-1 are the signalling procedures for the requesting resource at session establishment. </w:t>
      </w:r>
    </w:p>
    <w:p w14:paraId="7A3342E7" w14:textId="77777777" w:rsidR="00312C76" w:rsidRPr="003167FF" w:rsidRDefault="00312C76" w:rsidP="00312C76">
      <w:r w:rsidRPr="003167FF">
        <w:t>Pre-condition:</w:t>
      </w:r>
    </w:p>
    <w:p w14:paraId="1B9A9E7E" w14:textId="77777777" w:rsidR="00312C76" w:rsidRPr="003167FF" w:rsidRDefault="00312C76" w:rsidP="00312C76">
      <w:pPr>
        <w:pStyle w:val="B1"/>
      </w:pPr>
      <w:r w:rsidRPr="003167FF">
        <w:t>-</w:t>
      </w:r>
      <w:r w:rsidRPr="003167FF">
        <w:tab/>
        <w:t>The VAL client has requested VAL service communication with the VAL server.</w:t>
      </w:r>
    </w:p>
    <w:p w14:paraId="15BF03F2" w14:textId="2D880825" w:rsidR="00312C76" w:rsidRPr="003167FF" w:rsidRDefault="008C709E" w:rsidP="00312C76">
      <w:pPr>
        <w:pStyle w:val="TH"/>
      </w:pPr>
      <w:r w:rsidRPr="003167FF">
        <w:object w:dxaOrig="5071" w:dyaOrig="4937" w14:anchorId="15EB86FF">
          <v:shape id="_x0000_i1145" type="#_x0000_t75" style="width:252.5pt;height:248.5pt" o:ole="">
            <v:imagedata r:id="rId252" o:title=""/>
          </v:shape>
          <o:OLEObject Type="Embed" ProgID="Visio.Drawing.11" ShapeID="_x0000_i1145" DrawAspect="Content" ObjectID="_1811585388" r:id="rId253"/>
        </w:object>
      </w:r>
    </w:p>
    <w:p w14:paraId="5C0708EB" w14:textId="77777777" w:rsidR="00312C76" w:rsidRPr="003167FF" w:rsidRDefault="00312C76" w:rsidP="00312C76">
      <w:pPr>
        <w:pStyle w:val="TF"/>
        <w:rPr>
          <w:lang w:eastAsia="zh-CN"/>
        </w:rPr>
      </w:pPr>
      <w:r w:rsidRPr="003167FF">
        <w:t>Figure 14.3.3.3.2.2-1:</w:t>
      </w:r>
      <w:r w:rsidRPr="003167FF">
        <w:rPr>
          <w:lang w:eastAsia="zh-CN"/>
        </w:rPr>
        <w:t xml:space="preserve"> Resource request at VAL service communication establishment</w:t>
      </w:r>
    </w:p>
    <w:p w14:paraId="14EE0D72" w14:textId="56AD3CCC" w:rsidR="00312C76" w:rsidRPr="003167FF" w:rsidRDefault="00312C76" w:rsidP="00312C76">
      <w:pPr>
        <w:pStyle w:val="B1"/>
      </w:pPr>
      <w:r w:rsidRPr="003167FF">
        <w:t>1.</w:t>
      </w:r>
      <w:r w:rsidRPr="003167FF">
        <w:tab/>
        <w:t xml:space="preserve">The VAL server sends </w:t>
      </w:r>
      <w:r w:rsidR="008C709E" w:rsidRPr="008C709E">
        <w:t xml:space="preserve">a network resource adaptation </w:t>
      </w:r>
      <w:r w:rsidRPr="003167FF">
        <w:t>request to the NRM server</w:t>
      </w:r>
      <w:r w:rsidR="008C709E" w:rsidRPr="008C709E">
        <w:t xml:space="preserve"> for a VAL UE or a VAL user ID</w:t>
      </w:r>
      <w:r w:rsidRPr="003167FF">
        <w:t>.</w:t>
      </w:r>
    </w:p>
    <w:p w14:paraId="0B867B60" w14:textId="77777777" w:rsidR="00312C76" w:rsidRPr="003167FF" w:rsidRDefault="00312C76" w:rsidP="00312C76">
      <w:pPr>
        <w:pStyle w:val="B1"/>
      </w:pPr>
      <w:r w:rsidRPr="003167FF">
        <w:t>2.</w:t>
      </w:r>
      <w:r w:rsidRPr="003167FF">
        <w:tab/>
        <w:t>The NRM server evaluates the need for network resources and use of resource sharing.</w:t>
      </w:r>
    </w:p>
    <w:p w14:paraId="4137C4C0" w14:textId="77777777" w:rsidR="00312C76" w:rsidRPr="003167FF" w:rsidRDefault="00312C76" w:rsidP="00312C76">
      <w:pPr>
        <w:pStyle w:val="B1"/>
      </w:pPr>
      <w:r w:rsidRPr="003167FF">
        <w:t>3.</w:t>
      </w:r>
      <w:r w:rsidRPr="003167FF">
        <w:tab/>
        <w:t>The NRM server retrieves UE IP address by using event monitoring capability for PDU session status (or PDN connectivity status), and then PCC procedures are initiated from NRM server.</w:t>
      </w:r>
    </w:p>
    <w:p w14:paraId="1383E068" w14:textId="1126C968" w:rsidR="00312C76" w:rsidRPr="003167FF" w:rsidRDefault="00312C76" w:rsidP="00312C76">
      <w:pPr>
        <w:pStyle w:val="B1"/>
      </w:pPr>
      <w:r w:rsidRPr="003167FF">
        <w:t>4.</w:t>
      </w:r>
      <w:r w:rsidRPr="003167FF">
        <w:tab/>
        <w:t xml:space="preserve">The NRM server sends a </w:t>
      </w:r>
      <w:r w:rsidR="008C709E" w:rsidRPr="008C709E">
        <w:t xml:space="preserve">network </w:t>
      </w:r>
      <w:r w:rsidRPr="003167FF">
        <w:t xml:space="preserve">resource </w:t>
      </w:r>
      <w:r w:rsidR="008C709E" w:rsidRPr="008C709E">
        <w:t xml:space="preserve">adaptation </w:t>
      </w:r>
      <w:r w:rsidRPr="003167FF">
        <w:t>response to the VAL server.</w:t>
      </w:r>
    </w:p>
    <w:p w14:paraId="4544A36A" w14:textId="77777777" w:rsidR="00312C76" w:rsidRPr="003167FF" w:rsidRDefault="00312C76" w:rsidP="00312C76">
      <w:pPr>
        <w:pStyle w:val="B1"/>
      </w:pPr>
      <w:r w:rsidRPr="003167FF">
        <w:t>5.</w:t>
      </w:r>
      <w:r w:rsidRPr="003167FF">
        <w:tab/>
        <w:t>The VAL service communication is established, and resources have been allocated.</w:t>
      </w:r>
    </w:p>
    <w:p w14:paraId="753DE4BC" w14:textId="77777777" w:rsidR="00312C76" w:rsidRPr="003167FF" w:rsidRDefault="00312C76" w:rsidP="00312C76">
      <w:pPr>
        <w:pStyle w:val="Heading5"/>
      </w:pPr>
      <w:bookmarkStart w:id="1847" w:name="_Toc200927187"/>
      <w:r w:rsidRPr="003167FF">
        <w:t>14.3.3.3.3</w:t>
      </w:r>
      <w:r w:rsidRPr="003167FF">
        <w:tab/>
        <w:t>Request for modification of unicast resources</w:t>
      </w:r>
      <w:bookmarkEnd w:id="1847"/>
      <w:r w:rsidRPr="003167FF">
        <w:t xml:space="preserve"> </w:t>
      </w:r>
    </w:p>
    <w:p w14:paraId="627CE838" w14:textId="77777777" w:rsidR="00312C76" w:rsidRPr="003167FF" w:rsidRDefault="00312C76" w:rsidP="00312C76">
      <w:pPr>
        <w:pStyle w:val="Heading6"/>
      </w:pPr>
      <w:bookmarkStart w:id="1848" w:name="_Toc200927188"/>
      <w:r w:rsidRPr="003167FF">
        <w:t>14.3.3.3.3.1</w:t>
      </w:r>
      <w:r w:rsidRPr="003167FF">
        <w:tab/>
        <w:t>General</w:t>
      </w:r>
      <w:bookmarkEnd w:id="1848"/>
    </w:p>
    <w:p w14:paraId="6CE5AA25" w14:textId="08140AFE" w:rsidR="00312C76" w:rsidRPr="003167FF" w:rsidRDefault="00312C76" w:rsidP="00312C76">
      <w:r w:rsidRPr="003167FF">
        <w:t xml:space="preserve">To modify unicast resources, the NRM server shall send a </w:t>
      </w:r>
      <w:r w:rsidR="00F74E90" w:rsidRPr="00F74E90">
        <w:t xml:space="preserve">network </w:t>
      </w:r>
      <w:r w:rsidRPr="003167FF">
        <w:t xml:space="preserve">resource </w:t>
      </w:r>
      <w:r w:rsidR="00F74E90" w:rsidRPr="00F74E90">
        <w:t xml:space="preserve">adaptation </w:t>
      </w:r>
      <w:r w:rsidRPr="003167FF">
        <w:t>modification request containing the parameters to be modified for the UE.</w:t>
      </w:r>
    </w:p>
    <w:p w14:paraId="41BD4CAB" w14:textId="77777777" w:rsidR="00312C76" w:rsidRPr="003167FF" w:rsidRDefault="00312C76" w:rsidP="00312C76">
      <w:r w:rsidRPr="003167FF">
        <w:t>Possible scenarios when this procedure may be used are:</w:t>
      </w:r>
    </w:p>
    <w:p w14:paraId="16332672"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356B39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703468F7"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25ABC604" w14:textId="77777777" w:rsidR="00312C76" w:rsidRPr="003167FF" w:rsidRDefault="00312C76" w:rsidP="00312C76">
      <w:pPr>
        <w:pStyle w:val="Heading6"/>
      </w:pPr>
      <w:bookmarkStart w:id="1849" w:name="_Toc200927189"/>
      <w:r w:rsidRPr="003167FF">
        <w:lastRenderedPageBreak/>
        <w:t>14.3.3.3.3.2</w:t>
      </w:r>
      <w:r w:rsidRPr="003167FF">
        <w:tab/>
        <w:t>Procedure</w:t>
      </w:r>
      <w:bookmarkEnd w:id="1849"/>
    </w:p>
    <w:p w14:paraId="49D84BB6" w14:textId="77777777" w:rsidR="00312C76" w:rsidRPr="003167FF" w:rsidRDefault="00312C76" w:rsidP="00312C76">
      <w:r w:rsidRPr="003167FF">
        <w:t>Procedures in figure 14.3.3.3.3.2-1 are the signalling procedures for the modification of a unicast:</w:t>
      </w:r>
    </w:p>
    <w:p w14:paraId="09DD712B" w14:textId="77777777" w:rsidR="00312C76" w:rsidRPr="003167FF" w:rsidRDefault="00312C76" w:rsidP="00312C76">
      <w:r w:rsidRPr="003167FF">
        <w:t>Pre-condition:</w:t>
      </w:r>
    </w:p>
    <w:p w14:paraId="66B4A151" w14:textId="77777777" w:rsidR="00F74E90" w:rsidRDefault="00312C76" w:rsidP="00F74E90">
      <w:pPr>
        <w:pStyle w:val="B1"/>
      </w:pPr>
      <w:r w:rsidRPr="003167FF">
        <w:t>-</w:t>
      </w:r>
      <w:r w:rsidRPr="003167FF">
        <w:tab/>
        <w:t>A VAL service communication is already in progress;</w:t>
      </w:r>
    </w:p>
    <w:p w14:paraId="0F4B2F41" w14:textId="3A9D98E9" w:rsidR="00312C76" w:rsidRPr="003167FF" w:rsidRDefault="00F74E90" w:rsidP="00F74E90">
      <w:pPr>
        <w:pStyle w:val="B1"/>
      </w:pPr>
      <w:r>
        <w:t>-</w:t>
      </w:r>
      <w:r>
        <w:tab/>
        <w:t xml:space="preserve">The VAL server </w:t>
      </w:r>
      <w:r w:rsidRPr="003167FF">
        <w:t>request</w:t>
      </w:r>
      <w:r>
        <w:t>ed</w:t>
      </w:r>
      <w:r w:rsidRPr="003167FF">
        <w:t xml:space="preserve"> network resources</w:t>
      </w:r>
      <w:r>
        <w:t xml:space="preserve"> for the VAL UE ID, VAL User ID.</w:t>
      </w:r>
    </w:p>
    <w:p w14:paraId="52607FAB" w14:textId="4F023147" w:rsidR="00312C76" w:rsidRPr="003167FF" w:rsidRDefault="00F74E90" w:rsidP="00312C76">
      <w:pPr>
        <w:pStyle w:val="TH"/>
      </w:pPr>
      <w:r w:rsidRPr="003167FF">
        <w:object w:dxaOrig="5191" w:dyaOrig="4711" w14:anchorId="0BB28CA3">
          <v:shape id="_x0000_i1146" type="#_x0000_t75" style="width:260pt;height:235.5pt" o:ole="">
            <v:imagedata r:id="rId254" o:title=""/>
          </v:shape>
          <o:OLEObject Type="Embed" ProgID="Visio.Drawing.11" ShapeID="_x0000_i1146" DrawAspect="Content" ObjectID="_1811585389" r:id="rId255"/>
        </w:object>
      </w:r>
    </w:p>
    <w:p w14:paraId="5B0E9FA8" w14:textId="77777777" w:rsidR="00312C76" w:rsidRPr="003167FF" w:rsidRDefault="00312C76" w:rsidP="00312C76">
      <w:pPr>
        <w:pStyle w:val="TF"/>
        <w:rPr>
          <w:lang w:eastAsia="zh-CN"/>
        </w:rPr>
      </w:pPr>
      <w:r w:rsidRPr="003167FF">
        <w:t>Figure 14.3.3.3.3.2-1:</w:t>
      </w:r>
      <w:r w:rsidRPr="003167FF">
        <w:rPr>
          <w:lang w:eastAsia="zh-CN"/>
        </w:rPr>
        <w:t xml:space="preserve"> Bearer modification request </w:t>
      </w:r>
    </w:p>
    <w:p w14:paraId="5B0FD662" w14:textId="240C07C1" w:rsidR="00312C76" w:rsidRPr="003167FF" w:rsidRDefault="00312C76" w:rsidP="00312C76">
      <w:pPr>
        <w:pStyle w:val="B1"/>
      </w:pPr>
      <w:r w:rsidRPr="003167FF">
        <w:t>1.</w:t>
      </w:r>
      <w:r w:rsidRPr="003167FF">
        <w:tab/>
        <w:t xml:space="preserve">The VAL server sends a </w:t>
      </w:r>
      <w:r w:rsidR="00F74E90">
        <w:t xml:space="preserve">network </w:t>
      </w:r>
      <w:r w:rsidRPr="003167FF">
        <w:t xml:space="preserve">resource </w:t>
      </w:r>
      <w:r w:rsidR="00F74E90">
        <w:t xml:space="preserve">adaptation </w:t>
      </w:r>
      <w:r w:rsidRPr="003167FF">
        <w:t xml:space="preserve">modification request </w:t>
      </w:r>
      <w:r w:rsidR="00F74E90" w:rsidRPr="00F74E90">
        <w:t xml:space="preserve">for a VAL UE ID or VAL user ID </w:t>
      </w:r>
      <w:r w:rsidRPr="003167FF">
        <w:t>to the NRM server.</w:t>
      </w:r>
    </w:p>
    <w:p w14:paraId="09A04C17" w14:textId="77777777" w:rsidR="00312C76" w:rsidRPr="003167FF" w:rsidRDefault="00312C76" w:rsidP="00312C76">
      <w:pPr>
        <w:pStyle w:val="B1"/>
      </w:pPr>
      <w:r w:rsidRPr="003167FF">
        <w:t>2a.</w:t>
      </w:r>
      <w:r w:rsidRPr="003167FF">
        <w:tab/>
        <w:t>The NRM server decides to modify the parameters of a unicast bearer.</w:t>
      </w:r>
    </w:p>
    <w:p w14:paraId="6593C3B4" w14:textId="3DCA018E" w:rsidR="00312C76" w:rsidRPr="003167FF" w:rsidRDefault="00312C76" w:rsidP="00312C76">
      <w:pPr>
        <w:pStyle w:val="B1"/>
      </w:pPr>
      <w:r w:rsidRPr="003167FF">
        <w:t>2b.</w:t>
      </w:r>
      <w:r w:rsidRPr="003167FF">
        <w:tab/>
        <w:t xml:space="preserve">If the media bearer modification is not required, the NRM server sends a </w:t>
      </w:r>
      <w:r w:rsidR="00F74E90">
        <w:t xml:space="preserve">network </w:t>
      </w:r>
      <w:r w:rsidRPr="003167FF">
        <w:t xml:space="preserve">resource </w:t>
      </w:r>
      <w:r w:rsidR="00F74E90" w:rsidRPr="00F74E90">
        <w:t xml:space="preserve">adaptation </w:t>
      </w:r>
      <w:r w:rsidRPr="003167FF">
        <w:t>modification response to the VAL server.</w:t>
      </w:r>
    </w:p>
    <w:p w14:paraId="70C7B6D1" w14:textId="77777777" w:rsidR="00312C76" w:rsidRPr="003167FF" w:rsidRDefault="00312C76" w:rsidP="00312C76">
      <w:pPr>
        <w:pStyle w:val="B1"/>
      </w:pPr>
      <w:r w:rsidRPr="003167FF">
        <w:t>3.</w:t>
      </w:r>
      <w:r w:rsidRPr="003167FF">
        <w:tab/>
        <w:t xml:space="preserve">PCC procedures are initiated from NRM server. </w:t>
      </w:r>
    </w:p>
    <w:p w14:paraId="38BD5561" w14:textId="09FDD0A9" w:rsidR="00312C76" w:rsidRPr="003167FF" w:rsidRDefault="00312C76" w:rsidP="00312C76">
      <w:pPr>
        <w:pStyle w:val="B1"/>
      </w:pPr>
      <w:r w:rsidRPr="003167FF">
        <w:t>4.</w:t>
      </w:r>
      <w:r w:rsidRPr="003167FF">
        <w:tab/>
        <w:t xml:space="preserve">The NRM server sends a </w:t>
      </w:r>
      <w:r w:rsidR="00F74E90">
        <w:t xml:space="preserve">network </w:t>
      </w:r>
      <w:r w:rsidRPr="003167FF">
        <w:t xml:space="preserve">resource </w:t>
      </w:r>
      <w:r w:rsidR="00F74E90" w:rsidRPr="00F74E90">
        <w:t xml:space="preserve">adaptation </w:t>
      </w:r>
      <w:r w:rsidRPr="003167FF">
        <w:t>modification response to the VAL server.</w:t>
      </w:r>
    </w:p>
    <w:p w14:paraId="528141FA" w14:textId="77777777" w:rsidR="00312C76" w:rsidRPr="003167FF" w:rsidRDefault="00312C76" w:rsidP="00312C76">
      <w:pPr>
        <w:pStyle w:val="B1"/>
      </w:pPr>
      <w:r w:rsidRPr="003167FF">
        <w:t>5.</w:t>
      </w:r>
      <w:r w:rsidRPr="003167FF">
        <w:tab/>
        <w:t>The VAL service communication continues with the modified unicast resources.</w:t>
      </w:r>
    </w:p>
    <w:p w14:paraId="43CD088F"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2BCE2FA4"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20066A51" w14:textId="77777777" w:rsidR="00312C76" w:rsidRPr="003167FF" w:rsidRDefault="00312C76" w:rsidP="00312C76">
      <w:pPr>
        <w:pStyle w:val="Heading4"/>
      </w:pPr>
      <w:bookmarkStart w:id="1850" w:name="_Toc200927190"/>
      <w:bookmarkStart w:id="1851" w:name="_Toc460616198"/>
      <w:bookmarkStart w:id="1852" w:name="_Toc460617059"/>
      <w:bookmarkStart w:id="1853" w:name="_Toc468358236"/>
      <w:bookmarkStart w:id="1854" w:name="_Toc4491562"/>
      <w:r w:rsidRPr="003167FF">
        <w:t>14.3.3.4</w:t>
      </w:r>
      <w:r w:rsidRPr="003167FF">
        <w:tab/>
        <w:t>Unicast QoS monitoring</w:t>
      </w:r>
      <w:bookmarkEnd w:id="1850"/>
    </w:p>
    <w:p w14:paraId="312960B2" w14:textId="77777777" w:rsidR="00312C76" w:rsidRPr="003167FF" w:rsidRDefault="00312C76" w:rsidP="00312C76">
      <w:pPr>
        <w:pStyle w:val="Heading5"/>
      </w:pPr>
      <w:bookmarkStart w:id="1855" w:name="_Toc200927191"/>
      <w:r w:rsidRPr="003167FF">
        <w:t>14.3.3.4.1</w:t>
      </w:r>
      <w:r w:rsidRPr="003167FF">
        <w:tab/>
        <w:t>Unicast QoS monitoring subscription procedure</w:t>
      </w:r>
      <w:bookmarkEnd w:id="1855"/>
    </w:p>
    <w:p w14:paraId="1B6F5A24" w14:textId="77777777" w:rsidR="00312C76" w:rsidRPr="003167FF" w:rsidRDefault="00312C76" w:rsidP="00312C76">
      <w:pPr>
        <w:pStyle w:val="Heading6"/>
      </w:pPr>
      <w:bookmarkStart w:id="1856" w:name="_Toc200927192"/>
      <w:r w:rsidRPr="003167FF">
        <w:t>14.3.3.4.1.1</w:t>
      </w:r>
      <w:r w:rsidRPr="003167FF">
        <w:tab/>
        <w:t>General</w:t>
      </w:r>
      <w:bookmarkEnd w:id="1856"/>
    </w:p>
    <w:p w14:paraId="19E1E9E0" w14:textId="77777777" w:rsidR="00312C76" w:rsidRPr="003167FF" w:rsidRDefault="00312C76" w:rsidP="00312C76">
      <w:r w:rsidRPr="003167FF">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3167FF" w:rsidRDefault="00312C76" w:rsidP="00312C76">
      <w:pPr>
        <w:pStyle w:val="Heading6"/>
      </w:pPr>
      <w:bookmarkStart w:id="1857" w:name="_Toc200927193"/>
      <w:r w:rsidRPr="003167FF">
        <w:lastRenderedPageBreak/>
        <w:t>14.3.3.4.1.2</w:t>
      </w:r>
      <w:r w:rsidRPr="003167FF">
        <w:tab/>
        <w:t>Procedure</w:t>
      </w:r>
      <w:bookmarkEnd w:id="1857"/>
    </w:p>
    <w:p w14:paraId="4F9252AA" w14:textId="77777777" w:rsidR="00312C76" w:rsidRPr="003167FF" w:rsidRDefault="00312C76" w:rsidP="00312C76">
      <w:pPr>
        <w:rPr>
          <w:noProof/>
        </w:rPr>
      </w:pPr>
      <w:r w:rsidRPr="003167FF">
        <w:rPr>
          <w:noProof/>
        </w:rPr>
        <w:t>Figure 14.3.3.4.1.2-1 illustrates the high level procedure for unicast QoS monitoring subscription.</w:t>
      </w:r>
    </w:p>
    <w:p w14:paraId="3B7A1521" w14:textId="77777777" w:rsidR="00312C76" w:rsidRPr="003167FF" w:rsidRDefault="00312C76" w:rsidP="00312C76">
      <w:r w:rsidRPr="003167FF">
        <w:t>Pre-conditions:</w:t>
      </w:r>
    </w:p>
    <w:p w14:paraId="406A9BCA" w14:textId="77777777" w:rsidR="003E417E" w:rsidRDefault="00312C76" w:rsidP="003E417E">
      <w:pPr>
        <w:pStyle w:val="B1"/>
      </w:pPr>
      <w:r w:rsidRPr="003167FF">
        <w:t>-</w:t>
      </w:r>
      <w:r w:rsidRPr="003167FF">
        <w:tab/>
        <w:t xml:space="preserve">The VAL UE has an established connection in the 5GS </w:t>
      </w:r>
    </w:p>
    <w:p w14:paraId="558976DE" w14:textId="54E75CB0" w:rsidR="00312C76" w:rsidRPr="003167FF" w:rsidRDefault="003E417E" w:rsidP="003E417E">
      <w:pPr>
        <w:pStyle w:val="B1"/>
      </w:pPr>
      <w:r>
        <w:t>-</w:t>
      </w:r>
      <w:r>
        <w:tab/>
        <w:t>The VAL server may have Monitoring profile ID pre-configured in the NRM server local configuration.</w:t>
      </w:r>
    </w:p>
    <w:p w14:paraId="15A2015C" w14:textId="77777777" w:rsidR="00312C76" w:rsidRPr="003167FF" w:rsidRDefault="00312C76" w:rsidP="00312C76"/>
    <w:p w14:paraId="031AF0AE" w14:textId="77777777" w:rsidR="00312C76" w:rsidRPr="003167FF" w:rsidRDefault="00312C76" w:rsidP="00312C76">
      <w:pPr>
        <w:pStyle w:val="TH"/>
      </w:pPr>
      <w:r w:rsidRPr="003167FF">
        <w:rPr>
          <w:noProof/>
        </w:rPr>
        <w:object w:dxaOrig="11991" w:dyaOrig="5441" w14:anchorId="0B8B9698">
          <v:shape id="_x0000_i1147" type="#_x0000_t75" style="width:398.5pt;height:181pt" o:ole="">
            <v:imagedata r:id="rId256" o:title=""/>
          </v:shape>
          <o:OLEObject Type="Embed" ProgID="Visio.Drawing.15" ShapeID="_x0000_i1147" DrawAspect="Content" ObjectID="_1811585390" r:id="rId257"/>
        </w:object>
      </w:r>
    </w:p>
    <w:p w14:paraId="3B8FF6E9" w14:textId="77777777" w:rsidR="00312C76" w:rsidRPr="003167FF" w:rsidRDefault="00312C76" w:rsidP="00312C76">
      <w:pPr>
        <w:pStyle w:val="TF"/>
      </w:pPr>
      <w:r w:rsidRPr="003167FF">
        <w:t>Figure </w:t>
      </w:r>
      <w:r w:rsidRPr="003167FF">
        <w:rPr>
          <w:noProof/>
        </w:rPr>
        <w:t>14.3.3.4.1.2-1</w:t>
      </w:r>
      <w:r w:rsidRPr="003167FF">
        <w:t>: Unicast QoS monitoring subscription</w:t>
      </w:r>
    </w:p>
    <w:p w14:paraId="1D002F3A" w14:textId="2231A805" w:rsidR="00312C76" w:rsidRPr="003167FF" w:rsidRDefault="00312C76" w:rsidP="00312C76">
      <w:pPr>
        <w:pStyle w:val="B1"/>
      </w:pPr>
      <w:r w:rsidRPr="003167FF">
        <w:t>1.</w:t>
      </w:r>
      <w:r w:rsidRPr="003167FF">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r w:rsidR="003E417E" w:rsidRPr="003E417E">
        <w:t xml:space="preserve"> The request may include monitoring profile (represents the monitoring and reporting requirements) or list of monitoring profile identifiers.</w:t>
      </w:r>
    </w:p>
    <w:p w14:paraId="2B2081BD" w14:textId="77777777" w:rsidR="00312C76" w:rsidRPr="003167FF" w:rsidRDefault="00312C76" w:rsidP="00312C76">
      <w:pPr>
        <w:pStyle w:val="NO"/>
        <w:rPr>
          <w:lang w:eastAsia="zh-CN"/>
        </w:rPr>
      </w:pPr>
      <w:r w:rsidRPr="003167FF">
        <w:rPr>
          <w:lang w:eastAsia="zh-CN"/>
        </w:rPr>
        <w:t>NOTE:</w:t>
      </w:r>
      <w:r w:rsidRPr="003167FF">
        <w:rPr>
          <w:lang w:eastAsia="zh-CN"/>
        </w:rPr>
        <w:tab/>
        <w:t>It is left for stage 3 to decide whether to combine the QoS monitoring subscription request with the request for unicast resources.</w:t>
      </w:r>
    </w:p>
    <w:p w14:paraId="191DF5F2" w14:textId="23B8421C" w:rsidR="00312C76" w:rsidRPr="003167FF" w:rsidRDefault="00312C76" w:rsidP="00312C76">
      <w:pPr>
        <w:pStyle w:val="B1"/>
        <w:rPr>
          <w:lang w:eastAsia="zh-CN"/>
        </w:rPr>
      </w:pPr>
      <w:r w:rsidRPr="003167FF">
        <w:rPr>
          <w:lang w:eastAsia="zh-CN"/>
        </w:rPr>
        <w:t>2.</w:t>
      </w:r>
      <w:r w:rsidRPr="003167FF">
        <w:rPr>
          <w:lang w:eastAsia="zh-CN"/>
        </w:rPr>
        <w:tab/>
      </w:r>
      <w:r w:rsidR="003E417E" w:rsidRPr="003E417E">
        <w:rPr>
          <w:lang w:eastAsia="zh-CN"/>
        </w:rPr>
        <w:t xml:space="preserve">If the the monitoring profile ID and monitoring profile information elements are not provided, the NRM server shall determine the monitoring profile including the QoS measurement requirements and reporting requirements with subscription termination criteria based on the VAL service identifier and/or requester identity received in step 1. If monitoring profile ID is provided in step 1, the NRM server shall obtain the corresponding monitoring profile internally and apply for the subscription. </w:t>
      </w:r>
      <w:r w:rsidRPr="003167FF">
        <w:rPr>
          <w:lang w:eastAsia="zh-CN"/>
        </w:rPr>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xml:space="preserve">. Based on the input received from the VAL server in step 1, the NRM server determines the relevant NEF subscription procedures and the parameters for these subscriptions, such as the </w:t>
      </w:r>
      <w:r w:rsidRPr="003167FF">
        <w:t xml:space="preserve">QoS parameters to be measured (e.g. packet delay, data rate, traffic volume), the </w:t>
      </w:r>
      <w:r w:rsidRPr="003167FF">
        <w:rPr>
          <w:lang w:eastAsia="zh-CN"/>
        </w:rPr>
        <w:t>frequency of reporting etc. For the frequency of reporting which can be event triggered, periodic, or when the PDU Session is released, the NRM server determines the following:</w:t>
      </w:r>
    </w:p>
    <w:p w14:paraId="2D7106ED" w14:textId="77777777" w:rsidR="00312C76" w:rsidRPr="003167FF" w:rsidRDefault="00312C76" w:rsidP="00312C76">
      <w:pPr>
        <w:pStyle w:val="B1"/>
        <w:ind w:firstLine="284"/>
        <w:rPr>
          <w:lang w:eastAsia="zh-CN"/>
        </w:rPr>
      </w:pPr>
      <w:r w:rsidRPr="003167FF">
        <w:rPr>
          <w:lang w:eastAsia="zh-CN"/>
        </w:rPr>
        <w:t>a)</w:t>
      </w:r>
      <w:r w:rsidRPr="003167FF">
        <w:rPr>
          <w:lang w:eastAsia="zh-CN"/>
        </w:rPr>
        <w:tab/>
        <w:t>if the reporting frequency is event triggered:</w:t>
      </w:r>
    </w:p>
    <w:p w14:paraId="64238CE9" w14:textId="77777777" w:rsidR="00312C76" w:rsidRPr="003167FF" w:rsidRDefault="00312C76" w:rsidP="00312C76">
      <w:pPr>
        <w:pStyle w:val="B1"/>
        <w:ind w:left="852" w:firstLine="284"/>
        <w:rPr>
          <w:lang w:eastAsia="zh-CN"/>
        </w:rPr>
      </w:pPr>
      <w:r w:rsidRPr="003167FF">
        <w:rPr>
          <w:lang w:eastAsia="zh-CN"/>
        </w:rPr>
        <w:t>i)</w:t>
      </w:r>
      <w:r w:rsidRPr="003167FF">
        <w:rPr>
          <w:lang w:eastAsia="zh-CN"/>
        </w:rPr>
        <w:tab/>
        <w:t>the corresponding reporting threshold to each QoS parameter;</w:t>
      </w:r>
    </w:p>
    <w:p w14:paraId="42E1A62E" w14:textId="77777777" w:rsidR="00312C76" w:rsidRPr="003167FF" w:rsidRDefault="00312C76" w:rsidP="00312C76">
      <w:pPr>
        <w:pStyle w:val="B1"/>
        <w:ind w:left="852" w:firstLine="284"/>
        <w:rPr>
          <w:lang w:eastAsia="zh-CN"/>
        </w:rPr>
      </w:pPr>
      <w:r w:rsidRPr="003167FF">
        <w:rPr>
          <w:lang w:eastAsia="zh-CN"/>
        </w:rPr>
        <w:t>ii)</w:t>
      </w:r>
      <w:r w:rsidRPr="003167FF">
        <w:rPr>
          <w:lang w:eastAsia="zh-CN"/>
        </w:rPr>
        <w:tab/>
        <w:t>minimum waiting time between subsequent reports;</w:t>
      </w:r>
    </w:p>
    <w:p w14:paraId="65B0FCE3" w14:textId="77777777" w:rsidR="00312C76" w:rsidRPr="003167FF" w:rsidRDefault="00312C76" w:rsidP="00312C76">
      <w:pPr>
        <w:pStyle w:val="B1"/>
        <w:ind w:firstLine="284"/>
        <w:rPr>
          <w:lang w:eastAsia="zh-CN"/>
        </w:rPr>
      </w:pPr>
      <w:r w:rsidRPr="003167FF">
        <w:rPr>
          <w:lang w:eastAsia="zh-CN"/>
        </w:rPr>
        <w:t>b)</w:t>
      </w:r>
      <w:r w:rsidRPr="003167FF">
        <w:rPr>
          <w:lang w:eastAsia="zh-CN"/>
        </w:rPr>
        <w:tab/>
        <w:t>if the reporting frequency is periodic, the reporting period.</w:t>
      </w:r>
    </w:p>
    <w:p w14:paraId="51E289EC" w14:textId="27682AA4" w:rsidR="00312C76" w:rsidRPr="003167FF" w:rsidRDefault="00312C76" w:rsidP="00312C76">
      <w:pPr>
        <w:pStyle w:val="B1"/>
        <w:rPr>
          <w:lang w:eastAsia="zh-CN"/>
        </w:rPr>
      </w:pPr>
      <w:r w:rsidRPr="003167FF">
        <w:rPr>
          <w:lang w:eastAsia="zh-CN"/>
        </w:rPr>
        <w:lastRenderedPageBreak/>
        <w:t>3.</w:t>
      </w:r>
      <w:r w:rsidRPr="003167FF">
        <w:rPr>
          <w:lang w:eastAsia="zh-CN"/>
        </w:rPr>
        <w:tab/>
        <w:t>The NRM server responds with a unicast QoS monitoring subscription response indicating the subscription status.</w:t>
      </w:r>
      <w:r w:rsidR="003E417E" w:rsidRPr="003E417E">
        <w:rPr>
          <w:lang w:eastAsia="zh-CN"/>
        </w:rPr>
        <w:t xml:space="preserve"> If the monitoring profile is not provided in step 1, the NRM server shall provide the proposed termination of reporting condition.</w:t>
      </w:r>
    </w:p>
    <w:p w14:paraId="7AD20D6E" w14:textId="77777777" w:rsidR="00312C76" w:rsidRPr="003167FF" w:rsidRDefault="00312C76" w:rsidP="00312C76">
      <w:pPr>
        <w:pStyle w:val="Heading5"/>
      </w:pPr>
      <w:bookmarkStart w:id="1858" w:name="_Toc200927194"/>
      <w:r w:rsidRPr="003167FF">
        <w:t>14.3.3.4.2</w:t>
      </w:r>
      <w:r w:rsidRPr="003167FF">
        <w:tab/>
        <w:t>Unicast QoS monitoring notification procedure</w:t>
      </w:r>
      <w:bookmarkEnd w:id="1858"/>
    </w:p>
    <w:p w14:paraId="675A27F9" w14:textId="77777777" w:rsidR="00312C76" w:rsidRPr="003167FF" w:rsidRDefault="00312C76" w:rsidP="00312C76">
      <w:pPr>
        <w:pStyle w:val="Heading6"/>
      </w:pPr>
      <w:bookmarkStart w:id="1859" w:name="_Toc200927195"/>
      <w:r w:rsidRPr="003167FF">
        <w:t>14.3.3.4.2.1</w:t>
      </w:r>
      <w:r w:rsidRPr="003167FF">
        <w:tab/>
        <w:t>General</w:t>
      </w:r>
      <w:bookmarkEnd w:id="1859"/>
    </w:p>
    <w:p w14:paraId="08BC74C5" w14:textId="77777777" w:rsidR="00312C76" w:rsidRPr="003167FF" w:rsidRDefault="00312C76" w:rsidP="00312C76">
      <w:r w:rsidRPr="003167FF">
        <w:t xml:space="preserve">This subclause describes the high level procedure for unicast QoS monitoring notification. </w:t>
      </w:r>
    </w:p>
    <w:p w14:paraId="40D85FF7" w14:textId="77777777" w:rsidR="00312C76" w:rsidRPr="003167FF" w:rsidRDefault="00312C76" w:rsidP="00312C76">
      <w:pPr>
        <w:pStyle w:val="Heading6"/>
      </w:pPr>
      <w:bookmarkStart w:id="1860" w:name="_Toc200927196"/>
      <w:r w:rsidRPr="003167FF">
        <w:t>14.3.3.4.2.2</w:t>
      </w:r>
      <w:r w:rsidRPr="003167FF">
        <w:tab/>
        <w:t>Procedure</w:t>
      </w:r>
      <w:bookmarkEnd w:id="1860"/>
    </w:p>
    <w:p w14:paraId="47E65BA0" w14:textId="77777777" w:rsidR="00312C76" w:rsidRPr="003167FF" w:rsidRDefault="00312C76" w:rsidP="00312C76">
      <w:pPr>
        <w:rPr>
          <w:lang w:eastAsia="zh-CN"/>
        </w:rPr>
      </w:pPr>
      <w:r w:rsidRPr="003167FF">
        <w:rPr>
          <w:lang w:eastAsia="zh-CN"/>
        </w:rPr>
        <w:t>Figure 14</w:t>
      </w:r>
      <w:r w:rsidRPr="003167FF">
        <w:t>.3.3.4.2.2</w:t>
      </w:r>
      <w:r w:rsidRPr="003167FF">
        <w:rPr>
          <w:lang w:eastAsia="zh-CN"/>
        </w:rPr>
        <w:t>-1 illustrates the high level procedure of unicast QoS monitoring</w:t>
      </w:r>
      <w:r w:rsidRPr="003167FF">
        <w:t xml:space="preserve"> notification event</w:t>
      </w:r>
      <w:r w:rsidRPr="003167FF">
        <w:rPr>
          <w:lang w:eastAsia="zh-CN"/>
        </w:rPr>
        <w:t>.</w:t>
      </w:r>
    </w:p>
    <w:p w14:paraId="6B55DB3E" w14:textId="77777777" w:rsidR="00312C76" w:rsidRPr="003167FF" w:rsidRDefault="00312C76" w:rsidP="00312C76">
      <w:r w:rsidRPr="003167FF">
        <w:t>Pre-conditions:</w:t>
      </w:r>
    </w:p>
    <w:p w14:paraId="57C8DCB9"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4FC88125" w14:textId="77777777" w:rsidR="00312C76" w:rsidRPr="003167FF" w:rsidRDefault="00312C76" w:rsidP="00312C76"/>
    <w:p w14:paraId="5A0F3D69" w14:textId="77777777" w:rsidR="00312C76" w:rsidRPr="003167FF" w:rsidRDefault="00312C76" w:rsidP="00312C76">
      <w:pPr>
        <w:pStyle w:val="TH"/>
      </w:pPr>
      <w:r w:rsidRPr="003167FF">
        <w:rPr>
          <w:noProof/>
        </w:rPr>
        <w:object w:dxaOrig="11991" w:dyaOrig="5441" w14:anchorId="051CEC2F">
          <v:shape id="_x0000_i1148" type="#_x0000_t75" style="width:402.5pt;height:181pt" o:ole="">
            <v:imagedata r:id="rId258" o:title=""/>
          </v:shape>
          <o:OLEObject Type="Embed" ProgID="Visio.Drawing.15" ShapeID="_x0000_i1148" DrawAspect="Content" ObjectID="_1811585391" r:id="rId259"/>
        </w:object>
      </w:r>
    </w:p>
    <w:p w14:paraId="15B3BE3D" w14:textId="77777777" w:rsidR="00312C76" w:rsidRPr="003167FF" w:rsidRDefault="00312C76" w:rsidP="00312C76">
      <w:pPr>
        <w:pStyle w:val="TF"/>
      </w:pPr>
      <w:r w:rsidRPr="003167FF">
        <w:t>Figure </w:t>
      </w:r>
      <w:r w:rsidRPr="003167FF">
        <w:rPr>
          <w:noProof/>
        </w:rPr>
        <w:t>14.3.3.4.2.2-1</w:t>
      </w:r>
      <w:r w:rsidRPr="003167FF">
        <w:t>: Unicast QoS monitoring notification procedure</w:t>
      </w:r>
    </w:p>
    <w:p w14:paraId="2B95DC83" w14:textId="4D09B1DA" w:rsidR="00312C76" w:rsidRPr="003167FF" w:rsidRDefault="00312C76" w:rsidP="00312C76">
      <w:pPr>
        <w:pStyle w:val="B1"/>
        <w:rPr>
          <w:lang w:eastAsia="zh-CN"/>
        </w:rPr>
      </w:pPr>
      <w:r w:rsidRPr="003167FF">
        <w:rPr>
          <w:lang w:eastAsia="zh-CN"/>
        </w:rPr>
        <w:t>1.</w:t>
      </w:r>
      <w:r w:rsidRPr="003167FF">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3167FF">
        <w:rPr>
          <w:lang w:eastAsia="zh-CN"/>
        </w:rPr>
        <w:t>'</w:t>
      </w:r>
      <w:r w:rsidRPr="003167FF">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74E8E351" w:rsidR="00312C76" w:rsidRPr="003167FF" w:rsidRDefault="00312C76" w:rsidP="00312C76">
      <w:pPr>
        <w:pStyle w:val="B1"/>
        <w:rPr>
          <w:lang w:eastAsia="zh-CN"/>
        </w:rPr>
      </w:pPr>
      <w:r w:rsidRPr="003167FF">
        <w:rPr>
          <w:lang w:eastAsia="zh-CN"/>
        </w:rPr>
        <w:t>2.</w:t>
      </w:r>
      <w:r w:rsidRPr="003167FF">
        <w:rPr>
          <w:lang w:eastAsia="zh-CN"/>
        </w:rPr>
        <w:tab/>
        <w:t xml:space="preserve">The NRM server sends a unicast QoS monitoring notification including the measured QoS data </w:t>
      </w:r>
      <w:r w:rsidR="00DE4C69" w:rsidRPr="00DE4C69">
        <w:rPr>
          <w:lang w:eastAsia="zh-CN"/>
        </w:rPr>
        <w:t xml:space="preserve">and monitoring profile identifier whose reporting requirements triggered notification </w:t>
      </w:r>
      <w:r w:rsidRPr="003167FF">
        <w:rPr>
          <w:lang w:eastAsia="zh-CN"/>
        </w:rPr>
        <w:t>to the VAL server.</w:t>
      </w:r>
      <w:r w:rsidR="00927D80" w:rsidRPr="003167FF">
        <w:t xml:space="preserve"> </w:t>
      </w:r>
      <w:r w:rsidR="00927D80" w:rsidRPr="003167FF">
        <w:rPr>
          <w:lang w:eastAsia="zh-CN"/>
        </w:rPr>
        <w:t>If the reporting termination criteria is met (e.g. number of reports reached, threshold reached), NRM server shall also terminate the subscription</w:t>
      </w:r>
      <w:r w:rsidR="00805737" w:rsidRPr="00805737">
        <w:t xml:space="preserve"> </w:t>
      </w:r>
      <w:r w:rsidR="00805737" w:rsidRPr="00805737">
        <w:rPr>
          <w:lang w:eastAsia="zh-CN"/>
        </w:rPr>
        <w:t>and notify the VAL server about the subscription termination</w:t>
      </w:r>
      <w:r w:rsidR="00927D80" w:rsidRPr="003167FF">
        <w:rPr>
          <w:lang w:eastAsia="zh-CN"/>
        </w:rPr>
        <w:t>.</w:t>
      </w:r>
    </w:p>
    <w:p w14:paraId="489DB47F" w14:textId="77777777" w:rsidR="00312C76" w:rsidRPr="003167FF" w:rsidRDefault="00312C76" w:rsidP="00312C76">
      <w:pPr>
        <w:pStyle w:val="Heading5"/>
      </w:pPr>
      <w:bookmarkStart w:id="1861" w:name="_Toc200927197"/>
      <w:r w:rsidRPr="003167FF">
        <w:t>14.3.3.4.3</w:t>
      </w:r>
      <w:r w:rsidRPr="003167FF">
        <w:tab/>
        <w:t>Unicast QoS monitoring subscription termination procedure</w:t>
      </w:r>
      <w:bookmarkEnd w:id="1861"/>
    </w:p>
    <w:p w14:paraId="652234BE" w14:textId="77777777" w:rsidR="00312C76" w:rsidRPr="003167FF" w:rsidRDefault="00312C76" w:rsidP="00312C76">
      <w:pPr>
        <w:pStyle w:val="Heading6"/>
      </w:pPr>
      <w:bookmarkStart w:id="1862" w:name="_Toc200927198"/>
      <w:r w:rsidRPr="003167FF">
        <w:t>14.3.3.4.3.1</w:t>
      </w:r>
      <w:r w:rsidRPr="003167FF">
        <w:tab/>
        <w:t>General</w:t>
      </w:r>
      <w:bookmarkEnd w:id="1862"/>
    </w:p>
    <w:p w14:paraId="6C4E373C" w14:textId="77777777" w:rsidR="00312C76" w:rsidRPr="003167FF" w:rsidRDefault="00312C76" w:rsidP="00312C76">
      <w:r w:rsidRPr="003167FF">
        <w:t xml:space="preserve">This subclause describes the high level procedure for unicast QoS monitoring subscription termination. </w:t>
      </w:r>
    </w:p>
    <w:p w14:paraId="0FA9ED50" w14:textId="77777777" w:rsidR="00312C76" w:rsidRPr="003167FF" w:rsidRDefault="00312C76" w:rsidP="00312C76">
      <w:pPr>
        <w:pStyle w:val="Heading6"/>
      </w:pPr>
      <w:bookmarkStart w:id="1863" w:name="_Toc200927199"/>
      <w:r w:rsidRPr="003167FF">
        <w:t>14.3.3.4.3.2</w:t>
      </w:r>
      <w:r w:rsidRPr="003167FF">
        <w:tab/>
        <w:t>Procedure</w:t>
      </w:r>
      <w:bookmarkEnd w:id="1863"/>
    </w:p>
    <w:p w14:paraId="0501DAED" w14:textId="77777777" w:rsidR="00312C76" w:rsidRPr="003167FF" w:rsidRDefault="00312C76" w:rsidP="00312C76">
      <w:pPr>
        <w:rPr>
          <w:lang w:eastAsia="zh-CN"/>
        </w:rPr>
      </w:pPr>
      <w:r w:rsidRPr="003167FF">
        <w:rPr>
          <w:lang w:eastAsia="zh-CN"/>
        </w:rPr>
        <w:t>Figure 14</w:t>
      </w:r>
      <w:r w:rsidRPr="003167FF">
        <w:t>.3.3.4.3.2</w:t>
      </w:r>
      <w:r w:rsidRPr="003167FF">
        <w:rPr>
          <w:lang w:eastAsia="zh-CN"/>
        </w:rPr>
        <w:t>-1 illustrates the high level procedure of unicast QoS monitoring</w:t>
      </w:r>
      <w:r w:rsidRPr="003167FF">
        <w:t xml:space="preserve"> subscription termination</w:t>
      </w:r>
      <w:r w:rsidRPr="003167FF">
        <w:rPr>
          <w:lang w:eastAsia="zh-CN"/>
        </w:rPr>
        <w:t>.</w:t>
      </w:r>
    </w:p>
    <w:p w14:paraId="333866CD" w14:textId="77777777" w:rsidR="00312C76" w:rsidRPr="003167FF" w:rsidRDefault="00312C76" w:rsidP="00312C76">
      <w:r w:rsidRPr="003167FF">
        <w:t>Pre-conditions:</w:t>
      </w:r>
    </w:p>
    <w:p w14:paraId="15CCA2DD" w14:textId="77777777" w:rsidR="00312C76" w:rsidRPr="003167FF" w:rsidRDefault="00312C76" w:rsidP="00312C76">
      <w:pPr>
        <w:pStyle w:val="B1"/>
      </w:pPr>
      <w:r w:rsidRPr="003167FF">
        <w:lastRenderedPageBreak/>
        <w:t>-</w:t>
      </w:r>
      <w:r w:rsidRPr="003167FF">
        <w:tab/>
        <w:t xml:space="preserve">The VAL server has an active unicast QoS monitoring subscription with the NRM server </w:t>
      </w:r>
    </w:p>
    <w:p w14:paraId="6690AA56" w14:textId="77777777" w:rsidR="00312C76" w:rsidRPr="003167FF" w:rsidRDefault="00312C76" w:rsidP="00312C76"/>
    <w:p w14:paraId="56E38BF8" w14:textId="77777777" w:rsidR="00312C76" w:rsidRPr="003167FF" w:rsidRDefault="00312C76" w:rsidP="00312C76">
      <w:pPr>
        <w:pStyle w:val="TH"/>
        <w:rPr>
          <w:color w:val="FF0000"/>
        </w:rPr>
      </w:pPr>
      <w:r w:rsidRPr="003167FF">
        <w:rPr>
          <w:noProof/>
        </w:rPr>
        <w:object w:dxaOrig="11991" w:dyaOrig="5441" w14:anchorId="419D8BEF">
          <v:shape id="_x0000_i1149" type="#_x0000_t75" style="width:402.5pt;height:181pt" o:ole="">
            <v:imagedata r:id="rId260" o:title=""/>
          </v:shape>
          <o:OLEObject Type="Embed" ProgID="Visio.Drawing.15" ShapeID="_x0000_i1149" DrawAspect="Content" ObjectID="_1811585392" r:id="rId261"/>
        </w:object>
      </w:r>
    </w:p>
    <w:p w14:paraId="727D840E" w14:textId="77777777" w:rsidR="00312C76" w:rsidRPr="003167FF" w:rsidRDefault="00312C76" w:rsidP="00312C76">
      <w:pPr>
        <w:pStyle w:val="TF"/>
      </w:pPr>
      <w:r w:rsidRPr="003167FF">
        <w:t>Figure </w:t>
      </w:r>
      <w:r w:rsidRPr="003167FF">
        <w:rPr>
          <w:noProof/>
        </w:rPr>
        <w:t>14.3.3.4.3.2-1</w:t>
      </w:r>
      <w:r w:rsidRPr="003167FF">
        <w:t>: Unicast QoS monitoring subscription termination procedure</w:t>
      </w:r>
    </w:p>
    <w:p w14:paraId="543FFA8E" w14:textId="77777777" w:rsidR="00312C76" w:rsidRPr="003167FF" w:rsidRDefault="00312C76" w:rsidP="00312C76">
      <w:pPr>
        <w:pStyle w:val="B1"/>
        <w:rPr>
          <w:lang w:eastAsia="zh-CN"/>
        </w:rPr>
      </w:pPr>
      <w:r w:rsidRPr="003167FF">
        <w:rPr>
          <w:lang w:eastAsia="zh-CN"/>
        </w:rPr>
        <w:t>1.</w:t>
      </w:r>
      <w:r w:rsidRPr="003167FF">
        <w:rPr>
          <w:lang w:eastAsia="zh-CN"/>
        </w:rPr>
        <w:tab/>
        <w:t xml:space="preserve">When the VAL server decides to terminate a unicast QoS monitoring subscription, it sends a QoS monitoring unsubscribe request to the NRM server.  </w:t>
      </w:r>
    </w:p>
    <w:p w14:paraId="357C01F6" w14:textId="77777777" w:rsidR="00312C76" w:rsidRPr="003167FF" w:rsidRDefault="00312C76" w:rsidP="00312C76">
      <w:pPr>
        <w:pStyle w:val="B1"/>
        <w:rPr>
          <w:lang w:eastAsia="zh-CN"/>
        </w:rPr>
      </w:pPr>
      <w:r w:rsidRPr="003167FF">
        <w:rPr>
          <w:lang w:eastAsia="zh-CN"/>
        </w:rPr>
        <w:t>2.</w:t>
      </w:r>
      <w:r w:rsidRPr="003167FF">
        <w:rPr>
          <w:lang w:eastAsia="zh-CN"/>
        </w:rPr>
        <w:tab/>
        <w:t>The NRM server interacts with the NEF to terminate the related QoS monitoring subscriptions.</w:t>
      </w:r>
    </w:p>
    <w:p w14:paraId="7164152D" w14:textId="77777777" w:rsidR="00312C76" w:rsidRPr="003167FF" w:rsidRDefault="00312C76" w:rsidP="00312C76">
      <w:pPr>
        <w:pStyle w:val="B1"/>
        <w:rPr>
          <w:lang w:eastAsia="zh-CN"/>
        </w:rPr>
      </w:pPr>
      <w:r w:rsidRPr="003167FF">
        <w:rPr>
          <w:lang w:eastAsia="zh-CN"/>
        </w:rPr>
        <w:t>3.</w:t>
      </w:r>
      <w:r w:rsidRPr="003167FF">
        <w:rPr>
          <w:lang w:eastAsia="zh-CN"/>
        </w:rPr>
        <w:tab/>
        <w:t>The NRM server sends a QoS monitoring unsubscribe response to the VAL server.</w:t>
      </w:r>
    </w:p>
    <w:p w14:paraId="278D653F" w14:textId="77777777" w:rsidR="00312C76" w:rsidRPr="003167FF" w:rsidRDefault="00312C76" w:rsidP="00312C76">
      <w:pPr>
        <w:pStyle w:val="Heading5"/>
      </w:pPr>
      <w:bookmarkStart w:id="1864" w:name="_Toc200927200"/>
      <w:r w:rsidRPr="003167FF">
        <w:t>14.3.3.4.4</w:t>
      </w:r>
      <w:r w:rsidRPr="003167FF">
        <w:tab/>
        <w:t>Unicast QoS monitoring data retrieval procedure</w:t>
      </w:r>
      <w:bookmarkEnd w:id="1864"/>
    </w:p>
    <w:p w14:paraId="7671EC23" w14:textId="77777777" w:rsidR="00312C76" w:rsidRPr="003167FF" w:rsidRDefault="00312C76" w:rsidP="00312C76">
      <w:pPr>
        <w:pStyle w:val="Heading6"/>
      </w:pPr>
      <w:bookmarkStart w:id="1865" w:name="_Toc200927201"/>
      <w:r w:rsidRPr="003167FF">
        <w:t>14.3.3.4.4.1</w:t>
      </w:r>
      <w:r w:rsidRPr="003167FF">
        <w:tab/>
        <w:t>General</w:t>
      </w:r>
      <w:bookmarkEnd w:id="1865"/>
    </w:p>
    <w:p w14:paraId="0B7CFB25" w14:textId="77777777" w:rsidR="00312C76" w:rsidRPr="003167FF" w:rsidRDefault="00312C76" w:rsidP="00312C76">
      <w:r w:rsidRPr="003167FF">
        <w:t xml:space="preserve">This subclause describes the high level procedure for unicast QoS monitoring data retrieval. </w:t>
      </w:r>
    </w:p>
    <w:p w14:paraId="54BB7ACE" w14:textId="77777777" w:rsidR="00312C76" w:rsidRPr="003167FF" w:rsidRDefault="00312C76" w:rsidP="00312C76">
      <w:pPr>
        <w:pStyle w:val="Heading6"/>
      </w:pPr>
      <w:bookmarkStart w:id="1866" w:name="_Toc200927202"/>
      <w:r w:rsidRPr="003167FF">
        <w:t>14.3.3.4.4.2</w:t>
      </w:r>
      <w:r w:rsidRPr="003167FF">
        <w:tab/>
        <w:t>Procedure</w:t>
      </w:r>
      <w:bookmarkEnd w:id="1866"/>
    </w:p>
    <w:p w14:paraId="37630BCD" w14:textId="77777777" w:rsidR="00312C76" w:rsidRPr="003167FF" w:rsidRDefault="00312C76" w:rsidP="00312C76">
      <w:pPr>
        <w:rPr>
          <w:lang w:eastAsia="zh-CN"/>
        </w:rPr>
      </w:pPr>
      <w:r w:rsidRPr="003167FF">
        <w:rPr>
          <w:lang w:eastAsia="zh-CN"/>
        </w:rPr>
        <w:t>Figure 14</w:t>
      </w:r>
      <w:r w:rsidRPr="003167FF">
        <w:t>.3.3.4.4.2</w:t>
      </w:r>
      <w:r w:rsidRPr="003167FF">
        <w:rPr>
          <w:lang w:eastAsia="zh-CN"/>
        </w:rPr>
        <w:t>-1 illustrates the high level procedure of unicast QoS monitoring</w:t>
      </w:r>
      <w:r w:rsidRPr="003167FF">
        <w:t xml:space="preserve"> data retrieval</w:t>
      </w:r>
      <w:r w:rsidRPr="003167FF">
        <w:rPr>
          <w:lang w:eastAsia="zh-CN"/>
        </w:rPr>
        <w:t>.</w:t>
      </w:r>
    </w:p>
    <w:p w14:paraId="6DC87E94" w14:textId="77777777" w:rsidR="00312C76" w:rsidRPr="003167FF" w:rsidRDefault="00312C76" w:rsidP="00312C76">
      <w:pPr>
        <w:pStyle w:val="TH"/>
      </w:pPr>
      <w:r w:rsidRPr="003167FF">
        <w:rPr>
          <w:noProof/>
        </w:rPr>
        <w:object w:dxaOrig="11985" w:dyaOrig="5445" w14:anchorId="540E26E4">
          <v:shape id="_x0000_i1150" type="#_x0000_t75" style="width:399pt;height:183pt" o:ole="">
            <v:imagedata r:id="rId262" o:title=""/>
          </v:shape>
          <o:OLEObject Type="Embed" ProgID="Visio.Drawing.15" ShapeID="_x0000_i1150" DrawAspect="Content" ObjectID="_1811585393" r:id="rId263"/>
        </w:object>
      </w:r>
    </w:p>
    <w:p w14:paraId="3FACDC11" w14:textId="77777777" w:rsidR="00312C76" w:rsidRPr="003167FF" w:rsidRDefault="00312C76" w:rsidP="00312C76">
      <w:pPr>
        <w:pStyle w:val="TF"/>
      </w:pPr>
      <w:r w:rsidRPr="003167FF">
        <w:t>Figure </w:t>
      </w:r>
      <w:r w:rsidRPr="003167FF">
        <w:rPr>
          <w:noProof/>
        </w:rPr>
        <w:t>14.3.3.4.4.2-1</w:t>
      </w:r>
      <w:r w:rsidRPr="003167FF">
        <w:t>: Retrieval of unicast QoS monitoring data</w:t>
      </w:r>
    </w:p>
    <w:p w14:paraId="65834C05" w14:textId="77777777" w:rsidR="00312C76" w:rsidRPr="003167FF" w:rsidRDefault="00312C76" w:rsidP="00312C76">
      <w:pPr>
        <w:pStyle w:val="B1"/>
      </w:pPr>
      <w:r w:rsidRPr="003167FF">
        <w:t>1.</w:t>
      </w:r>
      <w:r w:rsidRPr="003167FF">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The NRM server collects and processes the collected data to match the measurement data requirement provided in the VAL server request.</w:t>
      </w:r>
    </w:p>
    <w:p w14:paraId="4C77CEC3"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3167FF" w:rsidRDefault="00462579" w:rsidP="00462579">
      <w:pPr>
        <w:pStyle w:val="Heading5"/>
      </w:pPr>
      <w:bookmarkStart w:id="1867" w:name="_Toc200927203"/>
      <w:r w:rsidRPr="003167FF">
        <w:t>14.3.3.4.5</w:t>
      </w:r>
      <w:r w:rsidRPr="003167FF">
        <w:tab/>
        <w:t>Unicast QoS monitoring subscription update procedure</w:t>
      </w:r>
      <w:bookmarkEnd w:id="1867"/>
    </w:p>
    <w:p w14:paraId="70CB0051" w14:textId="65DBC754" w:rsidR="00462579" w:rsidRPr="003167FF" w:rsidRDefault="00462579" w:rsidP="00462579">
      <w:pPr>
        <w:pStyle w:val="Heading6"/>
      </w:pPr>
      <w:bookmarkStart w:id="1868" w:name="_Toc200927204"/>
      <w:r w:rsidRPr="003167FF">
        <w:t>14.3.3.4.5.1</w:t>
      </w:r>
      <w:r w:rsidRPr="003167FF">
        <w:tab/>
        <w:t>General</w:t>
      </w:r>
      <w:bookmarkEnd w:id="1868"/>
    </w:p>
    <w:p w14:paraId="36D8279A" w14:textId="77777777" w:rsidR="00462579" w:rsidRPr="003167FF" w:rsidRDefault="00462579" w:rsidP="00462579">
      <w:r w:rsidRPr="003167FF">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3167FF" w:rsidRDefault="00462579" w:rsidP="00462579">
      <w:pPr>
        <w:pStyle w:val="Heading6"/>
      </w:pPr>
      <w:bookmarkStart w:id="1869" w:name="_Toc200927205"/>
      <w:r w:rsidRPr="003167FF">
        <w:t>14.3.3.4.5.2</w:t>
      </w:r>
      <w:r w:rsidRPr="003167FF">
        <w:tab/>
        <w:t>Procedure</w:t>
      </w:r>
      <w:bookmarkEnd w:id="1869"/>
    </w:p>
    <w:p w14:paraId="06894F7E" w14:textId="420A528A" w:rsidR="00462579" w:rsidRPr="003167FF" w:rsidRDefault="00462579" w:rsidP="00462579">
      <w:pPr>
        <w:rPr>
          <w:noProof/>
        </w:rPr>
      </w:pPr>
      <w:r w:rsidRPr="003167FF">
        <w:rPr>
          <w:noProof/>
        </w:rPr>
        <w:t>Figure 14.3.3.4.5.2-1 illustrates the high level procedure for unicast QoS monitoring subscription update.</w:t>
      </w:r>
    </w:p>
    <w:p w14:paraId="5CBB507D" w14:textId="77777777" w:rsidR="00462579" w:rsidRPr="003167FF" w:rsidRDefault="00462579" w:rsidP="00462579">
      <w:r w:rsidRPr="003167FF">
        <w:t>Pre-conditions:</w:t>
      </w:r>
    </w:p>
    <w:p w14:paraId="190BC2B3" w14:textId="77777777" w:rsidR="00462579" w:rsidRPr="003167FF" w:rsidRDefault="00462579" w:rsidP="00462579">
      <w:pPr>
        <w:pStyle w:val="B1"/>
      </w:pPr>
      <w:r w:rsidRPr="003167FF">
        <w:t>-</w:t>
      </w:r>
      <w:r w:rsidRPr="003167FF">
        <w:tab/>
        <w:t xml:space="preserve">The VAL UE has an established connection in the 5GS </w:t>
      </w:r>
    </w:p>
    <w:p w14:paraId="73390718" w14:textId="77777777" w:rsidR="00462579" w:rsidRPr="003167FF" w:rsidRDefault="00462579" w:rsidP="00462579">
      <w:pPr>
        <w:pStyle w:val="B1"/>
      </w:pPr>
      <w:r w:rsidRPr="003167FF">
        <w:t>-</w:t>
      </w:r>
      <w:r w:rsidRPr="003167FF">
        <w:tab/>
        <w:t xml:space="preserve">Unicast QoS monitoring subscription has successfully been </w:t>
      </w:r>
      <w:r w:rsidRPr="003167FF">
        <w:rPr>
          <w:strike/>
        </w:rPr>
        <w:t>invoked</w:t>
      </w:r>
      <w:r w:rsidRPr="003167FF">
        <w:t xml:space="preserve"> established for the VAL UE</w:t>
      </w:r>
    </w:p>
    <w:p w14:paraId="6DD21B27" w14:textId="77777777" w:rsidR="00462579" w:rsidRPr="003167FF" w:rsidRDefault="00462579" w:rsidP="00462579"/>
    <w:p w14:paraId="306895B0" w14:textId="36A62FC1" w:rsidR="00462579" w:rsidRPr="003167FF" w:rsidRDefault="00462579" w:rsidP="00462579">
      <w:pPr>
        <w:pStyle w:val="TH"/>
        <w:rPr>
          <w:b w:val="0"/>
          <w:noProof/>
        </w:rPr>
      </w:pPr>
    </w:p>
    <w:p w14:paraId="374357C8" w14:textId="77777777" w:rsidR="00462579" w:rsidRPr="003167FF" w:rsidRDefault="00462579" w:rsidP="00462579">
      <w:pPr>
        <w:pStyle w:val="TH"/>
        <w:rPr>
          <w:noProof/>
        </w:rPr>
      </w:pPr>
      <w:r w:rsidRPr="003167FF">
        <w:rPr>
          <w:noProof/>
        </w:rPr>
        <w:object w:dxaOrig="11989" w:dyaOrig="5449" w14:anchorId="7636A803">
          <v:shape id="_x0000_i1151" type="#_x0000_t75" style="width:399pt;height:184pt" o:ole="">
            <v:imagedata r:id="rId264" o:title=""/>
          </v:shape>
          <o:OLEObject Type="Embed" ProgID="Visio.Drawing.15" ShapeID="_x0000_i1151" DrawAspect="Content" ObjectID="_1811585394" r:id="rId265"/>
        </w:object>
      </w:r>
    </w:p>
    <w:p w14:paraId="2D8B5B24" w14:textId="767CC63D" w:rsidR="00462579" w:rsidRPr="003167FF" w:rsidRDefault="00462579" w:rsidP="00462579">
      <w:pPr>
        <w:pStyle w:val="TF"/>
      </w:pPr>
      <w:r w:rsidRPr="003167FF">
        <w:t>Figure </w:t>
      </w:r>
      <w:r w:rsidRPr="003167FF">
        <w:rPr>
          <w:noProof/>
        </w:rPr>
        <w:t>14.3.3.4.5.2-1</w:t>
      </w:r>
      <w:r w:rsidRPr="003167FF">
        <w:t>: Unicast QoS monitoring subscription update</w:t>
      </w:r>
    </w:p>
    <w:p w14:paraId="5634327E" w14:textId="77777777" w:rsidR="00462579" w:rsidRPr="003167FF" w:rsidRDefault="00462579" w:rsidP="00462579">
      <w:pPr>
        <w:pStyle w:val="B1"/>
      </w:pPr>
      <w:r w:rsidRPr="003167FF">
        <w:t>1.</w:t>
      </w:r>
      <w:r w:rsidRPr="003167FF">
        <w:tab/>
        <w:t>The VAL server sends a unicast QoS monitoring subscription update request to the NRM server. It shall refer to an existing subscription, identified by the list of VAL UEs, VAL UE group or VAL stream IDs included into the message.</w:t>
      </w:r>
    </w:p>
    <w:p w14:paraId="2B81F161" w14:textId="77777777" w:rsidR="00462579" w:rsidRPr="003167FF" w:rsidRDefault="00462579" w:rsidP="00D0042C">
      <w:pPr>
        <w:pStyle w:val="B1"/>
        <w:rPr>
          <w:lang w:eastAsia="zh-CN"/>
        </w:rPr>
      </w:pPr>
      <w:r w:rsidRPr="003167FF">
        <w:rPr>
          <w:lang w:eastAsia="zh-CN"/>
        </w:rPr>
        <w:t>2.</w:t>
      </w:r>
      <w:r w:rsidRPr="003167FF">
        <w:rPr>
          <w:lang w:eastAsia="zh-CN"/>
        </w:rPr>
        <w:tab/>
        <w:t xml:space="preserve">The NRM server interacts with the NEF to update the relevant QoS monitoring subscription parameters and reporting frequency as specified in step 2 of clause </w:t>
      </w:r>
      <w:r w:rsidRPr="003167FF">
        <w:t>14.3.3.4.1.2 of this document.</w:t>
      </w:r>
    </w:p>
    <w:p w14:paraId="3315D567" w14:textId="77777777" w:rsidR="00462579" w:rsidRPr="003167FF" w:rsidRDefault="00462579" w:rsidP="00462579">
      <w:pPr>
        <w:pStyle w:val="B1"/>
        <w:rPr>
          <w:lang w:eastAsia="zh-CN"/>
        </w:rPr>
      </w:pPr>
      <w:r w:rsidRPr="003167FF">
        <w:rPr>
          <w:lang w:eastAsia="zh-CN"/>
        </w:rPr>
        <w:t>3.</w:t>
      </w:r>
      <w:r w:rsidRPr="003167FF">
        <w:rPr>
          <w:lang w:eastAsia="zh-CN"/>
        </w:rPr>
        <w:tab/>
        <w:t xml:space="preserve">The NRM server responds with a unicast QoS monitoring </w:t>
      </w:r>
      <w:r w:rsidRPr="003167FF">
        <w:t xml:space="preserve">subscription </w:t>
      </w:r>
      <w:r w:rsidRPr="003167FF">
        <w:rPr>
          <w:lang w:eastAsia="zh-CN"/>
        </w:rPr>
        <w:t>update response indicating the subscription status.</w:t>
      </w:r>
    </w:p>
    <w:p w14:paraId="2B43E589" w14:textId="77777777" w:rsidR="00312C76" w:rsidRPr="003167FF" w:rsidRDefault="00312C76" w:rsidP="00312C76">
      <w:pPr>
        <w:pStyle w:val="Heading3"/>
      </w:pPr>
      <w:bookmarkStart w:id="1870" w:name="_Toc200927206"/>
      <w:r w:rsidRPr="003167FF">
        <w:lastRenderedPageBreak/>
        <w:t>14.3.4</w:t>
      </w:r>
      <w:r w:rsidRPr="003167FF">
        <w:tab/>
        <w:t>Multicast resource management for EPS</w:t>
      </w:r>
      <w:bookmarkEnd w:id="1870"/>
    </w:p>
    <w:p w14:paraId="66C97250" w14:textId="77777777" w:rsidR="00312C76" w:rsidRPr="003167FF" w:rsidRDefault="00312C76" w:rsidP="00312C76">
      <w:pPr>
        <w:pStyle w:val="Heading4"/>
      </w:pPr>
      <w:bookmarkStart w:id="1871" w:name="_Toc200927207"/>
      <w:r w:rsidRPr="003167FF">
        <w:t>14.3.4.1</w:t>
      </w:r>
      <w:r w:rsidRPr="003167FF">
        <w:tab/>
        <w:t>General</w:t>
      </w:r>
      <w:bookmarkEnd w:id="1871"/>
    </w:p>
    <w:bookmarkEnd w:id="1851"/>
    <w:bookmarkEnd w:id="1852"/>
    <w:bookmarkEnd w:id="1853"/>
    <w:bookmarkEnd w:id="1854"/>
    <w:p w14:paraId="59335415" w14:textId="77777777" w:rsidR="00312C76" w:rsidRPr="003167FF" w:rsidRDefault="00312C76" w:rsidP="00312C76">
      <w:r w:rsidRPr="003167FF">
        <w:t>The VAL server utilizes the NRM server for multicast resource management.</w:t>
      </w:r>
    </w:p>
    <w:p w14:paraId="212D8E7C" w14:textId="77777777" w:rsidR="00312C76" w:rsidRPr="003167FF" w:rsidRDefault="00312C76" w:rsidP="00312C76">
      <w:r w:rsidRPr="003167FF">
        <w:t xml:space="preserve">To activate the multicast bearers in the EPS, the NRM server shall use the Activate MBMS Bearer procedure specified in </w:t>
      </w:r>
      <w:r w:rsidRPr="003167FF">
        <w:rPr>
          <w:rFonts w:eastAsia="Malgun Gothic"/>
          <w:lang w:eastAsia="ko-KR"/>
        </w:rPr>
        <w:t xml:space="preserve">3GPP TS 23.468 [16] </w:t>
      </w:r>
      <w:r w:rsidRPr="003167FF">
        <w:t>with the NRM server performing the GCS AS function.</w:t>
      </w:r>
    </w:p>
    <w:p w14:paraId="6BBFF141" w14:textId="77777777" w:rsidR="00312C76" w:rsidRPr="003167FF" w:rsidRDefault="00312C76" w:rsidP="00312C76">
      <w:r w:rsidRPr="003167FF">
        <w:t xml:space="preserve">To deactivate the multicast bearers in the EPS, the NRM server shall use the Deactivate MBMS Bearer procedure specified in </w:t>
      </w:r>
      <w:r w:rsidRPr="003167FF">
        <w:rPr>
          <w:rFonts w:eastAsia="Malgun Gothic"/>
          <w:lang w:eastAsia="ko-KR"/>
        </w:rPr>
        <w:t xml:space="preserve">3GPP TS 23.468 [16] </w:t>
      </w:r>
      <w:r w:rsidRPr="003167FF">
        <w:t>with the NRM server performing the GCS AS function.</w:t>
      </w:r>
    </w:p>
    <w:p w14:paraId="3D972C05" w14:textId="77777777" w:rsidR="00312C76" w:rsidRPr="003167FF" w:rsidRDefault="00312C76" w:rsidP="00312C76">
      <w:r w:rsidRPr="003167FF">
        <w:t xml:space="preserve">To modify multicast bearers in the EPS, the NRM server shall use the Modify MBMS Bearer procedure specified in </w:t>
      </w:r>
      <w:r w:rsidRPr="003167FF">
        <w:rPr>
          <w:rFonts w:eastAsia="Malgun Gothic"/>
          <w:lang w:eastAsia="ko-KR"/>
        </w:rPr>
        <w:t xml:space="preserve">3GPP TS 23.468 [16] </w:t>
      </w:r>
      <w:r w:rsidRPr="003167FF">
        <w:t>with the NRM server performing the GCS AS function.</w:t>
      </w:r>
    </w:p>
    <w:p w14:paraId="3FBD96E9" w14:textId="77777777" w:rsidR="00312C76" w:rsidRPr="003167FF" w:rsidRDefault="00312C76" w:rsidP="00312C76">
      <w:pPr>
        <w:pStyle w:val="Heading4"/>
        <w:rPr>
          <w:lang w:eastAsia="zh-CN"/>
        </w:rPr>
      </w:pPr>
      <w:bookmarkStart w:id="1872" w:name="_Toc468105476"/>
      <w:bookmarkStart w:id="1873" w:name="_Toc468110571"/>
      <w:bookmarkStart w:id="1874" w:name="_Toc4491458"/>
      <w:bookmarkStart w:id="1875" w:name="_Toc200927208"/>
      <w:r w:rsidRPr="003167FF">
        <w:rPr>
          <w:lang w:eastAsia="zh-CN"/>
        </w:rPr>
        <w:t>14.3.4.2</w:t>
      </w:r>
      <w:r w:rsidRPr="003167FF">
        <w:rPr>
          <w:lang w:eastAsia="zh-CN"/>
        </w:rPr>
        <w:tab/>
      </w:r>
      <w:r w:rsidRPr="003167FF">
        <w:t xml:space="preserve">Use of </w:t>
      </w:r>
      <w:r w:rsidRPr="003167FF">
        <w:rPr>
          <w:lang w:eastAsia="zh-CN"/>
        </w:rPr>
        <w:t>p</w:t>
      </w:r>
      <w:r w:rsidRPr="003167FF">
        <w:t>re-established MBMS bearers</w:t>
      </w:r>
      <w:bookmarkEnd w:id="1872"/>
      <w:bookmarkEnd w:id="1873"/>
      <w:bookmarkEnd w:id="1874"/>
      <w:bookmarkEnd w:id="1875"/>
    </w:p>
    <w:p w14:paraId="6753367E" w14:textId="77777777" w:rsidR="00312C76" w:rsidRPr="003167FF" w:rsidRDefault="00312C76" w:rsidP="00312C76">
      <w:pPr>
        <w:pStyle w:val="Heading5"/>
      </w:pPr>
      <w:bookmarkStart w:id="1876" w:name="_Toc468105477"/>
      <w:bookmarkStart w:id="1877" w:name="_Toc468110572"/>
      <w:bookmarkStart w:id="1878" w:name="_Toc4491459"/>
      <w:bookmarkStart w:id="1879" w:name="_Toc200927209"/>
      <w:r w:rsidRPr="003167FF">
        <w:t>14.3.4.2.1</w:t>
      </w:r>
      <w:r w:rsidRPr="003167FF">
        <w:tab/>
        <w:t>General</w:t>
      </w:r>
      <w:bookmarkEnd w:id="1876"/>
      <w:bookmarkEnd w:id="1877"/>
      <w:bookmarkEnd w:id="1878"/>
      <w:bookmarkEnd w:id="1879"/>
    </w:p>
    <w:p w14:paraId="7E5E7568" w14:textId="77777777" w:rsidR="00312C76" w:rsidRPr="003167FF" w:rsidRDefault="00312C76" w:rsidP="00312C76">
      <w:pPr>
        <w:rPr>
          <w:lang w:eastAsia="zh-CN"/>
        </w:rPr>
      </w:pPr>
      <w:r w:rsidRPr="003167FF">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3167FF">
        <w:rPr>
          <w:lang w:eastAsia="zh-CN"/>
        </w:rPr>
        <w:t>communication session</w:t>
      </w:r>
      <w:r w:rsidRPr="003167FF">
        <w:t xml:space="preserve"> for one of these areas, the pre-established MBMS bearer(s) is used for the DL </w:t>
      </w:r>
      <w:r w:rsidRPr="003167FF">
        <w:rPr>
          <w:lang w:eastAsia="zh-CN"/>
        </w:rPr>
        <w:t>VAL service communication.</w:t>
      </w:r>
    </w:p>
    <w:p w14:paraId="08CB1DBB" w14:textId="77777777" w:rsidR="00312C76" w:rsidRPr="003167FF" w:rsidRDefault="00312C76" w:rsidP="00312C76">
      <w:r w:rsidRPr="003167FF">
        <w:t>The following steps need to be performed prior to the start of the VAL service group communication session</w:t>
      </w:r>
      <w:r w:rsidRPr="003167FF">
        <w:rPr>
          <w:lang w:eastAsia="zh-CN"/>
        </w:rPr>
        <w:t xml:space="preserve"> over pre-established MBMS bearer</w:t>
      </w:r>
      <w:r w:rsidRPr="003167FF">
        <w:t>:</w:t>
      </w:r>
    </w:p>
    <w:p w14:paraId="734047A7" w14:textId="77777777" w:rsidR="00312C76" w:rsidRPr="003167FF" w:rsidRDefault="00312C76" w:rsidP="00312C76">
      <w:pPr>
        <w:pStyle w:val="B1"/>
        <w:rPr>
          <w:lang w:eastAsia="zh-CN"/>
        </w:rPr>
      </w:pPr>
      <w:r w:rsidRPr="003167FF">
        <w:t>-</w:t>
      </w:r>
      <w:r w:rsidRPr="003167FF">
        <w:tab/>
        <w:t xml:space="preserve">Pre-establish </w:t>
      </w:r>
      <w:r w:rsidRPr="003167FF">
        <w:rPr>
          <w:lang w:eastAsia="zh-CN"/>
        </w:rPr>
        <w:t>MBMS bearer(s)</w:t>
      </w:r>
    </w:p>
    <w:p w14:paraId="0409BEC4" w14:textId="77777777" w:rsidR="00312C76" w:rsidRPr="003167FF" w:rsidRDefault="00312C76" w:rsidP="00312C76">
      <w:pPr>
        <w:pStyle w:val="B1"/>
        <w:rPr>
          <w:lang w:eastAsia="zh-CN"/>
        </w:rPr>
      </w:pPr>
      <w:r w:rsidRPr="003167FF">
        <w:rPr>
          <w:lang w:eastAsia="zh-CN"/>
        </w:rPr>
        <w:t xml:space="preserve"> </w:t>
      </w:r>
      <w:r w:rsidRPr="003167FF">
        <w:t>-</w:t>
      </w:r>
      <w:r w:rsidRPr="003167FF">
        <w:tab/>
        <w:t xml:space="preserve">Announce the </w:t>
      </w:r>
      <w:r w:rsidRPr="003167FF">
        <w:rPr>
          <w:lang w:eastAsia="zh-CN"/>
        </w:rPr>
        <w:t xml:space="preserve">pre-established </w:t>
      </w:r>
      <w:r w:rsidRPr="003167FF">
        <w:t>MBMS bearer to the NRM client</w:t>
      </w:r>
      <w:r w:rsidRPr="003167FF">
        <w:rPr>
          <w:lang w:eastAsia="zh-CN"/>
        </w:rPr>
        <w:t>s</w:t>
      </w:r>
    </w:p>
    <w:p w14:paraId="04E82AAA" w14:textId="77777777" w:rsidR="00312C76" w:rsidRPr="003167FF" w:rsidRDefault="00312C76" w:rsidP="00312C76">
      <w:pPr>
        <w:rPr>
          <w:lang w:eastAsia="zh-CN"/>
        </w:rPr>
      </w:pPr>
      <w:r w:rsidRPr="003167FF">
        <w:t>When these preparation steps have been done the VAL service group communication session using MBMS bearer can start.</w:t>
      </w:r>
      <w:r w:rsidRPr="003167FF">
        <w:rPr>
          <w:lang w:eastAsia="zh-CN"/>
        </w:rPr>
        <w:t xml:space="preserve"> </w:t>
      </w:r>
    </w:p>
    <w:p w14:paraId="59B97DD8" w14:textId="77777777" w:rsidR="00312C76" w:rsidRPr="003167FF" w:rsidRDefault="00312C76" w:rsidP="00312C76">
      <w:r w:rsidRPr="003167FF">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3167FF" w:rsidRDefault="00312C76" w:rsidP="00312C76">
      <w:pPr>
        <w:pStyle w:val="Heading5"/>
        <w:rPr>
          <w:lang w:eastAsia="zh-CN"/>
        </w:rPr>
      </w:pPr>
      <w:bookmarkStart w:id="1880" w:name="_Toc468105478"/>
      <w:bookmarkStart w:id="1881" w:name="_Toc468110573"/>
      <w:bookmarkStart w:id="1882" w:name="_Toc4491460"/>
      <w:bookmarkStart w:id="1883" w:name="_Toc200927210"/>
      <w:r w:rsidRPr="003167FF">
        <w:t>14.3.4.2.2</w:t>
      </w:r>
      <w:r w:rsidRPr="003167FF">
        <w:tab/>
      </w:r>
      <w:r w:rsidRPr="003167FF">
        <w:rPr>
          <w:lang w:eastAsia="zh-CN"/>
        </w:rPr>
        <w:t>Procedure</w:t>
      </w:r>
      <w:bookmarkEnd w:id="1880"/>
      <w:bookmarkEnd w:id="1881"/>
      <w:bookmarkEnd w:id="1882"/>
      <w:bookmarkEnd w:id="1883"/>
    </w:p>
    <w:p w14:paraId="58F2D7A9" w14:textId="77777777" w:rsidR="00312C76" w:rsidRPr="003167FF" w:rsidRDefault="00312C76" w:rsidP="00312C76">
      <w:pPr>
        <w:rPr>
          <w:lang w:eastAsia="zh-CN"/>
        </w:rPr>
      </w:pPr>
      <w:r w:rsidRPr="003167FF">
        <w:t xml:space="preserve">The procedure </w:t>
      </w:r>
      <w:r w:rsidRPr="003167FF">
        <w:rPr>
          <w:lang w:eastAsia="zh-CN"/>
        </w:rPr>
        <w:t xml:space="preserve">figure 14.3.4.2.2-1 </w:t>
      </w:r>
      <w:r w:rsidRPr="003167FF">
        <w:t>shows only</w:t>
      </w:r>
      <w:r w:rsidRPr="003167FF">
        <w:rPr>
          <w:lang w:eastAsia="zh-CN"/>
        </w:rPr>
        <w:t xml:space="preserve"> one of the</w:t>
      </w:r>
      <w:r w:rsidRPr="003167FF">
        <w:t xml:space="preserve"> receiving VAL clients</w:t>
      </w:r>
      <w:r w:rsidRPr="003167FF" w:rsidDel="00401FAA">
        <w:t xml:space="preserve"> </w:t>
      </w:r>
      <w:r w:rsidRPr="003167FF">
        <w:t xml:space="preserve">using an MBMS bearer. There might </w:t>
      </w:r>
      <w:r w:rsidRPr="003167FF">
        <w:rPr>
          <w:lang w:eastAsia="zh-CN"/>
        </w:rPr>
        <w:t xml:space="preserve">also </w:t>
      </w:r>
      <w:r w:rsidRPr="003167FF">
        <w:t>be VAL clients</w:t>
      </w:r>
      <w:r w:rsidRPr="003167FF" w:rsidDel="00401FAA">
        <w:t xml:space="preserve"> </w:t>
      </w:r>
      <w:r w:rsidRPr="003167FF">
        <w:t>in the same VAL service group communication session that receive the communication on unicast</w:t>
      </w:r>
      <w:r w:rsidRPr="003167FF">
        <w:rPr>
          <w:lang w:eastAsia="zh-CN"/>
        </w:rPr>
        <w:t xml:space="preserve"> </w:t>
      </w:r>
      <w:r w:rsidRPr="003167FF">
        <w:t>bearers.</w:t>
      </w:r>
    </w:p>
    <w:p w14:paraId="77485F4F" w14:textId="77777777" w:rsidR="00312C76" w:rsidRPr="003167FF" w:rsidRDefault="00312C76" w:rsidP="00312C76">
      <w:pPr>
        <w:pStyle w:val="TH"/>
        <w:rPr>
          <w:lang w:eastAsia="zh-CN"/>
        </w:rPr>
      </w:pPr>
      <w:r w:rsidRPr="003167FF">
        <w:rPr>
          <w:lang w:eastAsia="zh-CN"/>
        </w:rPr>
        <w:object w:dxaOrig="8436" w:dyaOrig="6960" w14:anchorId="3DF6D537">
          <v:shape id="_x0000_i1152" type="#_x0000_t75" style="width:422.5pt;height:348.5pt" o:ole="">
            <v:imagedata r:id="rId266" o:title=""/>
          </v:shape>
          <o:OLEObject Type="Embed" ProgID="Visio.Drawing.11" ShapeID="_x0000_i1152" DrawAspect="Content" ObjectID="_1811585395" r:id="rId267"/>
        </w:object>
      </w:r>
    </w:p>
    <w:p w14:paraId="2E7D4FA3" w14:textId="77777777" w:rsidR="00312C76" w:rsidRPr="003167FF" w:rsidRDefault="00312C76" w:rsidP="00312C76">
      <w:pPr>
        <w:pStyle w:val="TF"/>
      </w:pPr>
      <w:r w:rsidRPr="003167FF">
        <w:t>Figure </w:t>
      </w:r>
      <w:r w:rsidRPr="003167FF">
        <w:rPr>
          <w:lang w:eastAsia="zh-CN"/>
        </w:rPr>
        <w:t>14.3.4.2.2-1</w:t>
      </w:r>
      <w:r w:rsidRPr="003167FF">
        <w:t xml:space="preserve">: Use of </w:t>
      </w:r>
      <w:r w:rsidRPr="003167FF">
        <w:rPr>
          <w:lang w:eastAsia="zh-CN"/>
        </w:rPr>
        <w:t>p</w:t>
      </w:r>
      <w:r w:rsidRPr="003167FF">
        <w:t xml:space="preserve">re-established MBMS </w:t>
      </w:r>
      <w:r w:rsidRPr="003167FF">
        <w:rPr>
          <w:lang w:eastAsia="zh-CN"/>
        </w:rPr>
        <w:t>b</w:t>
      </w:r>
      <w:r w:rsidRPr="003167FF">
        <w:t>earers</w:t>
      </w:r>
    </w:p>
    <w:p w14:paraId="1864F676" w14:textId="77777777" w:rsidR="00312C76" w:rsidRPr="003167FF" w:rsidRDefault="00312C76" w:rsidP="00312C76">
      <w:pPr>
        <w:pStyle w:val="B1"/>
        <w:rPr>
          <w:lang w:eastAsia="zh-CN"/>
        </w:rPr>
      </w:pPr>
      <w:r w:rsidRPr="003167FF">
        <w:rPr>
          <w:lang w:eastAsia="zh-CN"/>
        </w:rPr>
        <w:t>1.</w:t>
      </w:r>
      <w:r w:rsidRPr="003167FF">
        <w:rPr>
          <w:lang w:eastAsia="zh-CN"/>
        </w:rPr>
        <w:tab/>
        <w:t>The VAL server sends a MBMS bearers request to the NRM server including service description(s) for which the MBMS bearers are requested.</w:t>
      </w:r>
    </w:p>
    <w:p w14:paraId="744FC2F6" w14:textId="77777777" w:rsidR="00312C76" w:rsidRPr="003167FF" w:rsidRDefault="00312C76" w:rsidP="00312C76">
      <w:pPr>
        <w:pStyle w:val="B1"/>
        <w:rPr>
          <w:lang w:eastAsia="zh-CN"/>
        </w:rPr>
      </w:pPr>
      <w:r w:rsidRPr="003167FF">
        <w:rPr>
          <w:lang w:eastAsia="zh-CN"/>
        </w:rPr>
        <w:t>2a.</w:t>
      </w:r>
      <w:r w:rsidRPr="003167FF">
        <w:tab/>
      </w:r>
      <w:r w:rsidRPr="003167FF">
        <w:rPr>
          <w:lang w:eastAsia="zh-CN"/>
        </w:rPr>
        <w:t>The NRM server determines to activate MBMS bearer.</w:t>
      </w:r>
      <w:r w:rsidRPr="003167FF">
        <w:t xml:space="preserve"> The activation of the MBMS bearer in EPS is done on the MB2-C reference point and according to 3GPP TS 23.468 [16].</w:t>
      </w:r>
      <w:r w:rsidRPr="003167FF">
        <w:rPr>
          <w:lang w:eastAsia="zh-CN"/>
        </w:rPr>
        <w:t xml:space="preserve"> </w:t>
      </w:r>
      <w:r w:rsidRPr="003167FF">
        <w:t>This bearer will be used for the VAL service communication.</w:t>
      </w:r>
      <w:r w:rsidRPr="003167FF">
        <w:rPr>
          <w:bCs/>
          <w:iCs/>
        </w:rPr>
        <w:t xml:space="preserve"> If local MBMS is requested in step 1, the NRM server uses the local MBMS information provided by VAL server in step 1 or the local MBMS information configured locally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32F75D1E" w14:textId="77777777" w:rsidR="00312C76" w:rsidRPr="003167FF" w:rsidRDefault="00312C76" w:rsidP="00312C76">
      <w:pPr>
        <w:pStyle w:val="B1"/>
        <w:rPr>
          <w:lang w:eastAsia="zh-CN"/>
        </w:rPr>
      </w:pPr>
      <w:r w:rsidRPr="003167FF">
        <w:rPr>
          <w:lang w:eastAsia="zh-CN"/>
        </w:rPr>
        <w:t>2b.</w:t>
      </w:r>
      <w:r w:rsidRPr="003167FF">
        <w:tab/>
      </w:r>
      <w:r w:rsidRPr="003167FF">
        <w:rPr>
          <w:lang w:eastAsia="zh-CN"/>
        </w:rPr>
        <w:t xml:space="preserve">Optionally, the </w:t>
      </w:r>
      <w:r w:rsidRPr="003167FF">
        <w:t xml:space="preserve">NRM server may also </w:t>
      </w:r>
      <w:r w:rsidRPr="003167FF">
        <w:rPr>
          <w:lang w:eastAsia="zh-CN"/>
        </w:rPr>
        <w:t>activate</w:t>
      </w:r>
      <w:r w:rsidRPr="003167FF">
        <w:t xml:space="preserve"> an MBMS bearer dedicated for application level control signalling. The </w:t>
      </w:r>
      <w:r w:rsidRPr="003167FF">
        <w:rPr>
          <w:lang w:eastAsia="zh-CN"/>
        </w:rPr>
        <w:t>activation</w:t>
      </w:r>
      <w:r w:rsidRPr="003167FF">
        <w:t xml:space="preserve"> of the MBMS bearer is done on MB2-C reference point and according to 3GPP TS 23.468 [16]. </w:t>
      </w:r>
      <w:r w:rsidRPr="003167FF">
        <w:rPr>
          <w:bCs/>
          <w:iCs/>
          <w:lang w:eastAsia="zh-CN"/>
        </w:rPr>
        <w:t>If</w:t>
      </w:r>
      <w:r w:rsidRPr="003167FF">
        <w:rPr>
          <w:bCs/>
          <w:iCs/>
        </w:rPr>
        <w:t xml:space="preserve"> local MBMS</w:t>
      </w:r>
      <w:r w:rsidRPr="003167FF">
        <w:rPr>
          <w:bCs/>
          <w:iCs/>
          <w:lang w:eastAsia="zh-CN"/>
        </w:rPr>
        <w:t xml:space="preserve"> is requested in step 1</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in step 1 or </w:t>
      </w:r>
      <w:r w:rsidRPr="003167FF">
        <w:rPr>
          <w:bCs/>
          <w:iCs/>
          <w:lang w:eastAsia="zh-CN"/>
        </w:rPr>
        <w:t xml:space="preserve">the local MBMS information </w:t>
      </w:r>
      <w:r w:rsidRPr="003167FF">
        <w:rPr>
          <w:bCs/>
          <w:iCs/>
        </w:rPr>
        <w:t>configured</w:t>
      </w:r>
      <w:r w:rsidRPr="003167FF">
        <w:rPr>
          <w:bCs/>
          <w:iCs/>
          <w:lang w:eastAsia="zh-CN"/>
        </w:rPr>
        <w:t xml:space="preserve"> locally</w:t>
      </w:r>
      <w:r w:rsidRPr="003167FF">
        <w:rPr>
          <w:bCs/>
          <w:iCs/>
        </w:rPr>
        <w:t xml:space="preserve">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56BC0437" w14:textId="77777777" w:rsidR="00312C76" w:rsidRPr="003167FF" w:rsidRDefault="00312C76" w:rsidP="00312C76">
      <w:pPr>
        <w:pStyle w:val="NO"/>
        <w:rPr>
          <w:lang w:eastAsia="zh-CN"/>
        </w:rPr>
      </w:pPr>
      <w:r w:rsidRPr="003167FF">
        <w:rPr>
          <w:rFonts w:eastAsia="Malgun Gothic"/>
          <w:lang w:eastAsia="ko-KR"/>
        </w:rPr>
        <w:t>NOTE 1:</w:t>
      </w:r>
      <w:r w:rsidRPr="003167FF">
        <w:rPr>
          <w:rFonts w:eastAsia="Malgun Gothic"/>
          <w:lang w:eastAsia="ko-KR"/>
        </w:rPr>
        <w:tab/>
        <w:t xml:space="preserve">The procedure to determine the activation of MBMS bearers is implementation specific. </w:t>
      </w:r>
    </w:p>
    <w:p w14:paraId="05FA944A" w14:textId="77777777" w:rsidR="00312C76" w:rsidRPr="003167FF" w:rsidRDefault="00312C76" w:rsidP="00312C76">
      <w:pPr>
        <w:pStyle w:val="B1"/>
        <w:rPr>
          <w:lang w:eastAsia="zh-CN"/>
        </w:rPr>
      </w:pPr>
      <w:r w:rsidRPr="003167FF">
        <w:rPr>
          <w:lang w:eastAsia="zh-CN"/>
        </w:rPr>
        <w:t>3a.</w:t>
      </w:r>
      <w:r w:rsidRPr="003167FF">
        <w:rPr>
          <w:lang w:eastAsia="zh-CN"/>
        </w:rPr>
        <w:tab/>
      </w:r>
      <w:r w:rsidRPr="003167FF">
        <w:t xml:space="preserve">The </w:t>
      </w:r>
      <w:r w:rsidRPr="003167FF">
        <w:rPr>
          <w:lang w:eastAsia="zh-CN"/>
        </w:rPr>
        <w:t>NRM server</w:t>
      </w:r>
      <w:r w:rsidRPr="003167FF">
        <w:t xml:space="preserve"> passes the MBMS bearer info for the service description associated with the pre-established MBMS bearer to the</w:t>
      </w:r>
      <w:r w:rsidRPr="003167FF">
        <w:rPr>
          <w:lang w:eastAsia="zh-CN"/>
        </w:rPr>
        <w:t xml:space="preserve"> NRM</w:t>
      </w:r>
      <w:r w:rsidRPr="003167FF">
        <w:t xml:space="preserve"> client. The </w:t>
      </w:r>
      <w:r w:rsidRPr="003167FF">
        <w:rPr>
          <w:lang w:eastAsia="zh-CN"/>
        </w:rPr>
        <w:t>NRM client</w:t>
      </w:r>
      <w:r w:rsidRPr="003167FF">
        <w:t xml:space="preserve"> obtains the TMGI, identifying the MBMS bearer, from the service description.</w:t>
      </w:r>
    </w:p>
    <w:p w14:paraId="79179A58" w14:textId="77777777" w:rsidR="00312C76" w:rsidRPr="003167FF" w:rsidRDefault="00312C76" w:rsidP="00312C76">
      <w:pPr>
        <w:pStyle w:val="B1"/>
        <w:rPr>
          <w:lang w:eastAsia="zh-CN"/>
        </w:rPr>
      </w:pPr>
      <w:r w:rsidRPr="003167FF">
        <w:rPr>
          <w:lang w:eastAsia="zh-CN"/>
        </w:rPr>
        <w:t>3b.</w:t>
      </w:r>
      <w:r w:rsidRPr="003167FF">
        <w:rPr>
          <w:lang w:eastAsia="zh-CN"/>
        </w:rPr>
        <w:tab/>
      </w:r>
      <w:r w:rsidRPr="003167FF">
        <w:t xml:space="preserve">The </w:t>
      </w:r>
      <w:r w:rsidRPr="003167FF">
        <w:rPr>
          <w:lang w:eastAsia="zh-CN"/>
        </w:rPr>
        <w:t>NRM server</w:t>
      </w:r>
      <w:r w:rsidRPr="003167FF">
        <w:t xml:space="preserve"> </w:t>
      </w:r>
      <w:r w:rsidRPr="003167FF">
        <w:rPr>
          <w:lang w:eastAsia="zh-CN"/>
        </w:rPr>
        <w:t xml:space="preserve">may </w:t>
      </w:r>
      <w:r w:rsidRPr="003167FF">
        <w:t xml:space="preserve">pass the </w:t>
      </w:r>
      <w:r w:rsidRPr="003167FF">
        <w:rPr>
          <w:rFonts w:eastAsia="Malgun Gothic"/>
          <w:lang w:eastAsia="ko-KR"/>
        </w:rPr>
        <w:t xml:space="preserve">MBMS bearer info </w:t>
      </w:r>
      <w:r w:rsidRPr="003167FF">
        <w:t xml:space="preserve">for the service description associated with the </w:t>
      </w:r>
      <w:r w:rsidRPr="003167FF">
        <w:rPr>
          <w:rFonts w:eastAsia="Malgun Gothic"/>
          <w:lang w:eastAsia="ko-KR"/>
        </w:rPr>
        <w:t>application</w:t>
      </w:r>
      <w:r w:rsidRPr="003167FF">
        <w:rPr>
          <w:lang w:eastAsia="zh-CN"/>
        </w:rPr>
        <w:t xml:space="preserve"> control </w:t>
      </w:r>
      <w:r w:rsidRPr="003167FF">
        <w:t>MBMS bearer</w:t>
      </w:r>
      <w:r w:rsidRPr="003167FF">
        <w:rPr>
          <w:lang w:eastAsia="zh-CN"/>
        </w:rPr>
        <w:t xml:space="preserve"> </w:t>
      </w:r>
      <w:r w:rsidRPr="003167FF">
        <w:t>to the</w:t>
      </w:r>
      <w:r w:rsidRPr="003167FF">
        <w:rPr>
          <w:lang w:eastAsia="zh-CN"/>
        </w:rPr>
        <w:t xml:space="preserve"> NRM client</w:t>
      </w:r>
      <w:r w:rsidRPr="003167FF">
        <w:t xml:space="preserve">. The </w:t>
      </w:r>
      <w:r w:rsidRPr="003167FF">
        <w:rPr>
          <w:lang w:eastAsia="zh-CN"/>
        </w:rPr>
        <w:t>NRM client</w:t>
      </w:r>
      <w:r w:rsidRPr="003167FF">
        <w:t xml:space="preserve"> obtains the TMGI, identifying the MBMS bearer, from the service description.</w:t>
      </w:r>
    </w:p>
    <w:p w14:paraId="19891C67" w14:textId="77777777" w:rsidR="00312C76" w:rsidRPr="003167FF" w:rsidRDefault="00312C76" w:rsidP="00312C76">
      <w:pPr>
        <w:pStyle w:val="NO"/>
        <w:rPr>
          <w:lang w:eastAsia="zh-CN"/>
        </w:rPr>
      </w:pPr>
      <w:r w:rsidRPr="003167FF">
        <w:rPr>
          <w:rFonts w:eastAsia="Malgun Gothic"/>
          <w:lang w:eastAsia="ko-KR"/>
        </w:rPr>
        <w:t>NOTE</w:t>
      </w:r>
      <w:r w:rsidRPr="003167FF">
        <w:t> </w:t>
      </w:r>
      <w:r w:rsidRPr="003167FF">
        <w:rPr>
          <w:lang w:eastAsia="zh-CN"/>
        </w:rPr>
        <w:t>2</w:t>
      </w:r>
      <w:r w:rsidRPr="003167FF">
        <w:t>:</w:t>
      </w:r>
      <w:r w:rsidRPr="003167FF">
        <w:tab/>
        <w:t xml:space="preserve">Step </w:t>
      </w:r>
      <w:r w:rsidRPr="003167FF">
        <w:rPr>
          <w:lang w:eastAsia="zh-CN"/>
        </w:rPr>
        <w:t>3</w:t>
      </w:r>
      <w:r w:rsidRPr="003167FF">
        <w:t xml:space="preserve">a and step </w:t>
      </w:r>
      <w:r w:rsidRPr="003167FF">
        <w:rPr>
          <w:lang w:eastAsia="zh-CN"/>
        </w:rPr>
        <w:t>3</w:t>
      </w:r>
      <w:r w:rsidRPr="003167FF">
        <w:t xml:space="preserve">b can be done in one </w:t>
      </w:r>
      <w:r w:rsidRPr="003167FF">
        <w:rPr>
          <w:lang w:eastAsia="zh-CN"/>
        </w:rPr>
        <w:t>MBMS bearer announcement</w:t>
      </w:r>
      <w:r w:rsidRPr="003167FF">
        <w:t xml:space="preserve"> </w:t>
      </w:r>
      <w:r w:rsidRPr="003167FF">
        <w:rPr>
          <w:lang w:eastAsia="zh-CN"/>
        </w:rPr>
        <w:t xml:space="preserve">message. </w:t>
      </w:r>
    </w:p>
    <w:p w14:paraId="3C136DC4" w14:textId="77777777" w:rsidR="00312C76" w:rsidRPr="003167FF" w:rsidRDefault="00312C76" w:rsidP="00312C76">
      <w:pPr>
        <w:pStyle w:val="B1"/>
        <w:rPr>
          <w:lang w:eastAsia="zh-CN"/>
        </w:rPr>
      </w:pPr>
      <w:r w:rsidRPr="003167FF">
        <w:rPr>
          <w:lang w:eastAsia="zh-CN"/>
        </w:rPr>
        <w:lastRenderedPageBreak/>
        <w:t>4.</w:t>
      </w:r>
      <w:r w:rsidRPr="003167FF">
        <w:rPr>
          <w:lang w:eastAsia="zh-CN"/>
        </w:rPr>
        <w:tab/>
      </w:r>
      <w:r w:rsidRPr="003167FF">
        <w:t>Th</w:t>
      </w:r>
      <w:r w:rsidRPr="003167FF">
        <w:rPr>
          <w:lang w:eastAsia="zh-CN"/>
        </w:rPr>
        <w:t>e NRM</w:t>
      </w:r>
      <w:r w:rsidRPr="003167FF">
        <w:t xml:space="preserve"> client stores the information associated with the TMGI(s).</w:t>
      </w:r>
      <w:r w:rsidRPr="003167FF">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3167FF" w:rsidRDefault="00312C76" w:rsidP="00312C76">
      <w:pPr>
        <w:pStyle w:val="B1"/>
      </w:pPr>
      <w:r w:rsidRPr="003167FF">
        <w:t>5.</w:t>
      </w:r>
      <w:r w:rsidRPr="003167FF">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3167FF">
        <w:rPr>
          <w:lang w:eastAsia="zh-CN"/>
        </w:rPr>
        <w:t xml:space="preserve"> based on available information at the NRM server including the MBMS listening status report </w:t>
      </w:r>
      <w:r w:rsidRPr="003167FF">
        <w:t xml:space="preserve">as described in clause 14.3.4.5. </w:t>
      </w:r>
    </w:p>
    <w:p w14:paraId="1169FAA2" w14:textId="77777777" w:rsidR="00312C76" w:rsidRPr="003167FF" w:rsidRDefault="00312C76" w:rsidP="00312C76">
      <w:pPr>
        <w:pStyle w:val="NO"/>
      </w:pPr>
      <w:r w:rsidRPr="003167FF">
        <w:t>NOTE 3:</w:t>
      </w:r>
      <w:r w:rsidRPr="003167FF">
        <w:tab/>
        <w:t>Step 5 is optional for the VAL UE on subsequent MBMS bearer announcements.</w:t>
      </w:r>
    </w:p>
    <w:p w14:paraId="29C0C19D" w14:textId="77777777" w:rsidR="00312C76" w:rsidRPr="003167FF" w:rsidRDefault="00312C76" w:rsidP="00312C76">
      <w:pPr>
        <w:pStyle w:val="B1"/>
        <w:rPr>
          <w:lang w:eastAsia="zh-CN"/>
        </w:rPr>
      </w:pPr>
      <w:r w:rsidRPr="003167FF">
        <w:t>6.</w:t>
      </w:r>
      <w:r w:rsidRPr="003167FF">
        <w:tab/>
        <w:t>The NRM server provides a MBMS bearers response to the VAL server.</w:t>
      </w:r>
    </w:p>
    <w:p w14:paraId="62D076AE" w14:textId="77777777" w:rsidR="00312C76" w:rsidRPr="003167FF" w:rsidRDefault="00312C76" w:rsidP="00312C76">
      <w:pPr>
        <w:pStyle w:val="B1"/>
        <w:rPr>
          <w:lang w:eastAsia="zh-CN"/>
        </w:rPr>
      </w:pPr>
      <w:r w:rsidRPr="003167FF">
        <w:rPr>
          <w:lang w:eastAsia="zh-CN"/>
        </w:rPr>
        <w:t>7.</w:t>
      </w:r>
      <w:r w:rsidRPr="003167FF">
        <w:rPr>
          <w:lang w:eastAsia="zh-CN"/>
        </w:rPr>
        <w:tab/>
        <w:t xml:space="preserve">A VAL service group communication session is established. </w:t>
      </w:r>
    </w:p>
    <w:p w14:paraId="7265D876" w14:textId="77777777" w:rsidR="00312C76" w:rsidRPr="003167FF" w:rsidRDefault="00312C76" w:rsidP="00312C76">
      <w:pPr>
        <w:pStyle w:val="B1"/>
        <w:rPr>
          <w:lang w:eastAsia="zh-CN"/>
        </w:rPr>
      </w:pPr>
      <w:r w:rsidRPr="003167FF">
        <w:rPr>
          <w:lang w:eastAsia="zh-CN"/>
        </w:rPr>
        <w:t>8</w:t>
      </w:r>
      <w:r w:rsidRPr="003167FF">
        <w:rPr>
          <w:rFonts w:eastAsia="Malgun Gothic"/>
          <w:lang w:eastAsia="ko-KR"/>
        </w:rPr>
        <w:t>.</w:t>
      </w:r>
      <w:r w:rsidRPr="003167FF">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3167FF" w:rsidRDefault="00312C76" w:rsidP="00312C76">
      <w:pPr>
        <w:pStyle w:val="Heading4"/>
      </w:pPr>
      <w:bookmarkStart w:id="1884" w:name="_Toc468105479"/>
      <w:bookmarkStart w:id="1885" w:name="_Toc468110574"/>
      <w:bookmarkStart w:id="1886" w:name="_Toc4491461"/>
      <w:bookmarkStart w:id="1887" w:name="_Toc200927211"/>
      <w:r w:rsidRPr="003167FF">
        <w:rPr>
          <w:lang w:eastAsia="zh-CN"/>
        </w:rPr>
        <w:t>14.3.4.3</w:t>
      </w:r>
      <w:r w:rsidRPr="003167FF">
        <w:rPr>
          <w:lang w:eastAsia="zh-CN"/>
        </w:rPr>
        <w:tab/>
      </w:r>
      <w:r w:rsidRPr="003167FF">
        <w:t xml:space="preserve">Use of </w:t>
      </w:r>
      <w:r w:rsidRPr="003167FF">
        <w:rPr>
          <w:lang w:eastAsia="zh-CN"/>
        </w:rPr>
        <w:t>d</w:t>
      </w:r>
      <w:r w:rsidRPr="003167FF">
        <w:t>ynamic MBMS bearer establishment</w:t>
      </w:r>
      <w:bookmarkEnd w:id="1884"/>
      <w:bookmarkEnd w:id="1885"/>
      <w:bookmarkEnd w:id="1886"/>
      <w:bookmarkEnd w:id="1887"/>
    </w:p>
    <w:p w14:paraId="29989D96" w14:textId="77777777" w:rsidR="00312C76" w:rsidRPr="003167FF" w:rsidRDefault="00312C76" w:rsidP="00312C76">
      <w:pPr>
        <w:pStyle w:val="Heading5"/>
      </w:pPr>
      <w:bookmarkStart w:id="1888" w:name="_Toc200927212"/>
      <w:r w:rsidRPr="003167FF">
        <w:t>14.3.4.3.1</w:t>
      </w:r>
      <w:r w:rsidRPr="003167FF">
        <w:tab/>
        <w:t>General</w:t>
      </w:r>
      <w:bookmarkEnd w:id="1888"/>
    </w:p>
    <w:p w14:paraId="5EE24F05" w14:textId="77777777" w:rsidR="00312C76" w:rsidRPr="003167FF" w:rsidRDefault="00312C76" w:rsidP="00312C76">
      <w:r w:rsidRPr="003167FF">
        <w:t xml:space="preserve">In this scenario, the </w:t>
      </w:r>
      <w:r w:rsidRPr="003167FF">
        <w:rPr>
          <w:lang w:eastAsia="zh-CN"/>
        </w:rPr>
        <w:t>VAL server</w:t>
      </w:r>
      <w:r w:rsidRPr="003167FF">
        <w:t xml:space="preserve"> uses a unicast bearer for communication with the UE on the DL at the start of the group communication session. When the</w:t>
      </w:r>
      <w:r w:rsidRPr="003167FF">
        <w:rPr>
          <w:lang w:eastAsia="zh-CN"/>
        </w:rPr>
        <w:t xml:space="preserve"> VAL server</w:t>
      </w:r>
      <w:r w:rsidRPr="003167FF">
        <w:t xml:space="preserve"> triggers to use an MBMS bearer in EPS for the DL </w:t>
      </w:r>
      <w:r w:rsidRPr="003167FF">
        <w:rPr>
          <w:lang w:eastAsia="zh-CN"/>
        </w:rPr>
        <w:t>VAL service communication</w:t>
      </w:r>
      <w:r w:rsidRPr="003167FF">
        <w:t xml:space="preserve">, the </w:t>
      </w:r>
      <w:r w:rsidRPr="003167FF">
        <w:rPr>
          <w:lang w:eastAsia="zh-CN"/>
        </w:rPr>
        <w:t>NRM server</w:t>
      </w:r>
      <w:r w:rsidRPr="003167FF">
        <w:t xml:space="preserve"> decides to establish an MBMS bearer in EPS using the procedures defined in </w:t>
      </w:r>
      <w:r w:rsidRPr="003167FF">
        <w:rPr>
          <w:lang w:eastAsia="zh-CN"/>
        </w:rPr>
        <w:t>3GPP TS 23.468 [16]</w:t>
      </w:r>
      <w:r w:rsidRPr="003167FF">
        <w:t>. The</w:t>
      </w:r>
      <w:r w:rsidRPr="003167FF">
        <w:rPr>
          <w:lang w:eastAsia="zh-CN"/>
        </w:rPr>
        <w:t xml:space="preserve"> NRM server</w:t>
      </w:r>
      <w:r w:rsidRPr="003167FF">
        <w:t xml:space="preserve"> provides </w:t>
      </w:r>
      <w:r w:rsidRPr="003167FF">
        <w:rPr>
          <w:lang w:eastAsia="zh-CN"/>
        </w:rPr>
        <w:t xml:space="preserve">MBMS </w:t>
      </w:r>
      <w:r w:rsidRPr="003167FF">
        <w:t xml:space="preserve">service description information associated with MBMS bearer(s), obtained from the BM-SC, to the UE. The UE starts using the MBMS bearer(s) to receive DL </w:t>
      </w:r>
      <w:r w:rsidRPr="003167FF">
        <w:rPr>
          <w:lang w:eastAsia="zh-CN"/>
        </w:rPr>
        <w:t>VAL service</w:t>
      </w:r>
      <w:r w:rsidRPr="003167FF">
        <w:t xml:space="preserve"> and stops using the unicast bearer for the DL </w:t>
      </w:r>
      <w:r w:rsidRPr="003167FF">
        <w:rPr>
          <w:lang w:eastAsia="zh-CN"/>
        </w:rPr>
        <w:t>VAL service communication</w:t>
      </w:r>
      <w:r w:rsidRPr="003167FF">
        <w:t>.</w:t>
      </w:r>
    </w:p>
    <w:p w14:paraId="2AFE5041" w14:textId="77777777" w:rsidR="00312C76" w:rsidRPr="003167FF" w:rsidRDefault="00312C76" w:rsidP="00312C76">
      <w:pPr>
        <w:pStyle w:val="Heading5"/>
      </w:pPr>
      <w:bookmarkStart w:id="1889" w:name="_Toc200927213"/>
      <w:r w:rsidRPr="003167FF">
        <w:t>14.3.4.3.2</w:t>
      </w:r>
      <w:r w:rsidRPr="003167FF">
        <w:tab/>
        <w:t>Procedure</w:t>
      </w:r>
      <w:bookmarkEnd w:id="1889"/>
    </w:p>
    <w:p w14:paraId="7959947E" w14:textId="77777777" w:rsidR="00312C76" w:rsidRPr="003167FF" w:rsidRDefault="00312C76" w:rsidP="00312C76">
      <w:r w:rsidRPr="003167FF">
        <w:t>Figure 14.3.4.3.2-1 illustrates the use of dynamic MBMS bearer establishment.</w:t>
      </w:r>
    </w:p>
    <w:p w14:paraId="7CA29F87" w14:textId="77777777" w:rsidR="00312C76" w:rsidRPr="003167FF" w:rsidRDefault="00312C76" w:rsidP="00312C76">
      <w:pPr>
        <w:pStyle w:val="TH"/>
        <w:rPr>
          <w:lang w:eastAsia="zh-CN"/>
        </w:rPr>
      </w:pPr>
      <w:r w:rsidRPr="003167FF">
        <w:rPr>
          <w:lang w:eastAsia="zh-CN"/>
        </w:rPr>
        <w:object w:dxaOrig="8566" w:dyaOrig="6961" w14:anchorId="415E7765">
          <v:shape id="_x0000_i1153" type="#_x0000_t75" style="width:428.5pt;height:346.5pt" o:ole="">
            <v:imagedata r:id="rId268" o:title=""/>
          </v:shape>
          <o:OLEObject Type="Embed" ProgID="Visio.Drawing.11" ShapeID="_x0000_i1153" DrawAspect="Content" ObjectID="_1811585396" r:id="rId269"/>
        </w:object>
      </w:r>
    </w:p>
    <w:p w14:paraId="05CF04B1" w14:textId="77777777" w:rsidR="00312C76" w:rsidRPr="003167FF" w:rsidRDefault="00312C76" w:rsidP="00312C76">
      <w:pPr>
        <w:pStyle w:val="TF"/>
      </w:pPr>
      <w:r w:rsidRPr="003167FF">
        <w:t>Figure 14.3.4.3.2-1: Use of dynamic MBMS bearer establishment</w:t>
      </w:r>
    </w:p>
    <w:p w14:paraId="71F3BD82" w14:textId="77777777" w:rsidR="00312C76" w:rsidRPr="003167FF" w:rsidRDefault="00312C76" w:rsidP="00312C76">
      <w:pPr>
        <w:pStyle w:val="B1"/>
      </w:pPr>
      <w:r w:rsidRPr="003167FF">
        <w:t>1.</w:t>
      </w:r>
      <w:r w:rsidRPr="003167FF">
        <w:tab/>
        <w:t>A VAL service group communication session is established.</w:t>
      </w:r>
    </w:p>
    <w:p w14:paraId="2EBA21CF" w14:textId="77777777" w:rsidR="00312C76" w:rsidRPr="003167FF" w:rsidRDefault="00312C76" w:rsidP="00312C76">
      <w:pPr>
        <w:pStyle w:val="B1"/>
      </w:pPr>
      <w:r w:rsidRPr="003167FF">
        <w:t>2.</w:t>
      </w:r>
      <w:r w:rsidRPr="003167FF">
        <w:tab/>
        <w:t xml:space="preserve">The downlink data is sent by </w:t>
      </w:r>
      <w:r w:rsidRPr="003167FF">
        <w:rPr>
          <w:lang w:eastAsia="zh-CN"/>
        </w:rPr>
        <w:t>u</w:t>
      </w:r>
      <w:r w:rsidRPr="003167FF">
        <w:t xml:space="preserve">nicast </w:t>
      </w:r>
      <w:r w:rsidRPr="003167FF">
        <w:rPr>
          <w:lang w:eastAsia="zh-CN"/>
        </w:rPr>
        <w:t>d</w:t>
      </w:r>
      <w:r w:rsidRPr="003167FF">
        <w:t>elivery.</w:t>
      </w:r>
    </w:p>
    <w:p w14:paraId="35AFC629" w14:textId="77777777" w:rsidR="00312C76" w:rsidRPr="003167FF" w:rsidRDefault="00312C76" w:rsidP="00312C76">
      <w:pPr>
        <w:pStyle w:val="B1"/>
      </w:pPr>
      <w:r w:rsidRPr="003167FF">
        <w:t>3.</w:t>
      </w:r>
      <w:r w:rsidRPr="003167FF">
        <w:tab/>
        <w:t>The VAL server sends MBMS bearers request to the NRM server.</w:t>
      </w:r>
    </w:p>
    <w:p w14:paraId="3351E312" w14:textId="77777777" w:rsidR="00312C76" w:rsidRPr="003167FF" w:rsidRDefault="00312C76" w:rsidP="00312C76">
      <w:pPr>
        <w:pStyle w:val="B1"/>
        <w:rPr>
          <w:lang w:eastAsia="zh-CN"/>
        </w:rPr>
      </w:pPr>
      <w:r w:rsidRPr="003167FF">
        <w:t>4.</w:t>
      </w:r>
      <w:r w:rsidRPr="003167FF">
        <w:tab/>
        <w:t xml:space="preserve">The </w:t>
      </w:r>
      <w:r w:rsidRPr="003167FF">
        <w:rPr>
          <w:lang w:eastAsia="zh-CN"/>
        </w:rPr>
        <w:t>NRM server</w:t>
      </w:r>
      <w:r w:rsidRPr="003167FF">
        <w:t xml:space="preserve"> establishes the MBMS bearer(s) for the VAL service group communication session according to the procedures defined in </w:t>
      </w:r>
      <w:r w:rsidRPr="003167FF">
        <w:rPr>
          <w:lang w:eastAsia="zh-CN"/>
        </w:rPr>
        <w:t>3GPP TS 23.468 [16]</w:t>
      </w:r>
      <w:r w:rsidRPr="003167FF">
        <w:t>.</w:t>
      </w:r>
      <w:r w:rsidRPr="003167FF">
        <w:rPr>
          <w:lang w:eastAsia="zh-CN"/>
        </w:rPr>
        <w:t xml:space="preserve"> S</w:t>
      </w:r>
      <w:r w:rsidRPr="003167FF">
        <w:t>ervice description associated with the MBMS bearer(s)</w:t>
      </w:r>
      <w:r w:rsidRPr="003167FF">
        <w:rPr>
          <w:lang w:eastAsia="zh-CN"/>
        </w:rPr>
        <w:t xml:space="preserve"> is returned from</w:t>
      </w:r>
      <w:r w:rsidRPr="003167FF">
        <w:t xml:space="preserve"> the BM-SC.</w:t>
      </w:r>
      <w:r w:rsidRPr="003167FF">
        <w:rPr>
          <w:bCs/>
          <w:iCs/>
          <w:lang w:eastAsia="zh-CN"/>
        </w:rPr>
        <w:t xml:space="preserve"> If</w:t>
      </w:r>
      <w:r w:rsidRPr="003167FF">
        <w:rPr>
          <w:bCs/>
          <w:iCs/>
        </w:rPr>
        <w:t xml:space="preserve"> local MBMS</w:t>
      </w:r>
      <w:r w:rsidRPr="003167FF">
        <w:rPr>
          <w:bCs/>
          <w:iCs/>
          <w:lang w:eastAsia="zh-CN"/>
        </w:rPr>
        <w:t xml:space="preserve"> is requested in step 3</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w:t>
      </w:r>
      <w:r w:rsidRPr="003167FF">
        <w:rPr>
          <w:bCs/>
          <w:iCs/>
          <w:lang w:eastAsia="zh-CN"/>
        </w:rPr>
        <w:t xml:space="preserve">in step 3 </w:t>
      </w:r>
      <w:r w:rsidRPr="003167FF">
        <w:rPr>
          <w:bCs/>
          <w:iCs/>
        </w:rPr>
        <w:t xml:space="preserve">or </w:t>
      </w:r>
      <w:r w:rsidRPr="003167FF">
        <w:rPr>
          <w:bCs/>
          <w:iCs/>
          <w:lang w:eastAsia="zh-CN"/>
        </w:rPr>
        <w:t xml:space="preserve">the local MBMS information </w:t>
      </w:r>
      <w:r w:rsidRPr="003167FF">
        <w:rPr>
          <w:bCs/>
          <w:iCs/>
        </w:rPr>
        <w:t xml:space="preserve">configured </w:t>
      </w:r>
      <w:r w:rsidRPr="003167FF">
        <w:rPr>
          <w:bCs/>
          <w:iCs/>
          <w:lang w:eastAsia="zh-CN"/>
        </w:rPr>
        <w:t xml:space="preserve">locally </w:t>
      </w:r>
      <w:r w:rsidRPr="003167FF">
        <w:rPr>
          <w:bCs/>
          <w:iCs/>
        </w:rPr>
        <w:t>in the NRM server to activate the MBMS bearers</w:t>
      </w:r>
      <w:r w:rsidRPr="003167FF">
        <w:rPr>
          <w:bCs/>
          <w:iCs/>
          <w:lang w:eastAsia="zh-CN"/>
        </w:rPr>
        <w:t>.</w:t>
      </w:r>
      <w:r w:rsidRPr="003167FF">
        <w:rPr>
          <w:bCs/>
          <w:iCs/>
        </w:rPr>
        <w:t xml:space="preserve"> </w:t>
      </w:r>
      <w:r w:rsidRPr="003167FF">
        <w:rPr>
          <w:bCs/>
          <w:iCs/>
          <w:lang w:eastAsia="zh-CN"/>
        </w:rPr>
        <w:t>The NRM server performs local MBMS procedures</w:t>
      </w:r>
      <w:r w:rsidRPr="003167FF">
        <w:rPr>
          <w:bCs/>
          <w:iCs/>
        </w:rPr>
        <w:t xml:space="preserve"> </w:t>
      </w:r>
      <w:r w:rsidRPr="003167FF">
        <w:rPr>
          <w:bCs/>
          <w:iCs/>
          <w:lang w:eastAsia="zh-CN"/>
        </w:rPr>
        <w:t xml:space="preserve">in line </w:t>
      </w:r>
      <w:r w:rsidRPr="003167FF">
        <w:rPr>
          <w:bCs/>
          <w:iCs/>
        </w:rPr>
        <w:t>with the procedure of L.MBMS based MBMS data delivery defined in 3GPP TS 23.285 [31].</w:t>
      </w:r>
    </w:p>
    <w:p w14:paraId="6780EAA6" w14:textId="77777777" w:rsidR="00312C76" w:rsidRPr="003167FF" w:rsidRDefault="00312C76" w:rsidP="00312C76">
      <w:pPr>
        <w:pStyle w:val="B1"/>
      </w:pPr>
      <w:r w:rsidRPr="003167FF">
        <w:t>5.</w:t>
      </w:r>
      <w:r w:rsidRPr="003167FF">
        <w:tab/>
        <w:t xml:space="preserve">The </w:t>
      </w:r>
      <w:r w:rsidRPr="003167FF">
        <w:rPr>
          <w:lang w:eastAsia="zh-CN"/>
        </w:rPr>
        <w:t xml:space="preserve">NRM server </w:t>
      </w:r>
      <w:r w:rsidRPr="003167FF">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3167FF" w:rsidRDefault="00312C76" w:rsidP="00312C76">
      <w:pPr>
        <w:pStyle w:val="B1"/>
      </w:pPr>
      <w:r w:rsidRPr="003167FF">
        <w:t>6.</w:t>
      </w:r>
      <w:r w:rsidRPr="003167FF">
        <w:tab/>
        <w:t>The</w:t>
      </w:r>
      <w:r w:rsidRPr="003167FF">
        <w:rPr>
          <w:lang w:eastAsia="zh-CN"/>
        </w:rPr>
        <w:t xml:space="preserve"> VAL </w:t>
      </w:r>
      <w:r w:rsidRPr="003167FF">
        <w:t xml:space="preserve">UE starts monitoring </w:t>
      </w:r>
      <w:r w:rsidRPr="003167FF">
        <w:rPr>
          <w:lang w:eastAsia="zh-CN"/>
        </w:rPr>
        <w:t>data over MBMS associated with</w:t>
      </w:r>
      <w:r w:rsidRPr="003167FF">
        <w:t xml:space="preserve"> the TMGI, while in the service area associated with the TMGI.</w:t>
      </w:r>
    </w:p>
    <w:p w14:paraId="1D39511E" w14:textId="77777777" w:rsidR="00312C76" w:rsidRPr="003167FF" w:rsidRDefault="00312C76" w:rsidP="00312C76">
      <w:pPr>
        <w:pStyle w:val="B1"/>
      </w:pPr>
      <w:r w:rsidRPr="003167FF">
        <w:t>7.</w:t>
      </w:r>
      <w:r w:rsidRPr="003167FF">
        <w:tab/>
      </w:r>
      <w:r w:rsidRPr="003167FF">
        <w:rPr>
          <w:lang w:eastAsia="zh-CN"/>
        </w:rPr>
        <w:t>The VAL</w:t>
      </w:r>
      <w:r w:rsidRPr="003167FF" w:rsidDel="001651A1">
        <w:rPr>
          <w:lang w:eastAsia="zh-CN"/>
        </w:rPr>
        <w:t xml:space="preserve"> </w:t>
      </w:r>
      <w:r w:rsidRPr="003167FF">
        <w:rPr>
          <w:lang w:eastAsia="zh-CN"/>
        </w:rPr>
        <w:t>UE detects that it is able to receive data over MBMS associated with</w:t>
      </w:r>
      <w:r w:rsidRPr="003167FF">
        <w:t xml:space="preserve"> the TMGI</w:t>
      </w:r>
      <w:r w:rsidRPr="003167FF">
        <w:rPr>
          <w:lang w:eastAsia="zh-CN"/>
        </w:rPr>
        <w:t>.</w:t>
      </w:r>
    </w:p>
    <w:p w14:paraId="3AE9B195" w14:textId="77777777" w:rsidR="00312C76" w:rsidRPr="003167FF" w:rsidRDefault="00312C76" w:rsidP="00312C76">
      <w:pPr>
        <w:pStyle w:val="B1"/>
      </w:pPr>
      <w:r w:rsidRPr="003167FF">
        <w:t>8.</w:t>
      </w:r>
      <w:r w:rsidRPr="003167FF">
        <w:tab/>
        <w:t xml:space="preserve">The </w:t>
      </w:r>
      <w:r w:rsidRPr="003167FF">
        <w:rPr>
          <w:lang w:eastAsia="zh-CN"/>
        </w:rPr>
        <w:t>NRM</w:t>
      </w:r>
      <w:r w:rsidRPr="003167FF" w:rsidDel="001651A1">
        <w:rPr>
          <w:lang w:eastAsia="zh-CN"/>
        </w:rPr>
        <w:t xml:space="preserve"> </w:t>
      </w:r>
      <w:r w:rsidRPr="003167FF">
        <w:t xml:space="preserve">client notifies the </w:t>
      </w:r>
      <w:r w:rsidRPr="003167FF">
        <w:rPr>
          <w:lang w:eastAsia="zh-CN"/>
        </w:rPr>
        <w:t>NRM</w:t>
      </w:r>
      <w:r w:rsidRPr="003167FF" w:rsidDel="001651A1">
        <w:rPr>
          <w:lang w:eastAsia="zh-CN"/>
        </w:rPr>
        <w:t xml:space="preserve"> </w:t>
      </w:r>
      <w:r w:rsidRPr="003167FF">
        <w:rPr>
          <w:lang w:eastAsia="zh-CN"/>
        </w:rPr>
        <w:t>server the MBMS listening status associated to the monitored TMGI, (e.g. that it is successfully receiving the TMGI). The NRM client may also notify the MBMS reception quality level of the TMGI.</w:t>
      </w:r>
      <w:r w:rsidRPr="003167FF">
        <w:t xml:space="preserve"> The NRM server may decide to use the MBMS bearer instead of unicast bearer for VAL service communication sessions </w:t>
      </w:r>
      <w:r w:rsidRPr="003167FF">
        <w:rPr>
          <w:lang w:eastAsia="zh-CN"/>
        </w:rPr>
        <w:t>based on available information at the NRM server including the MBMS listening status report</w:t>
      </w:r>
      <w:r w:rsidRPr="003167FF">
        <w:t xml:space="preserve"> as described in clause 14.3.4.5.</w:t>
      </w:r>
    </w:p>
    <w:p w14:paraId="324E781F" w14:textId="77777777" w:rsidR="00312C76" w:rsidRPr="003167FF" w:rsidRDefault="00312C76" w:rsidP="00312C76">
      <w:pPr>
        <w:pStyle w:val="B1"/>
        <w:rPr>
          <w:lang w:eastAsia="zh-CN"/>
        </w:rPr>
      </w:pPr>
      <w:r w:rsidRPr="003167FF">
        <w:lastRenderedPageBreak/>
        <w:t>9.</w:t>
      </w:r>
      <w:r w:rsidRPr="003167FF">
        <w:tab/>
        <w:t xml:space="preserve">The NRM server provides an MBMS bearer response to the VAL server with the dynamic MBMS bearer(s) information. The </w:t>
      </w:r>
      <w:r w:rsidRPr="003167FF">
        <w:rPr>
          <w:lang w:eastAsia="zh-CN"/>
        </w:rPr>
        <w:t>VAL</w:t>
      </w:r>
      <w:r w:rsidRPr="003167FF" w:rsidDel="001651A1">
        <w:rPr>
          <w:lang w:eastAsia="zh-CN"/>
        </w:rPr>
        <w:t xml:space="preserve"> </w:t>
      </w:r>
      <w:r w:rsidRPr="003167FF">
        <w:rPr>
          <w:lang w:eastAsia="zh-CN"/>
        </w:rPr>
        <w:t>server stops sending VAL service communication data over unicast way to the VAL</w:t>
      </w:r>
      <w:r w:rsidRPr="003167FF" w:rsidDel="001651A1">
        <w:rPr>
          <w:lang w:eastAsia="zh-CN"/>
        </w:rPr>
        <w:t xml:space="preserve"> </w:t>
      </w:r>
      <w:r w:rsidRPr="003167FF">
        <w:t>client</w:t>
      </w:r>
      <w:r w:rsidRPr="003167FF">
        <w:rPr>
          <w:lang w:eastAsia="zh-CN"/>
        </w:rPr>
        <w:t>.</w:t>
      </w:r>
    </w:p>
    <w:p w14:paraId="076312AF" w14:textId="77777777" w:rsidR="00312C76" w:rsidRPr="003167FF" w:rsidRDefault="00312C76" w:rsidP="00312C76">
      <w:pPr>
        <w:pStyle w:val="NO"/>
        <w:rPr>
          <w:lang w:eastAsia="zh-CN"/>
        </w:rPr>
      </w:pPr>
      <w:r w:rsidRPr="003167FF">
        <w:t>NOTE:</w:t>
      </w:r>
      <w:r w:rsidRPr="003167FF">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3167FF" w:rsidRDefault="00312C76" w:rsidP="00312C76">
      <w:pPr>
        <w:pStyle w:val="B1"/>
        <w:rPr>
          <w:lang w:eastAsia="zh-CN"/>
        </w:rPr>
      </w:pPr>
      <w:r w:rsidRPr="003167FF">
        <w:rPr>
          <w:lang w:eastAsia="zh-CN"/>
        </w:rPr>
        <w:t>10.</w:t>
      </w:r>
      <w:r w:rsidRPr="003167FF">
        <w:rPr>
          <w:lang w:eastAsia="zh-CN"/>
        </w:rPr>
        <w:tab/>
        <w:t>A VAL service group communication session via dynamic MBMS bearer(s) is established.</w:t>
      </w:r>
    </w:p>
    <w:p w14:paraId="1EDB7ABE" w14:textId="77777777" w:rsidR="00312C76" w:rsidRPr="003167FF" w:rsidRDefault="00312C76" w:rsidP="00312C76">
      <w:pPr>
        <w:pStyle w:val="B1"/>
      </w:pPr>
      <w:r w:rsidRPr="003167FF">
        <w:rPr>
          <w:lang w:eastAsia="zh-CN"/>
        </w:rPr>
        <w:t>11.</w:t>
      </w:r>
      <w:r w:rsidRPr="003167FF">
        <w:rPr>
          <w:lang w:eastAsia="zh-CN"/>
        </w:rPr>
        <w:tab/>
        <w:t>The VAL</w:t>
      </w:r>
      <w:r w:rsidRPr="003167FF" w:rsidDel="00DC2574">
        <w:rPr>
          <w:lang w:eastAsia="zh-CN"/>
        </w:rPr>
        <w:t xml:space="preserve"> </w:t>
      </w:r>
      <w:r w:rsidRPr="003167FF">
        <w:rPr>
          <w:lang w:eastAsia="zh-CN"/>
        </w:rPr>
        <w:t>server sends the downlink VAL service communication for the VAL service group communication session over the MBMS.</w:t>
      </w:r>
    </w:p>
    <w:p w14:paraId="6500834B" w14:textId="77777777" w:rsidR="00312C76" w:rsidRPr="003167FF" w:rsidRDefault="00312C76" w:rsidP="00312C76">
      <w:pPr>
        <w:pStyle w:val="Heading4"/>
      </w:pPr>
      <w:bookmarkStart w:id="1890" w:name="_Toc458371276"/>
      <w:bookmarkStart w:id="1891" w:name="_Toc464627369"/>
      <w:bookmarkStart w:id="1892" w:name="_Toc468105484"/>
      <w:bookmarkStart w:id="1893" w:name="_Toc468110579"/>
      <w:bookmarkStart w:id="1894" w:name="_Toc4491466"/>
      <w:bookmarkStart w:id="1895" w:name="_Toc200927214"/>
      <w:r w:rsidRPr="003167FF">
        <w:t>14.3.4.4</w:t>
      </w:r>
      <w:r w:rsidRPr="003167FF">
        <w:tab/>
        <w:t>MBMS bearer announcement over MBMS bearer</w:t>
      </w:r>
      <w:bookmarkEnd w:id="1890"/>
      <w:bookmarkEnd w:id="1891"/>
      <w:bookmarkEnd w:id="1892"/>
      <w:bookmarkEnd w:id="1893"/>
      <w:bookmarkEnd w:id="1894"/>
      <w:bookmarkEnd w:id="1895"/>
    </w:p>
    <w:p w14:paraId="5FB9BDE5" w14:textId="77777777" w:rsidR="00312C76" w:rsidRPr="003167FF" w:rsidRDefault="00312C76" w:rsidP="00312C76">
      <w:pPr>
        <w:pStyle w:val="Heading5"/>
      </w:pPr>
      <w:bookmarkStart w:id="1896" w:name="_Toc468105485"/>
      <w:bookmarkStart w:id="1897" w:name="_Toc468110580"/>
      <w:bookmarkStart w:id="1898" w:name="_Toc4491467"/>
      <w:bookmarkStart w:id="1899" w:name="_Toc200927215"/>
      <w:r w:rsidRPr="003167FF">
        <w:t>14.3.4.4.1</w:t>
      </w:r>
      <w:r w:rsidRPr="003167FF">
        <w:tab/>
      </w:r>
      <w:bookmarkEnd w:id="1896"/>
      <w:bookmarkEnd w:id="1897"/>
      <w:bookmarkEnd w:id="1898"/>
      <w:r w:rsidRPr="003167FF">
        <w:t>General</w:t>
      </w:r>
      <w:bookmarkEnd w:id="1899"/>
    </w:p>
    <w:p w14:paraId="73B6D860" w14:textId="77777777" w:rsidR="00312C76" w:rsidRPr="003167FF" w:rsidRDefault="00312C76" w:rsidP="00312C76">
      <w:r w:rsidRPr="003167FF">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3167FF" w:rsidRDefault="00312C76" w:rsidP="00312C76">
      <w:r w:rsidRPr="003167FF">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3167FF" w:rsidRDefault="00312C76" w:rsidP="00312C76">
      <w:r w:rsidRPr="003167FF">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3167FF" w:rsidRDefault="00312C76" w:rsidP="00312C76">
      <w:pPr>
        <w:pStyle w:val="Heading5"/>
      </w:pPr>
      <w:bookmarkStart w:id="1900" w:name="_Toc468105486"/>
      <w:bookmarkStart w:id="1901" w:name="_Toc468110581"/>
      <w:bookmarkStart w:id="1902" w:name="_Toc4491468"/>
      <w:bookmarkStart w:id="1903" w:name="_Toc200927216"/>
      <w:r w:rsidRPr="003167FF">
        <w:t>14.3.4.4.2</w:t>
      </w:r>
      <w:r w:rsidRPr="003167FF">
        <w:tab/>
        <w:t>Procedure</w:t>
      </w:r>
      <w:bookmarkEnd w:id="1900"/>
      <w:bookmarkEnd w:id="1901"/>
      <w:bookmarkEnd w:id="1902"/>
      <w:bookmarkEnd w:id="1903"/>
    </w:p>
    <w:p w14:paraId="6D576CA1" w14:textId="77777777" w:rsidR="00312C76" w:rsidRPr="003167FF" w:rsidRDefault="00312C76" w:rsidP="00312C76">
      <w:r w:rsidRPr="003167FF">
        <w:t>Figure 14.3.4.4.2-1 illustrates a procedure that enables the NRM server to announce a new MBMS bearer.</w:t>
      </w:r>
    </w:p>
    <w:p w14:paraId="4DEF5473" w14:textId="77777777" w:rsidR="00312C76" w:rsidRPr="003167FF" w:rsidRDefault="00312C76" w:rsidP="00312C76">
      <w:r w:rsidRPr="003167FF">
        <w:t>Pre-conditions:</w:t>
      </w:r>
    </w:p>
    <w:p w14:paraId="71879245" w14:textId="77777777" w:rsidR="00312C76" w:rsidRPr="003167FF" w:rsidRDefault="00312C76" w:rsidP="00312C76">
      <w:pPr>
        <w:pStyle w:val="B1"/>
      </w:pPr>
      <w:r w:rsidRPr="003167FF">
        <w:t>1.</w:t>
      </w:r>
      <w:r w:rsidRPr="003167FF">
        <w:tab/>
        <w:t>An MBMS bearer used for VAL service application control messages must have been pre-established and announced to the NRM client.</w:t>
      </w:r>
    </w:p>
    <w:p w14:paraId="790360BE" w14:textId="77777777" w:rsidR="00312C76" w:rsidRPr="003167FF" w:rsidRDefault="00312C76" w:rsidP="00312C76">
      <w:pPr>
        <w:pStyle w:val="B1"/>
        <w:rPr>
          <w:lang w:eastAsia="zh-CN"/>
        </w:rPr>
      </w:pPr>
      <w:r w:rsidRPr="003167FF">
        <w:rPr>
          <w:lang w:eastAsia="zh-CN"/>
        </w:rPr>
        <w:t>2.</w:t>
      </w:r>
      <w:r w:rsidRPr="003167FF">
        <w:rPr>
          <w:lang w:eastAsia="zh-CN"/>
        </w:rPr>
        <w:tab/>
        <w:t>Additional MBMS bearer information may have already been announced to the NRM client.</w:t>
      </w:r>
    </w:p>
    <w:p w14:paraId="11A346A6" w14:textId="77777777" w:rsidR="00312C76" w:rsidRPr="003167FF" w:rsidRDefault="00312C76" w:rsidP="00312C76">
      <w:pPr>
        <w:pStyle w:val="TH"/>
      </w:pPr>
      <w:r w:rsidRPr="003167FF">
        <w:lastRenderedPageBreak/>
        <w:t xml:space="preserve"> </w:t>
      </w:r>
      <w:r w:rsidRPr="003167FF">
        <w:rPr>
          <w:lang w:eastAsia="zh-CN"/>
        </w:rPr>
        <w:object w:dxaOrig="7596" w:dyaOrig="6948" w14:anchorId="6017446B">
          <v:shape id="_x0000_i1154" type="#_x0000_t75" style="width:381pt;height:347.5pt" o:ole="">
            <v:imagedata r:id="rId270" o:title=""/>
          </v:shape>
          <o:OLEObject Type="Embed" ProgID="Visio.Drawing.11" ShapeID="_x0000_i1154" DrawAspect="Content" ObjectID="_1811585397" r:id="rId271"/>
        </w:object>
      </w:r>
    </w:p>
    <w:p w14:paraId="3FD9F7E4" w14:textId="77777777" w:rsidR="00312C76" w:rsidRPr="003167FF" w:rsidRDefault="00312C76" w:rsidP="00312C76">
      <w:pPr>
        <w:pStyle w:val="TF"/>
      </w:pPr>
      <w:r w:rsidRPr="003167FF">
        <w:t>Figure 14.3.4.4.2-1: MBMS bearer announcement over an MBMS bearer used for application control messages</w:t>
      </w:r>
    </w:p>
    <w:p w14:paraId="2807B867" w14:textId="77777777" w:rsidR="00312C76" w:rsidRPr="003167FF" w:rsidRDefault="00312C76" w:rsidP="00312C76">
      <w:pPr>
        <w:pStyle w:val="B1"/>
      </w:pPr>
      <w:r w:rsidRPr="003167FF">
        <w:t>1.</w:t>
      </w:r>
      <w:r w:rsidRPr="003167FF">
        <w:tab/>
        <w:t>The NRM client monitors an MBMS bearer that is used for VAL service application signalling messages, such as bearer announcement messages.</w:t>
      </w:r>
    </w:p>
    <w:p w14:paraId="4B3A0156" w14:textId="77777777" w:rsidR="00312C76" w:rsidRPr="003167FF" w:rsidRDefault="00312C76" w:rsidP="00312C76">
      <w:pPr>
        <w:pStyle w:val="B1"/>
      </w:pPr>
      <w:r w:rsidRPr="003167FF">
        <w:t>2.</w:t>
      </w:r>
      <w:r w:rsidRPr="003167FF">
        <w:tab/>
        <w:t>The NRM server activates a new MBMS bearer.</w:t>
      </w:r>
    </w:p>
    <w:p w14:paraId="0B5229BF" w14:textId="77777777" w:rsidR="00312C76" w:rsidRPr="003167FF" w:rsidRDefault="00312C76" w:rsidP="00312C76">
      <w:pPr>
        <w:pStyle w:val="B1"/>
      </w:pPr>
      <w:r w:rsidRPr="003167FF">
        <w:t>3.</w:t>
      </w:r>
      <w:r w:rsidRPr="003167FF">
        <w:tab/>
        <w:t>The NRM server announces the MBMS bearer to the NRM client. The bearer may have just been activated or may have already been running for some time. The step may be repeated as needed.</w:t>
      </w:r>
    </w:p>
    <w:p w14:paraId="6A182E45" w14:textId="77777777" w:rsidR="00312C76" w:rsidRPr="003167FF" w:rsidRDefault="00312C76" w:rsidP="00312C76">
      <w:pPr>
        <w:pStyle w:val="B1"/>
      </w:pPr>
      <w:r w:rsidRPr="003167FF">
        <w:t>4.</w:t>
      </w:r>
      <w:r w:rsidRPr="003167FF">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3167FF" w:rsidRDefault="00312C76" w:rsidP="00312C76">
      <w:pPr>
        <w:pStyle w:val="B1"/>
      </w:pPr>
      <w:r w:rsidRPr="003167FF">
        <w:t>5.</w:t>
      </w:r>
      <w:r w:rsidRPr="003167FF">
        <w:tab/>
        <w:t>The NRM client start to monitor the newly announced MBMS bearer.</w:t>
      </w:r>
    </w:p>
    <w:p w14:paraId="5FC4A063" w14:textId="77777777" w:rsidR="00312C76" w:rsidRPr="003167FF" w:rsidRDefault="00312C76" w:rsidP="00312C76">
      <w:pPr>
        <w:pStyle w:val="B1"/>
      </w:pPr>
      <w:r w:rsidRPr="003167FF">
        <w:t>6.</w:t>
      </w:r>
      <w:r w:rsidRPr="003167FF">
        <w:tab/>
        <w:t>If requested by the NRM server, the NRM client sends an acknowledgement of the MBMS bearer to the NRM server.</w:t>
      </w:r>
    </w:p>
    <w:p w14:paraId="1549E0F7" w14:textId="77777777" w:rsidR="00312C76" w:rsidRPr="003167FF" w:rsidRDefault="00312C76" w:rsidP="00312C76">
      <w:pPr>
        <w:pStyle w:val="B1"/>
      </w:pPr>
      <w:r w:rsidRPr="003167FF">
        <w:t>7.</w:t>
      </w:r>
      <w:r w:rsidRPr="003167FF">
        <w:tab/>
        <w:t>The NRM server de-announce the MBMS bearer.</w:t>
      </w:r>
    </w:p>
    <w:p w14:paraId="4E4825E4" w14:textId="77777777" w:rsidR="00312C76" w:rsidRPr="003167FF" w:rsidRDefault="00312C76" w:rsidP="00312C76">
      <w:pPr>
        <w:pStyle w:val="B1"/>
      </w:pPr>
      <w:r w:rsidRPr="003167FF">
        <w:t>8.</w:t>
      </w:r>
      <w:r w:rsidRPr="003167FF">
        <w:tab/>
        <w:t>The NRM server sends a MBMS bearer de-announcement message that contains the identity of the MBMS bearer.</w:t>
      </w:r>
    </w:p>
    <w:p w14:paraId="40E28494" w14:textId="77777777" w:rsidR="00312C76" w:rsidRPr="003167FF" w:rsidRDefault="00312C76" w:rsidP="00312C76">
      <w:pPr>
        <w:pStyle w:val="B1"/>
      </w:pPr>
      <w:r w:rsidRPr="003167FF">
        <w:t>9.</w:t>
      </w:r>
      <w:r w:rsidRPr="003167FF">
        <w:tab/>
        <w:t>The NRM client stops monitoring the de-announced MBMS bearer.</w:t>
      </w:r>
    </w:p>
    <w:p w14:paraId="4D04F90E" w14:textId="77777777" w:rsidR="00312C76" w:rsidRPr="003167FF" w:rsidRDefault="00312C76" w:rsidP="00312C76">
      <w:r w:rsidRPr="003167FF">
        <w:t>The same procedure can also be used to modify existing MBMS bearer announcement information. Example of such modification could be addition of UDP ports or modification of codec in the SDP.</w:t>
      </w:r>
    </w:p>
    <w:p w14:paraId="52D37F60" w14:textId="77777777" w:rsidR="00312C76" w:rsidRPr="003167FF" w:rsidRDefault="00312C76" w:rsidP="00312C76">
      <w:pPr>
        <w:pStyle w:val="Heading4"/>
      </w:pPr>
      <w:bookmarkStart w:id="1904" w:name="_Toc464627374"/>
      <w:bookmarkStart w:id="1905" w:name="_Toc468105487"/>
      <w:bookmarkStart w:id="1906" w:name="_Toc468110582"/>
      <w:bookmarkStart w:id="1907" w:name="_Toc4491469"/>
      <w:bookmarkStart w:id="1908" w:name="_Toc200927217"/>
      <w:r w:rsidRPr="003167FF">
        <w:lastRenderedPageBreak/>
        <w:t>14.3.4.5</w:t>
      </w:r>
      <w:r w:rsidRPr="003167FF">
        <w:tab/>
        <w:t>MBMS bearer quality detection</w:t>
      </w:r>
      <w:bookmarkEnd w:id="1904"/>
      <w:bookmarkEnd w:id="1905"/>
      <w:bookmarkEnd w:id="1906"/>
      <w:bookmarkEnd w:id="1907"/>
      <w:bookmarkEnd w:id="1908"/>
    </w:p>
    <w:p w14:paraId="16CA784B" w14:textId="77777777" w:rsidR="00312C76" w:rsidRPr="003167FF" w:rsidRDefault="00312C76" w:rsidP="00312C76">
      <w:pPr>
        <w:pStyle w:val="Heading5"/>
      </w:pPr>
      <w:bookmarkStart w:id="1909" w:name="_Toc464627375"/>
      <w:bookmarkStart w:id="1910" w:name="_Toc468105488"/>
      <w:bookmarkStart w:id="1911" w:name="_Toc468110583"/>
      <w:bookmarkStart w:id="1912" w:name="_Toc4491470"/>
      <w:bookmarkStart w:id="1913" w:name="_Toc200927218"/>
      <w:r w:rsidRPr="003167FF">
        <w:t>14.3.4.5.1</w:t>
      </w:r>
      <w:r w:rsidRPr="003167FF">
        <w:tab/>
      </w:r>
      <w:bookmarkEnd w:id="1909"/>
      <w:bookmarkEnd w:id="1910"/>
      <w:bookmarkEnd w:id="1911"/>
      <w:bookmarkEnd w:id="1912"/>
      <w:r w:rsidRPr="003167FF">
        <w:t>General</w:t>
      </w:r>
      <w:bookmarkEnd w:id="1913"/>
    </w:p>
    <w:p w14:paraId="707596BB" w14:textId="77777777" w:rsidR="00312C76" w:rsidRPr="003167FF" w:rsidRDefault="00312C76" w:rsidP="00312C76">
      <w:r w:rsidRPr="003167FF">
        <w:t>The NRM client and NRM server use this procedure to report and take action on the MBMS bearer quality towards VAL service communications. A NRM client monitors an MBMS bearer to enable receiving VAL service communication</w:t>
      </w:r>
      <w:r w:rsidRPr="003167FF">
        <w:rPr>
          <w:lang w:eastAsia="zh-CN"/>
        </w:rPr>
        <w:t>. Based on the received quality (e.g. radio level quality, transport level quality),</w:t>
      </w:r>
      <w:r w:rsidRPr="003167FF">
        <w:t xml:space="preserve"> </w:t>
      </w:r>
      <w:r w:rsidRPr="003167FF">
        <w:rPr>
          <w:lang w:eastAsia="zh-CN"/>
        </w:rPr>
        <w:t>the NRM client</w:t>
      </w:r>
      <w:r w:rsidRPr="003167FF">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3167FF" w:rsidRDefault="00312C76" w:rsidP="00312C76">
      <w:r w:rsidRPr="003167FF">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3167FF" w:rsidRDefault="00312C76" w:rsidP="00312C76">
      <w:pPr>
        <w:rPr>
          <w:lang w:eastAsia="zh-CN"/>
        </w:rPr>
      </w:pPr>
      <w:r w:rsidRPr="003167FF">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3167FF">
        <w:rPr>
          <w:lang w:eastAsia="zh-CN"/>
        </w:rPr>
        <w:t>Other metrics (e.g. RTP packet loss) may be used to estimate the MBMS bearer quality.</w:t>
      </w:r>
    </w:p>
    <w:p w14:paraId="2085E501" w14:textId="77777777" w:rsidR="00312C76" w:rsidRPr="003167FF" w:rsidRDefault="00312C76" w:rsidP="00312C76">
      <w:r w:rsidRPr="003167FF">
        <w:rPr>
          <w:lang w:eastAsia="zh-CN"/>
        </w:rPr>
        <w:t xml:space="preserve">Based on the </w:t>
      </w:r>
      <w:r w:rsidRPr="003167FF">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3167FF" w:rsidRDefault="00312C76" w:rsidP="00312C76">
      <w:pPr>
        <w:pStyle w:val="Heading5"/>
      </w:pPr>
      <w:bookmarkStart w:id="1914" w:name="_Toc464627376"/>
      <w:bookmarkStart w:id="1915" w:name="_Toc468105489"/>
      <w:bookmarkStart w:id="1916" w:name="_Toc468110584"/>
      <w:bookmarkStart w:id="1917" w:name="_Toc4491471"/>
      <w:bookmarkStart w:id="1918" w:name="_Toc200927219"/>
      <w:r w:rsidRPr="003167FF">
        <w:t>14.3.4.5.2</w:t>
      </w:r>
      <w:r w:rsidRPr="003167FF">
        <w:tab/>
        <w:t>Procedure</w:t>
      </w:r>
      <w:bookmarkEnd w:id="1914"/>
      <w:bookmarkEnd w:id="1915"/>
      <w:bookmarkEnd w:id="1916"/>
      <w:bookmarkEnd w:id="1917"/>
      <w:bookmarkEnd w:id="1918"/>
    </w:p>
    <w:p w14:paraId="175093FC" w14:textId="77777777" w:rsidR="00312C76" w:rsidRPr="003167FF" w:rsidRDefault="00312C76" w:rsidP="00312C76">
      <w:r w:rsidRPr="003167FF">
        <w:t>The NRM client shall indicate the ability of the NRM client to receive the MBMS bearer.</w:t>
      </w:r>
    </w:p>
    <w:p w14:paraId="0949E691" w14:textId="77777777" w:rsidR="00312C76" w:rsidRPr="003167FF" w:rsidRDefault="00312C76" w:rsidP="00312C76">
      <w:r w:rsidRPr="003167FF">
        <w:t>Pre-conditions:</w:t>
      </w:r>
    </w:p>
    <w:p w14:paraId="731F0F1B" w14:textId="77777777" w:rsidR="00312C76" w:rsidRPr="003167FF" w:rsidRDefault="00312C76" w:rsidP="00312C76">
      <w:pPr>
        <w:pStyle w:val="B1"/>
      </w:pPr>
      <w:r w:rsidRPr="003167FF">
        <w:t>1.</w:t>
      </w:r>
      <w:r w:rsidRPr="003167FF">
        <w:tab/>
        <w:t>There is an MBMS bearer activated and the MBMS bearer information is announced to the NRM client</w:t>
      </w:r>
    </w:p>
    <w:p w14:paraId="09937520" w14:textId="77777777" w:rsidR="00312C76" w:rsidRPr="003167FF" w:rsidRDefault="00312C76" w:rsidP="00312C76">
      <w:pPr>
        <w:pStyle w:val="B1"/>
      </w:pPr>
      <w:r w:rsidRPr="003167FF">
        <w:t>2.</w:t>
      </w:r>
      <w:r w:rsidRPr="003167FF">
        <w:tab/>
        <w:t>The NRM client is located in the MBMS broadcasting area</w:t>
      </w:r>
    </w:p>
    <w:p w14:paraId="7900F8E8" w14:textId="77777777" w:rsidR="00312C76" w:rsidRPr="003167FF" w:rsidRDefault="00312C76" w:rsidP="00312C76">
      <w:pPr>
        <w:pStyle w:val="B1"/>
      </w:pPr>
      <w:r w:rsidRPr="003167FF">
        <w:t>3.</w:t>
      </w:r>
      <w:r w:rsidRPr="003167FF">
        <w:tab/>
        <w:t>The VAL UE monitors SIB-13 (or SIB-20) and (SC-)MCCH to receive the modulation and coding scheme</w:t>
      </w:r>
    </w:p>
    <w:p w14:paraId="3559C389" w14:textId="77777777" w:rsidR="00312C76" w:rsidRPr="003167FF" w:rsidRDefault="00312C76" w:rsidP="00312C76">
      <w:pPr>
        <w:pStyle w:val="B1"/>
      </w:pPr>
      <w:r w:rsidRPr="003167FF">
        <w:t>4.</w:t>
      </w:r>
      <w:r w:rsidRPr="003167FF">
        <w:tab/>
        <w:t>The VAL UE monitors the cell specific reference signal and when MBSFN transmission is used, the MBSFN specific reference signals</w:t>
      </w:r>
    </w:p>
    <w:p w14:paraId="4FAF1DEF" w14:textId="77777777" w:rsidR="00312C76" w:rsidRPr="003167FF" w:rsidRDefault="00312C76" w:rsidP="00312C76">
      <w:pPr>
        <w:pStyle w:val="TH"/>
      </w:pPr>
      <w:r w:rsidRPr="003167FF">
        <w:object w:dxaOrig="5256" w:dyaOrig="3768" w14:anchorId="77A897D5">
          <v:shape id="_x0000_i1155" type="#_x0000_t75" style="width:261pt;height:189.5pt" o:ole="">
            <v:imagedata r:id="rId272" o:title=""/>
          </v:shape>
          <o:OLEObject Type="Embed" ProgID="Visio.Drawing.11" ShapeID="_x0000_i1155" DrawAspect="Content" ObjectID="_1811585398" r:id="rId273"/>
        </w:object>
      </w:r>
    </w:p>
    <w:p w14:paraId="0C1C3863" w14:textId="77777777" w:rsidR="00312C76" w:rsidRPr="003167FF" w:rsidRDefault="00312C76" w:rsidP="00312C76">
      <w:pPr>
        <w:pStyle w:val="TF"/>
      </w:pPr>
      <w:r w:rsidRPr="003167FF">
        <w:t>Figure 14.3.4.5.2-1: MBMS bearer quality detection</w:t>
      </w:r>
    </w:p>
    <w:p w14:paraId="31ABEA49" w14:textId="77777777" w:rsidR="00312C76" w:rsidRPr="003167FF" w:rsidRDefault="00312C76" w:rsidP="00312C76">
      <w:pPr>
        <w:pStyle w:val="B1"/>
      </w:pPr>
      <w:r w:rsidRPr="003167FF">
        <w:lastRenderedPageBreak/>
        <w:t>1.</w:t>
      </w:r>
      <w:r w:rsidRPr="003167FF">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6FD11060" w14:textId="61E18F13" w:rsidR="0069572F" w:rsidRDefault="0069572F" w:rsidP="0069572F">
      <w:pPr>
        <w:pStyle w:val="NO"/>
      </w:pPr>
      <w:r w:rsidRPr="0069572F">
        <w:t>NOTE</w:t>
      </w:r>
      <w:r>
        <w:t> </w:t>
      </w:r>
      <w:r w:rsidRPr="0069572F">
        <w:t>1:</w:t>
      </w:r>
      <w:r w:rsidRPr="0069572F">
        <w:tab/>
        <w:t>The set of MBMS reception quality levels and the mapping of the determined MBMS bearer quality to those levels are upto implementation.</w:t>
      </w:r>
    </w:p>
    <w:p w14:paraId="77FCCAB1" w14:textId="3A9E98E9" w:rsidR="00312C76" w:rsidRPr="003167FF" w:rsidRDefault="00312C76" w:rsidP="00312C76">
      <w:pPr>
        <w:pStyle w:val="NO"/>
      </w:pPr>
      <w:r w:rsidRPr="003167FF">
        <w:t>NOTE</w:t>
      </w:r>
      <w:r w:rsidR="0069572F">
        <w:t> 2</w:t>
      </w:r>
      <w:r w:rsidRPr="003167FF">
        <w:t>:</w:t>
      </w:r>
      <w:r w:rsidRPr="003167FF">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3167FF" w:rsidRDefault="00312C76" w:rsidP="00312C76">
      <w:pPr>
        <w:pStyle w:val="B1"/>
      </w:pPr>
      <w:r w:rsidRPr="003167FF">
        <w:t>2.</w:t>
      </w:r>
      <w:r w:rsidRPr="003167FF">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15CFC68" w:rsidR="00312C76" w:rsidRPr="003167FF" w:rsidRDefault="00312C76" w:rsidP="00312C76">
      <w:pPr>
        <w:pStyle w:val="NO"/>
        <w:rPr>
          <w:lang w:eastAsia="zh-CN"/>
        </w:rPr>
      </w:pPr>
      <w:r w:rsidRPr="003167FF">
        <w:t>NOTE</w:t>
      </w:r>
      <w:r w:rsidR="0069572F">
        <w:t> 3</w:t>
      </w:r>
      <w:r w:rsidRPr="003167FF">
        <w:t>:</w:t>
      </w:r>
      <w:r w:rsidRPr="003167FF">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174C12DA" w:rsidR="00312C76" w:rsidRPr="003167FF" w:rsidRDefault="00312C76" w:rsidP="00312C76">
      <w:pPr>
        <w:pStyle w:val="NO"/>
        <w:rPr>
          <w:lang w:eastAsia="zh-CN"/>
        </w:rPr>
      </w:pPr>
      <w:r w:rsidRPr="003167FF">
        <w:rPr>
          <w:lang w:eastAsia="zh-CN"/>
        </w:rPr>
        <w:t>NOTE</w:t>
      </w:r>
      <w:r w:rsidR="0069572F">
        <w:rPr>
          <w:lang w:eastAsia="zh-CN"/>
        </w:rPr>
        <w:t> 4</w:t>
      </w:r>
      <w:r w:rsidRPr="003167FF">
        <w:rPr>
          <w:lang w:eastAsia="zh-CN"/>
        </w:rPr>
        <w:t>:</w:t>
      </w:r>
      <w:r w:rsidRPr="003167FF">
        <w:rPr>
          <w:lang w:eastAsia="zh-CN"/>
        </w:rPr>
        <w:tab/>
        <w:t>The threshold used to indicate MBMS bearer quality depends on VAL service type (i.e. V2X, MCPTT, MCVideo or MCData) and the metrics used. The metrics used and the associated thresholds are out of scope of this specification.</w:t>
      </w:r>
    </w:p>
    <w:p w14:paraId="709A4249" w14:textId="77777777" w:rsidR="00312C76" w:rsidRPr="003167FF" w:rsidRDefault="00312C76" w:rsidP="00312C76">
      <w:pPr>
        <w:pStyle w:val="B1"/>
      </w:pPr>
      <w:r w:rsidRPr="003167FF">
        <w:t>3.</w:t>
      </w:r>
      <w:r w:rsidRPr="003167FF">
        <w:tab/>
        <w:t>The NRM server may send additional proposal for measurements e.g. information about neighbouring MBMS bearers. This message may be an MBMS bearer announcement message.</w:t>
      </w:r>
    </w:p>
    <w:p w14:paraId="68EDE001" w14:textId="77777777" w:rsidR="00312C76" w:rsidRPr="003167FF" w:rsidRDefault="00312C76" w:rsidP="00312C76">
      <w:pPr>
        <w:pStyle w:val="B1"/>
      </w:pPr>
      <w:r w:rsidRPr="003167FF">
        <w:t>4.</w:t>
      </w:r>
      <w:r w:rsidRPr="003167FF">
        <w:tab/>
        <w:t>The NRM server may send user plane delivery mode to VAL server based on the MBMS listening status to preserve the service continuity as described in clause 14.3.4.6 and clause 14.3.4.9.</w:t>
      </w:r>
    </w:p>
    <w:p w14:paraId="08B77F60" w14:textId="77777777" w:rsidR="00312C76" w:rsidRPr="003167FF" w:rsidRDefault="00312C76" w:rsidP="00312C76">
      <w:pPr>
        <w:pStyle w:val="Heading4"/>
      </w:pPr>
      <w:bookmarkStart w:id="1919" w:name="_Toc464627360"/>
      <w:bookmarkStart w:id="1920" w:name="_Toc468105490"/>
      <w:bookmarkStart w:id="1921" w:name="_Toc468110585"/>
      <w:bookmarkStart w:id="1922" w:name="_Toc4491472"/>
      <w:bookmarkStart w:id="1923" w:name="_Toc200927220"/>
      <w:r w:rsidRPr="003167FF">
        <w:t>14.3.4.6</w:t>
      </w:r>
      <w:r w:rsidRPr="003167FF">
        <w:tab/>
        <w:t>Service continuity in MBMS scenarios</w:t>
      </w:r>
      <w:bookmarkEnd w:id="1919"/>
      <w:bookmarkEnd w:id="1920"/>
      <w:bookmarkEnd w:id="1921"/>
      <w:bookmarkEnd w:id="1922"/>
      <w:bookmarkEnd w:id="1923"/>
    </w:p>
    <w:p w14:paraId="029E46C4" w14:textId="77777777" w:rsidR="00312C76" w:rsidRPr="003167FF" w:rsidRDefault="00312C76" w:rsidP="00312C76">
      <w:pPr>
        <w:pStyle w:val="Heading5"/>
      </w:pPr>
      <w:bookmarkStart w:id="1924" w:name="_Toc468105491"/>
      <w:bookmarkStart w:id="1925" w:name="_Toc468110586"/>
      <w:bookmarkStart w:id="1926" w:name="_Toc4491473"/>
      <w:bookmarkStart w:id="1927" w:name="_Toc200927221"/>
      <w:r w:rsidRPr="003167FF">
        <w:t>14.3.4.6.1</w:t>
      </w:r>
      <w:r w:rsidRPr="003167FF">
        <w:tab/>
        <w:t>General</w:t>
      </w:r>
      <w:bookmarkEnd w:id="1924"/>
      <w:bookmarkEnd w:id="1925"/>
      <w:bookmarkEnd w:id="1926"/>
      <w:bookmarkEnd w:id="1927"/>
    </w:p>
    <w:p w14:paraId="0D0D8C39" w14:textId="77777777" w:rsidR="00312C76" w:rsidRPr="003167FF" w:rsidRDefault="00312C76" w:rsidP="00312C76">
      <w:r w:rsidRPr="003167FF">
        <w:t>This subclause specifies service continuity scenarios when MBMS bearers are used. There are different solutions for different scenarios.</w:t>
      </w:r>
    </w:p>
    <w:p w14:paraId="5BC910F8" w14:textId="77777777" w:rsidR="00312C76" w:rsidRPr="003167FF" w:rsidRDefault="00312C76" w:rsidP="00312C76">
      <w:pPr>
        <w:pStyle w:val="Heading5"/>
      </w:pPr>
      <w:bookmarkStart w:id="1928" w:name="_Toc464627361"/>
      <w:bookmarkStart w:id="1929" w:name="_Toc468105492"/>
      <w:bookmarkStart w:id="1930" w:name="_Toc468110587"/>
      <w:bookmarkStart w:id="1931" w:name="_Toc4491474"/>
      <w:bookmarkStart w:id="1932" w:name="_Toc200927222"/>
      <w:r w:rsidRPr="003167FF">
        <w:t>14.3.4.6.2</w:t>
      </w:r>
      <w:r w:rsidRPr="003167FF">
        <w:tab/>
      </w:r>
      <w:bookmarkEnd w:id="1928"/>
      <w:r w:rsidRPr="003167FF">
        <w:t>Service continuity when moving from one MBSFN to another</w:t>
      </w:r>
      <w:bookmarkEnd w:id="1929"/>
      <w:bookmarkEnd w:id="1930"/>
      <w:bookmarkEnd w:id="1931"/>
      <w:bookmarkEnd w:id="1932"/>
    </w:p>
    <w:p w14:paraId="4B9CD5A5" w14:textId="77777777" w:rsidR="00312C76" w:rsidRPr="003167FF" w:rsidRDefault="00312C76" w:rsidP="00312C76">
      <w:r w:rsidRPr="003167FF">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3167FF" w:rsidRDefault="00312C76" w:rsidP="00312C76">
      <w:r w:rsidRPr="003167FF">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3167FF" w:rsidRDefault="00312C76" w:rsidP="00312C76">
      <w:pPr>
        <w:pStyle w:val="TH"/>
      </w:pPr>
      <w:r w:rsidRPr="003167FF">
        <w:rPr>
          <w:lang w:eastAsia="zh-CN"/>
        </w:rPr>
        <w:object w:dxaOrig="5250" w:dyaOrig="3435" w14:anchorId="19D5B3DA">
          <v:shape id="_x0000_i1156" type="#_x0000_t75" style="width:278.5pt;height:170.5pt" o:ole="">
            <v:imagedata r:id="rId274" o:title=""/>
          </v:shape>
          <o:OLEObject Type="Embed" ProgID="Visio.Drawing.11" ShapeID="_x0000_i1156" DrawAspect="Content" ObjectID="_1811585399" r:id="rId275"/>
        </w:object>
      </w:r>
    </w:p>
    <w:p w14:paraId="09E45A33" w14:textId="77777777" w:rsidR="00312C76" w:rsidRPr="003167FF" w:rsidRDefault="00312C76" w:rsidP="00312C76">
      <w:pPr>
        <w:pStyle w:val="TF"/>
      </w:pPr>
      <w:r w:rsidRPr="003167FF">
        <w:t>Figure 14.3.4.6.2-1: Two MBMS bearer using overlapping MBSFN areas</w:t>
      </w:r>
    </w:p>
    <w:p w14:paraId="18651E50" w14:textId="77777777" w:rsidR="00312C76" w:rsidRPr="003167FF" w:rsidRDefault="00312C76" w:rsidP="00312C76">
      <w:r w:rsidRPr="003167FF">
        <w:t>Figure 14.3.4.6.2-2 illustrates the procedure:</w:t>
      </w:r>
    </w:p>
    <w:p w14:paraId="7A4896FC" w14:textId="77777777" w:rsidR="00312C76" w:rsidRPr="003167FF" w:rsidRDefault="00312C76" w:rsidP="00312C76">
      <w:pPr>
        <w:pStyle w:val="TH"/>
      </w:pPr>
      <w:r w:rsidRPr="003167FF">
        <w:object w:dxaOrig="13872" w:dyaOrig="11328" w14:anchorId="36617435">
          <v:shape id="_x0000_i1157" type="#_x0000_t75" style="width:363.5pt;height:298pt" o:ole="">
            <v:imagedata r:id="rId276" o:title=""/>
          </v:shape>
          <o:OLEObject Type="Embed" ProgID="Visio.Drawing.11" ShapeID="_x0000_i1157" DrawAspect="Content" ObjectID="_1811585400" r:id="rId277"/>
        </w:object>
      </w:r>
    </w:p>
    <w:p w14:paraId="4DD53D07" w14:textId="77777777" w:rsidR="00312C76" w:rsidRPr="003167FF" w:rsidRDefault="00312C76" w:rsidP="00312C76">
      <w:pPr>
        <w:pStyle w:val="TF"/>
      </w:pPr>
      <w:r w:rsidRPr="003167FF">
        <w:t>Figure 14.3.4.6.2-2: Service continuity when moving from one MBSFN to another</w:t>
      </w:r>
    </w:p>
    <w:p w14:paraId="08931C93" w14:textId="77777777" w:rsidR="00312C76" w:rsidRPr="003167FF" w:rsidRDefault="00312C76" w:rsidP="00312C76">
      <w:pPr>
        <w:pStyle w:val="B1"/>
      </w:pPr>
      <w:r w:rsidRPr="003167FF">
        <w:t>1.</w:t>
      </w:r>
      <w:r w:rsidRPr="003167FF">
        <w:tab/>
        <w:t>The VAL UE is located in MBSFN 1 and can listen to TMGI 1. No additional MBMS bearers that the NRM client is interested in are active in the current cell.</w:t>
      </w:r>
    </w:p>
    <w:p w14:paraId="0EBBDD84" w14:textId="77777777" w:rsidR="00312C76" w:rsidRPr="003167FF" w:rsidRDefault="00312C76" w:rsidP="00312C76">
      <w:pPr>
        <w:pStyle w:val="B1"/>
      </w:pPr>
      <w:r w:rsidRPr="003167FF">
        <w:t>2a.</w:t>
      </w:r>
      <w:r w:rsidRPr="003167FF">
        <w:tab/>
        <w:t>The NRM client notifies the NRM server that the VAL UE is successfully receiving the VAL service communication over TMGI 1. The NRM client may also notify the MBMS reception quality level of TMGI 1.</w:t>
      </w:r>
    </w:p>
    <w:p w14:paraId="582DC793" w14:textId="77777777" w:rsidR="00312C76" w:rsidRPr="003167FF" w:rsidRDefault="00312C76" w:rsidP="00312C76">
      <w:pPr>
        <w:pStyle w:val="B1"/>
      </w:pPr>
      <w:r w:rsidRPr="003167FF">
        <w:t>2b.</w:t>
      </w:r>
      <w:r w:rsidRPr="003167FF">
        <w:tab/>
        <w:t>The NRM server notifies a user plane delivery mode to the VAL server.</w:t>
      </w:r>
    </w:p>
    <w:p w14:paraId="6F4E3C33" w14:textId="77777777" w:rsidR="00312C76" w:rsidRPr="003167FF" w:rsidRDefault="00312C76" w:rsidP="00312C76">
      <w:pPr>
        <w:pStyle w:val="NO"/>
      </w:pPr>
      <w:r w:rsidRPr="003167FF">
        <w:t>NOTE:</w:t>
      </w:r>
      <w:r w:rsidRPr="003167FF">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3167FF">
        <w:tab/>
      </w:r>
    </w:p>
    <w:p w14:paraId="27685CA7" w14:textId="77777777" w:rsidR="00312C76" w:rsidRPr="003167FF" w:rsidRDefault="00312C76" w:rsidP="00312C76">
      <w:pPr>
        <w:pStyle w:val="B1"/>
      </w:pPr>
      <w:r w:rsidRPr="003167FF">
        <w:lastRenderedPageBreak/>
        <w:t>3.</w:t>
      </w:r>
      <w:r w:rsidRPr="003167FF">
        <w:tab/>
        <w:t>The VAL UE moves into a new cell in which both TMGI 1 and TMGI 2 are active. This cell is part of both MBSFN area 1 and MBSFN area 2, and broadcast the same service on both TMGIs.</w:t>
      </w:r>
    </w:p>
    <w:p w14:paraId="69B72A56" w14:textId="77777777" w:rsidR="00312C76" w:rsidRPr="003167FF" w:rsidRDefault="00312C76" w:rsidP="00312C76">
      <w:pPr>
        <w:pStyle w:val="B1"/>
      </w:pPr>
      <w:r w:rsidRPr="003167FF">
        <w:t>4.</w:t>
      </w:r>
      <w:r w:rsidRPr="003167FF">
        <w:tab/>
      </w:r>
      <w:bookmarkStart w:id="1933" w:name="_Hlk4100992"/>
      <w:r w:rsidRPr="003167FF">
        <w:t>The NRM client sends a location information report to the NRM server. For that, the UE uses the SAI information found in the system information block (SIB) transmitted by the radio cells.</w:t>
      </w:r>
    </w:p>
    <w:p w14:paraId="32E023DF" w14:textId="77777777" w:rsidR="00312C76" w:rsidRPr="003167FF" w:rsidRDefault="00312C76" w:rsidP="00312C76">
      <w:pPr>
        <w:pStyle w:val="B1"/>
      </w:pPr>
      <w:r w:rsidRPr="003167FF">
        <w:t>5.</w:t>
      </w:r>
      <w:r w:rsidRPr="003167FF">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3167FF" w:rsidRDefault="00312C76" w:rsidP="00312C76">
      <w:pPr>
        <w:pStyle w:val="B1"/>
      </w:pPr>
      <w:r w:rsidRPr="003167FF">
        <w:t>6a.</w:t>
      </w:r>
      <w:r w:rsidRPr="003167FF">
        <w:tab/>
        <w:t>The NRM client notifies the NRM server that it is successfully receiving TMGI 1 and TMGI 2. The NRM client may also notify the MBMS reception quality level per TMGI.</w:t>
      </w:r>
    </w:p>
    <w:p w14:paraId="61BE6DAD" w14:textId="77777777" w:rsidR="00312C76" w:rsidRPr="003167FF" w:rsidRDefault="00312C76" w:rsidP="00312C76">
      <w:pPr>
        <w:pStyle w:val="B1"/>
      </w:pPr>
      <w:r w:rsidRPr="003167FF">
        <w:t>6b.</w:t>
      </w:r>
      <w:r w:rsidRPr="003167FF">
        <w:tab/>
        <w:t>The NRM server notifies a user plane delivery mode to the VAL server.</w:t>
      </w:r>
    </w:p>
    <w:p w14:paraId="61827291" w14:textId="77777777" w:rsidR="00312C76" w:rsidRPr="003167FF" w:rsidRDefault="00312C76" w:rsidP="00312C76">
      <w:pPr>
        <w:pStyle w:val="B1"/>
      </w:pPr>
      <w:r w:rsidRPr="003167FF">
        <w:t>7.</w:t>
      </w:r>
      <w:r w:rsidRPr="003167FF">
        <w:tab/>
        <w:t>The VAL UE may receive the VAL service communication over both MBMS bearers, i.e. TMGI 1 and TMGI 2. The VAL UE may also verify that it is the same content sent on both bearers. The duplicated packets may also be used to perform error corrections.</w:t>
      </w:r>
      <w:bookmarkEnd w:id="1933"/>
    </w:p>
    <w:p w14:paraId="64721404" w14:textId="77777777" w:rsidR="00312C76" w:rsidRPr="003167FF" w:rsidRDefault="00312C76" w:rsidP="00312C76">
      <w:pPr>
        <w:pStyle w:val="B1"/>
      </w:pPr>
      <w:r w:rsidRPr="003167FF">
        <w:t>8.</w:t>
      </w:r>
      <w:r w:rsidRPr="003167FF">
        <w:tab/>
        <w:t xml:space="preserve">The VAL UE moves into a new cell in MBSFN area 2, where only TMGI 2 is active. </w:t>
      </w:r>
    </w:p>
    <w:p w14:paraId="0776DA83" w14:textId="77777777" w:rsidR="00312C76" w:rsidRPr="003167FF" w:rsidRDefault="00312C76" w:rsidP="00312C76">
      <w:pPr>
        <w:pStyle w:val="B1"/>
      </w:pPr>
      <w:r w:rsidRPr="003167FF">
        <w:t>9a.</w:t>
      </w:r>
      <w:r w:rsidRPr="003167FF">
        <w:tab/>
        <w:t>The NRM client notifies the NRM server that the VAL UE is successfully receiving the VAL service communication over TMGI 2. The NRM client may also notify the MBMS reception quality level of TMGI 2.</w:t>
      </w:r>
    </w:p>
    <w:p w14:paraId="75A98D22" w14:textId="77777777" w:rsidR="00312C76" w:rsidRPr="003167FF" w:rsidRDefault="00312C76" w:rsidP="00312C76">
      <w:pPr>
        <w:pStyle w:val="B1"/>
      </w:pPr>
      <w:r w:rsidRPr="003167FF">
        <w:t>9b.</w:t>
      </w:r>
      <w:r w:rsidRPr="003167FF">
        <w:tab/>
        <w:t>The NRM server notifies a user plane delivery mode to the VAL server.</w:t>
      </w:r>
    </w:p>
    <w:p w14:paraId="04983E60" w14:textId="77777777" w:rsidR="00312C76" w:rsidRPr="003167FF" w:rsidRDefault="00312C76" w:rsidP="00312C76">
      <w:pPr>
        <w:pStyle w:val="B1"/>
      </w:pPr>
      <w:r w:rsidRPr="003167FF">
        <w:t>10.</w:t>
      </w:r>
      <w:r w:rsidRPr="003167FF">
        <w:tab/>
        <w:t>The VAL UE receives the VAL service communication only over TMGI 2.</w:t>
      </w:r>
    </w:p>
    <w:p w14:paraId="5F9DA770" w14:textId="77777777" w:rsidR="00312C76" w:rsidRPr="003167FF" w:rsidRDefault="00312C76" w:rsidP="00312C76">
      <w:r w:rsidRPr="003167FF">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3167FF" w:rsidRDefault="00312C76" w:rsidP="00312C76">
      <w:r w:rsidRPr="003167FF">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3167FF" w:rsidRDefault="00312C76" w:rsidP="00312C76">
      <w:pPr>
        <w:pStyle w:val="TH"/>
      </w:pPr>
      <w:r w:rsidRPr="003167FF">
        <w:rPr>
          <w:lang w:eastAsia="zh-CN"/>
        </w:rPr>
        <w:object w:dxaOrig="5925" w:dyaOrig="3975" w14:anchorId="53B3F011">
          <v:shape id="_x0000_i1158" type="#_x0000_t75" style="width:295pt;height:199pt" o:ole="">
            <v:imagedata r:id="rId278" o:title=""/>
          </v:shape>
          <o:OLEObject Type="Embed" ProgID="Visio.Drawing.11" ShapeID="_x0000_i1158" DrawAspect="Content" ObjectID="_1811585401" r:id="rId279"/>
        </w:object>
      </w:r>
    </w:p>
    <w:p w14:paraId="54B3F75E" w14:textId="77777777" w:rsidR="00312C76" w:rsidRPr="003167FF" w:rsidRDefault="00312C76" w:rsidP="00312C76">
      <w:pPr>
        <w:pStyle w:val="TF"/>
      </w:pPr>
      <w:r w:rsidRPr="003167FF">
        <w:t>Figure 14.3.4.6.2-3: Two MBMS bearer using overlapping MBSFN areas with a separate application signalling bearer</w:t>
      </w:r>
    </w:p>
    <w:p w14:paraId="1725ACCA" w14:textId="77777777" w:rsidR="00312C76" w:rsidRPr="003167FF" w:rsidRDefault="00312C76" w:rsidP="00312C76">
      <w:r w:rsidRPr="003167FF">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3167FF" w:rsidRDefault="00312C76" w:rsidP="00312C76">
      <w:pPr>
        <w:pStyle w:val="Heading4"/>
      </w:pPr>
      <w:bookmarkStart w:id="1934" w:name="_Toc468105494"/>
      <w:bookmarkStart w:id="1935" w:name="_Toc468110589"/>
      <w:bookmarkStart w:id="1936" w:name="_Toc4491476"/>
      <w:bookmarkStart w:id="1937" w:name="_Toc200927223"/>
      <w:r w:rsidRPr="003167FF">
        <w:t>14.3.4.7</w:t>
      </w:r>
      <w:r w:rsidRPr="003167FF">
        <w:tab/>
        <w:t>MBMS suspension notification</w:t>
      </w:r>
      <w:bookmarkEnd w:id="1934"/>
      <w:bookmarkEnd w:id="1935"/>
      <w:bookmarkEnd w:id="1936"/>
      <w:bookmarkEnd w:id="1937"/>
    </w:p>
    <w:p w14:paraId="2C0183E5" w14:textId="77777777" w:rsidR="00312C76" w:rsidRPr="003167FF" w:rsidRDefault="00312C76" w:rsidP="00312C76">
      <w:pPr>
        <w:pStyle w:val="Heading5"/>
      </w:pPr>
      <w:bookmarkStart w:id="1938" w:name="_Toc468105495"/>
      <w:bookmarkStart w:id="1939" w:name="_Toc468110590"/>
      <w:bookmarkStart w:id="1940" w:name="_Toc4491477"/>
      <w:bookmarkStart w:id="1941" w:name="_Toc200927224"/>
      <w:r w:rsidRPr="003167FF">
        <w:t>14.3.4.7.1</w:t>
      </w:r>
      <w:r w:rsidRPr="003167FF">
        <w:tab/>
      </w:r>
      <w:bookmarkEnd w:id="1938"/>
      <w:bookmarkEnd w:id="1939"/>
      <w:bookmarkEnd w:id="1940"/>
      <w:r w:rsidRPr="003167FF">
        <w:t>General</w:t>
      </w:r>
      <w:bookmarkEnd w:id="1941"/>
    </w:p>
    <w:p w14:paraId="512DBF68" w14:textId="77777777" w:rsidR="00312C76" w:rsidRPr="003167FF" w:rsidRDefault="00312C76" w:rsidP="00312C76">
      <w:pPr>
        <w:rPr>
          <w:noProof/>
        </w:rPr>
      </w:pPr>
      <w:r w:rsidRPr="003167FF">
        <w:rPr>
          <w:noProof/>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3167FF" w:rsidRDefault="00312C76" w:rsidP="00312C76">
      <w:pPr>
        <w:pStyle w:val="Heading5"/>
        <w:rPr>
          <w:noProof/>
        </w:rPr>
      </w:pPr>
      <w:bookmarkStart w:id="1942" w:name="_Toc468105496"/>
      <w:bookmarkStart w:id="1943" w:name="_Toc468110591"/>
      <w:bookmarkStart w:id="1944" w:name="_Toc4491478"/>
      <w:bookmarkStart w:id="1945" w:name="_Toc200927225"/>
      <w:r w:rsidRPr="003167FF">
        <w:rPr>
          <w:noProof/>
        </w:rPr>
        <w:t>14.3.4.7.2</w:t>
      </w:r>
      <w:r w:rsidRPr="003167FF">
        <w:rPr>
          <w:noProof/>
        </w:rPr>
        <w:tab/>
        <w:t>Procedure</w:t>
      </w:r>
      <w:bookmarkEnd w:id="1942"/>
      <w:bookmarkEnd w:id="1943"/>
      <w:bookmarkEnd w:id="1944"/>
      <w:bookmarkEnd w:id="1945"/>
    </w:p>
    <w:p w14:paraId="335952FC" w14:textId="77777777" w:rsidR="00312C76" w:rsidRPr="003167FF" w:rsidRDefault="00312C76" w:rsidP="00312C76">
      <w:r w:rsidRPr="003167FF">
        <w:t>Figure 14.3.4.7.2.-1 illustrates a procedure in which the NRM client notifies the NRM server about an MBMS suspension decision in RAN.</w:t>
      </w:r>
    </w:p>
    <w:p w14:paraId="04D14EAA" w14:textId="77777777" w:rsidR="00312C76" w:rsidRPr="003167FF" w:rsidRDefault="00312C76" w:rsidP="00312C76">
      <w:r w:rsidRPr="003167FF">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3167FF" w:rsidRDefault="00312C76" w:rsidP="00312C76">
      <w:r w:rsidRPr="003167FF">
        <w:t>Pre-condition:</w:t>
      </w:r>
    </w:p>
    <w:p w14:paraId="22AB50B0" w14:textId="77777777" w:rsidR="00312C76" w:rsidRPr="003167FF" w:rsidRDefault="00312C76" w:rsidP="00312C76">
      <w:pPr>
        <w:pStyle w:val="B1"/>
        <w:rPr>
          <w:noProof/>
        </w:rPr>
      </w:pPr>
      <w:r w:rsidRPr="003167FF">
        <w:t>-</w:t>
      </w:r>
      <w:r w:rsidRPr="003167FF">
        <w:tab/>
        <w:t>It is assumed that there is at least one active MBMS bearer</w:t>
      </w:r>
    </w:p>
    <w:p w14:paraId="214335B3" w14:textId="77777777" w:rsidR="00312C76" w:rsidRPr="003167FF" w:rsidRDefault="00312C76" w:rsidP="00312C76">
      <w:pPr>
        <w:pStyle w:val="TH"/>
        <w:rPr>
          <w:noProof/>
        </w:rPr>
      </w:pPr>
      <w:r w:rsidRPr="003167FF">
        <w:rPr>
          <w:noProof/>
          <w:lang w:eastAsia="zh-CN"/>
        </w:rPr>
        <w:object w:dxaOrig="10488" w:dyaOrig="4848" w14:anchorId="390D9BB6">
          <v:shape id="_x0000_i1159" type="#_x0000_t75" style="width:393pt;height:183.5pt" o:ole="">
            <v:imagedata r:id="rId280" o:title=""/>
          </v:shape>
          <o:OLEObject Type="Embed" ProgID="Visio.Drawing.11" ShapeID="_x0000_i1159" DrawAspect="Content" ObjectID="_1811585402" r:id="rId281"/>
        </w:object>
      </w:r>
    </w:p>
    <w:p w14:paraId="2A6FCBA0" w14:textId="77777777" w:rsidR="00312C76" w:rsidRPr="003167FF" w:rsidRDefault="00312C76" w:rsidP="00312C76">
      <w:pPr>
        <w:pStyle w:val="TF"/>
        <w:rPr>
          <w:noProof/>
        </w:rPr>
      </w:pPr>
      <w:r w:rsidRPr="003167FF">
        <w:rPr>
          <w:noProof/>
        </w:rPr>
        <w:t>Figure 14.3.4.7.2-1:</w:t>
      </w:r>
      <w:r w:rsidRPr="003167FF">
        <w:rPr>
          <w:noProof/>
        </w:rPr>
        <w:tab/>
        <w:t>MBMS suspension notification</w:t>
      </w:r>
    </w:p>
    <w:p w14:paraId="1DE38A6D" w14:textId="77777777" w:rsidR="00312C76" w:rsidRPr="003167FF" w:rsidRDefault="00312C76" w:rsidP="00312C76">
      <w:pPr>
        <w:pStyle w:val="B1"/>
        <w:rPr>
          <w:noProof/>
        </w:rPr>
      </w:pPr>
      <w:r w:rsidRPr="003167FF">
        <w:rPr>
          <w:noProof/>
        </w:rPr>
        <w:t>1.</w:t>
      </w:r>
      <w:r w:rsidRPr="003167FF">
        <w:rPr>
          <w:noProof/>
        </w:rPr>
        <w:tab/>
        <w:t xml:space="preserve">The NRM server sends an MBMS suspension reporting instruction to the NRM client. </w:t>
      </w:r>
    </w:p>
    <w:p w14:paraId="3D422E25" w14:textId="77777777" w:rsidR="00312C76" w:rsidRPr="003167FF" w:rsidRDefault="00312C76" w:rsidP="00312C76">
      <w:pPr>
        <w:pStyle w:val="NO"/>
        <w:rPr>
          <w:noProof/>
        </w:rPr>
      </w:pPr>
      <w:r w:rsidRPr="003167FF">
        <w:rPr>
          <w:noProof/>
        </w:rPr>
        <w:t>NOTE:</w:t>
      </w:r>
      <w:r w:rsidRPr="003167FF">
        <w:rPr>
          <w:noProof/>
        </w:rPr>
        <w:tab/>
        <w:t>This message may be included in the MBMS bearer announcement message and may be sent both on a unicast bearer and a multicast bearer.</w:t>
      </w:r>
    </w:p>
    <w:p w14:paraId="2EF12446" w14:textId="77777777" w:rsidR="00312C76" w:rsidRPr="003167FF" w:rsidRDefault="00312C76" w:rsidP="00312C76">
      <w:pPr>
        <w:pStyle w:val="B1"/>
        <w:rPr>
          <w:noProof/>
        </w:rPr>
      </w:pPr>
      <w:r w:rsidRPr="003167FF">
        <w:rPr>
          <w:noProof/>
        </w:rPr>
        <w:t>2.</w:t>
      </w:r>
      <w:r w:rsidRPr="003167FF">
        <w:rPr>
          <w:noProof/>
        </w:rPr>
        <w:tab/>
        <w:t>RAN decides to suspend the MBMS bearer, according to existing procedures in 3GPP TS 36.300 [23].</w:t>
      </w:r>
    </w:p>
    <w:p w14:paraId="74095B4E" w14:textId="77777777" w:rsidR="00312C76" w:rsidRPr="003167FF" w:rsidRDefault="00312C76" w:rsidP="00312C76">
      <w:pPr>
        <w:pStyle w:val="B1"/>
        <w:rPr>
          <w:noProof/>
        </w:rPr>
      </w:pPr>
      <w:r w:rsidRPr="003167FF">
        <w:rPr>
          <w:noProof/>
        </w:rPr>
        <w:t>3.</w:t>
      </w:r>
      <w:r w:rsidRPr="003167FF">
        <w:rPr>
          <w:noProof/>
        </w:rPr>
        <w:tab/>
        <w:t>An MBMS suspension indication is sent in the MSI (MCH Scheduling Information), according to existing procedures in 3GPP TS 36.300 [23].</w:t>
      </w:r>
    </w:p>
    <w:p w14:paraId="2600C349" w14:textId="77777777" w:rsidR="00312C76" w:rsidRPr="003167FF" w:rsidRDefault="00312C76" w:rsidP="00312C76">
      <w:pPr>
        <w:pStyle w:val="B1"/>
        <w:rPr>
          <w:noProof/>
        </w:rPr>
      </w:pPr>
      <w:r w:rsidRPr="003167FF">
        <w:rPr>
          <w:noProof/>
        </w:rPr>
        <w:t>4.</w:t>
      </w:r>
      <w:r w:rsidRPr="003167FF">
        <w:rPr>
          <w:noProof/>
        </w:rPr>
        <w:tab/>
        <w:t>The NRM client detect the MBMS suspension and sends an MBMS suspension report.</w:t>
      </w:r>
    </w:p>
    <w:p w14:paraId="06509C6B" w14:textId="77777777" w:rsidR="00312C76" w:rsidRPr="003167FF" w:rsidRDefault="00312C76" w:rsidP="00312C76">
      <w:pPr>
        <w:pStyle w:val="B1"/>
        <w:rPr>
          <w:noProof/>
        </w:rPr>
      </w:pPr>
      <w:r w:rsidRPr="003167FF">
        <w:rPr>
          <w:noProof/>
        </w:rPr>
        <w:t>5.</w:t>
      </w:r>
      <w:r w:rsidRPr="003167FF">
        <w:rPr>
          <w:noProof/>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3167FF">
        <w:rPr>
          <w:noProof/>
          <w:lang w:eastAsia="zh-CN"/>
        </w:rPr>
        <w:t>.</w:t>
      </w:r>
    </w:p>
    <w:p w14:paraId="5D8D60A1" w14:textId="77777777" w:rsidR="00312C76" w:rsidRPr="003167FF" w:rsidRDefault="00312C76" w:rsidP="00312C76">
      <w:pPr>
        <w:rPr>
          <w:noProof/>
        </w:rPr>
      </w:pPr>
      <w:r w:rsidRPr="003167FF">
        <w:rPr>
          <w:noProof/>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3167FF" w:rsidRDefault="00312C76" w:rsidP="00312C76">
      <w:pPr>
        <w:rPr>
          <w:noProof/>
        </w:rPr>
      </w:pPr>
      <w:r w:rsidRPr="003167FF">
        <w:rPr>
          <w:noProof/>
        </w:rPr>
        <w:t>The same procedure can be applied at MBMS resumption or other MBMS events that may be detected by the NRM client.</w:t>
      </w:r>
    </w:p>
    <w:p w14:paraId="68F79503" w14:textId="77777777" w:rsidR="00312C76" w:rsidRPr="003167FF" w:rsidRDefault="00312C76" w:rsidP="00312C76">
      <w:pPr>
        <w:pStyle w:val="Heading4"/>
        <w:rPr>
          <w:noProof/>
        </w:rPr>
      </w:pPr>
      <w:bookmarkStart w:id="1946" w:name="_Toc4491484"/>
      <w:bookmarkStart w:id="1947" w:name="_Toc200927226"/>
      <w:r w:rsidRPr="003167FF">
        <w:rPr>
          <w:noProof/>
        </w:rPr>
        <w:t>14.3.4.8</w:t>
      </w:r>
      <w:r w:rsidRPr="003167FF">
        <w:rPr>
          <w:noProof/>
        </w:rPr>
        <w:tab/>
        <w:t>MBMS bearer event notification</w:t>
      </w:r>
      <w:bookmarkEnd w:id="1946"/>
      <w:bookmarkEnd w:id="1947"/>
    </w:p>
    <w:p w14:paraId="7D1C8873" w14:textId="77777777" w:rsidR="00312C76" w:rsidRPr="003167FF" w:rsidRDefault="00312C76" w:rsidP="00312C76">
      <w:pPr>
        <w:pStyle w:val="Heading5"/>
      </w:pPr>
      <w:bookmarkStart w:id="1948" w:name="_Toc4491485"/>
      <w:bookmarkStart w:id="1949" w:name="_Toc200927227"/>
      <w:r w:rsidRPr="003167FF">
        <w:t>14.3.4.8.1</w:t>
      </w:r>
      <w:r w:rsidRPr="003167FF">
        <w:tab/>
        <w:t>General</w:t>
      </w:r>
      <w:bookmarkEnd w:id="1948"/>
      <w:bookmarkEnd w:id="1949"/>
    </w:p>
    <w:p w14:paraId="4AABA75A" w14:textId="192999B1" w:rsidR="00312C76" w:rsidRPr="003167FF" w:rsidRDefault="00312C76" w:rsidP="00312C76">
      <w:r w:rsidRPr="003167FF">
        <w:t>The NRM server is an instantiation of a GCS AS. For the NRM server to know the status of the MBMS bearer, and thus know the network</w:t>
      </w:r>
      <w:r w:rsidR="00FA09B7" w:rsidRPr="003167FF">
        <w:t>'</w:t>
      </w:r>
      <w:r w:rsidRPr="003167FF">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w:t>
      </w:r>
    </w:p>
    <w:p w14:paraId="504E3907" w14:textId="77777777" w:rsidR="00312C76" w:rsidRPr="003167FF" w:rsidRDefault="00312C76" w:rsidP="00312C76">
      <w:pPr>
        <w:pStyle w:val="Heading5"/>
      </w:pPr>
      <w:bookmarkStart w:id="1950" w:name="_Toc4491486"/>
      <w:bookmarkStart w:id="1951" w:name="_Toc200927228"/>
      <w:r w:rsidRPr="003167FF">
        <w:rPr>
          <w:noProof/>
        </w:rPr>
        <w:t>14.3.4.8.2</w:t>
      </w:r>
      <w:r w:rsidRPr="003167FF">
        <w:rPr>
          <w:noProof/>
        </w:rPr>
        <w:tab/>
        <w:t>Procedure</w:t>
      </w:r>
      <w:bookmarkEnd w:id="1950"/>
      <w:bookmarkEnd w:id="1951"/>
    </w:p>
    <w:p w14:paraId="63EEA0A0" w14:textId="77777777" w:rsidR="00312C76" w:rsidRPr="003167FF" w:rsidRDefault="00312C76" w:rsidP="00312C76">
      <w:pPr>
        <w:rPr>
          <w:lang w:eastAsia="zh-CN"/>
        </w:rPr>
      </w:pPr>
      <w:r w:rsidRPr="003167FF">
        <w:t xml:space="preserve">The procedure in </w:t>
      </w:r>
      <w:r w:rsidRPr="003167FF">
        <w:rPr>
          <w:lang w:eastAsia="zh-CN"/>
        </w:rPr>
        <w:t xml:space="preserve">figure 14.3.4.8.2-1 </w:t>
      </w:r>
      <w:r w:rsidRPr="003167FF">
        <w:t>shows notification information flows from NRM server to BM-SC.</w:t>
      </w:r>
    </w:p>
    <w:p w14:paraId="54950738" w14:textId="6D0AD118" w:rsidR="00312C76" w:rsidRPr="003167FF" w:rsidRDefault="00DD216B" w:rsidP="00312C76">
      <w:pPr>
        <w:pStyle w:val="TH"/>
        <w:rPr>
          <w:lang w:eastAsia="zh-CN"/>
        </w:rPr>
      </w:pPr>
      <w:r>
        <w:rPr>
          <w:lang w:eastAsia="zh-CN"/>
        </w:rPr>
        <w:object w:dxaOrig="9645" w:dyaOrig="5424" w14:anchorId="06283169">
          <v:shape id="_x0000_i1160" type="#_x0000_t75" style="width:482.5pt;height:270.5pt" o:ole="">
            <v:imagedata r:id="rId282" o:title=""/>
          </v:shape>
          <o:OLEObject Type="Embed" ProgID="PowerPoint.Show.12" ShapeID="_x0000_i1160" DrawAspect="Content" ObjectID="_1811585403" r:id="rId283"/>
        </w:object>
      </w:r>
    </w:p>
    <w:p w14:paraId="7442DB2A" w14:textId="77777777" w:rsidR="00312C76" w:rsidRPr="003167FF" w:rsidRDefault="00312C76" w:rsidP="00312C76">
      <w:pPr>
        <w:pStyle w:val="TF"/>
      </w:pPr>
      <w:r w:rsidRPr="003167FF">
        <w:t xml:space="preserve">Figure </w:t>
      </w:r>
      <w:r w:rsidRPr="003167FF">
        <w:rPr>
          <w:lang w:eastAsia="zh-CN"/>
        </w:rPr>
        <w:t>14.3.4.8.2-1</w:t>
      </w:r>
      <w:r w:rsidRPr="003167FF">
        <w:t>: MBMS bearer event notification</w:t>
      </w:r>
    </w:p>
    <w:p w14:paraId="43DEC2B5" w14:textId="77777777" w:rsidR="00312C76" w:rsidRPr="003167FF" w:rsidRDefault="00312C76" w:rsidP="00312C76">
      <w:pPr>
        <w:pStyle w:val="B1"/>
        <w:rPr>
          <w:lang w:eastAsia="zh-CN"/>
        </w:rPr>
      </w:pPr>
      <w:r w:rsidRPr="003167FF">
        <w:rPr>
          <w:lang w:eastAsia="zh-CN"/>
        </w:rPr>
        <w:t>1.</w:t>
      </w:r>
      <w:r w:rsidRPr="003167FF">
        <w:tab/>
      </w:r>
      <w:r w:rsidRPr="003167FF">
        <w:rPr>
          <w:lang w:eastAsia="zh-CN"/>
        </w:rPr>
        <w:t xml:space="preserve">The NRM server activates an MBMS bearer. </w:t>
      </w:r>
      <w:r w:rsidRPr="003167FF">
        <w:t>The activation of the MBMS bearer is done on the MB2-C reference point and according to 3GPP TS 23.468 [16].</w:t>
      </w:r>
      <w:r w:rsidRPr="003167FF">
        <w:rPr>
          <w:lang w:eastAsia="zh-CN"/>
        </w:rPr>
        <w:t xml:space="preserve"> </w:t>
      </w:r>
    </w:p>
    <w:p w14:paraId="53E07BAF" w14:textId="77777777" w:rsidR="00312C76" w:rsidRPr="003167FF" w:rsidRDefault="00312C76" w:rsidP="00312C76">
      <w:pPr>
        <w:pStyle w:val="B1"/>
        <w:rPr>
          <w:lang w:eastAsia="zh-CN"/>
        </w:rPr>
      </w:pPr>
      <w:r w:rsidRPr="003167FF">
        <w:rPr>
          <w:lang w:eastAsia="zh-CN"/>
        </w:rPr>
        <w:t>2.</w:t>
      </w:r>
      <w:r w:rsidRPr="003167FF">
        <w:rPr>
          <w:lang w:eastAsia="zh-CN"/>
        </w:rPr>
        <w:tab/>
        <w:t>The BMSC will respond to the activation with an Activate MBMS bearer response message, according to 3GPP TS 23.468 [16].</w:t>
      </w:r>
    </w:p>
    <w:p w14:paraId="65F5D1EC" w14:textId="77777777" w:rsidR="00312C76" w:rsidRPr="003167FF" w:rsidRDefault="00312C76" w:rsidP="00312C76">
      <w:pPr>
        <w:pStyle w:val="B1"/>
        <w:rPr>
          <w:lang w:eastAsia="zh-CN"/>
        </w:rPr>
      </w:pPr>
      <w:r w:rsidRPr="003167FF">
        <w:rPr>
          <w:lang w:eastAsia="zh-CN"/>
        </w:rPr>
        <w:t>3.</w:t>
      </w:r>
      <w:r w:rsidRPr="003167FF">
        <w:rPr>
          <w:lang w:eastAsia="zh-CN"/>
        </w:rPr>
        <w:tab/>
        <w:t>The EPC and RAN will initiate the MBMS session start procedure according to 3GPP TS 23.246 [17]. This procedure is outside the scope of this specification.</w:t>
      </w:r>
    </w:p>
    <w:p w14:paraId="22833369" w14:textId="77777777" w:rsidR="00312C76" w:rsidRPr="003167FF" w:rsidRDefault="00312C76" w:rsidP="00312C76">
      <w:pPr>
        <w:pStyle w:val="B1"/>
        <w:rPr>
          <w:lang w:eastAsia="zh-CN"/>
        </w:rPr>
      </w:pPr>
      <w:r w:rsidRPr="003167FF">
        <w:rPr>
          <w:lang w:eastAsia="zh-CN"/>
        </w:rPr>
        <w:t>4a.</w:t>
      </w:r>
      <w:r w:rsidRPr="003167FF">
        <w:rPr>
          <w:lang w:eastAsia="zh-CN"/>
        </w:rPr>
        <w:tab/>
        <w:t>At the first indication of a successful MBMS session start procedure, the BM-SC sends a MBMS bearer event notification, indicating that the MBMS bearer is ready to use.</w:t>
      </w:r>
    </w:p>
    <w:p w14:paraId="1E581378" w14:textId="77777777" w:rsidR="00312C76" w:rsidRPr="003167FF" w:rsidRDefault="00312C76" w:rsidP="00312C76">
      <w:pPr>
        <w:pStyle w:val="B1"/>
        <w:rPr>
          <w:lang w:eastAsia="zh-CN"/>
        </w:rPr>
      </w:pPr>
      <w:r w:rsidRPr="003167FF">
        <w:rPr>
          <w:lang w:eastAsia="zh-CN"/>
        </w:rPr>
        <w:t>4b.</w:t>
      </w:r>
      <w:r w:rsidRPr="003167FF">
        <w:rPr>
          <w:lang w:eastAsia="zh-CN"/>
        </w:rPr>
        <w:tab/>
        <w:t>The NRM server notifies user plane delivery mode to the VAL server.</w:t>
      </w:r>
    </w:p>
    <w:p w14:paraId="33EFB1A5" w14:textId="77777777" w:rsidR="00312C76" w:rsidRPr="003167FF" w:rsidRDefault="00312C76" w:rsidP="00312C76">
      <w:pPr>
        <w:pStyle w:val="B1"/>
        <w:rPr>
          <w:lang w:eastAsia="zh-CN"/>
        </w:rPr>
      </w:pPr>
      <w:r w:rsidRPr="003167FF">
        <w:rPr>
          <w:lang w:eastAsia="zh-CN"/>
        </w:rPr>
        <w:t>5.</w:t>
      </w:r>
      <w:r w:rsidRPr="003167FF">
        <w:rPr>
          <w:lang w:eastAsia="zh-CN"/>
        </w:rPr>
        <w:tab/>
        <w:t>The VAL server starts to use the MBMS bearer according to the MBMS procedures in this specification.</w:t>
      </w:r>
    </w:p>
    <w:p w14:paraId="6EC4A92E" w14:textId="2ECDD92C" w:rsidR="00312C76" w:rsidRPr="003167FF" w:rsidRDefault="00DD216B" w:rsidP="00312C76">
      <w:pPr>
        <w:pStyle w:val="B1"/>
        <w:rPr>
          <w:lang w:eastAsia="zh-CN"/>
        </w:rPr>
      </w:pPr>
      <w:r>
        <w:rPr>
          <w:lang w:eastAsia="zh-CN"/>
        </w:rPr>
        <w:t>6</w:t>
      </w:r>
      <w:r w:rsidR="00312C76" w:rsidRPr="003167FF">
        <w:rPr>
          <w:lang w:eastAsia="zh-CN"/>
        </w:rPr>
        <w:t>.</w:t>
      </w:r>
      <w:r w:rsidR="00312C76" w:rsidRPr="003167FF">
        <w:rPr>
          <w:lang w:eastAsia="zh-CN"/>
        </w:rPr>
        <w:tab/>
        <w:t>The NRM server may decide, based on the received events</w:t>
      </w:r>
      <w:r w:rsidRPr="00DD216B">
        <w:rPr>
          <w:lang w:eastAsia="zh-CN"/>
        </w:rPr>
        <w:t xml:space="preserve"> (e.g., any cells fail to allocate MBMS resources to a specific MBMS bearer)</w:t>
      </w:r>
      <w:r w:rsidR="00312C76" w:rsidRPr="003167FF">
        <w:rPr>
          <w:lang w:eastAsia="zh-CN"/>
        </w:rPr>
        <w:t>, to switch to unicast transmission for relevant VAL UEs.</w:t>
      </w:r>
    </w:p>
    <w:p w14:paraId="255588FF" w14:textId="77777777" w:rsidR="00312C76" w:rsidRPr="003167FF" w:rsidRDefault="00312C76" w:rsidP="00312C76">
      <w:pPr>
        <w:pStyle w:val="Heading4"/>
      </w:pPr>
      <w:bookmarkStart w:id="1952" w:name="_Toc200927229"/>
      <w:r w:rsidRPr="003167FF">
        <w:rPr>
          <w:lang w:eastAsia="zh-CN"/>
        </w:rPr>
        <w:t>14.3.4.9</w:t>
      </w:r>
      <w:r w:rsidRPr="003167FF">
        <w:rPr>
          <w:lang w:eastAsia="zh-CN"/>
        </w:rPr>
        <w:tab/>
      </w:r>
      <w:r w:rsidRPr="003167FF">
        <w:t>Swit</w:t>
      </w:r>
      <w:r w:rsidRPr="003167FF">
        <w:rPr>
          <w:lang w:eastAsia="zh-CN"/>
        </w:rPr>
        <w:t>c</w:t>
      </w:r>
      <w:r w:rsidRPr="003167FF">
        <w:t>h</w:t>
      </w:r>
      <w:r w:rsidRPr="003167FF">
        <w:rPr>
          <w:lang w:eastAsia="zh-CN"/>
        </w:rPr>
        <w:t>ing</w:t>
      </w:r>
      <w:r w:rsidRPr="003167FF">
        <w:t xml:space="preserve"> between MBMS </w:t>
      </w:r>
      <w:r w:rsidRPr="003167FF">
        <w:rPr>
          <w:lang w:eastAsia="zh-CN"/>
        </w:rPr>
        <w:t>bearer</w:t>
      </w:r>
      <w:r w:rsidRPr="003167FF">
        <w:t xml:space="preserve"> and unicast </w:t>
      </w:r>
      <w:r w:rsidRPr="003167FF">
        <w:rPr>
          <w:lang w:eastAsia="zh-CN"/>
        </w:rPr>
        <w:t>bearer</w:t>
      </w:r>
      <w:bookmarkEnd w:id="1952"/>
    </w:p>
    <w:p w14:paraId="5D755E53" w14:textId="77777777" w:rsidR="00312C76" w:rsidRPr="003167FF" w:rsidRDefault="00312C76" w:rsidP="00312C76">
      <w:pPr>
        <w:pStyle w:val="Heading5"/>
      </w:pPr>
      <w:bookmarkStart w:id="1953" w:name="_Toc200927230"/>
      <w:r w:rsidRPr="003167FF">
        <w:t>14.3.4.9.1</w:t>
      </w:r>
      <w:r w:rsidRPr="003167FF">
        <w:tab/>
        <w:t>General</w:t>
      </w:r>
      <w:bookmarkEnd w:id="1953"/>
    </w:p>
    <w:p w14:paraId="7AB07F20" w14:textId="77777777" w:rsidR="00312C76" w:rsidRPr="003167FF" w:rsidRDefault="00312C76" w:rsidP="00312C76">
      <w:r w:rsidRPr="003167FF">
        <w:t>The NRM server monitors the bearers used for VAL service communications and decides to switch between MBMS and unicast bearers.</w:t>
      </w:r>
    </w:p>
    <w:p w14:paraId="6009DAD2" w14:textId="77777777" w:rsidR="00312C76" w:rsidRPr="003167FF" w:rsidRDefault="00312C76" w:rsidP="00312C76">
      <w:pPr>
        <w:pStyle w:val="Heading5"/>
      </w:pPr>
      <w:bookmarkStart w:id="1954" w:name="_Toc200927231"/>
      <w:r w:rsidRPr="003167FF">
        <w:t>14.3.4.9.2</w:t>
      </w:r>
      <w:r w:rsidRPr="003167FF">
        <w:tab/>
        <w:t>Procedure</w:t>
      </w:r>
      <w:bookmarkEnd w:id="1954"/>
    </w:p>
    <w:p w14:paraId="751C8F37" w14:textId="77777777" w:rsidR="00312C76" w:rsidRPr="003167FF" w:rsidRDefault="00312C76" w:rsidP="00312C76">
      <w:r w:rsidRPr="003167FF">
        <w:t>Figure 14.3.4.9.2-1 shows the procedure for service continuity when a UE is about to move out of MBMS coverage or getting into good MBMS coverage</w:t>
      </w:r>
      <w:r w:rsidRPr="003167FF">
        <w:rPr>
          <w:lang w:eastAsia="zh-CN"/>
        </w:rPr>
        <w:t xml:space="preserve"> by switching between MBMS bearer and unicast bearer</w:t>
      </w:r>
      <w:r w:rsidRPr="003167FF">
        <w:t xml:space="preserve">. </w:t>
      </w:r>
    </w:p>
    <w:p w14:paraId="63AF2485" w14:textId="77777777" w:rsidR="00312C76" w:rsidRPr="003167FF" w:rsidRDefault="00312C76" w:rsidP="00312C76">
      <w:pPr>
        <w:rPr>
          <w:lang w:eastAsia="zh-CN"/>
        </w:rPr>
      </w:pPr>
      <w:r w:rsidRPr="003167FF">
        <w:rPr>
          <w:lang w:eastAsia="zh-CN"/>
        </w:rPr>
        <w:t>Pre-condition:</w:t>
      </w:r>
    </w:p>
    <w:p w14:paraId="5118DFC0" w14:textId="77777777" w:rsidR="00312C76" w:rsidRPr="003167FF" w:rsidRDefault="00312C76" w:rsidP="00312C76">
      <w:pPr>
        <w:pStyle w:val="B1"/>
        <w:rPr>
          <w:lang w:eastAsia="zh-CN"/>
        </w:rPr>
      </w:pPr>
      <w:r w:rsidRPr="003167FF">
        <w:rPr>
          <w:lang w:eastAsia="zh-CN"/>
        </w:rPr>
        <w:t>-</w:t>
      </w:r>
      <w:r w:rsidRPr="003167FF">
        <w:rPr>
          <w:lang w:eastAsia="zh-CN"/>
        </w:rPr>
        <w:tab/>
      </w:r>
      <w:r w:rsidRPr="003167FF">
        <w:t>It is assumed that a bearer (unicast or MBMS) has been activated by the VAL server for downlink delivery</w:t>
      </w:r>
      <w:r w:rsidRPr="003167FF">
        <w:rPr>
          <w:lang w:eastAsia="zh-CN"/>
        </w:rPr>
        <w:t>.</w:t>
      </w:r>
    </w:p>
    <w:p w14:paraId="424CB5FF" w14:textId="77777777" w:rsidR="00312C76" w:rsidRPr="003167FF" w:rsidRDefault="00312C76" w:rsidP="00312C76">
      <w:pPr>
        <w:pStyle w:val="TH"/>
      </w:pPr>
      <w:r w:rsidRPr="003167FF">
        <w:object w:dxaOrig="6072" w:dyaOrig="4620" w14:anchorId="6723B9B4">
          <v:shape id="_x0000_i1161" type="#_x0000_t75" style="width:304pt;height:231.5pt" o:ole="">
            <v:imagedata r:id="rId284" o:title=""/>
          </v:shape>
          <o:OLEObject Type="Embed" ProgID="Visio.Drawing.11" ShapeID="_x0000_i1161" DrawAspect="Content" ObjectID="_1811585404" r:id="rId285"/>
        </w:object>
      </w:r>
    </w:p>
    <w:p w14:paraId="13EECB09" w14:textId="77777777" w:rsidR="00312C76" w:rsidRPr="003167FF" w:rsidRDefault="00312C76" w:rsidP="00312C76">
      <w:pPr>
        <w:pStyle w:val="TF"/>
      </w:pPr>
      <w:r w:rsidRPr="003167FF">
        <w:t>Figure 14.3.4.9.2-1</w:t>
      </w:r>
      <w:r w:rsidRPr="003167FF">
        <w:rPr>
          <w:lang w:eastAsia="zh-CN"/>
        </w:rPr>
        <w:t>:</w:t>
      </w:r>
      <w:r w:rsidRPr="003167FF">
        <w:t xml:space="preserve"> Switch</w:t>
      </w:r>
      <w:r w:rsidRPr="003167FF">
        <w:rPr>
          <w:lang w:eastAsia="zh-CN"/>
        </w:rPr>
        <w:t>ing</w:t>
      </w:r>
      <w:r w:rsidRPr="003167FF">
        <w:t xml:space="preserve"> between MBMS delivery and unicast delivery</w:t>
      </w:r>
    </w:p>
    <w:p w14:paraId="4AEFD21D" w14:textId="77777777" w:rsidR="00312C76" w:rsidRPr="003167FF" w:rsidRDefault="00312C76" w:rsidP="00312C76">
      <w:pPr>
        <w:pStyle w:val="B1"/>
        <w:rPr>
          <w:rFonts w:eastAsia="Malgun Gothic"/>
          <w:lang w:eastAsia="ko-KR"/>
        </w:rPr>
      </w:pPr>
      <w:r w:rsidRPr="003167FF">
        <w:rPr>
          <w:lang w:eastAsia="zh-CN"/>
        </w:rPr>
        <w:t>1.</w:t>
      </w:r>
      <w:r w:rsidRPr="003167FF">
        <w:rPr>
          <w:lang w:eastAsia="zh-CN"/>
        </w:rPr>
        <w:tab/>
      </w:r>
      <w:r w:rsidRPr="003167FF">
        <w:rPr>
          <w:rFonts w:eastAsia="Malgun Gothic"/>
          <w:lang w:eastAsia="ko-KR"/>
        </w:rPr>
        <w:t xml:space="preserve">The </w:t>
      </w:r>
      <w:r w:rsidRPr="003167FF">
        <w:rPr>
          <w:lang w:eastAsia="zh-CN"/>
        </w:rPr>
        <w:t xml:space="preserve">VAL </w:t>
      </w:r>
      <w:r w:rsidRPr="003167FF">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3167FF" w:rsidRDefault="00312C76" w:rsidP="00312C76">
      <w:pPr>
        <w:pStyle w:val="B1"/>
        <w:rPr>
          <w:lang w:eastAsia="zh-CN"/>
        </w:rPr>
      </w:pPr>
      <w:r w:rsidRPr="003167FF">
        <w:rPr>
          <w:lang w:eastAsia="zh-CN"/>
        </w:rPr>
        <w:t>2.</w:t>
      </w:r>
      <w:r w:rsidRPr="003167FF">
        <w:rPr>
          <w:lang w:eastAsia="zh-CN"/>
        </w:rPr>
        <w:tab/>
        <w:t>The NRM client notifies the NRM server about the</w:t>
      </w:r>
      <w:r w:rsidRPr="003167FF">
        <w:rPr>
          <w:rFonts w:eastAsia="Malgun Gothic"/>
          <w:lang w:eastAsia="ko-KR"/>
        </w:rPr>
        <w:t xml:space="preserve"> MBMS bearer condition for the corresponding MBMS service by sending the MBMS listening status report</w:t>
      </w:r>
      <w:r w:rsidRPr="003167FF">
        <w:rPr>
          <w:lang w:eastAsia="zh-CN"/>
        </w:rPr>
        <w:t>.</w:t>
      </w:r>
    </w:p>
    <w:p w14:paraId="1169B18C" w14:textId="77777777" w:rsidR="00312C76" w:rsidRPr="003167FF" w:rsidRDefault="00312C76" w:rsidP="00312C76">
      <w:pPr>
        <w:pStyle w:val="NO"/>
        <w:rPr>
          <w:lang w:eastAsia="zh-CN"/>
        </w:rPr>
      </w:pPr>
      <w:r w:rsidRPr="003167FF">
        <w:t>NOTE 1</w:t>
      </w:r>
      <w:r w:rsidRPr="003167FF">
        <w:rPr>
          <w:lang w:eastAsia="zh-CN"/>
        </w:rPr>
        <w:t>:</w:t>
      </w:r>
      <w:r w:rsidRPr="003167FF">
        <w:rPr>
          <w:lang w:eastAsia="zh-CN"/>
        </w:rPr>
        <w:tab/>
        <w:t xml:space="preserve">To efficiently notify the NRM server, e.g., when the NRM client detects that the reception quality of the MBMS bearer is decreasing </w:t>
      </w:r>
      <w:r w:rsidRPr="003167FF">
        <w:t>or reaching an insufficient quality level for the reception of VAL services</w:t>
      </w:r>
      <w:r w:rsidRPr="003167FF">
        <w:rPr>
          <w:lang w:eastAsia="zh-CN"/>
        </w:rPr>
        <w:t>, the NRM client proactively may send to the NRM server a MBMS listening status report including the MBMS reception quality level.</w:t>
      </w:r>
    </w:p>
    <w:p w14:paraId="1ECD0FB8"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NRM server makes the decision to switch between MBMS delivery and unicast delivery based on available information at the NRM server including the MBMS listening status report as described in clause </w:t>
      </w:r>
      <w:r w:rsidRPr="003167FF">
        <w:t xml:space="preserve">14.3.4.5. </w:t>
      </w:r>
      <w:r w:rsidRPr="003167FF">
        <w:rPr>
          <w:lang w:eastAsia="zh-CN"/>
        </w:rPr>
        <w:t>The NRM server notifies a user plane delivery mode to the VAL server.</w:t>
      </w:r>
    </w:p>
    <w:p w14:paraId="3BE0C0BD"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server sends the downlink data over the new bearer (unicast or MBMS) to the VAL client as per step 3. </w:t>
      </w:r>
    </w:p>
    <w:p w14:paraId="384EE3A9" w14:textId="77777777" w:rsidR="00312C76" w:rsidRPr="003167FF" w:rsidRDefault="00312C76" w:rsidP="00312C76">
      <w:pPr>
        <w:pStyle w:val="NO"/>
        <w:rPr>
          <w:lang w:eastAsia="zh-CN"/>
        </w:rPr>
      </w:pPr>
      <w:r w:rsidRPr="003167FF">
        <w:rPr>
          <w:lang w:eastAsia="zh-CN"/>
        </w:rPr>
        <w:t>NOTE 2:</w:t>
      </w:r>
      <w:r w:rsidRPr="003167FF">
        <w:rPr>
          <w:lang w:eastAsia="zh-CN"/>
        </w:rPr>
        <w:tab/>
        <w:t>The new bearer (unicast or MBMS) may be set up on demand after step 3 or before.</w:t>
      </w:r>
    </w:p>
    <w:p w14:paraId="45808B6F" w14:textId="77777777" w:rsidR="00312C76" w:rsidRPr="003167FF" w:rsidRDefault="00312C76" w:rsidP="00312C76">
      <w:pPr>
        <w:pStyle w:val="B1"/>
        <w:rPr>
          <w:lang w:eastAsia="zh-CN"/>
        </w:rPr>
      </w:pPr>
      <w:r w:rsidRPr="003167FF">
        <w:rPr>
          <w:lang w:eastAsia="zh-CN"/>
        </w:rPr>
        <w:t>5.</w:t>
      </w:r>
      <w:r w:rsidRPr="003167FF">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3167FF" w:rsidRDefault="00312C76" w:rsidP="00312C76">
      <w:pPr>
        <w:pStyle w:val="B1"/>
        <w:rPr>
          <w:lang w:eastAsia="zh-CN"/>
        </w:rPr>
      </w:pPr>
      <w:r w:rsidRPr="003167FF">
        <w:rPr>
          <w:lang w:eastAsia="zh-CN"/>
        </w:rPr>
        <w:t>6.</w:t>
      </w:r>
      <w:r w:rsidRPr="003167FF">
        <w:rPr>
          <w:lang w:eastAsia="zh-CN"/>
        </w:rPr>
        <w:tab/>
        <w:t>The VAL client ceases to receive the downlink data through previous bearer but continues receiving data through new bearer.</w:t>
      </w:r>
    </w:p>
    <w:p w14:paraId="7FD1EF42" w14:textId="05087041" w:rsidR="00192457" w:rsidRPr="003167FF" w:rsidRDefault="00192457" w:rsidP="00192457">
      <w:pPr>
        <w:pStyle w:val="Heading3"/>
      </w:pPr>
      <w:bookmarkStart w:id="1955" w:name="_Toc106026241"/>
      <w:bookmarkStart w:id="1956" w:name="_Toc200927232"/>
      <w:r w:rsidRPr="003167FF">
        <w:t>14.3.4A</w:t>
      </w:r>
      <w:r w:rsidRPr="003167FF">
        <w:tab/>
      </w:r>
      <w:bookmarkEnd w:id="1955"/>
      <w:r w:rsidRPr="003167FF">
        <w:t xml:space="preserve">Multicast resource management for </w:t>
      </w:r>
      <w:r w:rsidR="00024B95" w:rsidRPr="003167FF">
        <w:t>5GS</w:t>
      </w:r>
      <w:bookmarkEnd w:id="1956"/>
    </w:p>
    <w:p w14:paraId="33D4C03F" w14:textId="77777777" w:rsidR="00192457" w:rsidRPr="003167FF" w:rsidRDefault="00192457" w:rsidP="00192457">
      <w:pPr>
        <w:pStyle w:val="Heading4"/>
      </w:pPr>
      <w:bookmarkStart w:id="1957" w:name="_Toc200927233"/>
      <w:bookmarkStart w:id="1958" w:name="_Toc106026242"/>
      <w:bookmarkStart w:id="1959" w:name="_Toc91749794"/>
      <w:r w:rsidRPr="003167FF">
        <w:t>14.3.4A.1</w:t>
      </w:r>
      <w:r w:rsidRPr="003167FF">
        <w:tab/>
        <w:t>General</w:t>
      </w:r>
      <w:bookmarkEnd w:id="1957"/>
      <w:r w:rsidRPr="003167FF">
        <w:t xml:space="preserve"> </w:t>
      </w:r>
    </w:p>
    <w:p w14:paraId="03E001BD" w14:textId="77777777" w:rsidR="00192457" w:rsidRPr="003167FF" w:rsidRDefault="00192457" w:rsidP="00192457">
      <w:r w:rsidRPr="003167FF">
        <w:t xml:space="preserve">This subclause defines information flows and procedures for 5G MBS usage that applies to VAL services. 5G MBS session can be used by any </w:t>
      </w:r>
      <w:r w:rsidRPr="003167FF">
        <w:rPr>
          <w:lang w:eastAsia="zh-CN"/>
        </w:rPr>
        <w:t>VAL</w:t>
      </w:r>
      <w:r w:rsidRPr="003167FF">
        <w:t xml:space="preserve"> service for any </w:t>
      </w:r>
      <w:r w:rsidRPr="003167FF">
        <w:rPr>
          <w:lang w:eastAsia="zh-CN"/>
        </w:rPr>
        <w:t>VAL</w:t>
      </w:r>
      <w:r w:rsidRPr="003167FF">
        <w:t xml:space="preserve"> service group.</w:t>
      </w:r>
    </w:p>
    <w:p w14:paraId="43AF62C3" w14:textId="77777777" w:rsidR="00192457" w:rsidRPr="003167FF" w:rsidRDefault="00192457" w:rsidP="00192457">
      <w:pPr>
        <w:rPr>
          <w:noProof/>
        </w:rPr>
      </w:pPr>
      <w:r w:rsidRPr="003167FF">
        <w:rPr>
          <w:noProof/>
        </w:rPr>
        <w:t>The main purpose of using 5G Multicast-Broadcast Service (MBS) by verticals is to provide efficient downlink delivery of user traffic in VAL service group communications or in a certain area.</w:t>
      </w:r>
    </w:p>
    <w:p w14:paraId="3A6CA809" w14:textId="40B888D3" w:rsidR="00192457" w:rsidRPr="003167FF" w:rsidRDefault="00192457" w:rsidP="00192457">
      <w:r w:rsidRPr="003167FF">
        <w:t>Multicast and broadcast</w:t>
      </w:r>
      <w:r w:rsidR="00BE6801" w:rsidRPr="003167FF">
        <w:t xml:space="preserve"> communication</w:t>
      </w:r>
      <w:r w:rsidRPr="003167FF">
        <w:t xml:space="preserve">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consist of one </w:t>
      </w:r>
      <w:r w:rsidRPr="003167FF">
        <w:lastRenderedPageBreak/>
        <w:t>or multiple QoS flows for different service requirements</w:t>
      </w:r>
      <w:r w:rsidR="00BE6801" w:rsidRPr="003167FF">
        <w:t xml:space="preserve"> are</w:t>
      </w:r>
      <w:r w:rsidRPr="003167FF">
        <w:t xml:space="preserve"> either broadcast or multicast type. </w:t>
      </w:r>
      <w:r w:rsidR="00BE6801" w:rsidRPr="003167FF">
        <w:t>For the broadcast MBS session or local MBS session, the MBS service area is configured with the MBS session.</w:t>
      </w:r>
    </w:p>
    <w:p w14:paraId="757728E6" w14:textId="77777777" w:rsidR="00192457" w:rsidRPr="003167FF" w:rsidRDefault="00192457" w:rsidP="00192457">
      <w:pPr>
        <w:pStyle w:val="NO"/>
        <w:rPr>
          <w:lang w:eastAsia="zh-CN"/>
        </w:rPr>
      </w:pPr>
      <w:r w:rsidRPr="003167FF">
        <w:rPr>
          <w:rFonts w:eastAsia="Malgun Gothic"/>
          <w:lang w:eastAsia="ko-KR"/>
        </w:rPr>
        <w:t>NOTE</w:t>
      </w:r>
      <w:r w:rsidRPr="003167FF">
        <w:t> </w:t>
      </w:r>
      <w:r w:rsidRPr="003167FF">
        <w:rPr>
          <w:lang w:eastAsia="zh-CN"/>
        </w:rPr>
        <w:t>1</w:t>
      </w:r>
      <w:r w:rsidRPr="003167FF">
        <w:t>:</w:t>
      </w:r>
      <w:r w:rsidRPr="003167FF">
        <w:tab/>
        <w:t xml:space="preserve">Support of MBS and specific session types is an implementation choice. </w:t>
      </w:r>
    </w:p>
    <w:p w14:paraId="7768F244" w14:textId="77777777" w:rsidR="00192457" w:rsidRPr="003167FF" w:rsidRDefault="00192457" w:rsidP="00192457">
      <w:pPr>
        <w:rPr>
          <w:lang w:eastAsia="zh-CN"/>
        </w:rPr>
      </w:pPr>
      <w:r w:rsidRPr="003167FF">
        <w:rPr>
          <w:lang w:eastAsia="zh-CN"/>
        </w:rPr>
        <w:t xml:space="preserve">Within this arrangement, the VAL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58F8584C" w:rsidR="00192457" w:rsidRPr="003167FF" w:rsidRDefault="00192457" w:rsidP="00192457">
      <w:pPr>
        <w:rPr>
          <w:lang w:eastAsia="zh-CN"/>
        </w:rPr>
      </w:pPr>
      <w:r w:rsidRPr="003167FF">
        <w:rPr>
          <w:lang w:eastAsia="zh-CN"/>
        </w:rPr>
        <w:t>MBS group scheduling mechanism enables simultaneous reception of MBS and unicast user traffic by the VAL UEs. The UEs can receive broadcast MBS sessions irrespective of their RRC state (i.e., connected, inactive or idle) and multicast sessions in RRC</w:t>
      </w:r>
      <w:r w:rsidRPr="003167FF">
        <w:rPr>
          <w:lang w:eastAsia="zh-CN"/>
        </w:rPr>
        <w:noBreakHyphen/>
        <w:t>CONNECTED state</w:t>
      </w:r>
      <w:r w:rsidR="00A018FE" w:rsidRPr="00A018FE">
        <w:rPr>
          <w:lang w:eastAsia="zh-CN"/>
        </w:rPr>
        <w:t xml:space="preserve"> and RRC_INACTIVE state</w:t>
      </w:r>
      <w:r w:rsidRPr="003167FF">
        <w:rPr>
          <w:lang w:eastAsia="zh-CN"/>
        </w:rPr>
        <w:t xml:space="preserve">. </w:t>
      </w:r>
    </w:p>
    <w:p w14:paraId="2E5601D2" w14:textId="77777777" w:rsidR="00192457" w:rsidRPr="003167FF" w:rsidRDefault="00192457" w:rsidP="00192457">
      <w:pPr>
        <w:rPr>
          <w:lang w:eastAsia="zh-CN"/>
        </w:rPr>
      </w:pPr>
      <w:r w:rsidRPr="003167FF">
        <w:rPr>
          <w:lang w:eastAsia="zh-CN"/>
        </w:rPr>
        <w:t>The following capabilities (non-exhaustive list) provided by MBS could be used by NRM server:</w:t>
      </w:r>
    </w:p>
    <w:p w14:paraId="3490AFA7" w14:textId="77777777" w:rsidR="00192457" w:rsidRPr="003167FF" w:rsidRDefault="00192457" w:rsidP="00192457">
      <w:pPr>
        <w:pStyle w:val="B1"/>
        <w:rPr>
          <w:lang w:eastAsia="zh-CN"/>
        </w:rPr>
      </w:pPr>
      <w:r w:rsidRPr="003167FF">
        <w:rPr>
          <w:lang w:eastAsia="zh-CN"/>
        </w:rPr>
        <w:t>-</w:t>
      </w:r>
      <w:r w:rsidRPr="003167FF">
        <w:rPr>
          <w:lang w:eastAsia="zh-CN"/>
        </w:rPr>
        <w:tab/>
        <w:t>MBS session creation;</w:t>
      </w:r>
    </w:p>
    <w:p w14:paraId="2DAF75C2" w14:textId="77777777" w:rsidR="00192457" w:rsidRPr="003167FF" w:rsidRDefault="00192457" w:rsidP="00192457">
      <w:pPr>
        <w:pStyle w:val="B1"/>
        <w:rPr>
          <w:lang w:eastAsia="zh-CN"/>
        </w:rPr>
      </w:pPr>
      <w:r w:rsidRPr="003167FF">
        <w:rPr>
          <w:lang w:eastAsia="zh-CN"/>
        </w:rPr>
        <w:t>-</w:t>
      </w:r>
      <w:r w:rsidRPr="003167FF">
        <w:rPr>
          <w:lang w:eastAsia="zh-CN"/>
        </w:rPr>
        <w:tab/>
        <w:t>MBS session update;</w:t>
      </w:r>
    </w:p>
    <w:p w14:paraId="3F455005" w14:textId="77777777" w:rsidR="00192457" w:rsidRPr="003167FF" w:rsidRDefault="00192457" w:rsidP="00192457">
      <w:pPr>
        <w:pStyle w:val="B1"/>
        <w:rPr>
          <w:lang w:eastAsia="zh-CN"/>
        </w:rPr>
      </w:pPr>
      <w:r w:rsidRPr="003167FF">
        <w:rPr>
          <w:lang w:eastAsia="zh-CN"/>
        </w:rPr>
        <w:t>-</w:t>
      </w:r>
      <w:r w:rsidRPr="003167FF">
        <w:rPr>
          <w:lang w:eastAsia="zh-CN"/>
        </w:rPr>
        <w:tab/>
        <w:t>MBS session release;</w:t>
      </w:r>
    </w:p>
    <w:p w14:paraId="611BA0AA" w14:textId="77777777" w:rsidR="00192457" w:rsidRPr="003167FF" w:rsidRDefault="00192457" w:rsidP="00192457">
      <w:pPr>
        <w:pStyle w:val="B1"/>
        <w:rPr>
          <w:lang w:eastAsia="zh-CN"/>
        </w:rPr>
      </w:pPr>
      <w:r w:rsidRPr="003167FF">
        <w:rPr>
          <w:lang w:eastAsia="zh-CN"/>
        </w:rPr>
        <w:t>-</w:t>
      </w:r>
      <w:r w:rsidRPr="003167FF">
        <w:rPr>
          <w:lang w:eastAsia="zh-CN"/>
        </w:rPr>
        <w:tab/>
        <w:t xml:space="preserve">MBS session ID allocation; </w:t>
      </w:r>
    </w:p>
    <w:p w14:paraId="7BEF7338" w14:textId="77777777" w:rsidR="00192457" w:rsidRPr="003167FF" w:rsidRDefault="00192457" w:rsidP="00192457">
      <w:pPr>
        <w:pStyle w:val="B1"/>
        <w:rPr>
          <w:lang w:eastAsia="zh-CN"/>
        </w:rPr>
      </w:pPr>
      <w:r w:rsidRPr="003167FF">
        <w:rPr>
          <w:lang w:eastAsia="zh-CN"/>
        </w:rPr>
        <w:t>-</w:t>
      </w:r>
      <w:r w:rsidRPr="003167FF">
        <w:rPr>
          <w:lang w:eastAsia="zh-CN"/>
        </w:rPr>
        <w:tab/>
        <w:t>Dynamic PCC control for MBS session.</w:t>
      </w:r>
    </w:p>
    <w:p w14:paraId="2C2426E7" w14:textId="689606F2" w:rsidR="00192457" w:rsidRPr="003167FF" w:rsidRDefault="00192457" w:rsidP="00192457">
      <w:r w:rsidRPr="003167FF">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w:t>
      </w:r>
      <w:r w:rsidR="00204B97" w:rsidRPr="00204B97">
        <w:t>'</w:t>
      </w:r>
      <w:r w:rsidRPr="003167FF">
        <w:t>s capabilities and service related information e.g., UE</w:t>
      </w:r>
      <w:r w:rsidR="00204B97" w:rsidRPr="00204B97">
        <w:t>'</w:t>
      </w:r>
      <w:r w:rsidRPr="003167FF">
        <w:t>s MBS capabilities, location, MBS listening status report</w:t>
      </w:r>
      <w:r w:rsidR="0088552F" w:rsidRPr="003167FF">
        <w:t>, UE session join notification</w:t>
      </w:r>
      <w:r w:rsidRPr="003167FF">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Pr="003167FF" w:rsidRDefault="00192457" w:rsidP="00192457">
      <w:pPr>
        <w:pStyle w:val="NO"/>
      </w:pPr>
      <w:r w:rsidRPr="003167FF">
        <w:t>NOTE 1:</w:t>
      </w:r>
      <w:r w:rsidRPr="003167FF">
        <w:tab/>
        <w:t xml:space="preserve">It is implementation specific whether the VAL server decides to use multicast or broadcast MBS sessions. </w:t>
      </w:r>
    </w:p>
    <w:p w14:paraId="36CA5472" w14:textId="77777777" w:rsidR="00192457" w:rsidRPr="003167FF" w:rsidRDefault="00192457" w:rsidP="00192457">
      <w:pPr>
        <w:pStyle w:val="NO"/>
      </w:pPr>
      <w:r w:rsidRPr="003167FF">
        <w:t>NOTE 2:</w:t>
      </w:r>
      <w:r w:rsidRPr="003167FF">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Pr="003167FF" w:rsidRDefault="00192457" w:rsidP="00192457">
      <w:pPr>
        <w:pStyle w:val="NO"/>
      </w:pPr>
      <w:r w:rsidRPr="003167FF">
        <w:t>NOTE 3:</w:t>
      </w:r>
      <w:r w:rsidRPr="003167FF">
        <w:tab/>
        <w:t>It is implementation specific whether an MBS session is associated to one or multiple VAL service groups, and whether it is re-assigned to other VAL service groups.</w:t>
      </w:r>
    </w:p>
    <w:p w14:paraId="77396E52" w14:textId="24E34A9C" w:rsidR="00192457" w:rsidRPr="003167FF" w:rsidRDefault="00192457" w:rsidP="00192457">
      <w:pPr>
        <w:pStyle w:val="NO"/>
      </w:pPr>
      <w:r w:rsidRPr="003167FF">
        <w:t>NOTE</w:t>
      </w:r>
      <w:r w:rsidR="00204B97">
        <w:t> </w:t>
      </w:r>
      <w:r w:rsidRPr="003167FF">
        <w:t>4:</w:t>
      </w:r>
      <w:r w:rsidRPr="003167FF">
        <w:tab/>
        <w:t>How the NRM server uses the UE</w:t>
      </w:r>
      <w:r w:rsidR="00204B97" w:rsidRPr="00204B97">
        <w:t>'</w:t>
      </w:r>
      <w:r w:rsidRPr="003167FF">
        <w:t>s capabilities and service related information in order to create and use the MBS session is implementation specific.</w:t>
      </w:r>
    </w:p>
    <w:p w14:paraId="714A3114" w14:textId="77777777" w:rsidR="00192457" w:rsidRPr="003167FF" w:rsidRDefault="00192457" w:rsidP="00192457">
      <w:r w:rsidRPr="003167FF">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Pr="003167FF" w:rsidRDefault="00192457" w:rsidP="00192457">
      <w:pPr>
        <w:rPr>
          <w:lang w:eastAsia="zh-CN"/>
        </w:rPr>
      </w:pPr>
      <w:r w:rsidRPr="003167FF">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Pr="003167FF" w:rsidRDefault="00192457" w:rsidP="00192457">
      <w:pPr>
        <w:pStyle w:val="NO"/>
      </w:pPr>
      <w:r w:rsidRPr="003167FF">
        <w:t>NOTE 5:</w:t>
      </w:r>
      <w:r w:rsidRPr="003167FF">
        <w:tab/>
        <w:t>It is implementation specific whether the NRM server triggers an eMBMS bearer or a unicast bearer to serve VAL clients camping on LTE.</w:t>
      </w:r>
    </w:p>
    <w:p w14:paraId="24A97315" w14:textId="77777777" w:rsidR="00192457" w:rsidRPr="003167FF" w:rsidRDefault="00192457" w:rsidP="00192457">
      <w:pPr>
        <w:pStyle w:val="B1"/>
        <w:rPr>
          <w:lang w:eastAsia="zh-CN"/>
        </w:rPr>
      </w:pPr>
    </w:p>
    <w:p w14:paraId="7E8A08F8" w14:textId="77777777" w:rsidR="00192457" w:rsidRPr="003167FF" w:rsidRDefault="00192457" w:rsidP="00192457"/>
    <w:p w14:paraId="108720AF" w14:textId="77777777" w:rsidR="00192457" w:rsidRPr="003167FF" w:rsidRDefault="00192457" w:rsidP="00192457">
      <w:pPr>
        <w:pStyle w:val="Heading4"/>
      </w:pPr>
      <w:bookmarkStart w:id="1960" w:name="_Toc200927234"/>
      <w:r w:rsidRPr="003167FF">
        <w:lastRenderedPageBreak/>
        <w:t>14.3.4A.2</w:t>
      </w:r>
      <w:r w:rsidRPr="003167FF">
        <w:tab/>
        <w:t>MBS session creation and MBS session announcement</w:t>
      </w:r>
      <w:bookmarkEnd w:id="1958"/>
      <w:bookmarkEnd w:id="1959"/>
      <w:bookmarkEnd w:id="1960"/>
      <w:r w:rsidRPr="003167FF">
        <w:t xml:space="preserve"> </w:t>
      </w:r>
    </w:p>
    <w:p w14:paraId="2AFDA687" w14:textId="77777777" w:rsidR="00192457" w:rsidRPr="003167FF" w:rsidRDefault="00192457" w:rsidP="00192457">
      <w:pPr>
        <w:pStyle w:val="Heading5"/>
      </w:pPr>
      <w:bookmarkStart w:id="1961" w:name="_Toc106026243"/>
      <w:bookmarkStart w:id="1962" w:name="_Toc91749795"/>
      <w:bookmarkStart w:id="1963" w:name="_Toc200927235"/>
      <w:r w:rsidRPr="003167FF">
        <w:t>14.3.4A.2.1</w:t>
      </w:r>
      <w:r w:rsidRPr="003167FF">
        <w:tab/>
        <w:t>General</w:t>
      </w:r>
      <w:bookmarkEnd w:id="1961"/>
      <w:bookmarkEnd w:id="1962"/>
      <w:bookmarkEnd w:id="1963"/>
    </w:p>
    <w:p w14:paraId="5FEA516C" w14:textId="77777777" w:rsidR="00192457" w:rsidRPr="003167FF" w:rsidRDefault="00192457" w:rsidP="00192457">
      <w:r w:rsidRPr="003167FF">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Pr="003167FF" w:rsidRDefault="00192457" w:rsidP="00192457">
      <w:pPr>
        <w:pStyle w:val="Heading5"/>
      </w:pPr>
      <w:bookmarkStart w:id="1964" w:name="_Toc106026244"/>
      <w:bookmarkStart w:id="1965" w:name="_Toc91749796"/>
      <w:bookmarkStart w:id="1966" w:name="_Toc200927236"/>
      <w:r w:rsidRPr="003167FF">
        <w:t>14.3.4A.2.2</w:t>
      </w:r>
      <w:r w:rsidRPr="003167FF">
        <w:tab/>
        <w:t>Procedure for pre-created MBS session and MBS session announcement</w:t>
      </w:r>
      <w:bookmarkEnd w:id="1964"/>
      <w:bookmarkEnd w:id="1965"/>
      <w:bookmarkEnd w:id="1966"/>
    </w:p>
    <w:p w14:paraId="0264A9CC" w14:textId="77777777" w:rsidR="00192457" w:rsidRPr="003167FF" w:rsidRDefault="00192457" w:rsidP="00192457">
      <w:r w:rsidRPr="003167FF">
        <w:t>Pre-conditions:</w:t>
      </w:r>
    </w:p>
    <w:p w14:paraId="6AD2BAC4" w14:textId="77777777" w:rsidR="00192457" w:rsidRPr="003167FF" w:rsidRDefault="00192457" w:rsidP="00192457">
      <w:pPr>
        <w:pStyle w:val="B1"/>
      </w:pPr>
      <w:r w:rsidRPr="003167FF">
        <w:t>-</w:t>
      </w:r>
      <w:r w:rsidRPr="003167FF">
        <w:tab/>
        <w:t>The NRM server has decided to use an MBS session for VAL service group communications associated to a certain VAL servive group based on transport only mode.</w:t>
      </w:r>
    </w:p>
    <w:p w14:paraId="3153F23C"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C80AA1B" w14:textId="77777777" w:rsidR="00192457" w:rsidRPr="003167FF" w:rsidRDefault="00192457" w:rsidP="00192457">
      <w:pPr>
        <w:pStyle w:val="B1"/>
      </w:pPr>
      <w:r w:rsidRPr="003167FF">
        <w:t>-</w:t>
      </w:r>
      <w:r w:rsidRPr="003167FF">
        <w:tab/>
        <w:t>NRM clients 1 to n are attached to the 5GS, registered and belong to the same VAL service group X.</w:t>
      </w:r>
    </w:p>
    <w:p w14:paraId="6F0AC47E" w14:textId="77777777" w:rsidR="00192457" w:rsidRPr="003167FF" w:rsidRDefault="00192457" w:rsidP="00192457">
      <w:pPr>
        <w:pStyle w:val="B1"/>
      </w:pPr>
      <w:r w:rsidRPr="003167FF">
        <w:t>-</w:t>
      </w:r>
      <w:r w:rsidRPr="003167FF">
        <w:tab/>
        <w:t xml:space="preserve">The NRM server is aware whether to request the creation of the MBS service server with or without dynamic PCC rule. </w:t>
      </w:r>
    </w:p>
    <w:p w14:paraId="0B210B31" w14:textId="77777777" w:rsidR="00192457" w:rsidRPr="003167FF" w:rsidRDefault="00192457" w:rsidP="00192457">
      <w:pPr>
        <w:pStyle w:val="TH"/>
      </w:pPr>
    </w:p>
    <w:p w14:paraId="0DB6FC32" w14:textId="77777777" w:rsidR="00192457" w:rsidRPr="003167FF" w:rsidRDefault="00192457" w:rsidP="00192457">
      <w:pPr>
        <w:pStyle w:val="TH"/>
      </w:pPr>
      <w:r w:rsidRPr="003167FF">
        <w:rPr>
          <w:noProof/>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86"/>
                    <a:stretch>
                      <a:fillRect/>
                    </a:stretch>
                  </pic:blipFill>
                  <pic:spPr>
                    <a:xfrm>
                      <a:off x="0" y="0"/>
                      <a:ext cx="6120765" cy="4126865"/>
                    </a:xfrm>
                    <a:prstGeom prst="rect">
                      <a:avLst/>
                    </a:prstGeom>
                  </pic:spPr>
                </pic:pic>
              </a:graphicData>
            </a:graphic>
          </wp:inline>
        </w:drawing>
      </w:r>
    </w:p>
    <w:p w14:paraId="3FF5AFC7" w14:textId="77777777" w:rsidR="00192457" w:rsidRPr="003167FF" w:rsidRDefault="00192457" w:rsidP="00192457">
      <w:pPr>
        <w:pStyle w:val="TF"/>
      </w:pPr>
      <w:r w:rsidRPr="003167FF">
        <w:t>Figure </w:t>
      </w:r>
      <w:bookmarkStart w:id="1967" w:name="_Hlk91669225"/>
      <w:r w:rsidRPr="003167FF">
        <w:t>14.3.4A.1.2</w:t>
      </w:r>
      <w:bookmarkEnd w:id="1967"/>
      <w:r w:rsidRPr="003167FF">
        <w:t>-1: Use of pre-created MBS session.</w:t>
      </w:r>
    </w:p>
    <w:p w14:paraId="4F65462D" w14:textId="77777777" w:rsidR="00192457" w:rsidRPr="003167FF" w:rsidRDefault="00192457" w:rsidP="00192457">
      <w:pPr>
        <w:pStyle w:val="B1"/>
      </w:pPr>
      <w:r w:rsidRPr="003167FF">
        <w:t>1.</w:t>
      </w:r>
      <w:r w:rsidRPr="003167FF">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Pr="003167FF" w:rsidRDefault="00192457" w:rsidP="00192457">
      <w:pPr>
        <w:pStyle w:val="B1"/>
      </w:pPr>
      <w:r w:rsidRPr="003167FF">
        <w:lastRenderedPageBreak/>
        <w:t>2.</w:t>
      </w:r>
      <w:r w:rsidRPr="003167FF">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5DDFA0C1" w14:textId="4B5D7ACC" w:rsidR="00DB47B5" w:rsidRDefault="00DB47B5" w:rsidP="00491EA5">
      <w:pPr>
        <w:pStyle w:val="B1"/>
        <w:ind w:hanging="1"/>
      </w:pPr>
      <w:r>
        <w:t xml:space="preserve">In the case of an untrusted NRM server, when the requested MBS service area crosses several MB-SMF service areas, the NEF/MBSF rejects the TMGI allocation request, and it guides the NRM server by dividing the requested MBS service area into groups and returns the groups as described in 3GPP TS 23.247 [39]. Hence, the NRM server initiates a new TMGI allocation request for each grouped MBS service area. If during MBS session creation request the 5GS discovers that the MBS service area crosses several MB-SMF service areas, the request is rejected and the NEF/MBSF guides the NRM server by dividing the requested MBS service area into groups and returns the groups as described in 3GPP TS 23.247 [39]. The NRM initiates a new MBS session creation procedure for each grouped MBS service area. </w:t>
      </w:r>
    </w:p>
    <w:p w14:paraId="628CB052" w14:textId="77777777" w:rsidR="00DB47B5" w:rsidRDefault="00DB47B5" w:rsidP="00491EA5">
      <w:pPr>
        <w:pStyle w:val="B1"/>
        <w:ind w:hanging="1"/>
      </w:pPr>
      <w:r>
        <w:t xml:space="preserve">The NRM server may utilize a unicast session if any MBS service area is not supported by any MB-SMF. </w:t>
      </w:r>
    </w:p>
    <w:p w14:paraId="2E281A4B" w14:textId="411F22F4" w:rsidR="00192457" w:rsidRPr="003167FF" w:rsidRDefault="00192457" w:rsidP="00DB47B5">
      <w:pPr>
        <w:pStyle w:val="NO"/>
      </w:pPr>
      <w:r w:rsidRPr="003167FF">
        <w:t>NOTE 1:</w:t>
      </w:r>
      <w:r w:rsidRPr="003167FF">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Pr="003167FF" w:rsidRDefault="00192457" w:rsidP="00192457">
      <w:pPr>
        <w:pStyle w:val="NO"/>
      </w:pPr>
      <w:r w:rsidRPr="003167FF">
        <w:t>NOTE 2:</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Pr="003167FF" w:rsidRDefault="00192457" w:rsidP="00192457">
      <w:pPr>
        <w:pStyle w:val="B1"/>
      </w:pPr>
      <w:r w:rsidRPr="003167FF">
        <w:t>3.</w:t>
      </w:r>
      <w:r w:rsidRPr="003167FF">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Pr="003167FF" w:rsidRDefault="00192457" w:rsidP="00192457">
      <w:pPr>
        <w:pStyle w:val="NO"/>
      </w:pPr>
      <w:r w:rsidRPr="003167FF">
        <w:t>NOTE 3:</w:t>
      </w:r>
      <w:r w:rsidRPr="003167FF">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Pr="003167FF" w:rsidRDefault="00192457" w:rsidP="00192457">
      <w:pPr>
        <w:pStyle w:val="B1"/>
        <w:ind w:hanging="1"/>
      </w:pPr>
      <w:r w:rsidRPr="003167FF">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Pr="003167FF" w:rsidRDefault="00192457" w:rsidP="00192457">
      <w:pPr>
        <w:pStyle w:val="B1"/>
      </w:pPr>
      <w:r w:rsidRPr="003167FF">
        <w:t>4.</w:t>
      </w:r>
      <w:r w:rsidRPr="003167FF">
        <w:tab/>
        <w:t>NRM clients store and process the received MBS session information.</w:t>
      </w:r>
    </w:p>
    <w:p w14:paraId="1550CCB6" w14:textId="77777777" w:rsidR="00192457" w:rsidRPr="003167FF" w:rsidRDefault="00192457" w:rsidP="00192457">
      <w:pPr>
        <w:pStyle w:val="B1"/>
      </w:pPr>
      <w:r w:rsidRPr="003167FF">
        <w:t>5.</w:t>
      </w:r>
      <w:r w:rsidRPr="003167FF">
        <w:tab/>
        <w:t xml:space="preserve">NRM clients may provide an MBS session announcement acknowledgment to the NRM server to indicate the reception of the corresponding MBS session announcement. </w:t>
      </w:r>
    </w:p>
    <w:p w14:paraId="57CA2D1F" w14:textId="77777777" w:rsidR="00192457" w:rsidRPr="003167FF" w:rsidRDefault="00192457" w:rsidP="00192457">
      <w:pPr>
        <w:pStyle w:val="B1"/>
      </w:pPr>
      <w:r w:rsidRPr="003167FF">
        <w:t>6.</w:t>
      </w:r>
      <w:r w:rsidRPr="003167FF">
        <w:tab/>
        <w:t>Based on the MBS session mode (either multicast or broadcast), the following actions take place;</w:t>
      </w:r>
    </w:p>
    <w:p w14:paraId="0231D149" w14:textId="256E62E5" w:rsidR="00192457" w:rsidRPr="003167FF" w:rsidRDefault="00192457" w:rsidP="00192457">
      <w:pPr>
        <w:pStyle w:val="B2"/>
      </w:pPr>
      <w:r w:rsidRPr="003167FF">
        <w:t>6a.</w:t>
      </w:r>
      <w:r w:rsidRPr="003167FF">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4C369AE3" w14:textId="020707B1" w:rsidR="00192457" w:rsidRPr="003167FF" w:rsidRDefault="00192457" w:rsidP="00192457">
      <w:pPr>
        <w:pStyle w:val="B2"/>
      </w:pPr>
      <w:r w:rsidRPr="003167FF">
        <w:t>6b.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Pr="003167FF" w:rsidRDefault="00192457" w:rsidP="00192457">
      <w:pPr>
        <w:pStyle w:val="NO"/>
      </w:pPr>
      <w:r w:rsidRPr="003167FF">
        <w:lastRenderedPageBreak/>
        <w:t>NOTE 4:</w:t>
      </w:r>
      <w:r w:rsidRPr="003167FF">
        <w:tab/>
      </w:r>
      <w:r w:rsidRPr="003167FF">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Pr="003167FF" w:rsidRDefault="00192457" w:rsidP="00192457">
      <w:pPr>
        <w:pStyle w:val="B1"/>
      </w:pPr>
      <w:r w:rsidRPr="003167FF">
        <w:t>7.</w:t>
      </w:r>
      <w:r w:rsidRPr="003167FF">
        <w:tab/>
        <w:t xml:space="preserve">The NRM clients provide a listening status notification related to the announced session (multicast or broadcast session) in the form of an MBS listening status report. </w:t>
      </w:r>
    </w:p>
    <w:p w14:paraId="217E1BA5" w14:textId="77777777" w:rsidR="00192457" w:rsidRPr="003167FF" w:rsidRDefault="00192457" w:rsidP="00192457">
      <w:pPr>
        <w:pStyle w:val="B1"/>
      </w:pPr>
      <w:r w:rsidRPr="003167FF">
        <w:t>8.</w:t>
      </w:r>
      <w:r w:rsidRPr="003167FF">
        <w:tab/>
        <w:t>The NRM server provides a multicast</w:t>
      </w:r>
      <w:r w:rsidRPr="003167FF">
        <w:rPr>
          <w:lang w:eastAsia="zh-CN"/>
        </w:rPr>
        <w:t>/broadcast</w:t>
      </w:r>
      <w:r w:rsidRPr="003167FF">
        <w:t xml:space="preserve"> resource response to the VAL server.</w:t>
      </w:r>
    </w:p>
    <w:p w14:paraId="7DF75118" w14:textId="77777777" w:rsidR="00192457" w:rsidRPr="003167FF" w:rsidRDefault="00192457" w:rsidP="00192457">
      <w:pPr>
        <w:pStyle w:val="B1"/>
      </w:pPr>
      <w:r w:rsidRPr="003167FF">
        <w:t>9.</w:t>
      </w:r>
      <w:r w:rsidRPr="003167FF">
        <w:tab/>
        <w:t xml:space="preserve">An VAL service group communication setup takes place and uses the pre-created MBS session for this group communication packet DL delivery. </w:t>
      </w:r>
    </w:p>
    <w:p w14:paraId="13EF02DA" w14:textId="77777777" w:rsidR="00192457" w:rsidRPr="003167FF" w:rsidRDefault="00192457" w:rsidP="00192457">
      <w:pPr>
        <w:pStyle w:val="Heading5"/>
      </w:pPr>
      <w:bookmarkStart w:id="1968" w:name="_Toc106026245"/>
      <w:bookmarkStart w:id="1969" w:name="_Toc91749797"/>
      <w:bookmarkStart w:id="1970" w:name="_Toc200927237"/>
      <w:r w:rsidRPr="003167FF">
        <w:t>14.3.4A.2.3</w:t>
      </w:r>
      <w:r w:rsidRPr="003167FF">
        <w:tab/>
        <w:t>Procedure for dynamic MBS sessions</w:t>
      </w:r>
      <w:bookmarkEnd w:id="1968"/>
      <w:bookmarkEnd w:id="1969"/>
      <w:bookmarkEnd w:id="1970"/>
    </w:p>
    <w:p w14:paraId="534D25DC" w14:textId="77777777" w:rsidR="00192457" w:rsidRPr="003167FF" w:rsidRDefault="00192457" w:rsidP="00192457">
      <w:r w:rsidRPr="003167FF">
        <w:t>In this scenario, the VAL service group communication is already taken place and a unicast PDU session is utilized for  DL transmission. When the</w:t>
      </w:r>
      <w:r w:rsidRPr="003167FF">
        <w:rPr>
          <w:lang w:eastAsia="zh-CN"/>
        </w:rPr>
        <w:t xml:space="preserve"> NRM server</w:t>
      </w:r>
      <w:r w:rsidRPr="003167FF">
        <w:t xml:space="preserve"> decides to use an MBS session for the </w:t>
      </w:r>
      <w:r w:rsidRPr="003167FF">
        <w:rPr>
          <w:lang w:eastAsia="zh-CN"/>
        </w:rPr>
        <w:t>transmission under consideration</w:t>
      </w:r>
      <w:r w:rsidRPr="003167FF">
        <w:t xml:space="preserve">, the </w:t>
      </w:r>
      <w:r w:rsidRPr="003167FF">
        <w:rPr>
          <w:lang w:eastAsia="zh-CN"/>
        </w:rPr>
        <w:t>NRM server</w:t>
      </w:r>
      <w:r w:rsidRPr="003167FF">
        <w:t xml:space="preserve"> interacts with 5GC to reserve the necessary network resources. </w:t>
      </w:r>
    </w:p>
    <w:p w14:paraId="51B23965" w14:textId="77777777" w:rsidR="00192457" w:rsidRPr="003167FF" w:rsidRDefault="00192457" w:rsidP="00192457">
      <w:pPr>
        <w:pStyle w:val="NO"/>
      </w:pPr>
      <w:r w:rsidRPr="003167FF">
        <w:t>NOTE 1:</w:t>
      </w:r>
      <w:r w:rsidRPr="003167FF">
        <w:tab/>
        <w:t>The NRM server logic for determining when to create a dynamic MBS session is implementation specific.</w:t>
      </w:r>
    </w:p>
    <w:p w14:paraId="3D50B4AE" w14:textId="77777777" w:rsidR="00192457" w:rsidRPr="003167FF" w:rsidRDefault="00192457" w:rsidP="00192457">
      <w:r w:rsidRPr="003167FF">
        <w:t xml:space="preserve">The procedure in </w:t>
      </w:r>
      <w:r w:rsidRPr="003167FF">
        <w:rPr>
          <w:lang w:eastAsia="zh-CN"/>
        </w:rPr>
        <w:t>figure </w:t>
      </w:r>
      <w:r w:rsidRPr="003167FF">
        <w:t>14.3.4A.2.3</w:t>
      </w:r>
      <w:r w:rsidRPr="003167FF">
        <w:rPr>
          <w:lang w:eastAsia="zh-CN"/>
        </w:rPr>
        <w:t>-1</w:t>
      </w:r>
      <w:r w:rsidRPr="003167FF">
        <w:t xml:space="preserve"> shows </w:t>
      </w:r>
      <w:r w:rsidRPr="003167FF">
        <w:rPr>
          <w:lang w:eastAsia="zh-CN"/>
        </w:rPr>
        <w:t xml:space="preserve">one </w:t>
      </w:r>
      <w:r w:rsidRPr="003167FF">
        <w:t xml:space="preserve">NRM client receiving the DL media. There might </w:t>
      </w:r>
      <w:r w:rsidRPr="003167FF">
        <w:rPr>
          <w:lang w:eastAsia="zh-CN"/>
        </w:rPr>
        <w:t xml:space="preserve">also </w:t>
      </w:r>
      <w:r w:rsidRPr="003167FF">
        <w:t xml:space="preserve">be NRM clients in the same VAL service group communication session that receive the communication on a </w:t>
      </w:r>
      <w:r w:rsidRPr="003167FF">
        <w:rPr>
          <w:lang w:eastAsia="zh-CN"/>
        </w:rPr>
        <w:t>PDU</w:t>
      </w:r>
      <w:r w:rsidRPr="003167FF">
        <w:t xml:space="preserve"> session. </w:t>
      </w:r>
    </w:p>
    <w:p w14:paraId="5C303AA5" w14:textId="77777777" w:rsidR="00192457" w:rsidRPr="003167FF" w:rsidRDefault="00192457" w:rsidP="00192457">
      <w:r w:rsidRPr="003167FF">
        <w:t>Pre-conditions:</w:t>
      </w:r>
    </w:p>
    <w:p w14:paraId="4146B810" w14:textId="77777777" w:rsidR="00192457" w:rsidRPr="003167FF" w:rsidRDefault="00192457" w:rsidP="00192457">
      <w:pPr>
        <w:pStyle w:val="B1"/>
      </w:pPr>
      <w:r w:rsidRPr="003167FF">
        <w:t>-</w:t>
      </w:r>
      <w:r w:rsidRPr="003167FF">
        <w:tab/>
        <w:t>NRM client is attached to the 5GS, registered and affiliated to a certain VAL service group X.</w:t>
      </w:r>
    </w:p>
    <w:p w14:paraId="51101BC6" w14:textId="77777777" w:rsidR="00192457" w:rsidRPr="003167FF" w:rsidRDefault="00192457" w:rsidP="00192457">
      <w:pPr>
        <w:pStyle w:val="B1"/>
      </w:pPr>
      <w:r w:rsidRPr="003167FF">
        <w:t>-</w:t>
      </w:r>
      <w:r w:rsidRPr="003167FF">
        <w:tab/>
        <w:t xml:space="preserve">The NRM server is aware whether to request the creation of the MBS </w:t>
      </w:r>
      <w:r w:rsidRPr="003167FF">
        <w:rPr>
          <w:lang w:eastAsia="zh-CN"/>
        </w:rPr>
        <w:t>session</w:t>
      </w:r>
      <w:r w:rsidRPr="003167FF">
        <w:t xml:space="preserve"> with or without dynamic PCC rule. </w:t>
      </w:r>
    </w:p>
    <w:p w14:paraId="72064C39"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6A729FA" w14:textId="77777777" w:rsidR="00192457" w:rsidRPr="003167FF" w:rsidRDefault="00192457" w:rsidP="00192457">
      <w:pPr>
        <w:pStyle w:val="B1"/>
        <w:rPr>
          <w:lang w:eastAsia="zh-CN"/>
        </w:rPr>
      </w:pPr>
      <w:r w:rsidRPr="003167FF">
        <w:t>-</w:t>
      </w:r>
      <w:r w:rsidRPr="003167FF">
        <w:tab/>
      </w:r>
      <w:r w:rsidRPr="003167FF">
        <w:rPr>
          <w:lang w:eastAsia="zh-CN"/>
        </w:rPr>
        <w:t>N</w:t>
      </w:r>
      <w:r w:rsidRPr="003167FF">
        <w:t>o MBS session exists, or the existing multicast MBS session fails to satisfy the QoS requirements</w:t>
      </w:r>
      <w:r w:rsidRPr="003167FF">
        <w:rPr>
          <w:lang w:eastAsia="zh-CN"/>
        </w:rPr>
        <w:t>.</w:t>
      </w:r>
    </w:p>
    <w:p w14:paraId="06026505" w14:textId="77777777" w:rsidR="00192457" w:rsidRPr="003167FF" w:rsidRDefault="00192457" w:rsidP="00192457">
      <w:pPr>
        <w:pStyle w:val="TH"/>
      </w:pPr>
      <w:r w:rsidRPr="003167FF">
        <w:rPr>
          <w:noProof/>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87"/>
                    <a:stretch>
                      <a:fillRect/>
                    </a:stretch>
                  </pic:blipFill>
                  <pic:spPr>
                    <a:xfrm>
                      <a:off x="0" y="0"/>
                      <a:ext cx="5238095" cy="5066667"/>
                    </a:xfrm>
                    <a:prstGeom prst="rect">
                      <a:avLst/>
                    </a:prstGeom>
                  </pic:spPr>
                </pic:pic>
              </a:graphicData>
            </a:graphic>
          </wp:inline>
        </w:drawing>
      </w:r>
    </w:p>
    <w:p w14:paraId="24EA1469" w14:textId="77777777" w:rsidR="00192457" w:rsidRPr="003167FF" w:rsidRDefault="00192457" w:rsidP="00192457">
      <w:pPr>
        <w:pStyle w:val="TF"/>
      </w:pPr>
      <w:r w:rsidRPr="003167FF">
        <w:t xml:space="preserve">Figure 14.3.4A.2.3-1: Use of dynamic MBS session. </w:t>
      </w:r>
    </w:p>
    <w:p w14:paraId="431DBE56" w14:textId="77777777" w:rsidR="00192457" w:rsidRPr="003167FF" w:rsidRDefault="00192457" w:rsidP="00192457">
      <w:pPr>
        <w:pStyle w:val="B1"/>
      </w:pPr>
      <w:r w:rsidRPr="003167FF">
        <w:t>1.</w:t>
      </w:r>
      <w:r w:rsidRPr="003167FF">
        <w:tab/>
        <w:t>An VAL service group communication session is established</w:t>
      </w:r>
      <w:r w:rsidRPr="003167FF">
        <w:rPr>
          <w:lang w:eastAsia="zh-CN"/>
        </w:rPr>
        <w:t xml:space="preserve"> and the DL media packet is delivered to the VAL client via unicast</w:t>
      </w:r>
      <w:r w:rsidRPr="003167FF">
        <w:t>.</w:t>
      </w:r>
    </w:p>
    <w:p w14:paraId="671BB9F0" w14:textId="77777777" w:rsidR="00192457" w:rsidRPr="003167FF" w:rsidRDefault="00192457" w:rsidP="00192457">
      <w:pPr>
        <w:pStyle w:val="B1"/>
      </w:pPr>
      <w:r w:rsidRPr="003167FF">
        <w:t>2.</w:t>
      </w:r>
      <w:r w:rsidRPr="003167FF">
        <w:tab/>
        <w:t>The VAL server sends a multicast</w:t>
      </w:r>
      <w:r w:rsidRPr="003167FF">
        <w:rPr>
          <w:lang w:eastAsia="zh-CN"/>
        </w:rPr>
        <w:t>/broadcast</w:t>
      </w:r>
      <w:r w:rsidRPr="003167FF">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70A0C34F" w:rsidR="00192457" w:rsidRPr="003167FF" w:rsidRDefault="00192457" w:rsidP="00192457">
      <w:pPr>
        <w:pStyle w:val="B1"/>
      </w:pPr>
      <w:r w:rsidRPr="003167FF">
        <w:t>3.</w:t>
      </w:r>
      <w:r w:rsidRPr="003167FF">
        <w:tab/>
        <w:t>The NRM server decides to create an MBS session. The MBS session creation procedure takes place as described in clause 14.3.4A.</w:t>
      </w:r>
      <w:r w:rsidR="00DB47B5">
        <w:t>2.2</w:t>
      </w:r>
      <w:r w:rsidRPr="003167FF">
        <w:t xml:space="preserve">. </w:t>
      </w:r>
    </w:p>
    <w:p w14:paraId="31C3C2B4" w14:textId="77777777" w:rsidR="00192457" w:rsidRPr="003167FF" w:rsidRDefault="00192457" w:rsidP="00192457">
      <w:pPr>
        <w:pStyle w:val="NO"/>
      </w:pPr>
      <w:r w:rsidRPr="003167FF">
        <w:t>NOTE 2:</w:t>
      </w:r>
      <w:r w:rsidRPr="003167FF">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Pr="003167FF" w:rsidRDefault="00192457" w:rsidP="00192457">
      <w:pPr>
        <w:pStyle w:val="NO"/>
      </w:pPr>
      <w:r w:rsidRPr="003167FF">
        <w:t>NOTE 3:</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Pr="003167FF" w:rsidRDefault="00192457" w:rsidP="00192457">
      <w:pPr>
        <w:pStyle w:val="B1"/>
      </w:pPr>
      <w:r w:rsidRPr="003167FF">
        <w:t>4.</w:t>
      </w:r>
      <w:r w:rsidRPr="003167FF">
        <w:tab/>
        <w:t>The NRM server provides the NRM client with the information related to the created MBS session via an MBS session announcement. As described in table </w:t>
      </w:r>
      <w:r w:rsidRPr="003167FF">
        <w:rPr>
          <w:lang w:eastAsia="zh-CN"/>
        </w:rPr>
        <w:t>7.3.2.2-1</w:t>
      </w:r>
      <w:r w:rsidRPr="003167FF">
        <w:t>, the session announcement includes information such as the MBS session ID, MBS session mode (broadcast or multicast service type), and SDP information related to the MBS session.</w:t>
      </w:r>
    </w:p>
    <w:p w14:paraId="21DD18DD" w14:textId="77777777" w:rsidR="00192457" w:rsidRPr="003167FF" w:rsidRDefault="00192457" w:rsidP="00192457">
      <w:pPr>
        <w:pStyle w:val="B1"/>
        <w:ind w:left="644" w:firstLine="0"/>
      </w:pPr>
      <w:r w:rsidRPr="003167FF">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Pr="003167FF" w:rsidRDefault="00192457" w:rsidP="00192457">
      <w:pPr>
        <w:pStyle w:val="B1"/>
        <w:rPr>
          <w:rFonts w:eastAsia="Malgun Gothic"/>
          <w:lang w:eastAsia="ko-KR"/>
        </w:rPr>
      </w:pPr>
      <w:r w:rsidRPr="003167FF">
        <w:t>5.</w:t>
      </w:r>
      <w:r w:rsidRPr="003167FF">
        <w:tab/>
        <w:t>Th</w:t>
      </w:r>
      <w:r w:rsidRPr="003167FF">
        <w:rPr>
          <w:lang w:eastAsia="zh-CN"/>
        </w:rPr>
        <w:t>e NRM</w:t>
      </w:r>
      <w:r w:rsidRPr="003167FF">
        <w:t xml:space="preserve"> client stores the MBS session ID and other associated information.</w:t>
      </w:r>
      <w:r w:rsidRPr="003167FF">
        <w:rPr>
          <w:rFonts w:eastAsia="Malgun Gothic"/>
          <w:lang w:eastAsia="ko-KR"/>
        </w:rPr>
        <w:t xml:space="preserve"> </w:t>
      </w:r>
    </w:p>
    <w:p w14:paraId="02724084" w14:textId="77777777" w:rsidR="00192457" w:rsidRPr="003167FF" w:rsidRDefault="00192457" w:rsidP="00192457">
      <w:pPr>
        <w:pStyle w:val="B1"/>
        <w:rPr>
          <w:lang w:eastAsia="zh-CN"/>
        </w:rPr>
      </w:pPr>
      <w:r w:rsidRPr="003167FF">
        <w:rPr>
          <w:rFonts w:eastAsia="Malgun Gothic"/>
          <w:lang w:eastAsia="ko-KR"/>
        </w:rPr>
        <w:t>6.</w:t>
      </w:r>
      <w:r w:rsidRPr="003167FF">
        <w:rPr>
          <w:rFonts w:eastAsia="Malgun Gothic"/>
          <w:lang w:eastAsia="ko-KR"/>
        </w:rPr>
        <w:tab/>
        <w:t xml:space="preserve">The NRM client may send an MBS </w:t>
      </w:r>
      <w:r w:rsidRPr="003167FF">
        <w:t>session</w:t>
      </w:r>
      <w:r w:rsidRPr="003167FF">
        <w:rPr>
          <w:rFonts w:eastAsia="Malgun Gothic"/>
          <w:lang w:eastAsia="ko-KR"/>
        </w:rPr>
        <w:t xml:space="preserve"> announcement ack back to the NRM server. </w:t>
      </w:r>
    </w:p>
    <w:p w14:paraId="7421A94B" w14:textId="77777777" w:rsidR="00192457" w:rsidRPr="003167FF" w:rsidRDefault="00192457" w:rsidP="00192457">
      <w:pPr>
        <w:pStyle w:val="B1"/>
      </w:pPr>
      <w:r w:rsidRPr="003167FF">
        <w:t>7.</w:t>
      </w:r>
      <w:r w:rsidRPr="003167FF">
        <w:tab/>
        <w:t>Based on the MBS session mode (either multicast or broadcast), the following actions take place:</w:t>
      </w:r>
    </w:p>
    <w:p w14:paraId="4A689BEF" w14:textId="2EFFC951" w:rsidR="00192457" w:rsidRPr="003167FF" w:rsidRDefault="00192457" w:rsidP="00192457">
      <w:pPr>
        <w:pStyle w:val="B1"/>
        <w:ind w:left="852"/>
      </w:pPr>
      <w:r w:rsidRPr="003167FF">
        <w:t>7a.</w:t>
      </w:r>
      <w:r w:rsidRPr="003167FF">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2A32E9C8" w14:textId="76172689" w:rsidR="00192457" w:rsidRPr="003167FF" w:rsidRDefault="00192457" w:rsidP="00192457">
      <w:pPr>
        <w:pStyle w:val="B1"/>
        <w:ind w:left="852"/>
        <w:rPr>
          <w:noProof/>
        </w:rPr>
      </w:pPr>
      <w:r w:rsidRPr="003167FF">
        <w:t>7b.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Pr="003167FF" w:rsidRDefault="00192457" w:rsidP="00192457">
      <w:pPr>
        <w:pStyle w:val="B1"/>
        <w:rPr>
          <w:noProof/>
        </w:rPr>
      </w:pPr>
      <w:r w:rsidRPr="003167FF">
        <w:rPr>
          <w:noProof/>
        </w:rPr>
        <w:t>8.</w:t>
      </w:r>
      <w:r w:rsidRPr="003167FF">
        <w:rPr>
          <w:noProof/>
        </w:rPr>
        <w:tab/>
        <w:t>The NRM clients provide a listening status notification related to the announced session (multicast or broadcast session) in the form of an MBS listening status report.</w:t>
      </w:r>
    </w:p>
    <w:p w14:paraId="00248103" w14:textId="77777777" w:rsidR="00192457" w:rsidRPr="003167FF" w:rsidRDefault="00192457" w:rsidP="00192457">
      <w:pPr>
        <w:pStyle w:val="B1"/>
      </w:pPr>
      <w:r w:rsidRPr="003167FF">
        <w:rPr>
          <w:noProof/>
        </w:rPr>
        <w:t>9.</w:t>
      </w:r>
      <w:r w:rsidRPr="003167FF">
        <w:rPr>
          <w:noProof/>
        </w:rPr>
        <w:tab/>
      </w:r>
      <w:r w:rsidRPr="003167FF">
        <w:t>The NRM server provides a multicast</w:t>
      </w:r>
      <w:r w:rsidRPr="003167FF">
        <w:rPr>
          <w:lang w:eastAsia="zh-CN"/>
        </w:rPr>
        <w:t>/broadcast</w:t>
      </w:r>
      <w:r w:rsidRPr="003167FF">
        <w:t xml:space="preserve"> resource response to the VAL server.</w:t>
      </w:r>
    </w:p>
    <w:p w14:paraId="13760E22" w14:textId="77777777" w:rsidR="00192457" w:rsidRPr="003167FF" w:rsidRDefault="00192457" w:rsidP="00192457">
      <w:pPr>
        <w:pStyle w:val="B1"/>
      </w:pPr>
      <w:r w:rsidRPr="003167FF">
        <w:rPr>
          <w:noProof/>
        </w:rPr>
        <w:t>10.</w:t>
      </w:r>
      <w:r w:rsidRPr="003167FF">
        <w:rPr>
          <w:noProof/>
        </w:rPr>
        <w:tab/>
        <w:t xml:space="preserve">An VAL service group communication via dynamic MBS session is established. The </w:t>
      </w:r>
      <w:r w:rsidRPr="003167FF">
        <w:rPr>
          <w:lang w:eastAsia="zh-CN"/>
        </w:rPr>
        <w:t>VAL server sends the downlink packet for the VAL service group communication session over the MBS session.</w:t>
      </w:r>
    </w:p>
    <w:p w14:paraId="1486AE1D" w14:textId="77777777" w:rsidR="00793514" w:rsidRPr="003167FF" w:rsidRDefault="00793514" w:rsidP="00793514">
      <w:pPr>
        <w:pStyle w:val="Heading4"/>
      </w:pPr>
      <w:bookmarkStart w:id="1971" w:name="_Toc106026246"/>
      <w:bookmarkStart w:id="1972" w:name="_Toc91749798"/>
      <w:bookmarkStart w:id="1973" w:name="_Toc200927238"/>
      <w:bookmarkStart w:id="1974" w:name="_Toc106026248"/>
      <w:bookmarkStart w:id="1975" w:name="_Toc91749800"/>
      <w:r w:rsidRPr="003167FF">
        <w:t>14.3.4A.3</w:t>
      </w:r>
      <w:r w:rsidRPr="003167FF">
        <w:tab/>
        <w:t xml:space="preserve">MBS resources </w:t>
      </w:r>
      <w:bookmarkEnd w:id="1971"/>
      <w:bookmarkEnd w:id="1972"/>
      <w:r w:rsidRPr="003167FF">
        <w:t>update</w:t>
      </w:r>
      <w:bookmarkEnd w:id="1973"/>
    </w:p>
    <w:p w14:paraId="0DD23BDF" w14:textId="77777777" w:rsidR="00793514" w:rsidRPr="003167FF" w:rsidRDefault="00793514" w:rsidP="00793514">
      <w:pPr>
        <w:pStyle w:val="Heading5"/>
      </w:pPr>
      <w:bookmarkStart w:id="1976" w:name="_Toc106026247"/>
      <w:bookmarkStart w:id="1977" w:name="_Toc91749799"/>
      <w:bookmarkStart w:id="1978" w:name="_Toc200927239"/>
      <w:r w:rsidRPr="003167FF">
        <w:t>14.3.4A.3.1</w:t>
      </w:r>
      <w:r w:rsidRPr="003167FF">
        <w:tab/>
        <w:t>General</w:t>
      </w:r>
      <w:bookmarkEnd w:id="1976"/>
      <w:bookmarkEnd w:id="1977"/>
      <w:bookmarkEnd w:id="1978"/>
    </w:p>
    <w:p w14:paraId="554F895E" w14:textId="77777777" w:rsidR="00793514" w:rsidRPr="003167FF" w:rsidRDefault="00793514" w:rsidP="00793514">
      <w:r w:rsidRPr="003167FF">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Pr="003167FF" w:rsidRDefault="0079608F" w:rsidP="0079608F">
      <w:pPr>
        <w:pStyle w:val="Heading5"/>
      </w:pPr>
      <w:bookmarkStart w:id="1979" w:name="_Toc200927240"/>
      <w:r w:rsidRPr="003167FF">
        <w:t>14.3.4A.3.2</w:t>
      </w:r>
      <w:r w:rsidRPr="003167FF">
        <w:tab/>
        <w:t>Procedure for updating MBS resources without dynamic PCC rule</w:t>
      </w:r>
      <w:bookmarkEnd w:id="1974"/>
      <w:bookmarkEnd w:id="1975"/>
      <w:bookmarkEnd w:id="1979"/>
    </w:p>
    <w:p w14:paraId="054C78EF" w14:textId="16F8FF00" w:rsidR="0079608F" w:rsidRPr="003167FF" w:rsidRDefault="0079608F" w:rsidP="0079608F">
      <w:r w:rsidRPr="003167FF">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rsidRPr="003167FF">
        <w:t>39</w:t>
      </w:r>
      <w:r w:rsidRPr="003167FF">
        <w:t xml:space="preserve">]. </w:t>
      </w:r>
    </w:p>
    <w:p w14:paraId="61C81A0D" w14:textId="77777777" w:rsidR="0079608F" w:rsidRPr="003167FF" w:rsidRDefault="0079608F" w:rsidP="0079608F">
      <w:r w:rsidRPr="003167FF">
        <w:t xml:space="preserve">Pre-conditions: </w:t>
      </w:r>
    </w:p>
    <w:p w14:paraId="549C4B86" w14:textId="77777777" w:rsidR="0079608F" w:rsidRPr="003167FF" w:rsidRDefault="0079608F" w:rsidP="0079608F">
      <w:pPr>
        <w:pStyle w:val="B1"/>
      </w:pPr>
      <w:r w:rsidRPr="003167FF">
        <w:t>-</w:t>
      </w:r>
      <w:r w:rsidRPr="003167FF">
        <w:tab/>
        <w:t>The NRM clients 1 to n are attached to the 5GS, registered and belong to the same active VAL service group.</w:t>
      </w:r>
    </w:p>
    <w:p w14:paraId="0B0A359D" w14:textId="77777777" w:rsidR="0079608F" w:rsidRPr="003167FF" w:rsidRDefault="0079608F" w:rsidP="0079608F">
      <w:pPr>
        <w:pStyle w:val="B1"/>
      </w:pPr>
      <w:r w:rsidRPr="003167FF">
        <w:t>-</w:t>
      </w:r>
      <w:r w:rsidRPr="003167FF">
        <w:tab/>
        <w:t xml:space="preserve">The NRM server has obtained the required information related to the MB-SMF, either locally configured or during initial session configuration.  </w:t>
      </w:r>
    </w:p>
    <w:p w14:paraId="21B78B06" w14:textId="77777777" w:rsidR="0079608F" w:rsidRPr="003167FF" w:rsidRDefault="0079608F" w:rsidP="0079608F">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6271A2CF" w:rsidR="0079608F" w:rsidRPr="003167FF" w:rsidRDefault="00DB47B5" w:rsidP="0079608F">
      <w:pPr>
        <w:pStyle w:val="TH"/>
      </w:pPr>
      <w:r>
        <w:object w:dxaOrig="7181" w:dyaOrig="5386" w14:anchorId="09B886FE">
          <v:shape id="_x0000_i1162" type="#_x0000_t75" style="width:410pt;height:307.5pt" o:ole="">
            <v:imagedata r:id="rId288" o:title=""/>
          </v:shape>
          <o:OLEObject Type="Embed" ProgID="PowerPoint.Show.12" ShapeID="_x0000_i1162" DrawAspect="Content" ObjectID="_1811585405" r:id="rId289"/>
        </w:object>
      </w:r>
    </w:p>
    <w:p w14:paraId="25C0DD19" w14:textId="77777777" w:rsidR="0079608F" w:rsidRPr="003167FF" w:rsidRDefault="0079608F" w:rsidP="0079608F">
      <w:pPr>
        <w:pStyle w:val="TF"/>
      </w:pPr>
      <w:r w:rsidRPr="003167FF">
        <w:t xml:space="preserve">Figure 14.3.4A.3.2-1: MBS session update without dynamic PCC </w:t>
      </w:r>
    </w:p>
    <w:p w14:paraId="72EED721" w14:textId="38AF5EAF" w:rsidR="0079608F" w:rsidRPr="003167FF" w:rsidRDefault="0079608F" w:rsidP="0079608F">
      <w:pPr>
        <w:pStyle w:val="B1"/>
      </w:pPr>
      <w:r w:rsidRPr="003167FF">
        <w:t>1.</w:t>
      </w:r>
      <w:r w:rsidRPr="003167FF">
        <w:tab/>
        <w:t>An MBS session is established as described in in 3GPP TS 23.247 [</w:t>
      </w:r>
      <w:r w:rsidR="00206F17" w:rsidRPr="003167FF">
        <w:t>39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4FBFFF07" w14:textId="5D9A61B3" w:rsidR="0079608F" w:rsidRPr="003167FF" w:rsidRDefault="0079608F" w:rsidP="0079608F">
      <w:pPr>
        <w:pStyle w:val="B1"/>
      </w:pPr>
      <w:r w:rsidRPr="003167FF">
        <w:t>2.</w:t>
      </w:r>
      <w:r w:rsidRPr="003167FF">
        <w:tab/>
        <w:t>The VAL server invoke</w:t>
      </w:r>
      <w:r w:rsidR="00DB47B5">
        <w:t>s</w:t>
      </w:r>
      <w:r w:rsidRPr="003167FF">
        <w:t xml:space="preserve"> the multicast resource update request to the NRM server once the need has emerged to modify some aspects for the given MBS session under consideration. The updated parameters are included, e.g., service requirements, </w:t>
      </w:r>
      <w:r w:rsidR="00E72A7E">
        <w:t xml:space="preserve">MBS </w:t>
      </w:r>
      <w:r w:rsidRPr="003167FF">
        <w:t>service area or both. In case of multicast MBS sessions, the VAL server may as well include the status (active or inactive) of the multicast MBS session to be set.</w:t>
      </w:r>
    </w:p>
    <w:p w14:paraId="10DA16B8" w14:textId="77777777" w:rsidR="00E72A7E" w:rsidRPr="003167FF" w:rsidRDefault="00E72A7E" w:rsidP="00E72A7E">
      <w:pPr>
        <w:pStyle w:val="B1"/>
      </w:pPr>
      <w:r>
        <w:t>3.</w:t>
      </w:r>
      <w:r>
        <w:tab/>
        <w:t>The NRM server sends an MBS session update request towards the 5GC, either directly or via NEF, as described in 3GPP TS 23.247 [39], either directly or indirectly via NEF.</w:t>
      </w:r>
    </w:p>
    <w:p w14:paraId="1CED7230" w14:textId="42CB06E1" w:rsidR="00E72A7E" w:rsidRDefault="00E72A7E" w:rsidP="0079608F">
      <w:pPr>
        <w:pStyle w:val="B1"/>
      </w:pPr>
      <w:r>
        <w:t>4</w:t>
      </w:r>
      <w:r w:rsidR="0079608F" w:rsidRPr="003167FF">
        <w:t>.</w:t>
      </w:r>
      <w:r w:rsidR="0079608F" w:rsidRPr="003167FF">
        <w:tab/>
        <w:t>Based on the needed requirements, the corresponding MBS session is accordingly modified at the 5GS</w:t>
      </w:r>
      <w:r w:rsidRPr="00E72A7E">
        <w:t xml:space="preserve"> as described in 3GPP</w:t>
      </w:r>
      <w:r>
        <w:t> </w:t>
      </w:r>
      <w:r w:rsidRPr="00E72A7E">
        <w:t>TS</w:t>
      </w:r>
      <w:r>
        <w:t> </w:t>
      </w:r>
      <w:r w:rsidRPr="00E72A7E">
        <w:t>23.247</w:t>
      </w:r>
      <w:r>
        <w:t> </w:t>
      </w:r>
      <w:r w:rsidRPr="00E72A7E">
        <w:t>[39]</w:t>
      </w:r>
      <w:r w:rsidR="0079608F" w:rsidRPr="003167FF">
        <w:t xml:space="preserve">. The update may lead to QoS Flow(s) addition, modification, or removal. </w:t>
      </w:r>
    </w:p>
    <w:p w14:paraId="13A79B11" w14:textId="74489B08" w:rsidR="0079608F" w:rsidRPr="003167FF" w:rsidRDefault="00E72A7E" w:rsidP="0079608F">
      <w:pPr>
        <w:pStyle w:val="B1"/>
      </w:pPr>
      <w:r>
        <w:t>5.</w:t>
      </w:r>
      <w:r>
        <w:tab/>
      </w:r>
      <w:r w:rsidR="0079608F" w:rsidRPr="003167FF">
        <w:t>The NRM server receives an MBS session update response</w:t>
      </w:r>
      <w:r w:rsidRPr="00E72A7E">
        <w:t xml:space="preserve"> from the 5GS either directly or via NEF</w:t>
      </w:r>
      <w:r w:rsidR="0079608F" w:rsidRPr="003167FF">
        <w:t xml:space="preserve"> once the requested modifications are performed, and the indicated MBS session is updated accordingly. </w:t>
      </w:r>
    </w:p>
    <w:p w14:paraId="4FAED03A" w14:textId="77777777" w:rsidR="00E72A7E" w:rsidRPr="003167FF" w:rsidRDefault="00E72A7E" w:rsidP="00E72A7E">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1FF4A7C1" w14:textId="01D3C114" w:rsidR="0079608F" w:rsidRPr="003167FF" w:rsidRDefault="00E72A7E" w:rsidP="0079608F">
      <w:pPr>
        <w:pStyle w:val="B1"/>
      </w:pPr>
      <w:r>
        <w:t>7</w:t>
      </w:r>
      <w:r w:rsidR="0079608F" w:rsidRPr="003167FF">
        <w:t>.</w:t>
      </w:r>
      <w:r w:rsidR="0079608F" w:rsidRPr="003167FF">
        <w:tab/>
        <w:t xml:space="preserve">The NRM server may initiate a session announcement towards the NRM clients associated with the ongoing session in order to announce the updated information, if required, e.g., the updated service area or SDP information. </w:t>
      </w:r>
    </w:p>
    <w:p w14:paraId="07D46305" w14:textId="33A2DFDA" w:rsidR="0079608F" w:rsidRPr="003167FF" w:rsidRDefault="00E72A7E" w:rsidP="0079608F">
      <w:pPr>
        <w:pStyle w:val="B1"/>
      </w:pPr>
      <w:r>
        <w:t>8</w:t>
      </w:r>
      <w:r w:rsidR="0079608F" w:rsidRPr="003167FF">
        <w:t>.</w:t>
      </w:r>
      <w:r w:rsidR="0079608F" w:rsidRPr="003167FF">
        <w:tab/>
        <w:t>The NRM server sends an MapGroupToSessionStream over the configured MBS session providing the required information to receive the media related to the established VAL service group communication.</w:t>
      </w:r>
    </w:p>
    <w:p w14:paraId="79E76A5D" w14:textId="0A7281E5" w:rsidR="0079608F" w:rsidRPr="003167FF" w:rsidRDefault="00E72A7E" w:rsidP="0079608F">
      <w:pPr>
        <w:pStyle w:val="B1"/>
      </w:pPr>
      <w:r>
        <w:t>9</w:t>
      </w:r>
      <w:r w:rsidR="0079608F" w:rsidRPr="003167FF">
        <w:t>.</w:t>
      </w:r>
      <w:r w:rsidR="0079608F" w:rsidRPr="003167FF">
        <w:tab/>
        <w:t xml:space="preserve">The NRM clients process the received information over the MapGroupToSessionStream in order to receive the associated VAL media over the specific MBS session stream. </w:t>
      </w:r>
    </w:p>
    <w:p w14:paraId="3DE870CA" w14:textId="65EDF48C" w:rsidR="0079608F" w:rsidRPr="003167FF" w:rsidRDefault="00E72A7E" w:rsidP="0079608F">
      <w:pPr>
        <w:pStyle w:val="B1"/>
      </w:pPr>
      <w:r>
        <w:lastRenderedPageBreak/>
        <w:t>10</w:t>
      </w:r>
      <w:r w:rsidR="0079608F" w:rsidRPr="003167FF">
        <w:t>.</w:t>
      </w:r>
      <w:r w:rsidR="0079608F" w:rsidRPr="003167FF">
        <w:tab/>
        <w:t>The NRM server returns the multicast resource update res</w:t>
      </w:r>
      <w:r>
        <w:t>p</w:t>
      </w:r>
      <w:r w:rsidR="0079608F" w:rsidRPr="003167FF">
        <w:t>onse to the VAL server.</w:t>
      </w:r>
    </w:p>
    <w:p w14:paraId="2460B22B" w14:textId="74CB8E33" w:rsidR="00E72A7E" w:rsidRDefault="00E72A7E" w:rsidP="00E72A7E">
      <w:pPr>
        <w:pStyle w:val="B1"/>
      </w:pPr>
      <w:r>
        <w:t>11.</w:t>
      </w:r>
      <w:r>
        <w:tab/>
        <w:t>If the MBS session creation is failed towards the grouped MBS service areas in step 6, then the NRM server indicates to the VAL server to use unicast delivery for that grouped MBS service areas via by sending the user plane delivery mode message.</w:t>
      </w:r>
    </w:p>
    <w:p w14:paraId="193BCABB" w14:textId="401B3795" w:rsidR="0079608F" w:rsidRPr="003167FF" w:rsidRDefault="00E72A7E" w:rsidP="0079608F">
      <w:pPr>
        <w:pStyle w:val="B1"/>
      </w:pPr>
      <w:r>
        <w:t>12</w:t>
      </w:r>
      <w:r w:rsidR="0079608F" w:rsidRPr="003167FF">
        <w:t>.</w:t>
      </w:r>
      <w:r w:rsidR="0079608F" w:rsidRPr="003167FF">
        <w:tab/>
        <w:t>VAL client 1 sends media to the VAL server over unicast to be distributed for the established group communication.</w:t>
      </w:r>
    </w:p>
    <w:p w14:paraId="25DD1724" w14:textId="6F302F1C" w:rsidR="0079608F" w:rsidRPr="003167FF" w:rsidRDefault="00E72A7E" w:rsidP="0079608F">
      <w:pPr>
        <w:pStyle w:val="B1"/>
      </w:pPr>
      <w:r>
        <w:t>13</w:t>
      </w:r>
      <w:r w:rsidR="0079608F" w:rsidRPr="003167FF">
        <w:t>.</w:t>
      </w:r>
      <w:r w:rsidR="0079608F" w:rsidRPr="003167FF">
        <w:tab/>
        <w:t>The VAL server distributes the VAL media to the VAL clients 2 to n over the indicated streams.</w:t>
      </w:r>
    </w:p>
    <w:p w14:paraId="1037BD2A" w14:textId="77777777" w:rsidR="001F3B77" w:rsidRPr="003167FF" w:rsidRDefault="001F3B77" w:rsidP="001F3B77">
      <w:pPr>
        <w:pStyle w:val="Heading5"/>
      </w:pPr>
      <w:bookmarkStart w:id="1980" w:name="_Toc106026249"/>
      <w:bookmarkStart w:id="1981" w:name="_Toc91749801"/>
      <w:bookmarkStart w:id="1982" w:name="_Toc200927241"/>
      <w:bookmarkStart w:id="1983" w:name="_Toc82085100"/>
      <w:bookmarkStart w:id="1984" w:name="_Toc106026250"/>
      <w:bookmarkStart w:id="1985" w:name="_Toc91749802"/>
      <w:r w:rsidRPr="003167FF">
        <w:t>14.3.4A.3.3</w:t>
      </w:r>
      <w:r w:rsidRPr="003167FF">
        <w:tab/>
        <w:t>Procedure for updating MBS resources with dynamic PCC rule</w:t>
      </w:r>
      <w:bookmarkEnd w:id="1980"/>
      <w:bookmarkEnd w:id="1981"/>
      <w:bookmarkEnd w:id="1982"/>
    </w:p>
    <w:p w14:paraId="45609B4C" w14:textId="77777777" w:rsidR="001F3B77" w:rsidRPr="003167FF" w:rsidRDefault="001F3B77" w:rsidP="001F3B77">
      <w:r w:rsidRPr="003167FF">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Pr="003167FF" w:rsidRDefault="001F3B77" w:rsidP="001F3B77">
      <w:r w:rsidRPr="003167FF">
        <w:t xml:space="preserve">Pre-conditions: </w:t>
      </w:r>
    </w:p>
    <w:p w14:paraId="7A2961A1" w14:textId="77777777" w:rsidR="001F3B77" w:rsidRPr="003167FF" w:rsidRDefault="001F3B77" w:rsidP="001F3B77">
      <w:pPr>
        <w:pStyle w:val="B1"/>
      </w:pPr>
      <w:r w:rsidRPr="003167FF">
        <w:t>-</w:t>
      </w:r>
      <w:r w:rsidRPr="003167FF">
        <w:tab/>
        <w:t>The NRM clients 1 to n are attached to the 5GS, registered and belong to the same active VAL service group.</w:t>
      </w:r>
    </w:p>
    <w:p w14:paraId="2093609D" w14:textId="77777777" w:rsidR="001F3B77" w:rsidRPr="003167FF" w:rsidRDefault="001F3B77" w:rsidP="001F3B77">
      <w:pPr>
        <w:pStyle w:val="B1"/>
      </w:pPr>
      <w:r w:rsidRPr="003167FF">
        <w:t>-</w:t>
      </w:r>
      <w:r w:rsidRPr="003167FF">
        <w:tab/>
        <w:t xml:space="preserve">The NRM server has obtained the required information related to the MB-SMF, either locally configured or during initial session configuration.  </w:t>
      </w:r>
    </w:p>
    <w:p w14:paraId="50EE3C14" w14:textId="77777777" w:rsidR="001F3B77" w:rsidRPr="003167FF" w:rsidRDefault="001F3B77" w:rsidP="001F3B77">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268C392A" w:rsidR="001F3B77" w:rsidRPr="003167FF" w:rsidRDefault="00E72A7E" w:rsidP="001F3B77">
      <w:pPr>
        <w:pStyle w:val="TH"/>
      </w:pPr>
      <w:r>
        <w:object w:dxaOrig="7200" w:dyaOrig="5401" w14:anchorId="4753F6CA">
          <v:shape id="_x0000_i1163" type="#_x0000_t75" style="width:454.5pt;height:340pt" o:ole="">
            <v:imagedata r:id="rId290" o:title=""/>
          </v:shape>
          <o:OLEObject Type="Embed" ProgID="PowerPoint.Show.12" ShapeID="_x0000_i1163" DrawAspect="Content" ObjectID="_1811585406" r:id="rId291"/>
        </w:object>
      </w:r>
    </w:p>
    <w:p w14:paraId="7C5063BE" w14:textId="77777777" w:rsidR="001F3B77" w:rsidRPr="003167FF" w:rsidRDefault="001F3B77" w:rsidP="0088287B">
      <w:pPr>
        <w:pStyle w:val="TF"/>
      </w:pPr>
      <w:r w:rsidRPr="003167FF">
        <w:t>Figure 14.3.4A.3.3-1: MBS session update with dynamic PCC</w:t>
      </w:r>
    </w:p>
    <w:p w14:paraId="330F7300" w14:textId="14F97913" w:rsidR="001F3B77" w:rsidRPr="003167FF" w:rsidRDefault="001F3B77" w:rsidP="001F3B77">
      <w:pPr>
        <w:pStyle w:val="B1"/>
      </w:pPr>
      <w:r w:rsidRPr="003167FF">
        <w:lastRenderedPageBreak/>
        <w:t>1.</w:t>
      </w:r>
      <w:r w:rsidRPr="003167FF">
        <w:tab/>
        <w:t>An MBS session is established as described in 3GPP TS 23.247 [</w:t>
      </w:r>
      <w:r w:rsidR="00E72A7E">
        <w:t>3</w:t>
      </w:r>
      <w:r w:rsidR="00B96D36">
        <w:t>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Pr="003167FF" w:rsidRDefault="001F3B77" w:rsidP="001F3B77">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776108A2" w14:textId="77777777" w:rsidR="00E72A7E" w:rsidRPr="003167FF" w:rsidRDefault="00E72A7E" w:rsidP="00E72A7E">
      <w:pPr>
        <w:pStyle w:val="B1"/>
      </w:pPr>
      <w:r>
        <w:t>3.</w:t>
      </w:r>
      <w:r>
        <w:tab/>
        <w:t>The NRM server sends an MBS session update request towards the 5GC as described in 3GPP TS 23.247 [39], either directly or indirectly via NEF.</w:t>
      </w:r>
    </w:p>
    <w:p w14:paraId="2041CA5F" w14:textId="77777777" w:rsidR="001F3B77" w:rsidRPr="003167FF" w:rsidRDefault="001F3B77" w:rsidP="001F3B77">
      <w:pPr>
        <w:pStyle w:val="NO"/>
      </w:pPr>
      <w:r w:rsidRPr="003167FF">
        <w:t>NOTE 1:</w:t>
      </w:r>
      <w:r w:rsidRPr="003167FF">
        <w:tab/>
        <w:t>The updated service area information is required for local MBS and for broadcast MBS services.</w:t>
      </w:r>
    </w:p>
    <w:p w14:paraId="16FD5463" w14:textId="1F21128E" w:rsidR="001F3B77" w:rsidRPr="003167FF" w:rsidRDefault="00E72A7E" w:rsidP="001F3B77">
      <w:pPr>
        <w:pStyle w:val="B1"/>
      </w:pPr>
      <w:r>
        <w:t>4</w:t>
      </w:r>
      <w:r w:rsidR="001F3B77" w:rsidRPr="003167FF">
        <w:t>.</w:t>
      </w:r>
      <w:r w:rsidR="001F3B77" w:rsidRPr="003167FF">
        <w:tab/>
      </w:r>
      <w:r>
        <w:t>B</w:t>
      </w:r>
      <w:r w:rsidR="001F3B77" w:rsidRPr="003167FF">
        <w:t xml:space="preserve">ased on the update requirements perform the MBS session </w:t>
      </w:r>
      <w:r w:rsidR="00B96D36">
        <w:t xml:space="preserve">is </w:t>
      </w:r>
      <w:r w:rsidR="001F3B77" w:rsidRPr="003167FF">
        <w:t>update</w:t>
      </w:r>
      <w:r w:rsidR="00B96D36">
        <w:t>d</w:t>
      </w:r>
      <w:r w:rsidR="001F3B77" w:rsidRPr="003167FF">
        <w:t xml:space="preserve"> with PCC procedure as described in 3GPP TS 23.247 [</w:t>
      </w:r>
      <w:r w:rsidR="00B96D36">
        <w:t>39</w:t>
      </w:r>
      <w:r w:rsidR="001F3B77" w:rsidRPr="003167FF">
        <w:t>].</w:t>
      </w:r>
    </w:p>
    <w:p w14:paraId="4E6D536E" w14:textId="20CD38AD" w:rsidR="00B96D36" w:rsidRDefault="00B96D36" w:rsidP="00B96D36">
      <w:pPr>
        <w:pStyle w:val="B1"/>
      </w:pPr>
      <w:r>
        <w:t>5</w:t>
      </w:r>
      <w:r w:rsidRPr="003167FF">
        <w:t>.</w:t>
      </w:r>
      <w:r w:rsidRPr="003167FF">
        <w:tab/>
        <w:t xml:space="preserve">The NRM server receives an MBS session update response </w:t>
      </w:r>
      <w:r>
        <w:t xml:space="preserve">from the 5GC either directly or via NEF </w:t>
      </w:r>
      <w:r w:rsidRPr="003167FF">
        <w:t xml:space="preserve">once the requested modifications are performed, and the indicated MBS session is updated accordingly. </w:t>
      </w:r>
    </w:p>
    <w:p w14:paraId="532673BC" w14:textId="77777777" w:rsidR="00B96D36" w:rsidRDefault="00B96D36" w:rsidP="00B96D36">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0F9B2472" w14:textId="52D19A91" w:rsidR="001F3B77" w:rsidRPr="003167FF" w:rsidRDefault="00B96D36" w:rsidP="001F3B77">
      <w:pPr>
        <w:pStyle w:val="B1"/>
      </w:pPr>
      <w:r>
        <w:t>7</w:t>
      </w:r>
      <w:r w:rsidR="001F3B77" w:rsidRPr="003167FF">
        <w:t>.</w:t>
      </w:r>
      <w:r w:rsidR="001F3B77" w:rsidRPr="003167FF">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Pr="003167FF" w:rsidRDefault="001F3B77" w:rsidP="001F3B77">
      <w:pPr>
        <w:pStyle w:val="NO"/>
      </w:pPr>
      <w:r w:rsidRPr="003167FF">
        <w:t>NOTE 2:</w:t>
      </w:r>
      <w:r w:rsidRPr="003167FF">
        <w:tab/>
        <w:t>The updated service area information is required for local MBS and for broadcast MBS services.</w:t>
      </w:r>
    </w:p>
    <w:p w14:paraId="0A3E8409" w14:textId="4E23835E" w:rsidR="001F3B77" w:rsidRPr="003167FF" w:rsidRDefault="00B96D36" w:rsidP="001F3B77">
      <w:pPr>
        <w:pStyle w:val="B1"/>
      </w:pPr>
      <w:r>
        <w:t>8</w:t>
      </w:r>
      <w:r w:rsidR="001F3B77" w:rsidRPr="003167FF">
        <w:t>.</w:t>
      </w:r>
      <w:r w:rsidR="001F3B77" w:rsidRPr="003167FF">
        <w:tab/>
        <w:t>The NRM server sends an MapGroupToSessionStream over the MBS session providing the required information to receive the media related to the established VAL service group communication.</w:t>
      </w:r>
    </w:p>
    <w:p w14:paraId="1B5BF50F" w14:textId="43738D0F" w:rsidR="001F3B77" w:rsidRPr="003167FF" w:rsidRDefault="00B96D36" w:rsidP="001F3B77">
      <w:pPr>
        <w:pStyle w:val="B1"/>
      </w:pPr>
      <w:r>
        <w:t>9</w:t>
      </w:r>
      <w:r w:rsidR="001F3B77" w:rsidRPr="003167FF">
        <w:t>.</w:t>
      </w:r>
      <w:r w:rsidR="001F3B77" w:rsidRPr="003167FF">
        <w:tab/>
        <w:t>The NRM server returns the multicast resource update res</w:t>
      </w:r>
      <w:r>
        <w:t>p</w:t>
      </w:r>
      <w:r w:rsidR="001F3B77" w:rsidRPr="003167FF">
        <w:t>onse to the VAL server.</w:t>
      </w:r>
    </w:p>
    <w:p w14:paraId="31D5053C" w14:textId="42F73F1B" w:rsidR="001F3B77" w:rsidRPr="003167FF" w:rsidRDefault="00B96D36" w:rsidP="001F3B77">
      <w:pPr>
        <w:pStyle w:val="B1"/>
      </w:pPr>
      <w:r>
        <w:t>10</w:t>
      </w:r>
      <w:r w:rsidR="001F3B77" w:rsidRPr="003167FF">
        <w:t>.</w:t>
      </w:r>
      <w:r w:rsidR="001F3B77" w:rsidRPr="003167FF">
        <w:tab/>
        <w:t xml:space="preserve">The NRM clients process the received information over the MapGroupToSessionStream in order to receive the associated VAL media over the specific MBS session stream. </w:t>
      </w:r>
    </w:p>
    <w:p w14:paraId="233925EC" w14:textId="223CD3AA" w:rsidR="00B96D36" w:rsidRDefault="00B96D36" w:rsidP="00B96D36">
      <w:pPr>
        <w:pStyle w:val="B1"/>
      </w:pPr>
      <w:r>
        <w:t>11.</w:t>
      </w:r>
      <w:r w:rsidRPr="001E368D">
        <w:t xml:space="preserve"> </w:t>
      </w:r>
      <w:r>
        <w:t>If the MBS session creation is failed towards the grouped MBS service areas in step 6, then the NRM server indicates to the VAL server to use unicast delivery for that grouped MBS service areas via by sending the user plane delivery mode message.</w:t>
      </w:r>
    </w:p>
    <w:p w14:paraId="54369EE5" w14:textId="1290E6F8" w:rsidR="001F3B77" w:rsidRPr="003167FF" w:rsidRDefault="00B96D36" w:rsidP="001F3B77">
      <w:pPr>
        <w:pStyle w:val="B1"/>
      </w:pPr>
      <w:r>
        <w:t>12</w:t>
      </w:r>
      <w:r w:rsidR="001F3B77" w:rsidRPr="003167FF">
        <w:t>.</w:t>
      </w:r>
      <w:r w:rsidR="001F3B77" w:rsidRPr="003167FF">
        <w:tab/>
        <w:t>VAL client 1 sends media to the VAL server over unicast to be distributed for the established group communication.</w:t>
      </w:r>
    </w:p>
    <w:p w14:paraId="4E7A97B3" w14:textId="5BF97323" w:rsidR="001F3B77" w:rsidRPr="003167FF" w:rsidRDefault="00B96D36" w:rsidP="001F3B77">
      <w:pPr>
        <w:pStyle w:val="B1"/>
      </w:pPr>
      <w:r>
        <w:t>13</w:t>
      </w:r>
      <w:r w:rsidR="001F3B77" w:rsidRPr="003167FF">
        <w:t>.</w:t>
      </w:r>
      <w:r w:rsidR="001F3B77" w:rsidRPr="003167FF">
        <w:tab/>
        <w:t>The VAL server distributes the VAL media to the VAL clients 2 to n over the indicated streams.</w:t>
      </w:r>
    </w:p>
    <w:p w14:paraId="61F1F749" w14:textId="77777777" w:rsidR="00993D20" w:rsidRPr="003167FF" w:rsidRDefault="00993D20" w:rsidP="00993D20">
      <w:pPr>
        <w:pStyle w:val="Heading4"/>
      </w:pPr>
      <w:bookmarkStart w:id="1986" w:name="_Toc200927242"/>
      <w:r w:rsidRPr="003167FF">
        <w:t>14.3.4A.4</w:t>
      </w:r>
      <w:r w:rsidRPr="003167FF">
        <w:tab/>
      </w:r>
      <w:bookmarkEnd w:id="1983"/>
      <w:r w:rsidRPr="003167FF">
        <w:t xml:space="preserve">MBS </w:t>
      </w:r>
      <w:bookmarkEnd w:id="1984"/>
      <w:bookmarkEnd w:id="1985"/>
      <w:r w:rsidRPr="003167FF">
        <w:t>resource deletion</w:t>
      </w:r>
      <w:bookmarkEnd w:id="1986"/>
    </w:p>
    <w:p w14:paraId="1AA8A62E" w14:textId="77777777" w:rsidR="00993D20" w:rsidRPr="003167FF" w:rsidRDefault="00993D20" w:rsidP="00993D20">
      <w:pPr>
        <w:pStyle w:val="Heading5"/>
        <w:rPr>
          <w:lang w:eastAsia="zh-CN"/>
        </w:rPr>
      </w:pPr>
      <w:bookmarkStart w:id="1987" w:name="_Hlk91676789"/>
      <w:bookmarkStart w:id="1988" w:name="_Toc106026251"/>
      <w:bookmarkStart w:id="1989" w:name="_Toc91749803"/>
      <w:bookmarkStart w:id="1990" w:name="_Toc200927243"/>
      <w:r w:rsidRPr="003167FF">
        <w:rPr>
          <w:lang w:eastAsia="zh-CN"/>
        </w:rPr>
        <w:t>14.3.4A.4.1</w:t>
      </w:r>
      <w:bookmarkEnd w:id="1987"/>
      <w:r w:rsidRPr="003167FF">
        <w:rPr>
          <w:lang w:eastAsia="zh-CN"/>
        </w:rPr>
        <w:tab/>
        <w:t>General</w:t>
      </w:r>
      <w:bookmarkEnd w:id="1988"/>
      <w:bookmarkEnd w:id="1989"/>
      <w:bookmarkEnd w:id="1990"/>
    </w:p>
    <w:p w14:paraId="52FBF373" w14:textId="77777777" w:rsidR="00993D20" w:rsidRPr="003167FF" w:rsidRDefault="00993D20" w:rsidP="00993D20">
      <w:pPr>
        <w:rPr>
          <w:lang w:eastAsia="zh-CN"/>
        </w:rPr>
      </w:pPr>
      <w:r w:rsidRPr="003167FF">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Pr="003167FF" w:rsidRDefault="00993D20" w:rsidP="00993D20">
      <w:pPr>
        <w:pStyle w:val="NO"/>
        <w:rPr>
          <w:lang w:eastAsia="zh-CN"/>
        </w:rPr>
      </w:pPr>
      <w:r w:rsidRPr="003167FF">
        <w:rPr>
          <w:lang w:eastAsia="zh-CN"/>
        </w:rPr>
        <w:t>NOTE:</w:t>
      </w:r>
      <w:r w:rsidRPr="003167FF">
        <w:rPr>
          <w:lang w:eastAsia="zh-CN"/>
        </w:rPr>
        <w:tab/>
        <w:t>It is up to implementation of VALserver to decide whether to release the MBS session or re-use it for subsequent group operations.</w:t>
      </w:r>
    </w:p>
    <w:p w14:paraId="630CEF35" w14:textId="77777777" w:rsidR="00993D20" w:rsidRPr="003167FF" w:rsidRDefault="00993D20" w:rsidP="00993D20">
      <w:pPr>
        <w:rPr>
          <w:lang w:eastAsia="zh-CN"/>
        </w:rPr>
      </w:pPr>
      <w:r w:rsidRPr="003167FF">
        <w:rPr>
          <w:lang w:eastAsia="zh-CN"/>
        </w:rPr>
        <w:t xml:space="preserve">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w:t>
      </w:r>
      <w:r w:rsidRPr="003167FF">
        <w:rPr>
          <w:lang w:eastAsia="zh-CN"/>
        </w:rPr>
        <w:lastRenderedPageBreak/>
        <w:t>not used. However, if dynamic PCC rule is utilized, a policy authorization deletion request is initially sent to the PCF. Further details of the MBS session deletion are provided in 3GPP TS 23.247 [39].</w:t>
      </w:r>
    </w:p>
    <w:p w14:paraId="0241AE6E" w14:textId="77777777" w:rsidR="00993D20" w:rsidRPr="003167FF" w:rsidRDefault="00993D20" w:rsidP="00993D20">
      <w:pPr>
        <w:rPr>
          <w:lang w:eastAsia="zh-CN"/>
        </w:rPr>
      </w:pPr>
      <w:r w:rsidRPr="003167FF">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Pr="003167FF" w:rsidRDefault="00993D20" w:rsidP="00993D20">
      <w:pPr>
        <w:pStyle w:val="Heading5"/>
        <w:rPr>
          <w:lang w:eastAsia="zh-CN"/>
        </w:rPr>
      </w:pPr>
      <w:bookmarkStart w:id="1991" w:name="_Toc106026252"/>
      <w:bookmarkStart w:id="1992" w:name="_Toc91749804"/>
      <w:bookmarkStart w:id="1993" w:name="_Toc200927244"/>
      <w:r w:rsidRPr="003167FF">
        <w:rPr>
          <w:lang w:eastAsia="zh-CN"/>
        </w:rPr>
        <w:t>14.3.4A.4.2</w:t>
      </w:r>
      <w:r w:rsidRPr="003167FF">
        <w:rPr>
          <w:lang w:eastAsia="zh-CN"/>
        </w:rPr>
        <w:tab/>
        <w:t>Procedure</w:t>
      </w:r>
      <w:bookmarkEnd w:id="1991"/>
      <w:bookmarkEnd w:id="1992"/>
      <w:bookmarkEnd w:id="1993"/>
    </w:p>
    <w:p w14:paraId="60EF91E2" w14:textId="77777777" w:rsidR="00993D20" w:rsidRPr="003167FF" w:rsidRDefault="00993D20" w:rsidP="00993D20">
      <w:r w:rsidRPr="003167FF">
        <w:t xml:space="preserve">The procedure in figure </w:t>
      </w:r>
      <w:bookmarkStart w:id="1994" w:name="_Hlk91676844"/>
      <w:r w:rsidRPr="003167FF">
        <w:t>14.3.4A.4.2-1</w:t>
      </w:r>
      <w:bookmarkEnd w:id="1994"/>
      <w:r w:rsidRPr="003167FF">
        <w:t xml:space="preserve"> describes the MBS session deletion aspects for group communication. </w:t>
      </w:r>
    </w:p>
    <w:p w14:paraId="61BC7546" w14:textId="77777777" w:rsidR="00993D20" w:rsidRPr="003167FF" w:rsidRDefault="00993D20" w:rsidP="00993D20">
      <w:r w:rsidRPr="003167FF">
        <w:t xml:space="preserve">Pre-conditions: </w:t>
      </w:r>
    </w:p>
    <w:p w14:paraId="15EBE708" w14:textId="77777777" w:rsidR="00993D20" w:rsidRPr="003167FF" w:rsidRDefault="00993D20" w:rsidP="00993D20">
      <w:pPr>
        <w:pStyle w:val="B1"/>
      </w:pPr>
      <w:r w:rsidRPr="003167FF">
        <w:t>-</w:t>
      </w:r>
      <w:r w:rsidRPr="003167FF">
        <w:tab/>
        <w:t xml:space="preserve">NRM clients 1 to n are attached to the 5GS, registered and affiliated to the same active VAL service group. </w:t>
      </w:r>
    </w:p>
    <w:p w14:paraId="160AE744" w14:textId="77777777" w:rsidR="00993D20" w:rsidRPr="003167FF" w:rsidRDefault="00993D20" w:rsidP="00993D20">
      <w:pPr>
        <w:pStyle w:val="B1"/>
        <w:rPr>
          <w:lang w:eastAsia="zh-CN"/>
        </w:rPr>
      </w:pPr>
      <w:r w:rsidRPr="003167FF">
        <w:rPr>
          <w:lang w:eastAsia="zh-CN"/>
        </w:rPr>
        <w:t>-</w:t>
      </w:r>
      <w:r w:rsidRPr="003167FF">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Pr="003167FF" w:rsidRDefault="00993D20" w:rsidP="00993D20">
      <w:pPr>
        <w:pStyle w:val="TH"/>
      </w:pPr>
      <w:r w:rsidRPr="003167FF">
        <w:t xml:space="preserve"> </w:t>
      </w:r>
    </w:p>
    <w:p w14:paraId="0B5714E5" w14:textId="77777777" w:rsidR="00993D20" w:rsidRPr="003167FF" w:rsidRDefault="00993D20" w:rsidP="00993D20">
      <w:pPr>
        <w:pStyle w:val="TH"/>
      </w:pPr>
      <w:r w:rsidRPr="003167FF">
        <w:rPr>
          <w:noProof/>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92"/>
                    <a:stretch>
                      <a:fillRect/>
                    </a:stretch>
                  </pic:blipFill>
                  <pic:spPr>
                    <a:xfrm>
                      <a:off x="0" y="0"/>
                      <a:ext cx="5847619" cy="3514286"/>
                    </a:xfrm>
                    <a:prstGeom prst="rect">
                      <a:avLst/>
                    </a:prstGeom>
                  </pic:spPr>
                </pic:pic>
              </a:graphicData>
            </a:graphic>
          </wp:inline>
        </w:drawing>
      </w:r>
    </w:p>
    <w:p w14:paraId="26C95DB9" w14:textId="77777777" w:rsidR="00993D20" w:rsidRPr="003167FF" w:rsidRDefault="00993D20" w:rsidP="00993D20">
      <w:pPr>
        <w:pStyle w:val="TF"/>
        <w:rPr>
          <w:lang w:eastAsia="zh-CN"/>
        </w:rPr>
      </w:pPr>
      <w:r w:rsidRPr="003167FF">
        <w:t>Figure 14.3.4A.4.2-1: MBS session deletion procedure.</w:t>
      </w:r>
    </w:p>
    <w:p w14:paraId="161D5575" w14:textId="77777777" w:rsidR="00993D20" w:rsidRPr="003167FF" w:rsidRDefault="00993D20" w:rsidP="00993D20">
      <w:pPr>
        <w:pStyle w:val="B1"/>
        <w:rPr>
          <w:lang w:eastAsia="zh-CN"/>
        </w:rPr>
      </w:pPr>
      <w:r w:rsidRPr="003167FF">
        <w:rPr>
          <w:lang w:eastAsia="zh-CN"/>
        </w:rPr>
        <w:t>1.</w:t>
      </w:r>
      <w:r w:rsidRPr="003167FF">
        <w:rPr>
          <w:lang w:eastAsia="zh-CN"/>
        </w:rPr>
        <w:tab/>
        <w:t>The VAL server decides to delete the MBS session for the associated VAL group communication, either multicast or broadcast session.</w:t>
      </w:r>
    </w:p>
    <w:p w14:paraId="7E641569" w14:textId="77777777" w:rsidR="00993D20" w:rsidRPr="003167FF" w:rsidRDefault="00993D20" w:rsidP="00993D20">
      <w:pPr>
        <w:pStyle w:val="B1"/>
        <w:rPr>
          <w:lang w:eastAsia="zh-CN"/>
        </w:rPr>
      </w:pPr>
      <w:r w:rsidRPr="003167FF">
        <w:rPr>
          <w:lang w:eastAsia="zh-CN"/>
        </w:rPr>
        <w:t>2.</w:t>
      </w:r>
      <w:r w:rsidRPr="003167FF">
        <w:rPr>
          <w:lang w:eastAsia="zh-CN"/>
        </w:rPr>
        <w:tab/>
        <w:t>The VAL server invokes the multicast/broadcast resource release service of the NRM server by sending the multicast/broadcast resource release request.</w:t>
      </w:r>
    </w:p>
    <w:p w14:paraId="609647EA" w14:textId="77777777" w:rsidR="00993D20" w:rsidRPr="003167FF" w:rsidRDefault="00993D20" w:rsidP="00993D20">
      <w:pPr>
        <w:pStyle w:val="B1"/>
        <w:rPr>
          <w:lang w:eastAsia="zh-CN"/>
        </w:rPr>
      </w:pPr>
      <w:r w:rsidRPr="003167FF">
        <w:rPr>
          <w:lang w:eastAsia="zh-CN"/>
        </w:rPr>
        <w:t>3.</w:t>
      </w:r>
      <w:r w:rsidRPr="003167FF">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Pr="003167FF" w:rsidRDefault="00993D20" w:rsidP="00993D20">
      <w:pPr>
        <w:pStyle w:val="B1"/>
        <w:rPr>
          <w:lang w:eastAsia="zh-CN"/>
        </w:rPr>
      </w:pPr>
      <w:r w:rsidRPr="003167FF">
        <w:rPr>
          <w:lang w:eastAsia="zh-CN"/>
        </w:rPr>
        <w:t>4a.</w:t>
      </w:r>
      <w:r w:rsidRPr="003167FF">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Pr="003167FF" w:rsidRDefault="00993D20" w:rsidP="00993D20">
      <w:pPr>
        <w:pStyle w:val="B1"/>
        <w:rPr>
          <w:lang w:eastAsia="zh-CN"/>
        </w:rPr>
      </w:pPr>
      <w:r w:rsidRPr="003167FF">
        <w:rPr>
          <w:lang w:eastAsia="zh-CN"/>
        </w:rPr>
        <w:lastRenderedPageBreak/>
        <w:t>4b.</w:t>
      </w:r>
      <w:r w:rsidRPr="003167FF">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sidRPr="003167FF">
        <w:rPr>
          <w:lang w:eastAsia="zh-CN"/>
        </w:rPr>
        <w:t>39</w:t>
      </w:r>
      <w:r w:rsidRPr="003167FF">
        <w:rPr>
          <w:lang w:eastAsia="zh-CN"/>
        </w:rPr>
        <w:t>].</w:t>
      </w:r>
    </w:p>
    <w:p w14:paraId="0D6A663E" w14:textId="77777777" w:rsidR="00993D20" w:rsidRPr="003167FF" w:rsidRDefault="00993D20" w:rsidP="00993D20">
      <w:pPr>
        <w:pStyle w:val="B1"/>
        <w:rPr>
          <w:lang w:eastAsia="zh-CN"/>
        </w:rPr>
      </w:pPr>
      <w:r w:rsidRPr="003167FF">
        <w:rPr>
          <w:lang w:eastAsia="zh-CN"/>
        </w:rPr>
        <w:t>5. Subsequently, the NRM clients may send an MBS session de-announcement acknowledgement message to the NRM server indicating the status of MBS session.</w:t>
      </w:r>
    </w:p>
    <w:p w14:paraId="45E1166A" w14:textId="77777777" w:rsidR="00993D20" w:rsidRPr="003167FF" w:rsidRDefault="00993D20" w:rsidP="00993D20">
      <w:pPr>
        <w:pStyle w:val="B1"/>
        <w:rPr>
          <w:lang w:eastAsia="zh-CN"/>
        </w:rPr>
      </w:pPr>
      <w:r w:rsidRPr="003167FF">
        <w:rPr>
          <w:lang w:eastAsia="zh-CN"/>
        </w:rPr>
        <w:t>6.</w:t>
      </w:r>
      <w:r w:rsidRPr="003167FF">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Pr="003167FF" w:rsidRDefault="00993D20" w:rsidP="00993D20">
      <w:pPr>
        <w:pStyle w:val="B1"/>
        <w:rPr>
          <w:lang w:eastAsia="zh-CN"/>
        </w:rPr>
      </w:pPr>
      <w:r w:rsidRPr="003167FF">
        <w:rPr>
          <w:lang w:eastAsia="zh-CN"/>
        </w:rPr>
        <w:t>7.</w:t>
      </w:r>
      <w:r w:rsidRPr="003167FF">
        <w:rPr>
          <w:lang w:eastAsia="zh-CN"/>
        </w:rPr>
        <w:tab/>
        <w:t>The NRM server returns the multicast/broadcast resource release response to the VAL server indicating the result.</w:t>
      </w:r>
    </w:p>
    <w:p w14:paraId="6CD28DF1" w14:textId="77777777" w:rsidR="00993D20" w:rsidRPr="003167FF" w:rsidRDefault="00993D20" w:rsidP="00993D20">
      <w:pPr>
        <w:pStyle w:val="Heading4"/>
      </w:pPr>
      <w:bookmarkStart w:id="1995" w:name="_Toc106026253"/>
      <w:bookmarkStart w:id="1996" w:name="_Toc91749805"/>
      <w:bookmarkStart w:id="1997" w:name="_Toc200927245"/>
      <w:bookmarkStart w:id="1998" w:name="_Toc106026254"/>
      <w:bookmarkStart w:id="1999" w:name="_Toc91749806"/>
      <w:r w:rsidRPr="003167FF">
        <w:t>14.3.4A.5</w:t>
      </w:r>
      <w:r w:rsidRPr="003167FF">
        <w:tab/>
        <w:t>Request to activate / de-activate multicast MBS sessions</w:t>
      </w:r>
      <w:bookmarkEnd w:id="1995"/>
      <w:bookmarkEnd w:id="1996"/>
      <w:bookmarkEnd w:id="1997"/>
    </w:p>
    <w:p w14:paraId="649C400C" w14:textId="77777777" w:rsidR="00993D20" w:rsidRPr="003167FF" w:rsidRDefault="00993D20" w:rsidP="00993D20">
      <w:pPr>
        <w:pStyle w:val="Heading5"/>
      </w:pPr>
      <w:bookmarkStart w:id="2000" w:name="_Toc200927246"/>
      <w:r w:rsidRPr="003167FF">
        <w:t>14.3.4A.5.1</w:t>
      </w:r>
      <w:r w:rsidRPr="003167FF">
        <w:tab/>
        <w:t>General</w:t>
      </w:r>
      <w:bookmarkEnd w:id="1998"/>
      <w:bookmarkEnd w:id="1999"/>
      <w:bookmarkEnd w:id="2000"/>
    </w:p>
    <w:p w14:paraId="595202F8" w14:textId="77777777" w:rsidR="00993D20" w:rsidRPr="003167FF" w:rsidRDefault="00993D20" w:rsidP="00993D20">
      <w:r w:rsidRPr="003167FF">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Pr="003167FF" w:rsidRDefault="00993D20" w:rsidP="00993D20">
      <w:r w:rsidRPr="003167FF">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Pr="003167FF" w:rsidRDefault="00993D20" w:rsidP="00993D20">
      <w:r w:rsidRPr="003167FF">
        <w:t xml:space="preserve">The activation or de-activation request is initiated by the VAL server towards the NRM server which further interacts either directly with the MB-SMF or indirectly with NEF/MBSF. </w:t>
      </w:r>
    </w:p>
    <w:p w14:paraId="231FE076" w14:textId="77777777" w:rsidR="00993D20" w:rsidRPr="003167FF" w:rsidRDefault="00993D20" w:rsidP="00993D20">
      <w:pPr>
        <w:pStyle w:val="NO"/>
      </w:pPr>
      <w:r w:rsidRPr="003167FF">
        <w:t>NOTE:</w:t>
      </w:r>
      <w:r w:rsidRPr="003167FF">
        <w:tab/>
        <w:t xml:space="preserve">The activation of de-activation procedure may also be triggered by MB-SMF based on receiving notification from MB-UPF based on the availability of VAL data to be transmitted. </w:t>
      </w:r>
    </w:p>
    <w:p w14:paraId="18F2D108" w14:textId="7F222FA4" w:rsidR="00993D20" w:rsidRPr="003167FF" w:rsidRDefault="00993D20" w:rsidP="00993D20">
      <w:pPr>
        <w:pStyle w:val="Heading5"/>
      </w:pPr>
      <w:bookmarkStart w:id="2001" w:name="_Toc106026255"/>
      <w:bookmarkStart w:id="2002" w:name="_Toc91749807"/>
      <w:bookmarkStart w:id="2003" w:name="_Toc200927247"/>
      <w:r w:rsidRPr="003167FF">
        <w:t>14.3.4A.5.2</w:t>
      </w:r>
      <w:r w:rsidR="007837A6" w:rsidRPr="003167FF">
        <w:tab/>
      </w:r>
      <w:r w:rsidRPr="003167FF">
        <w:t>Multicast MBS session activation procedure</w:t>
      </w:r>
      <w:bookmarkEnd w:id="2001"/>
      <w:bookmarkEnd w:id="2002"/>
      <w:bookmarkEnd w:id="2003"/>
    </w:p>
    <w:p w14:paraId="3649E24B" w14:textId="77777777" w:rsidR="00993D20" w:rsidRPr="003167FF" w:rsidRDefault="00993D20" w:rsidP="00993D20">
      <w:r w:rsidRPr="003167FF">
        <w:t xml:space="preserve">The procedure shown in figure 14.3.4A.5.2-1 presents the multicast MBS session activation procedure initiated by the VAL server. </w:t>
      </w:r>
    </w:p>
    <w:p w14:paraId="4B7B2E8A" w14:textId="77777777" w:rsidR="00993D20" w:rsidRPr="003167FF" w:rsidRDefault="00993D20" w:rsidP="00993D20">
      <w:r w:rsidRPr="003167FF">
        <w:t xml:space="preserve">Pre-conditions: </w:t>
      </w:r>
    </w:p>
    <w:p w14:paraId="4FB52F0F"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74DB44DD"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1AEDBA23" w14:textId="77777777" w:rsidR="00993D20" w:rsidRPr="003167FF" w:rsidRDefault="00993D20" w:rsidP="00993D20">
      <w:pPr>
        <w:pStyle w:val="B1"/>
        <w:rPr>
          <w:lang w:eastAsia="zh-CN"/>
        </w:rPr>
      </w:pPr>
      <w:r w:rsidRPr="003167FF">
        <w:rPr>
          <w:lang w:eastAsia="zh-CN"/>
        </w:rPr>
        <w:t>-</w:t>
      </w:r>
      <w:r w:rsidRPr="003167FF">
        <w:rPr>
          <w:lang w:eastAsia="zh-CN"/>
        </w:rPr>
        <w:tab/>
        <w:t>The multicast MBS session for NRM group communications associated to VAL service group X.</w:t>
      </w:r>
    </w:p>
    <w:p w14:paraId="2D0AA144" w14:textId="77777777" w:rsidR="00993D20" w:rsidRPr="003167FF" w:rsidRDefault="00993D20" w:rsidP="00993D20">
      <w:pPr>
        <w:pStyle w:val="B1"/>
        <w:rPr>
          <w:lang w:eastAsia="zh-CN"/>
        </w:rPr>
      </w:pPr>
      <w:r w:rsidRPr="003167FF">
        <w:rPr>
          <w:lang w:eastAsia="zh-CN"/>
        </w:rPr>
        <w:t>-</w:t>
      </w:r>
      <w:r w:rsidRPr="003167FF">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Pr="003167FF" w:rsidRDefault="00993D20" w:rsidP="00993D20">
      <w:pPr>
        <w:pStyle w:val="TH"/>
      </w:pPr>
    </w:p>
    <w:p w14:paraId="2EF601ED" w14:textId="77777777" w:rsidR="00993D20" w:rsidRPr="003167FF" w:rsidRDefault="00993D20" w:rsidP="00993D20">
      <w:pPr>
        <w:pStyle w:val="TH"/>
      </w:pPr>
    </w:p>
    <w:p w14:paraId="2EB4A73B" w14:textId="77777777" w:rsidR="00993D20" w:rsidRPr="003167FF" w:rsidRDefault="00993D20" w:rsidP="00993D20">
      <w:pPr>
        <w:pStyle w:val="TH"/>
      </w:pPr>
      <w:r w:rsidRPr="003167FF">
        <w:rPr>
          <w:noProof/>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93"/>
                    <a:stretch>
                      <a:fillRect/>
                    </a:stretch>
                  </pic:blipFill>
                  <pic:spPr>
                    <a:xfrm>
                      <a:off x="0" y="0"/>
                      <a:ext cx="5685714" cy="3161905"/>
                    </a:xfrm>
                    <a:prstGeom prst="rect">
                      <a:avLst/>
                    </a:prstGeom>
                  </pic:spPr>
                </pic:pic>
              </a:graphicData>
            </a:graphic>
          </wp:inline>
        </w:drawing>
      </w:r>
    </w:p>
    <w:p w14:paraId="63805CDF" w14:textId="77777777" w:rsidR="00993D20" w:rsidRPr="003167FF" w:rsidRDefault="00993D20" w:rsidP="00993D20">
      <w:pPr>
        <w:pStyle w:val="TF"/>
      </w:pPr>
      <w:r w:rsidRPr="003167FF">
        <w:t xml:space="preserve">Figure 14.3.4A.5.2-1: Multicast MBS session activation procedure. </w:t>
      </w:r>
    </w:p>
    <w:p w14:paraId="4E77BA11" w14:textId="77777777" w:rsidR="00993D20" w:rsidRPr="003167FF" w:rsidRDefault="00993D20" w:rsidP="00993D20">
      <w:pPr>
        <w:pStyle w:val="B1"/>
      </w:pPr>
      <w:r w:rsidRPr="003167FF">
        <w:t>1.</w:t>
      </w:r>
      <w:r w:rsidRPr="003167FF">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Pr="003167FF" w:rsidRDefault="00993D20" w:rsidP="00993D20">
      <w:pPr>
        <w:pStyle w:val="B1"/>
      </w:pPr>
      <w:r w:rsidRPr="003167FF">
        <w:t>2.</w:t>
      </w:r>
      <w:r w:rsidRPr="003167FF">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Pr="003167FF" w:rsidRDefault="00993D20" w:rsidP="00993D20">
      <w:pPr>
        <w:pStyle w:val="B1"/>
      </w:pPr>
      <w:r w:rsidRPr="003167FF">
        <w:t>3.</w:t>
      </w:r>
      <w:r w:rsidRPr="003167FF">
        <w:tab/>
        <w:t>The VAL server invokes the multicast resource activation request provided by NRM server, the MBS session ID is included.</w:t>
      </w:r>
    </w:p>
    <w:p w14:paraId="720688CC" w14:textId="77777777" w:rsidR="00993D20" w:rsidRPr="003167FF" w:rsidRDefault="00993D20" w:rsidP="00993D20">
      <w:pPr>
        <w:pStyle w:val="B1"/>
      </w:pPr>
      <w:r w:rsidRPr="003167FF">
        <w:t>4.</w:t>
      </w:r>
      <w:r w:rsidRPr="003167FF">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Pr="003167FF" w:rsidRDefault="00993D20" w:rsidP="00993D20">
      <w:pPr>
        <w:pStyle w:val="B1"/>
      </w:pPr>
      <w:r w:rsidRPr="003167FF">
        <w:t>5.</w:t>
      </w:r>
      <w:r w:rsidRPr="003167FF">
        <w:tab/>
        <w:t>The 5GC changes the session status to "active" and finds the list of joined VAL UEs associated with the session and activates the NG- RAN resources for VAL data delivery.</w:t>
      </w:r>
    </w:p>
    <w:p w14:paraId="3F5BCC43" w14:textId="77777777" w:rsidR="00993D20" w:rsidRPr="003167FF" w:rsidRDefault="00993D20" w:rsidP="00993D20">
      <w:pPr>
        <w:pStyle w:val="B1"/>
      </w:pPr>
      <w:r w:rsidRPr="003167FF">
        <w:t>6.</w:t>
      </w:r>
      <w:r w:rsidRPr="003167FF">
        <w:tab/>
        <w:t xml:space="preserve">The 5GC may send an MBS session activation response to the NRM server indicating that the requested multicast MBS session has been activated.   </w:t>
      </w:r>
    </w:p>
    <w:p w14:paraId="3FB80A5F" w14:textId="77777777" w:rsidR="00993D20" w:rsidRPr="003167FF" w:rsidRDefault="00993D20" w:rsidP="00993D20">
      <w:pPr>
        <w:pStyle w:val="B1"/>
      </w:pPr>
      <w:r w:rsidRPr="003167FF">
        <w:t>7.</w:t>
      </w:r>
      <w:r w:rsidRPr="003167FF">
        <w:tab/>
        <w:t>The NRM server returns the multicast resource activation response to the VAL server.</w:t>
      </w:r>
    </w:p>
    <w:p w14:paraId="1272A4CC" w14:textId="568E4BCF" w:rsidR="00993D20" w:rsidRPr="003167FF" w:rsidRDefault="00993D20" w:rsidP="00993D20">
      <w:pPr>
        <w:pStyle w:val="Heading5"/>
      </w:pPr>
      <w:bookmarkStart w:id="2004" w:name="_Toc106026256"/>
      <w:bookmarkStart w:id="2005" w:name="_Toc91749808"/>
      <w:bookmarkStart w:id="2006" w:name="_Toc200927248"/>
      <w:r w:rsidRPr="003167FF">
        <w:t>14.3.4A.5.3</w:t>
      </w:r>
      <w:r w:rsidR="007837A6" w:rsidRPr="003167FF">
        <w:tab/>
      </w:r>
      <w:r w:rsidRPr="003167FF">
        <w:t>Multicast MBS session de-activation procedure</w:t>
      </w:r>
      <w:bookmarkEnd w:id="2004"/>
      <w:bookmarkEnd w:id="2005"/>
      <w:bookmarkEnd w:id="2006"/>
    </w:p>
    <w:p w14:paraId="5328E81F" w14:textId="77777777" w:rsidR="00993D20" w:rsidRPr="003167FF" w:rsidRDefault="00993D20" w:rsidP="00993D20">
      <w:r w:rsidRPr="003167FF">
        <w:t xml:space="preserve">The procedure shown in figure 14.3.4A.5.3-1 presents the multicast MBS session activation procedure initiated by the VAL server. </w:t>
      </w:r>
    </w:p>
    <w:p w14:paraId="635DC813" w14:textId="77777777" w:rsidR="00993D20" w:rsidRPr="003167FF" w:rsidRDefault="00993D20" w:rsidP="00993D20">
      <w:r w:rsidRPr="003167FF">
        <w:t xml:space="preserve">Pre-conditions: </w:t>
      </w:r>
    </w:p>
    <w:p w14:paraId="1FD16070"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3E6D72DE"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07DC81BF" w14:textId="77777777" w:rsidR="00993D20" w:rsidRPr="003167FF" w:rsidRDefault="00993D20" w:rsidP="00993D20">
      <w:pPr>
        <w:pStyle w:val="B1"/>
        <w:rPr>
          <w:lang w:eastAsia="zh-CN"/>
        </w:rPr>
      </w:pPr>
      <w:r w:rsidRPr="003167FF">
        <w:rPr>
          <w:lang w:eastAsia="zh-CN"/>
        </w:rPr>
        <w:t>-</w:t>
      </w:r>
      <w:r w:rsidRPr="003167FF">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Pr="003167FF" w:rsidRDefault="00993D20" w:rsidP="00993D20">
      <w:pPr>
        <w:pStyle w:val="B1"/>
        <w:rPr>
          <w:lang w:eastAsia="zh-CN"/>
        </w:rPr>
      </w:pPr>
      <w:r w:rsidRPr="003167FF">
        <w:rPr>
          <w:lang w:eastAsia="zh-CN"/>
        </w:rPr>
        <w:lastRenderedPageBreak/>
        <w:t>-</w:t>
      </w:r>
      <w:r w:rsidRPr="003167FF">
        <w:rPr>
          <w:lang w:eastAsia="zh-CN"/>
        </w:rPr>
        <w:tab/>
        <w:t>The VAL UE have already joined the multicast MBS session and are able to receive the VAL data over the associated MBS session.</w:t>
      </w:r>
    </w:p>
    <w:p w14:paraId="5441C5DC" w14:textId="77777777" w:rsidR="00993D20" w:rsidRPr="003167FF" w:rsidRDefault="00993D20" w:rsidP="00993D20">
      <w:pPr>
        <w:pStyle w:val="TH"/>
      </w:pPr>
      <w:r w:rsidRPr="003167FF">
        <w:rPr>
          <w:noProof/>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94"/>
                    <a:stretch>
                      <a:fillRect/>
                    </a:stretch>
                  </pic:blipFill>
                  <pic:spPr>
                    <a:xfrm>
                      <a:off x="0" y="0"/>
                      <a:ext cx="5685714" cy="3161905"/>
                    </a:xfrm>
                    <a:prstGeom prst="rect">
                      <a:avLst/>
                    </a:prstGeom>
                  </pic:spPr>
                </pic:pic>
              </a:graphicData>
            </a:graphic>
          </wp:inline>
        </w:drawing>
      </w:r>
    </w:p>
    <w:p w14:paraId="7A505BCA" w14:textId="77777777" w:rsidR="00993D20" w:rsidRPr="003167FF" w:rsidRDefault="00993D20" w:rsidP="00993D20">
      <w:pPr>
        <w:pStyle w:val="TF"/>
      </w:pPr>
      <w:r w:rsidRPr="003167FF">
        <w:t xml:space="preserve">Figure 14.3.4A.5.3-1: Multicast MBS session deactivation procedure. </w:t>
      </w:r>
    </w:p>
    <w:p w14:paraId="77DE5089" w14:textId="77777777" w:rsidR="00993D20" w:rsidRPr="003167FF" w:rsidRDefault="00993D20" w:rsidP="00993D20">
      <w:pPr>
        <w:pStyle w:val="B1"/>
      </w:pPr>
      <w:r w:rsidRPr="003167FF">
        <w:t>1.</w:t>
      </w:r>
      <w:r w:rsidRPr="003167FF">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Pr="003167FF" w:rsidRDefault="00993D20" w:rsidP="00993D20">
      <w:pPr>
        <w:pStyle w:val="B1"/>
      </w:pPr>
      <w:r w:rsidRPr="003167FF">
        <w:t>2.</w:t>
      </w:r>
      <w:r w:rsidRPr="003167FF">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Pr="003167FF" w:rsidRDefault="00993D20" w:rsidP="00993D20">
      <w:pPr>
        <w:pStyle w:val="B1"/>
      </w:pPr>
      <w:r w:rsidRPr="003167FF">
        <w:t>3.</w:t>
      </w:r>
      <w:r w:rsidRPr="003167FF">
        <w:tab/>
        <w:t>The VAL server invokes the multicast resource deactivation request provided by NRM server, the MBS session ID is included.</w:t>
      </w:r>
    </w:p>
    <w:p w14:paraId="5B6C7157" w14:textId="77777777" w:rsidR="00993D20" w:rsidRPr="003167FF" w:rsidRDefault="00993D20" w:rsidP="00993D20">
      <w:pPr>
        <w:pStyle w:val="B1"/>
      </w:pPr>
      <w:r w:rsidRPr="003167FF">
        <w:t>4.</w:t>
      </w:r>
      <w:r w:rsidRPr="003167FF">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Pr="003167FF" w:rsidRDefault="00993D20" w:rsidP="00993D20">
      <w:pPr>
        <w:pStyle w:val="B1"/>
      </w:pPr>
      <w:r w:rsidRPr="003167FF">
        <w:t>4.</w:t>
      </w:r>
      <w:r w:rsidRPr="003167FF">
        <w:tab/>
        <w:t>The 5GC changes the session state to "inactive" and deactivates the radio resources associated with the joined VAL UEs.</w:t>
      </w:r>
    </w:p>
    <w:p w14:paraId="749D767E" w14:textId="77777777" w:rsidR="00993D20" w:rsidRPr="003167FF" w:rsidRDefault="00993D20" w:rsidP="00993D20">
      <w:pPr>
        <w:pStyle w:val="B1"/>
      </w:pPr>
      <w:r w:rsidRPr="003167FF">
        <w:t>5.</w:t>
      </w:r>
      <w:r w:rsidRPr="003167FF">
        <w:tab/>
        <w:t>The 5GC may send an MBS deactivation response to the server indicating that the requested multicast MBS session has been inactivated.</w:t>
      </w:r>
    </w:p>
    <w:p w14:paraId="0A73F101" w14:textId="373A5E4F" w:rsidR="00993D20" w:rsidRPr="003167FF" w:rsidRDefault="00993D20" w:rsidP="006042F4">
      <w:pPr>
        <w:pStyle w:val="B1"/>
      </w:pPr>
      <w:r w:rsidRPr="003167FF">
        <w:t>7.</w:t>
      </w:r>
      <w:r w:rsidRPr="003167FF">
        <w:tab/>
        <w:t>The NRM server may return the multicast resource deactivation response to the VAL server.</w:t>
      </w:r>
    </w:p>
    <w:p w14:paraId="3BFCB543" w14:textId="77777777" w:rsidR="006042F4" w:rsidRPr="003167FF" w:rsidRDefault="006042F4" w:rsidP="006042F4">
      <w:pPr>
        <w:pStyle w:val="Heading4"/>
        <w:rPr>
          <w:rFonts w:eastAsia="SimSun"/>
        </w:rPr>
      </w:pPr>
      <w:bookmarkStart w:id="2007" w:name="_Toc106026257"/>
      <w:bookmarkStart w:id="2008" w:name="_Toc91749809"/>
      <w:bookmarkStart w:id="2009" w:name="_Toc200927249"/>
      <w:r w:rsidRPr="003167FF">
        <w:rPr>
          <w:rFonts w:eastAsia="SimSun"/>
        </w:rPr>
        <w:t>14.3.4A.6</w:t>
      </w:r>
      <w:r w:rsidRPr="003167FF">
        <w:rPr>
          <w:rFonts w:eastAsia="SimSun"/>
        </w:rPr>
        <w:tab/>
        <w:t>VAL service group media transmissions over 5G MBS sessions</w:t>
      </w:r>
      <w:bookmarkEnd w:id="2007"/>
      <w:bookmarkEnd w:id="2008"/>
      <w:bookmarkEnd w:id="2009"/>
    </w:p>
    <w:p w14:paraId="68C2AB05" w14:textId="77777777" w:rsidR="006042F4" w:rsidRPr="003167FF" w:rsidRDefault="006042F4" w:rsidP="006042F4">
      <w:pPr>
        <w:pStyle w:val="Heading5"/>
        <w:rPr>
          <w:rFonts w:eastAsia="SimSun"/>
          <w:lang w:eastAsia="zh-CN"/>
        </w:rPr>
      </w:pPr>
      <w:bookmarkStart w:id="2010" w:name="_Toc106026258"/>
      <w:bookmarkStart w:id="2011" w:name="_Toc91749810"/>
      <w:bookmarkStart w:id="2012" w:name="_Toc200927250"/>
      <w:r w:rsidRPr="003167FF">
        <w:rPr>
          <w:rFonts w:eastAsia="SimSun"/>
          <w:lang w:eastAsia="zh-CN"/>
        </w:rPr>
        <w:t>14.3.4A.6.1</w:t>
      </w:r>
      <w:r w:rsidRPr="003167FF">
        <w:rPr>
          <w:rFonts w:eastAsia="SimSun"/>
          <w:lang w:eastAsia="zh-CN"/>
        </w:rPr>
        <w:tab/>
        <w:t>General</w:t>
      </w:r>
      <w:bookmarkEnd w:id="2010"/>
      <w:bookmarkEnd w:id="2011"/>
      <w:bookmarkEnd w:id="2012"/>
    </w:p>
    <w:p w14:paraId="0F27DD4C" w14:textId="77777777" w:rsidR="006042F4" w:rsidRPr="003167FF" w:rsidRDefault="006042F4" w:rsidP="006042F4">
      <w:pPr>
        <w:rPr>
          <w:rFonts w:eastAsia="SimSun"/>
          <w:lang w:eastAsia="zh-CN"/>
        </w:rPr>
      </w:pPr>
      <w:r w:rsidRPr="003167FF">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Pr="003167FF" w:rsidRDefault="006042F4" w:rsidP="006042F4">
      <w:pPr>
        <w:rPr>
          <w:lang w:eastAsia="zh-CN"/>
        </w:rPr>
      </w:pPr>
      <w:r w:rsidRPr="003167FF">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Pr="003167FF" w:rsidRDefault="006042F4" w:rsidP="006042F4">
      <w:r w:rsidRPr="003167FF">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Pr="003167FF" w:rsidRDefault="006042F4" w:rsidP="006042F4">
      <w:r w:rsidRPr="003167FF">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Pr="003167FF" w:rsidRDefault="006042F4" w:rsidP="006042F4">
      <w:pPr>
        <w:pStyle w:val="Heading5"/>
        <w:rPr>
          <w:rFonts w:eastAsia="SimSun"/>
          <w:lang w:eastAsia="zh-CN"/>
        </w:rPr>
      </w:pPr>
      <w:bookmarkStart w:id="2013" w:name="_Toc106026259"/>
      <w:bookmarkStart w:id="2014" w:name="_Toc91749811"/>
      <w:bookmarkStart w:id="2015" w:name="_Toc82085722"/>
      <w:bookmarkStart w:id="2016" w:name="_Toc200927251"/>
      <w:r w:rsidRPr="003167FF">
        <w:rPr>
          <w:rFonts w:eastAsia="SimSun"/>
          <w:lang w:eastAsia="zh-CN"/>
        </w:rPr>
        <w:t>14.3.4A.6.2</w:t>
      </w:r>
      <w:r w:rsidRPr="003167FF">
        <w:rPr>
          <w:rFonts w:eastAsia="SimSun"/>
          <w:lang w:eastAsia="zh-CN"/>
        </w:rPr>
        <w:tab/>
        <w:t>Procedure</w:t>
      </w:r>
      <w:bookmarkEnd w:id="2013"/>
      <w:bookmarkEnd w:id="2014"/>
      <w:bookmarkEnd w:id="2015"/>
      <w:bookmarkEnd w:id="2016"/>
    </w:p>
    <w:p w14:paraId="064315CA" w14:textId="0A7F7D21" w:rsidR="006042F4" w:rsidRPr="003167FF" w:rsidRDefault="006042F4" w:rsidP="006042F4">
      <w:pPr>
        <w:rPr>
          <w:rFonts w:eastAsia="SimSun"/>
          <w:lang w:eastAsia="zh-CN"/>
        </w:rPr>
      </w:pPr>
      <w:r w:rsidRPr="003167FF">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3167FF">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Pr="003167FF" w:rsidRDefault="006042F4" w:rsidP="006042F4">
      <w:r w:rsidRPr="003167FF">
        <w:t>Pre-conditions:</w:t>
      </w:r>
    </w:p>
    <w:p w14:paraId="771F7A95" w14:textId="77777777" w:rsidR="006042F4" w:rsidRPr="003167FF" w:rsidRDefault="006042F4" w:rsidP="006042F4">
      <w:pPr>
        <w:pStyle w:val="B1"/>
      </w:pPr>
      <w:r w:rsidRPr="003167FF">
        <w:t>-</w:t>
      </w:r>
      <w:r w:rsidRPr="003167FF">
        <w:tab/>
        <w:t>VAL UE 1 to n are attached to the 5GS, registered and belong to the same VAL service group X.</w:t>
      </w:r>
    </w:p>
    <w:p w14:paraId="0DAE9939" w14:textId="77777777" w:rsidR="006042F4" w:rsidRPr="003167FF" w:rsidRDefault="006042F4" w:rsidP="006042F4">
      <w:pPr>
        <w:pStyle w:val="B1"/>
        <w:rPr>
          <w:lang w:eastAsia="zh-CN"/>
        </w:rPr>
      </w:pPr>
      <w:r w:rsidRPr="003167FF">
        <w:rPr>
          <w:lang w:eastAsia="zh-CN"/>
        </w:rPr>
        <w:t>-</w:t>
      </w:r>
      <w:r w:rsidRPr="003167FF">
        <w:rPr>
          <w:lang w:eastAsia="zh-CN"/>
        </w:rPr>
        <w:tab/>
        <w:t>The VAL server has decided to use an MBS session for VAL service group communications associated to VAL service group X.</w:t>
      </w:r>
    </w:p>
    <w:p w14:paraId="650A83BE" w14:textId="003038BB" w:rsidR="006042F4" w:rsidRPr="003167FF" w:rsidRDefault="00232B75" w:rsidP="006042F4">
      <w:pPr>
        <w:pStyle w:val="TH"/>
      </w:pPr>
      <w:r w:rsidRPr="003167FF">
        <w:object w:dxaOrig="9505" w:dyaOrig="8713" w14:anchorId="588F4F07">
          <v:shape id="_x0000_i1164" type="#_x0000_t75" style="width:475.5pt;height:435.5pt" o:ole="">
            <v:imagedata r:id="rId295" o:title=""/>
          </v:shape>
          <o:OLEObject Type="Embed" ProgID="Visio.Drawing.15" ShapeID="_x0000_i1164" DrawAspect="Content" ObjectID="_1811585407" r:id="rId296"/>
        </w:object>
      </w:r>
    </w:p>
    <w:p w14:paraId="5F6D0FED" w14:textId="77777777" w:rsidR="006042F4" w:rsidRPr="003167FF" w:rsidRDefault="006042F4" w:rsidP="006042F4">
      <w:pPr>
        <w:pStyle w:val="TF"/>
        <w:rPr>
          <w:lang w:eastAsia="zh-CN"/>
        </w:rPr>
      </w:pPr>
      <w:r w:rsidRPr="003167FF">
        <w:t>Figure </w:t>
      </w:r>
      <w:r w:rsidRPr="003167FF">
        <w:rPr>
          <w:lang w:eastAsia="zh-CN"/>
        </w:rPr>
        <w:t>14.3.4A.6.2</w:t>
      </w:r>
      <w:r w:rsidRPr="003167FF">
        <w:t>-1: VAL service group media transmission over MBS sessions</w:t>
      </w:r>
    </w:p>
    <w:p w14:paraId="7608D342" w14:textId="75CC2427" w:rsidR="006042F4" w:rsidRPr="003167FF" w:rsidRDefault="006042F4" w:rsidP="006042F4">
      <w:pPr>
        <w:pStyle w:val="B1"/>
        <w:ind w:left="564" w:hanging="280"/>
      </w:pPr>
      <w:r w:rsidRPr="003167FF">
        <w:t>1.</w:t>
      </w:r>
      <w:r w:rsidRPr="003167FF">
        <w:tab/>
        <w:t>The VAL server creates a multicast or a broadcast MBS session targeting group communications associated to VAL service group X via the NRM server, as being specified in clause 14.3.4A.2. Therefore, the VAL server can provide default service requirements to be addressed by the MBS session.</w:t>
      </w:r>
    </w:p>
    <w:p w14:paraId="4B9D74DA" w14:textId="54FD0BF0" w:rsidR="006042F4" w:rsidRPr="003167FF" w:rsidRDefault="006042F4" w:rsidP="006042F4">
      <w:pPr>
        <w:pStyle w:val="B1"/>
        <w:ind w:left="564" w:firstLine="0"/>
      </w:pPr>
      <w:r w:rsidRPr="003167FF">
        <w:t xml:space="preserve">The MBS session is announced by NRM server and received by NRM client 2 to n. The NRM server has </w:t>
      </w:r>
      <w:r w:rsidRPr="003167FF">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Pr="003167FF" w:rsidRDefault="006042F4" w:rsidP="006042F4">
      <w:pPr>
        <w:pStyle w:val="B1"/>
        <w:ind w:left="564" w:hanging="280"/>
      </w:pPr>
      <w:r w:rsidRPr="003167FF">
        <w:t>2.</w:t>
      </w:r>
      <w:r w:rsidRPr="003167FF">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Pr="003167FF" w:rsidRDefault="006042F4" w:rsidP="006042F4">
      <w:pPr>
        <w:pStyle w:val="B1"/>
        <w:ind w:left="564" w:hanging="280"/>
      </w:pPr>
      <w:r w:rsidRPr="003167FF">
        <w:t xml:space="preserve">2a. For broadcast MBS sessions, the session is established as described in 3GPP TS 23.247 [39]. </w:t>
      </w:r>
    </w:p>
    <w:p w14:paraId="5B57F0F7" w14:textId="07056F2F" w:rsidR="006042F4" w:rsidRPr="003167FF" w:rsidRDefault="006042F4" w:rsidP="006042F4">
      <w:pPr>
        <w:pStyle w:val="B1"/>
        <w:ind w:left="564" w:hanging="280"/>
      </w:pPr>
      <w:r w:rsidRPr="003167FF">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Pr="003167FF" w:rsidRDefault="006042F4" w:rsidP="006042F4">
      <w:pPr>
        <w:pStyle w:val="B1"/>
        <w:ind w:left="564" w:hanging="280"/>
      </w:pPr>
      <w:r w:rsidRPr="003167FF">
        <w:t xml:space="preserve">3. </w:t>
      </w:r>
      <w:r w:rsidRPr="003167FF">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Pr="003167FF" w:rsidRDefault="006042F4" w:rsidP="006042F4">
      <w:pPr>
        <w:pStyle w:val="B1"/>
        <w:ind w:left="564" w:hanging="280"/>
      </w:pPr>
      <w:r w:rsidRPr="003167FF">
        <w:lastRenderedPageBreak/>
        <w:t>4.</w:t>
      </w:r>
      <w:r w:rsidRPr="003167FF">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rsidRPr="003167FF">
        <w:t xml:space="preserve"> 14.3.4A.2</w:t>
      </w:r>
      <w:r w:rsidRPr="003167FF">
        <w:t>. The MBS session should then be updated and an additional QoS flow may be configured.</w:t>
      </w:r>
    </w:p>
    <w:p w14:paraId="086F949F" w14:textId="77777777" w:rsidR="006042F4" w:rsidRPr="003167FF" w:rsidRDefault="006042F4" w:rsidP="006042F4">
      <w:pPr>
        <w:pStyle w:val="B1"/>
        <w:ind w:left="564" w:hanging="280"/>
      </w:pPr>
      <w:r w:rsidRPr="003167FF">
        <w:t>5.</w:t>
      </w:r>
      <w:r w:rsidRPr="003167FF">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Pr="003167FF" w:rsidRDefault="006042F4" w:rsidP="006042F4">
      <w:pPr>
        <w:pStyle w:val="B1"/>
        <w:ind w:left="564" w:hanging="280"/>
      </w:pPr>
      <w:r w:rsidRPr="003167FF">
        <w:t>6.</w:t>
      </w:r>
      <w:r w:rsidRPr="003167FF">
        <w:tab/>
        <w:t xml:space="preserve">NRM clients process the MapGroupToSessionStream information to receive the related media over the specific MBS session stream. </w:t>
      </w:r>
    </w:p>
    <w:p w14:paraId="0FA11955" w14:textId="77777777" w:rsidR="00232B75" w:rsidRPr="003167FF" w:rsidRDefault="00232B75" w:rsidP="00232B75">
      <w:pPr>
        <w:pStyle w:val="B1"/>
        <w:ind w:left="564" w:hanging="280"/>
      </w:pPr>
      <w:r w:rsidRPr="003167FF">
        <w:t>7.</w:t>
      </w:r>
      <w:r w:rsidRPr="003167FF">
        <w:tab/>
        <w:t xml:space="preserve">The NRM server sends the user plane delivery mode message to the VAL server to instruct the VAL server to switch to MBS delivery. </w:t>
      </w:r>
    </w:p>
    <w:p w14:paraId="4D784986" w14:textId="0ABFE443" w:rsidR="006042F4" w:rsidRPr="003167FF" w:rsidRDefault="00232B75" w:rsidP="006042F4">
      <w:pPr>
        <w:pStyle w:val="B1"/>
        <w:ind w:left="564" w:hanging="280"/>
      </w:pPr>
      <w:r w:rsidRPr="003167FF">
        <w:t>8</w:t>
      </w:r>
      <w:r w:rsidR="006042F4" w:rsidRPr="003167FF">
        <w:t>.</w:t>
      </w:r>
      <w:r w:rsidR="006042F4" w:rsidRPr="003167FF">
        <w:tab/>
        <w:t xml:space="preserve">VAL client 1 sends media to the VAL server over unicast to be distributed for the established group communication. </w:t>
      </w:r>
    </w:p>
    <w:p w14:paraId="1AA97A44" w14:textId="7EA499AE" w:rsidR="006042F4" w:rsidRPr="003167FF" w:rsidRDefault="00232B75" w:rsidP="006042F4">
      <w:pPr>
        <w:pStyle w:val="B1"/>
        <w:ind w:left="564" w:hanging="280"/>
      </w:pPr>
      <w:r w:rsidRPr="003167FF">
        <w:t>9</w:t>
      </w:r>
      <w:r w:rsidR="006042F4" w:rsidRPr="003167FF">
        <w:t>.</w:t>
      </w:r>
      <w:r w:rsidR="006042F4" w:rsidRPr="003167FF">
        <w:tab/>
        <w:t>The VAL server distributes the media to VAL clients 2 to n over the indicated stream within the established MBS session.</w:t>
      </w:r>
    </w:p>
    <w:p w14:paraId="1A0F72C4" w14:textId="77777777" w:rsidR="00232B75" w:rsidRPr="003167FF" w:rsidRDefault="00232B75" w:rsidP="00232B75">
      <w:pPr>
        <w:pStyle w:val="NO"/>
      </w:pPr>
      <w:r w:rsidRPr="003167FF">
        <w:t>NOTE:</w:t>
      </w:r>
      <w:r w:rsidRPr="003167FF">
        <w:tab/>
        <w:t>The VAL server can stop the unicast delivery (if ongoing) towards the VAL clients considering the UE session join notification or the MBS listening status report.</w:t>
      </w:r>
    </w:p>
    <w:p w14:paraId="72C43B59" w14:textId="0BA8A306" w:rsidR="006042F4" w:rsidRPr="003167FF" w:rsidRDefault="00232B75" w:rsidP="006042F4">
      <w:pPr>
        <w:pStyle w:val="B1"/>
      </w:pPr>
      <w:r w:rsidRPr="003167FF">
        <w:rPr>
          <w:lang w:eastAsia="zh-CN"/>
        </w:rPr>
        <w:t>10</w:t>
      </w:r>
      <w:r w:rsidR="006042F4" w:rsidRPr="003167FF">
        <w:rPr>
          <w:lang w:eastAsia="zh-CN"/>
        </w:rPr>
        <w:t>.</w:t>
      </w:r>
      <w:r w:rsidR="006042F4" w:rsidRPr="003167FF">
        <w:rPr>
          <w:lang w:eastAsia="zh-CN"/>
        </w:rPr>
        <w:tab/>
        <w:t xml:space="preserve">The VAL server may </w:t>
      </w:r>
      <w:r w:rsidR="006042F4" w:rsidRPr="003167FF">
        <w:t>initiate the multicast MBS session deactivation towards the NRM as described in clause</w:t>
      </w:r>
      <w:r w:rsidR="004C3575" w:rsidRPr="003167FF">
        <w:t xml:space="preserve"> 14.3.4A.5</w:t>
      </w:r>
      <w:r w:rsidR="006042F4" w:rsidRPr="003167FF">
        <w:t xml:space="preserve">, in order to deactivate the multicast MBS session. </w:t>
      </w:r>
    </w:p>
    <w:p w14:paraId="592F9785" w14:textId="5F82C590" w:rsidR="006042F4" w:rsidRPr="003167FF" w:rsidRDefault="006042F4" w:rsidP="004C3575">
      <w:pPr>
        <w:pStyle w:val="B1"/>
        <w:rPr>
          <w:lang w:eastAsia="zh-CN"/>
        </w:rPr>
      </w:pPr>
      <w:r w:rsidRPr="003167FF">
        <w:rPr>
          <w:lang w:eastAsia="zh-CN"/>
        </w:rPr>
        <w:t>1</w:t>
      </w:r>
      <w:r w:rsidR="00232B75" w:rsidRPr="003167FF">
        <w:rPr>
          <w:lang w:eastAsia="zh-CN"/>
        </w:rPr>
        <w:t>1</w:t>
      </w:r>
      <w:r w:rsidRPr="003167FF">
        <w:rPr>
          <w:lang w:eastAsia="zh-CN"/>
        </w:rPr>
        <w:t>.</w:t>
      </w:r>
      <w:r w:rsidRPr="003167FF">
        <w:rPr>
          <w:lang w:eastAsia="zh-CN"/>
        </w:rPr>
        <w:tab/>
        <w:t>The NRM server may further trigger the UE to leave multicast MBS session.</w:t>
      </w:r>
    </w:p>
    <w:p w14:paraId="5924FE4D" w14:textId="77777777" w:rsidR="007F273B" w:rsidRPr="003167FF" w:rsidRDefault="007F273B" w:rsidP="007F273B">
      <w:pPr>
        <w:pStyle w:val="Heading4"/>
      </w:pPr>
      <w:bookmarkStart w:id="2017" w:name="_Toc106026260"/>
      <w:bookmarkStart w:id="2018" w:name="_Toc91749812"/>
      <w:bookmarkStart w:id="2019" w:name="_Toc200927252"/>
      <w:r w:rsidRPr="003167FF">
        <w:t>14.3.4A.7</w:t>
      </w:r>
      <w:r w:rsidRPr="003167FF">
        <w:tab/>
      </w:r>
      <w:bookmarkStart w:id="2020" w:name="OLE_LINK2"/>
      <w:bookmarkStart w:id="2021" w:name="OLE_LINK1"/>
      <w:r w:rsidRPr="003167FF">
        <w:t>Aplication level control signalling over 5G MBS sessions</w:t>
      </w:r>
      <w:bookmarkEnd w:id="2017"/>
      <w:bookmarkEnd w:id="2018"/>
      <w:bookmarkEnd w:id="2019"/>
      <w:bookmarkEnd w:id="2020"/>
      <w:bookmarkEnd w:id="2021"/>
    </w:p>
    <w:p w14:paraId="7B3CC7A1" w14:textId="77777777" w:rsidR="007F273B" w:rsidRPr="003167FF" w:rsidRDefault="007F273B" w:rsidP="007F273B">
      <w:pPr>
        <w:pStyle w:val="Heading5"/>
      </w:pPr>
      <w:bookmarkStart w:id="2022" w:name="_Hlk91678763"/>
      <w:bookmarkStart w:id="2023" w:name="_Toc106026261"/>
      <w:bookmarkStart w:id="2024" w:name="_Toc91749813"/>
      <w:bookmarkStart w:id="2025" w:name="_Toc83314036"/>
      <w:bookmarkStart w:id="2026" w:name="_Toc468110577"/>
      <w:bookmarkStart w:id="2027" w:name="_Toc468105482"/>
      <w:bookmarkStart w:id="2028" w:name="_Toc200927253"/>
      <w:r w:rsidRPr="003167FF">
        <w:t>14.3.4A.7.1</w:t>
      </w:r>
      <w:bookmarkEnd w:id="2022"/>
      <w:r w:rsidRPr="003167FF">
        <w:tab/>
        <w:t>Description</w:t>
      </w:r>
      <w:bookmarkEnd w:id="2023"/>
      <w:bookmarkEnd w:id="2024"/>
      <w:bookmarkEnd w:id="2025"/>
      <w:bookmarkEnd w:id="2026"/>
      <w:bookmarkEnd w:id="2027"/>
      <w:bookmarkEnd w:id="2028"/>
    </w:p>
    <w:p w14:paraId="65C36EC3" w14:textId="77777777" w:rsidR="007F273B" w:rsidRPr="003167FF" w:rsidRDefault="007F273B" w:rsidP="007F273B">
      <w:r w:rsidRPr="003167FF">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Pr="003167FF" w:rsidRDefault="007F273B" w:rsidP="007F273B">
      <w:r w:rsidRPr="003167FF">
        <w:t>Similar to the usage of eMBMS, both broadcast and multicast 5MBS session for application level control signalling may be used to transmit the following messages, for example:</w:t>
      </w:r>
    </w:p>
    <w:p w14:paraId="7A1BBD5C" w14:textId="77777777" w:rsidR="007F273B" w:rsidRPr="003167FF" w:rsidRDefault="007F273B" w:rsidP="007F273B">
      <w:pPr>
        <w:pStyle w:val="B1"/>
      </w:pPr>
      <w:r w:rsidRPr="003167FF">
        <w:t>-</w:t>
      </w:r>
      <w:r w:rsidRPr="003167FF">
        <w:tab/>
        <w:t>MBS session announcement for media sessions</w:t>
      </w:r>
    </w:p>
    <w:p w14:paraId="153C7660" w14:textId="77777777" w:rsidR="007F273B" w:rsidRPr="003167FF" w:rsidRDefault="007F273B" w:rsidP="007F273B">
      <w:pPr>
        <w:pStyle w:val="B1"/>
      </w:pPr>
      <w:r w:rsidRPr="003167FF">
        <w:t>-</w:t>
      </w:r>
      <w:r w:rsidRPr="003167FF">
        <w:tab/>
        <w:t>Group application paging</w:t>
      </w:r>
    </w:p>
    <w:p w14:paraId="4B95EF68" w14:textId="77777777" w:rsidR="007F273B" w:rsidRPr="003167FF" w:rsidRDefault="007F273B" w:rsidP="007F273B">
      <w:pPr>
        <w:pStyle w:val="B1"/>
      </w:pPr>
      <w:r w:rsidRPr="003167FF">
        <w:t>-</w:t>
      </w:r>
      <w:r w:rsidRPr="003167FF">
        <w:tab/>
        <w:t>Group dynamic data (e.g. status of the group)</w:t>
      </w:r>
    </w:p>
    <w:p w14:paraId="520E3AE7" w14:textId="77777777" w:rsidR="007F273B" w:rsidRPr="003167FF" w:rsidRDefault="007F273B" w:rsidP="007F273B">
      <w:r w:rsidRPr="003167FF">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Pr="003167FF" w:rsidRDefault="007F273B" w:rsidP="007F273B">
      <w:r w:rsidRPr="003167FF">
        <w:t>The NRM client shall not send responses to group-addressed application level control signalling unless instructed or configured to respond.</w:t>
      </w:r>
    </w:p>
    <w:p w14:paraId="1DD97BD3" w14:textId="77777777" w:rsidR="007F273B" w:rsidRPr="003167FF" w:rsidRDefault="007F273B" w:rsidP="007F273B">
      <w:pPr>
        <w:pStyle w:val="Heading5"/>
        <w:rPr>
          <w:lang w:eastAsia="zh-CN"/>
        </w:rPr>
      </w:pPr>
      <w:bookmarkStart w:id="2029" w:name="_Toc106026262"/>
      <w:bookmarkStart w:id="2030" w:name="_Toc91749814"/>
      <w:bookmarkStart w:id="2031" w:name="_Toc83314037"/>
      <w:bookmarkStart w:id="2032" w:name="_Toc468110578"/>
      <w:bookmarkStart w:id="2033" w:name="_Toc468105483"/>
      <w:bookmarkStart w:id="2034" w:name="_Toc200927254"/>
      <w:r w:rsidRPr="003167FF">
        <w:t>14.3.4A.7.2</w:t>
      </w:r>
      <w:r w:rsidRPr="003167FF">
        <w:tab/>
      </w:r>
      <w:r w:rsidRPr="003167FF">
        <w:rPr>
          <w:lang w:eastAsia="zh-CN"/>
        </w:rPr>
        <w:t>Procedure</w:t>
      </w:r>
      <w:bookmarkEnd w:id="2029"/>
      <w:bookmarkEnd w:id="2030"/>
      <w:bookmarkEnd w:id="2031"/>
      <w:bookmarkEnd w:id="2032"/>
      <w:bookmarkEnd w:id="2033"/>
      <w:bookmarkEnd w:id="2034"/>
    </w:p>
    <w:p w14:paraId="3B700480" w14:textId="77777777" w:rsidR="007F273B" w:rsidRPr="003167FF" w:rsidRDefault="007F273B" w:rsidP="007F273B">
      <w:pPr>
        <w:rPr>
          <w:lang w:eastAsia="zh-CN"/>
        </w:rPr>
      </w:pPr>
      <w:r w:rsidRPr="003167FF">
        <w:t xml:space="preserve">The procedure in </w:t>
      </w:r>
      <w:r w:rsidRPr="003167FF">
        <w:rPr>
          <w:lang w:eastAsia="zh-CN"/>
        </w:rPr>
        <w:t xml:space="preserve">figure 14.3.4A.7.2-1 </w:t>
      </w:r>
      <w:r w:rsidRPr="003167FF">
        <w:t>shows only</w:t>
      </w:r>
      <w:r w:rsidRPr="003167FF">
        <w:rPr>
          <w:lang w:eastAsia="zh-CN"/>
        </w:rPr>
        <w:t xml:space="preserve"> one of the</w:t>
      </w:r>
      <w:r w:rsidRPr="003167FF">
        <w:t xml:space="preserve"> receiving VAL UE using a 5G MBS session.</w:t>
      </w:r>
    </w:p>
    <w:p w14:paraId="53697AD7" w14:textId="77777777" w:rsidR="007F273B" w:rsidRPr="003167FF" w:rsidRDefault="007F273B" w:rsidP="007F273B">
      <w:pPr>
        <w:pStyle w:val="TH"/>
        <w:rPr>
          <w:lang w:eastAsia="zh-CN"/>
        </w:rPr>
      </w:pPr>
      <w:r w:rsidRPr="003167FF">
        <w:rPr>
          <w:noProof/>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97"/>
                    <a:stretch>
                      <a:fillRect/>
                    </a:stretch>
                  </pic:blipFill>
                  <pic:spPr>
                    <a:xfrm>
                      <a:off x="0" y="0"/>
                      <a:ext cx="5171429" cy="3142857"/>
                    </a:xfrm>
                    <a:prstGeom prst="rect">
                      <a:avLst/>
                    </a:prstGeom>
                  </pic:spPr>
                </pic:pic>
              </a:graphicData>
            </a:graphic>
          </wp:inline>
        </w:drawing>
      </w:r>
    </w:p>
    <w:p w14:paraId="109A69DE" w14:textId="77777777" w:rsidR="007F273B" w:rsidRPr="003167FF" w:rsidRDefault="007F273B" w:rsidP="007F273B">
      <w:pPr>
        <w:pStyle w:val="TF"/>
      </w:pPr>
      <w:r w:rsidRPr="003167FF">
        <w:t xml:space="preserve">Figure </w:t>
      </w:r>
      <w:r w:rsidRPr="003167FF">
        <w:rPr>
          <w:lang w:eastAsia="zh-CN"/>
        </w:rPr>
        <w:t>14.3.4A.7.2-1</w:t>
      </w:r>
      <w:r w:rsidRPr="003167FF">
        <w:t>: Use of 5G MBS for application-level control signalling</w:t>
      </w:r>
    </w:p>
    <w:p w14:paraId="0EDC225F" w14:textId="77777777" w:rsidR="007F273B" w:rsidRPr="003167FF" w:rsidRDefault="007F273B" w:rsidP="007F273B">
      <w:pPr>
        <w:pStyle w:val="B1"/>
        <w:rPr>
          <w:lang w:eastAsia="zh-CN"/>
        </w:rPr>
      </w:pPr>
      <w:r w:rsidRPr="003167FF">
        <w:rPr>
          <w:lang w:eastAsia="zh-CN"/>
        </w:rPr>
        <w:t>1.</w:t>
      </w:r>
      <w:r w:rsidRPr="003167FF">
        <w:tab/>
      </w:r>
      <w:r w:rsidRPr="003167FF">
        <w:rPr>
          <w:lang w:eastAsia="zh-CN"/>
        </w:rPr>
        <w:t>The VAL server determines to create MBS session for application-level control signalling,</w:t>
      </w:r>
      <w:r w:rsidRPr="003167FF">
        <w:t xml:space="preserve"> the VAL server initiated the 5G MBS session establishment via the NRM is done according to clause 14.3.4A.2.</w:t>
      </w:r>
    </w:p>
    <w:p w14:paraId="2E1F5D3F" w14:textId="77777777" w:rsidR="007F273B" w:rsidRPr="003167FF" w:rsidRDefault="007F273B" w:rsidP="007F273B">
      <w:pPr>
        <w:pStyle w:val="B1"/>
      </w:pPr>
      <w:r w:rsidRPr="003167FF">
        <w:rPr>
          <w:lang w:eastAsia="zh-CN"/>
        </w:rPr>
        <w:t>2.</w:t>
      </w:r>
      <w:r w:rsidRPr="003167FF">
        <w:rPr>
          <w:lang w:eastAsia="zh-CN"/>
        </w:rPr>
        <w:tab/>
      </w:r>
      <w:r w:rsidRPr="003167FF">
        <w:t xml:space="preserve">The </w:t>
      </w:r>
      <w:r w:rsidRPr="003167FF">
        <w:rPr>
          <w:lang w:eastAsia="zh-CN"/>
        </w:rPr>
        <w:t>NRM server</w:t>
      </w:r>
      <w:r w:rsidRPr="003167FF">
        <w:t xml:space="preserve"> passes the 5G MBS session info for the service description associated with the 5G MBS session to the</w:t>
      </w:r>
      <w:r w:rsidRPr="003167FF">
        <w:rPr>
          <w:lang w:eastAsia="zh-CN"/>
        </w:rPr>
        <w:t xml:space="preserve"> NRM</w:t>
      </w:r>
      <w:r w:rsidRPr="003167FF">
        <w:t xml:space="preserve"> client. The </w:t>
      </w:r>
      <w:r w:rsidRPr="003167FF">
        <w:rPr>
          <w:lang w:eastAsia="zh-CN"/>
        </w:rPr>
        <w:t>NRM client</w:t>
      </w:r>
      <w:r w:rsidRPr="003167FF">
        <w:t xml:space="preserve"> obtains the MBS session ID, from the service description.</w:t>
      </w:r>
    </w:p>
    <w:p w14:paraId="0448FF59" w14:textId="77777777" w:rsidR="007F273B" w:rsidRPr="003167FF" w:rsidRDefault="007F273B" w:rsidP="007F273B">
      <w:pPr>
        <w:pStyle w:val="NO"/>
        <w:rPr>
          <w:lang w:eastAsia="zh-CN"/>
        </w:rPr>
      </w:pPr>
      <w:r w:rsidRPr="003167FF">
        <w:t>NOTE:</w:t>
      </w:r>
      <w:r w:rsidRPr="003167FF">
        <w:tab/>
        <w:t>For 5G MBS and 4G MBMS co-existence, the MBMS bearers activation and MBS session announcement are performed as specified in the procedure for pre-created MBS session and session announcement.</w:t>
      </w:r>
    </w:p>
    <w:p w14:paraId="7F78BB6A" w14:textId="77777777" w:rsidR="007F273B" w:rsidRPr="003167FF" w:rsidRDefault="007F273B" w:rsidP="007F273B">
      <w:pPr>
        <w:pStyle w:val="B1"/>
        <w:rPr>
          <w:lang w:eastAsia="zh-CN"/>
        </w:rPr>
      </w:pPr>
      <w:r w:rsidRPr="003167FF">
        <w:rPr>
          <w:lang w:eastAsia="zh-CN"/>
        </w:rPr>
        <w:t>3.</w:t>
      </w:r>
      <w:r w:rsidRPr="003167FF">
        <w:rPr>
          <w:lang w:eastAsia="zh-CN"/>
        </w:rPr>
        <w:tab/>
      </w:r>
      <w:r w:rsidRPr="003167FF">
        <w:t>Th</w:t>
      </w:r>
      <w:r w:rsidRPr="003167FF">
        <w:rPr>
          <w:lang w:eastAsia="zh-CN"/>
        </w:rPr>
        <w:t>e NRM</w:t>
      </w:r>
      <w:r w:rsidRPr="003167FF">
        <w:t xml:space="preserve"> client stores the information associated with the MBS session ID.</w:t>
      </w:r>
      <w:r w:rsidRPr="003167FF">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Pr="003167FF" w:rsidRDefault="007F273B" w:rsidP="007F273B">
      <w:pPr>
        <w:pStyle w:val="B1"/>
      </w:pPr>
      <w:r w:rsidRPr="003167FF">
        <w:t>4.</w:t>
      </w:r>
      <w:r w:rsidRPr="003167FF">
        <w:tab/>
        <w:t xml:space="preserve">Steps 4 to 6 defined in clause 14.3.4A.2 are performed. </w:t>
      </w:r>
    </w:p>
    <w:p w14:paraId="3308F11E" w14:textId="2221A07D" w:rsidR="00192457" w:rsidRPr="003167FF" w:rsidRDefault="007F273B" w:rsidP="00757B1A">
      <w:pPr>
        <w:pStyle w:val="B1"/>
        <w:rPr>
          <w:lang w:eastAsia="zh-CN"/>
        </w:rPr>
      </w:pPr>
      <w:r w:rsidRPr="003167FF">
        <w:rPr>
          <w:rFonts w:eastAsia="Malgun Gothic"/>
          <w:lang w:eastAsia="ko-KR"/>
        </w:rPr>
        <w:t>5.</w:t>
      </w:r>
      <w:r w:rsidRPr="003167FF">
        <w:rPr>
          <w:rFonts w:eastAsia="Malgun Gothic"/>
          <w:lang w:eastAsia="ko-KR"/>
        </w:rPr>
        <w:tab/>
        <w:t>The VAL server transmits MC application control messages over the MBS session.</w:t>
      </w:r>
    </w:p>
    <w:p w14:paraId="6B7F3B2A" w14:textId="7022B67A" w:rsidR="00757B1A" w:rsidRPr="003167FF" w:rsidRDefault="00757B1A" w:rsidP="00757B1A">
      <w:pPr>
        <w:pStyle w:val="Heading4"/>
      </w:pPr>
      <w:bookmarkStart w:id="2035" w:name="_Toc114866226"/>
      <w:bookmarkStart w:id="2036" w:name="_Toc91749820"/>
      <w:bookmarkStart w:id="2037" w:name="_Toc200927255"/>
      <w:r w:rsidRPr="003167FF">
        <w:t>14.3.4A.8</w:t>
      </w:r>
      <w:r w:rsidRPr="003167FF">
        <w:tab/>
        <w:t>Service continuity between 5G MBS delivery and unicast delivery</w:t>
      </w:r>
      <w:bookmarkEnd w:id="2035"/>
      <w:bookmarkEnd w:id="2036"/>
      <w:bookmarkEnd w:id="2037"/>
    </w:p>
    <w:p w14:paraId="0B0DB36C" w14:textId="0B365E6B" w:rsidR="00757B1A" w:rsidRPr="003167FF" w:rsidRDefault="00757B1A" w:rsidP="00757B1A">
      <w:pPr>
        <w:pStyle w:val="Heading5"/>
      </w:pPr>
      <w:bookmarkStart w:id="2038" w:name="_Toc82085814"/>
      <w:bookmarkStart w:id="2039" w:name="_Toc114866227"/>
      <w:bookmarkStart w:id="2040" w:name="_Toc91749821"/>
      <w:bookmarkStart w:id="2041" w:name="_Toc200927256"/>
      <w:r w:rsidRPr="003167FF">
        <w:rPr>
          <w:lang w:eastAsia="zh-CN"/>
        </w:rPr>
        <w:t>14.3.4A.8.1</w:t>
      </w:r>
      <w:r w:rsidRPr="003167FF">
        <w:rPr>
          <w:lang w:eastAsia="zh-CN"/>
        </w:rPr>
        <w:tab/>
      </w:r>
      <w:bookmarkEnd w:id="2038"/>
      <w:r w:rsidRPr="003167FF">
        <w:t>General</w:t>
      </w:r>
      <w:bookmarkEnd w:id="2039"/>
      <w:bookmarkEnd w:id="2040"/>
      <w:bookmarkEnd w:id="2041"/>
    </w:p>
    <w:p w14:paraId="27A8DEC6" w14:textId="77777777" w:rsidR="00757B1A" w:rsidRPr="003167FF" w:rsidRDefault="00757B1A" w:rsidP="00757B1A">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14770FAC" w14:textId="6F662051" w:rsidR="00757B1A" w:rsidRPr="003167FF" w:rsidRDefault="00757B1A" w:rsidP="00757B1A">
      <w:pPr>
        <w:pStyle w:val="Heading5"/>
        <w:rPr>
          <w:lang w:eastAsia="zh-CN"/>
        </w:rPr>
      </w:pPr>
      <w:bookmarkStart w:id="2042" w:name="_Toc114866228"/>
      <w:bookmarkStart w:id="2043" w:name="_Toc91749822"/>
      <w:bookmarkStart w:id="2044" w:name="_Toc200927257"/>
      <w:r w:rsidRPr="003167FF">
        <w:rPr>
          <w:lang w:eastAsia="zh-CN"/>
        </w:rPr>
        <w:t>14.3.4A.8.2</w:t>
      </w:r>
      <w:r w:rsidRPr="003167FF">
        <w:rPr>
          <w:lang w:eastAsia="zh-CN"/>
        </w:rPr>
        <w:tab/>
        <w:t>Service continuity for broadcast MBS session</w:t>
      </w:r>
      <w:bookmarkEnd w:id="2042"/>
      <w:bookmarkEnd w:id="2043"/>
      <w:bookmarkEnd w:id="2044"/>
    </w:p>
    <w:p w14:paraId="36A106BD" w14:textId="38C61B8F" w:rsidR="00757B1A" w:rsidRPr="003167FF" w:rsidRDefault="00757B1A" w:rsidP="00757B1A">
      <w:pPr>
        <w:pStyle w:val="Heading6"/>
        <w:rPr>
          <w:lang w:eastAsia="zh-CN"/>
        </w:rPr>
      </w:pPr>
      <w:bookmarkStart w:id="2045" w:name="_Toc114866229"/>
      <w:bookmarkStart w:id="2046" w:name="_Toc200927258"/>
      <w:r w:rsidRPr="003167FF">
        <w:rPr>
          <w:lang w:eastAsia="zh-CN"/>
        </w:rPr>
        <w:t>14.3.4A.8.2.1</w:t>
      </w:r>
      <w:r w:rsidRPr="003167FF">
        <w:rPr>
          <w:lang w:eastAsia="zh-CN"/>
        </w:rPr>
        <w:tab/>
        <w:t>General</w:t>
      </w:r>
      <w:bookmarkEnd w:id="2045"/>
      <w:bookmarkEnd w:id="2046"/>
    </w:p>
    <w:p w14:paraId="5A8C3E8D" w14:textId="77777777" w:rsidR="00757B1A" w:rsidRPr="003167FF" w:rsidRDefault="00757B1A" w:rsidP="00757B1A">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Pr="003167FF" w:rsidRDefault="00757B1A" w:rsidP="00757B1A">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65BFD228" w14:textId="77777777" w:rsidR="00757B1A" w:rsidRPr="003167FF" w:rsidRDefault="00757B1A" w:rsidP="00757B1A">
      <w:pPr>
        <w:rPr>
          <w:lang w:eastAsia="zh-CN"/>
        </w:rPr>
      </w:pPr>
      <w:r w:rsidRPr="003167FF">
        <w:lastRenderedPageBreak/>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0AEE2479" w14:textId="2AE6DB0B" w:rsidR="00757B1A" w:rsidRPr="003167FF" w:rsidRDefault="00757B1A" w:rsidP="00757B1A">
      <w:pPr>
        <w:pStyle w:val="Heading6"/>
        <w:rPr>
          <w:sz w:val="22"/>
        </w:rPr>
      </w:pPr>
      <w:bookmarkStart w:id="2047" w:name="_Toc114866230"/>
      <w:bookmarkStart w:id="2048" w:name="_Toc200927259"/>
      <w:r w:rsidRPr="003167FF">
        <w:t>14.3.4A.8.2.2</w:t>
      </w:r>
      <w:r w:rsidRPr="003167FF">
        <w:rPr>
          <w:sz w:val="22"/>
        </w:rPr>
        <w:tab/>
      </w:r>
      <w:r w:rsidRPr="003167FF">
        <w:t>Procedures</w:t>
      </w:r>
      <w:bookmarkEnd w:id="2047"/>
      <w:bookmarkEnd w:id="2048"/>
    </w:p>
    <w:p w14:paraId="6CF9E48F" w14:textId="6A32F1AA" w:rsidR="00757B1A" w:rsidRPr="003167FF" w:rsidRDefault="00757B1A" w:rsidP="00757B1A">
      <w:pPr>
        <w:pStyle w:val="Heading7"/>
      </w:pPr>
      <w:bookmarkStart w:id="2049" w:name="_Hlk91679873"/>
      <w:bookmarkStart w:id="2050" w:name="_Toc114866231"/>
      <w:bookmarkStart w:id="2051" w:name="_Toc200927260"/>
      <w:r w:rsidRPr="003167FF">
        <w:t>14.3.4A.8.2.2.1</w:t>
      </w:r>
      <w:bookmarkEnd w:id="2049"/>
      <w:r w:rsidRPr="003167FF">
        <w:tab/>
        <w:t>Service continuity from broadcast to unicast</w:t>
      </w:r>
      <w:bookmarkEnd w:id="2050"/>
      <w:bookmarkEnd w:id="2051"/>
    </w:p>
    <w:p w14:paraId="49C24167" w14:textId="21D8CBBA" w:rsidR="00757B1A" w:rsidRPr="003167FF" w:rsidRDefault="00757B1A" w:rsidP="00757B1A">
      <w:r w:rsidRPr="003167FF">
        <w:t xml:space="preserve">The procedure in </w:t>
      </w:r>
      <w:r w:rsidRPr="003167FF">
        <w:rPr>
          <w:lang w:eastAsia="zh-CN"/>
        </w:rPr>
        <w:t>figure </w:t>
      </w:r>
      <w:r w:rsidRPr="003167FF">
        <w:t>14.3.4A.8.2.2.1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3C53E535" w14:textId="77777777" w:rsidR="00757B1A" w:rsidRPr="003167FF" w:rsidRDefault="00757B1A" w:rsidP="00757B1A">
      <w:r w:rsidRPr="003167FF">
        <w:t>Pre-conditions:</w:t>
      </w:r>
    </w:p>
    <w:p w14:paraId="798D0575"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w:t>
      </w:r>
    </w:p>
    <w:p w14:paraId="3217463A" w14:textId="77777777" w:rsidR="00757B1A" w:rsidRPr="003167FF" w:rsidRDefault="00757B1A" w:rsidP="00757B1A">
      <w:pPr>
        <w:pStyle w:val="B1"/>
        <w:rPr>
          <w:lang w:eastAsia="zh-CN"/>
        </w:rPr>
      </w:pPr>
      <w:r w:rsidRPr="003167FF">
        <w:t>2.</w:t>
      </w:r>
      <w:r w:rsidRPr="003167FF">
        <w:tab/>
        <w:t>The NRM client is receiving the VAL data (e.g., DL media, application layer control signalling) via the broadcast MBS session.</w:t>
      </w:r>
    </w:p>
    <w:p w14:paraId="41EDE820" w14:textId="77777777" w:rsidR="00757B1A" w:rsidRPr="003167FF" w:rsidRDefault="00757B1A" w:rsidP="00757B1A">
      <w:pPr>
        <w:pStyle w:val="B1"/>
      </w:pPr>
      <w:r w:rsidRPr="003167FF">
        <w:t>3.</w:t>
      </w:r>
      <w:r w:rsidRPr="003167FF">
        <w:tab/>
        <w:t>The NRM client(s) already have the associated information (e.g., SDP) to receive the unicast delivery during the group communication establishment phase.</w:t>
      </w:r>
    </w:p>
    <w:p w14:paraId="5EEEF149" w14:textId="77777777" w:rsidR="00757B1A" w:rsidRPr="003167FF" w:rsidRDefault="00757B1A" w:rsidP="00757B1A">
      <w:pPr>
        <w:pStyle w:val="B1"/>
        <w:rPr>
          <w:lang w:eastAsia="zh-CN"/>
        </w:rPr>
      </w:pPr>
      <w:r w:rsidRPr="003167FF">
        <w:t>4.</w:t>
      </w:r>
      <w:r w:rsidRPr="003167FF">
        <w:tab/>
        <w:t>An VAL group communication session is ongoing and the DL VAL data is transmitted over broadcast MBS session.</w:t>
      </w:r>
    </w:p>
    <w:p w14:paraId="0FAB594F" w14:textId="77777777" w:rsidR="00757B1A" w:rsidRPr="003167FF" w:rsidRDefault="00757B1A" w:rsidP="00757B1A">
      <w:pPr>
        <w:pStyle w:val="TH"/>
        <w:rPr>
          <w:lang w:eastAsia="zh-CN"/>
        </w:rPr>
      </w:pPr>
      <w:r w:rsidRPr="003167FF">
        <w:t xml:space="preserve"> </w:t>
      </w:r>
      <w:r w:rsidRPr="003167FF">
        <w:object w:dxaOrig="8329" w:dyaOrig="6325" w14:anchorId="66B03A9F">
          <v:shape id="_x0000_i1165" type="#_x0000_t75" style="width:416.5pt;height:316.5pt" o:ole="">
            <v:imagedata r:id="rId298" o:title=""/>
          </v:shape>
          <o:OLEObject Type="Embed" ProgID="Visio.Drawing.15" ShapeID="_x0000_i1165" DrawAspect="Content" ObjectID="_1811585408" r:id="rId299"/>
        </w:object>
      </w:r>
    </w:p>
    <w:p w14:paraId="3B8DF2BB" w14:textId="07470BC2" w:rsidR="00757B1A" w:rsidRPr="003167FF" w:rsidRDefault="00757B1A" w:rsidP="00757B1A">
      <w:pPr>
        <w:pStyle w:val="TF"/>
      </w:pPr>
      <w:r w:rsidRPr="003167FF">
        <w:t xml:space="preserve">Figure 14.3.4A.8.2.2.1-1: Service continuity from broadcast to unicast </w:t>
      </w:r>
    </w:p>
    <w:p w14:paraId="4FA5D144" w14:textId="77777777" w:rsidR="00757B1A" w:rsidRPr="003167FF" w:rsidRDefault="00757B1A" w:rsidP="00757B1A">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Pr="003167FF" w:rsidRDefault="00757B1A" w:rsidP="00757B1A">
      <w:pPr>
        <w:pStyle w:val="B1"/>
      </w:pPr>
      <w:r w:rsidRPr="003167FF">
        <w:lastRenderedPageBreak/>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Pr="003167FF" w:rsidRDefault="00757B1A" w:rsidP="00757B1A">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Pr="003167FF" w:rsidRDefault="00757B1A" w:rsidP="00757B1A">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1D70D440" w14:textId="77777777" w:rsidR="00757B1A" w:rsidRPr="003167FF" w:rsidRDefault="00757B1A" w:rsidP="00757B1A">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C8B4BF5" w14:textId="77777777" w:rsidR="00757B1A" w:rsidRPr="003167FF" w:rsidRDefault="00757B1A" w:rsidP="00757B1A">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Pr="003167FF" w:rsidRDefault="00757B1A" w:rsidP="00757B1A">
      <w:pPr>
        <w:pStyle w:val="B1"/>
      </w:pPr>
      <w:r w:rsidRPr="003167FF">
        <w:t>4.</w:t>
      </w:r>
      <w:r w:rsidRPr="003167FF">
        <w:tab/>
        <w:t>If the unicast QoS flow is not satisfied, the NRM server interacts with the 5GC to update the QoS requirements.</w:t>
      </w:r>
    </w:p>
    <w:p w14:paraId="76ED60F5" w14:textId="77777777" w:rsidR="00757B1A" w:rsidRPr="003167FF" w:rsidRDefault="00757B1A" w:rsidP="00757B1A">
      <w:pPr>
        <w:pStyle w:val="B1"/>
      </w:pPr>
      <w:r w:rsidRPr="003167FF">
        <w:t>5.</w:t>
      </w:r>
      <w:r w:rsidRPr="003167FF">
        <w:tab/>
        <w:t>The NRM server informs the VAL server to send the VAL data via the unicast delivery towards the reported NRM client by sending a user plane delivery mode message.</w:t>
      </w:r>
    </w:p>
    <w:p w14:paraId="0BAD7DBC" w14:textId="77777777" w:rsidR="00757B1A" w:rsidRPr="003167FF" w:rsidRDefault="00757B1A" w:rsidP="00757B1A">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19BD49F9" w14:textId="77777777" w:rsidR="00757B1A" w:rsidRPr="003167FF" w:rsidRDefault="00757B1A" w:rsidP="00757B1A">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0DCBA389" w14:textId="5284F7CC" w:rsidR="00757B1A" w:rsidRPr="003167FF" w:rsidRDefault="00757B1A" w:rsidP="00757B1A">
      <w:pPr>
        <w:pStyle w:val="Heading7"/>
      </w:pPr>
      <w:bookmarkStart w:id="2052" w:name="_Toc114866232"/>
      <w:bookmarkStart w:id="2053" w:name="_Toc91749823"/>
      <w:bookmarkStart w:id="2054" w:name="_Toc200927261"/>
      <w:r w:rsidRPr="003167FF">
        <w:t>14.3.4A.8.2.2.2</w:t>
      </w:r>
      <w:r w:rsidRPr="003167FF">
        <w:tab/>
        <w:t>Service continuity from unicast to broadcast</w:t>
      </w:r>
      <w:bookmarkEnd w:id="2052"/>
      <w:bookmarkEnd w:id="2053"/>
      <w:bookmarkEnd w:id="2054"/>
    </w:p>
    <w:p w14:paraId="584D7C96" w14:textId="77777777" w:rsidR="00757B1A" w:rsidRPr="003167FF" w:rsidRDefault="00757B1A" w:rsidP="00757B1A">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FB15AB7" w14:textId="77777777" w:rsidR="00757B1A" w:rsidRPr="003167FF" w:rsidRDefault="00757B1A" w:rsidP="00757B1A">
      <w:r w:rsidRPr="003167FF">
        <w:t>Pre-conditions:</w:t>
      </w:r>
    </w:p>
    <w:p w14:paraId="41F1D840"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7601EACF" w14:textId="77777777" w:rsidR="00757B1A" w:rsidRPr="003167FF" w:rsidRDefault="00757B1A" w:rsidP="00757B1A">
      <w:pPr>
        <w:pStyle w:val="B1"/>
        <w:rPr>
          <w:lang w:eastAsia="zh-CN"/>
        </w:rPr>
      </w:pPr>
      <w:r w:rsidRPr="003167FF">
        <w:t>2.</w:t>
      </w:r>
      <w:r w:rsidRPr="003167FF">
        <w:tab/>
        <w:t>The VAL UE is receiving the VAL data (e.g., DL media, application layer control signalling) via the unicast delivery.</w:t>
      </w:r>
    </w:p>
    <w:p w14:paraId="429A060E" w14:textId="77777777" w:rsidR="00757B1A" w:rsidRPr="003167FF" w:rsidRDefault="00757B1A" w:rsidP="00757B1A">
      <w:pPr>
        <w:pStyle w:val="B1"/>
      </w:pPr>
      <w:r w:rsidRPr="003167FF">
        <w:t>3.</w:t>
      </w:r>
      <w:r w:rsidRPr="003167FF">
        <w:tab/>
        <w:t xml:space="preserve">The NRM client has already received the broadcast MBS session announcement, MapVALGroupToSessionStream information and enters the broadcast service area. </w:t>
      </w:r>
    </w:p>
    <w:p w14:paraId="29E70E7F" w14:textId="77777777" w:rsidR="00757B1A" w:rsidRPr="003167FF" w:rsidRDefault="00757B1A" w:rsidP="00757B1A">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Pr="003167FF" w:rsidRDefault="00757B1A" w:rsidP="00757B1A">
      <w:pPr>
        <w:pStyle w:val="TH"/>
        <w:rPr>
          <w:lang w:eastAsia="zh-CN"/>
        </w:rPr>
      </w:pPr>
      <w:r w:rsidRPr="003167FF">
        <w:lastRenderedPageBreak/>
        <w:t xml:space="preserve"> </w:t>
      </w:r>
      <w:r w:rsidRPr="003167FF">
        <w:object w:dxaOrig="9409" w:dyaOrig="6060" w14:anchorId="11C5C765">
          <v:shape id="_x0000_i1166" type="#_x0000_t75" style="width:471pt;height:304pt" o:ole="">
            <v:imagedata r:id="rId300" o:title=""/>
          </v:shape>
          <o:OLEObject Type="Embed" ProgID="Visio.Drawing.15" ShapeID="_x0000_i1166" DrawAspect="Content" ObjectID="_1811585409" r:id="rId301"/>
        </w:object>
      </w:r>
    </w:p>
    <w:p w14:paraId="19C59EDB" w14:textId="6BD739B9" w:rsidR="00757B1A" w:rsidRPr="003167FF" w:rsidRDefault="00757B1A" w:rsidP="00757B1A">
      <w:pPr>
        <w:pStyle w:val="TF"/>
      </w:pPr>
      <w:r w:rsidRPr="003167FF">
        <w:t>Figure 14.3.4A.8.2.2.2-1: Service continuity from unicast to broadcast</w:t>
      </w:r>
    </w:p>
    <w:p w14:paraId="4D6BF659" w14:textId="77777777" w:rsidR="00757B1A" w:rsidRPr="003167FF" w:rsidRDefault="00757B1A" w:rsidP="00757B1A">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Pr="003167FF" w:rsidRDefault="00757B1A" w:rsidP="00757B1A">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F562965" w14:textId="77777777" w:rsidR="00757B1A" w:rsidRPr="003167FF" w:rsidRDefault="00757B1A" w:rsidP="00757B1A">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Pr="003167FF" w:rsidRDefault="00757B1A" w:rsidP="00757B1A">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Pr="003167FF" w:rsidRDefault="00757B1A" w:rsidP="00757B1A">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4B3EA372" w14:textId="77777777" w:rsidR="00757B1A" w:rsidRPr="003167FF" w:rsidRDefault="00757B1A" w:rsidP="00757B1A">
      <w:pPr>
        <w:pStyle w:val="NO"/>
      </w:pPr>
      <w:r w:rsidRPr="003167FF">
        <w:t>NOTE 3:</w:t>
      </w:r>
      <w:r w:rsidRPr="003167FF">
        <w:tab/>
        <w:t xml:space="preserve">If any information about the broadcast MBS session stream has changed, the NRM server provides the MapVALGroupToSessionStream again. </w:t>
      </w:r>
    </w:p>
    <w:p w14:paraId="3D113B89" w14:textId="77777777" w:rsidR="00757B1A" w:rsidRPr="003167FF" w:rsidRDefault="00757B1A" w:rsidP="00757B1A">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Pr="003167FF" w:rsidRDefault="00757B1A" w:rsidP="00757B1A">
      <w:pPr>
        <w:pStyle w:val="Heading5"/>
      </w:pPr>
      <w:bookmarkStart w:id="2055" w:name="_Toc114866233"/>
      <w:bookmarkStart w:id="2056" w:name="_Toc91749824"/>
      <w:bookmarkStart w:id="2057" w:name="_Toc200927262"/>
      <w:r w:rsidRPr="003167FF">
        <w:rPr>
          <w:lang w:eastAsia="zh-CN"/>
        </w:rPr>
        <w:lastRenderedPageBreak/>
        <w:t>14.3.4A.8.3</w:t>
      </w:r>
      <w:r w:rsidRPr="003167FF">
        <w:rPr>
          <w:lang w:eastAsia="zh-CN"/>
        </w:rPr>
        <w:tab/>
      </w:r>
      <w:r w:rsidRPr="003167FF">
        <w:t>Service continuity for multicast MBS session</w:t>
      </w:r>
      <w:bookmarkEnd w:id="2055"/>
      <w:bookmarkEnd w:id="2056"/>
      <w:bookmarkEnd w:id="2057"/>
    </w:p>
    <w:p w14:paraId="17260BDC" w14:textId="1754596E" w:rsidR="00757B1A" w:rsidRPr="003167FF" w:rsidRDefault="00757B1A" w:rsidP="00757B1A">
      <w:pPr>
        <w:pStyle w:val="H6"/>
      </w:pPr>
      <w:r w:rsidRPr="003167FF">
        <w:rPr>
          <w:lang w:eastAsia="zh-CN"/>
        </w:rPr>
        <w:t>14.3.4A.8.3.1</w:t>
      </w:r>
      <w:r w:rsidRPr="003167FF">
        <w:rPr>
          <w:lang w:eastAsia="zh-CN"/>
        </w:rPr>
        <w:tab/>
      </w:r>
      <w:r w:rsidRPr="003167FF">
        <w:t>General</w:t>
      </w:r>
    </w:p>
    <w:p w14:paraId="29A1BC75" w14:textId="20892037" w:rsidR="00757B1A" w:rsidRPr="003167FF" w:rsidRDefault="00757B1A" w:rsidP="00757B1A">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3167FF" w:rsidRDefault="00757B1A" w:rsidP="00757B1A">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2F29AA5C" w14:textId="7B162AC8" w:rsidR="007F2A69" w:rsidRPr="003167FF" w:rsidRDefault="007F2A69" w:rsidP="007F2A69">
      <w:pPr>
        <w:pStyle w:val="Heading4"/>
      </w:pPr>
      <w:bookmarkStart w:id="2058" w:name="_Toc200927263"/>
      <w:r w:rsidRPr="003167FF">
        <w:t>14.3.4A.9</w:t>
      </w:r>
      <w:r w:rsidRPr="003167FF">
        <w:tab/>
        <w:t>Service continuity between 5G MBS delivery and unicast delivery</w:t>
      </w:r>
      <w:bookmarkEnd w:id="2058"/>
    </w:p>
    <w:p w14:paraId="6C79499C" w14:textId="59589067" w:rsidR="007F2A69" w:rsidRPr="003167FF" w:rsidRDefault="007F2A69" w:rsidP="007F2A69">
      <w:pPr>
        <w:pStyle w:val="Heading5"/>
      </w:pPr>
      <w:bookmarkStart w:id="2059" w:name="_Toc200927264"/>
      <w:r w:rsidRPr="003167FF">
        <w:rPr>
          <w:lang w:eastAsia="zh-CN"/>
        </w:rPr>
        <w:t>14.3.4A.9.1</w:t>
      </w:r>
      <w:r w:rsidRPr="003167FF">
        <w:rPr>
          <w:lang w:eastAsia="zh-CN"/>
        </w:rPr>
        <w:tab/>
      </w:r>
      <w:r w:rsidRPr="003167FF">
        <w:t>General</w:t>
      </w:r>
      <w:bookmarkEnd w:id="2059"/>
    </w:p>
    <w:p w14:paraId="0409DCBD" w14:textId="77777777" w:rsidR="007F2A69" w:rsidRPr="003167FF" w:rsidRDefault="007F2A69" w:rsidP="007F2A69">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0965E3E7" w14:textId="767CC898" w:rsidR="007F2A69" w:rsidRPr="003167FF" w:rsidRDefault="007F2A69" w:rsidP="007F2A69">
      <w:pPr>
        <w:pStyle w:val="Heading5"/>
        <w:rPr>
          <w:lang w:eastAsia="zh-CN"/>
        </w:rPr>
      </w:pPr>
      <w:bookmarkStart w:id="2060" w:name="_Toc200927265"/>
      <w:r w:rsidRPr="003167FF">
        <w:rPr>
          <w:lang w:eastAsia="zh-CN"/>
        </w:rPr>
        <w:t>14.3.4A.9.2</w:t>
      </w:r>
      <w:r w:rsidRPr="003167FF">
        <w:rPr>
          <w:lang w:eastAsia="zh-CN"/>
        </w:rPr>
        <w:tab/>
        <w:t>Service continuity for broadcast MBS session</w:t>
      </w:r>
      <w:bookmarkEnd w:id="2060"/>
    </w:p>
    <w:p w14:paraId="24E4D2F6" w14:textId="1FA550B8" w:rsidR="007F2A69" w:rsidRPr="003167FF" w:rsidRDefault="007F2A69" w:rsidP="007F2A69">
      <w:pPr>
        <w:pStyle w:val="Heading6"/>
        <w:rPr>
          <w:lang w:eastAsia="zh-CN"/>
        </w:rPr>
      </w:pPr>
      <w:bookmarkStart w:id="2061" w:name="_Toc200927266"/>
      <w:r w:rsidRPr="003167FF">
        <w:rPr>
          <w:lang w:eastAsia="zh-CN"/>
        </w:rPr>
        <w:t>14.3.4A.9.2.1</w:t>
      </w:r>
      <w:r w:rsidRPr="003167FF">
        <w:rPr>
          <w:lang w:eastAsia="zh-CN"/>
        </w:rPr>
        <w:tab/>
        <w:t>General</w:t>
      </w:r>
      <w:bookmarkEnd w:id="2061"/>
    </w:p>
    <w:p w14:paraId="797DEA20" w14:textId="77777777" w:rsidR="007F2A69" w:rsidRPr="003167FF" w:rsidRDefault="007F2A69" w:rsidP="007F2A69">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Pr="003167FF" w:rsidRDefault="007F2A69" w:rsidP="007F2A69">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037B3A51" w14:textId="77777777" w:rsidR="007F2A69" w:rsidRPr="003167FF" w:rsidRDefault="007F2A69" w:rsidP="007F2A69">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2978EB00" w14:textId="3C44C541" w:rsidR="007F2A69" w:rsidRPr="003167FF" w:rsidRDefault="007F2A69" w:rsidP="007F2A69">
      <w:pPr>
        <w:pStyle w:val="Heading6"/>
        <w:rPr>
          <w:sz w:val="22"/>
        </w:rPr>
      </w:pPr>
      <w:bookmarkStart w:id="2062" w:name="_Toc200927267"/>
      <w:r w:rsidRPr="003167FF">
        <w:t>14.3.4A.9.2.2</w:t>
      </w:r>
      <w:r w:rsidRPr="003167FF">
        <w:rPr>
          <w:sz w:val="22"/>
        </w:rPr>
        <w:tab/>
      </w:r>
      <w:r w:rsidRPr="003167FF">
        <w:t>Procedures</w:t>
      </w:r>
      <w:bookmarkEnd w:id="2062"/>
    </w:p>
    <w:p w14:paraId="1EDC33F9" w14:textId="324B3AA9" w:rsidR="007F2A69" w:rsidRPr="003167FF" w:rsidRDefault="007F2A69" w:rsidP="007F2A69">
      <w:pPr>
        <w:pStyle w:val="Heading7"/>
      </w:pPr>
      <w:bookmarkStart w:id="2063" w:name="_Toc200927268"/>
      <w:r w:rsidRPr="003167FF">
        <w:t>14.3.4A.9.2.2.1</w:t>
      </w:r>
      <w:r w:rsidRPr="003167FF">
        <w:tab/>
        <w:t>Service continuity from broadcast to unicast</w:t>
      </w:r>
      <w:bookmarkEnd w:id="2063"/>
    </w:p>
    <w:p w14:paraId="00C28A30" w14:textId="779BF5B1" w:rsidR="007F2A69" w:rsidRPr="003167FF" w:rsidRDefault="007F2A69" w:rsidP="007F2A69">
      <w:r w:rsidRPr="003167FF">
        <w:t xml:space="preserve">The procedure in </w:t>
      </w:r>
      <w:r w:rsidRPr="003167FF">
        <w:rPr>
          <w:lang w:eastAsia="zh-CN"/>
        </w:rPr>
        <w:t>figure </w:t>
      </w:r>
      <w:r w:rsidRPr="003167FF">
        <w:t>14.3.4A.9.2.2.1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423C05CA" w14:textId="77777777" w:rsidR="007F2A69" w:rsidRPr="003167FF" w:rsidRDefault="007F2A69" w:rsidP="007F2A69">
      <w:r w:rsidRPr="003167FF">
        <w:t>Pre-conditions:</w:t>
      </w:r>
    </w:p>
    <w:p w14:paraId="13B6F2A0"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w:t>
      </w:r>
    </w:p>
    <w:p w14:paraId="6C8693B4" w14:textId="77777777" w:rsidR="007F2A69" w:rsidRPr="003167FF" w:rsidRDefault="007F2A69" w:rsidP="007F2A69">
      <w:pPr>
        <w:pStyle w:val="B1"/>
        <w:rPr>
          <w:lang w:eastAsia="zh-CN"/>
        </w:rPr>
      </w:pPr>
      <w:r w:rsidRPr="003167FF">
        <w:t>2.</w:t>
      </w:r>
      <w:r w:rsidRPr="003167FF">
        <w:tab/>
        <w:t>The NRM client is receiving the VAL data (e.g., DL media, application layer control signalling) via the broadcast MBS session.</w:t>
      </w:r>
    </w:p>
    <w:p w14:paraId="01DD4759" w14:textId="77777777" w:rsidR="007F2A69" w:rsidRPr="003167FF" w:rsidRDefault="007F2A69" w:rsidP="007F2A69">
      <w:pPr>
        <w:pStyle w:val="B1"/>
      </w:pPr>
      <w:r w:rsidRPr="003167FF">
        <w:t>3.</w:t>
      </w:r>
      <w:r w:rsidRPr="003167FF">
        <w:tab/>
        <w:t>The NRM client(s) already have the associated information (e.g., SDP) to receive the unicast delivery during the group communication establishment phase.</w:t>
      </w:r>
    </w:p>
    <w:p w14:paraId="2106C4A0" w14:textId="77777777" w:rsidR="007F2A69" w:rsidRPr="003167FF" w:rsidRDefault="007F2A69" w:rsidP="007F2A69">
      <w:pPr>
        <w:pStyle w:val="B1"/>
        <w:rPr>
          <w:lang w:eastAsia="zh-CN"/>
        </w:rPr>
      </w:pPr>
      <w:r w:rsidRPr="003167FF">
        <w:t>4.</w:t>
      </w:r>
      <w:r w:rsidRPr="003167FF">
        <w:tab/>
        <w:t>An VAL group communication session is ongoing and the DL VAL data is transmitted over broadcast MBS session.</w:t>
      </w:r>
    </w:p>
    <w:p w14:paraId="1BB1F6CF" w14:textId="77777777" w:rsidR="007F2A69" w:rsidRPr="003167FF" w:rsidRDefault="007F2A69" w:rsidP="007F2A69">
      <w:pPr>
        <w:pStyle w:val="TH"/>
        <w:rPr>
          <w:lang w:eastAsia="zh-CN"/>
        </w:rPr>
      </w:pPr>
      <w:r w:rsidRPr="003167FF">
        <w:lastRenderedPageBreak/>
        <w:t xml:space="preserve"> </w:t>
      </w:r>
      <w:r w:rsidRPr="003167FF">
        <w:object w:dxaOrig="8329" w:dyaOrig="6325" w14:anchorId="2FC8FEC6">
          <v:shape id="_x0000_i1167" type="#_x0000_t75" style="width:416.5pt;height:316.5pt" o:ole="">
            <v:imagedata r:id="rId298" o:title=""/>
          </v:shape>
          <o:OLEObject Type="Embed" ProgID="Visio.Drawing.15" ShapeID="_x0000_i1167" DrawAspect="Content" ObjectID="_1811585410" r:id="rId302"/>
        </w:object>
      </w:r>
    </w:p>
    <w:p w14:paraId="15563506" w14:textId="4EBFB427" w:rsidR="007F2A69" w:rsidRPr="003167FF" w:rsidRDefault="007F2A69" w:rsidP="007F2A69">
      <w:pPr>
        <w:pStyle w:val="TF"/>
      </w:pPr>
      <w:r w:rsidRPr="003167FF">
        <w:t xml:space="preserve">Figure 14.3.4A.9.2.2.1-1: Service continuity from broadcast to unicast </w:t>
      </w:r>
    </w:p>
    <w:p w14:paraId="273CE825" w14:textId="77777777" w:rsidR="007F2A69" w:rsidRPr="003167FF" w:rsidRDefault="007F2A69" w:rsidP="007F2A69">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Pr="003167FF" w:rsidRDefault="007F2A69" w:rsidP="007F2A69">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Pr="003167FF" w:rsidRDefault="007F2A69" w:rsidP="007F2A69">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3713D846" w14:textId="77777777" w:rsidR="007F2A69" w:rsidRPr="003167FF" w:rsidRDefault="007F2A69" w:rsidP="007F2A69">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F5CCDB3" w14:textId="77777777" w:rsidR="007F2A69" w:rsidRPr="003167FF" w:rsidRDefault="007F2A69" w:rsidP="007F2A69">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Pr="003167FF" w:rsidRDefault="007F2A69" w:rsidP="007F2A69">
      <w:pPr>
        <w:pStyle w:val="B1"/>
      </w:pPr>
      <w:r w:rsidRPr="003167FF">
        <w:t>4.</w:t>
      </w:r>
      <w:r w:rsidRPr="003167FF">
        <w:tab/>
        <w:t>If the unicast QoS flow is not satisfied, the NRM server interacts with the 5GC to update the QoS requirements.</w:t>
      </w:r>
    </w:p>
    <w:p w14:paraId="5C6D8B58" w14:textId="77777777" w:rsidR="007F2A69" w:rsidRPr="003167FF" w:rsidRDefault="007F2A69" w:rsidP="007F2A69">
      <w:pPr>
        <w:pStyle w:val="B1"/>
      </w:pPr>
      <w:r w:rsidRPr="003167FF">
        <w:t>5.</w:t>
      </w:r>
      <w:r w:rsidRPr="003167FF">
        <w:tab/>
        <w:t>The NRM server informs the VAL server to send the VAL data via the unicast delivery towards the reported NRM client by sending a user plane delivery mode message.</w:t>
      </w:r>
    </w:p>
    <w:p w14:paraId="71879BB0" w14:textId="77777777" w:rsidR="007F2A69" w:rsidRPr="003167FF" w:rsidRDefault="007F2A69" w:rsidP="007F2A69">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7A6C9E47" w14:textId="77777777" w:rsidR="007F2A69" w:rsidRPr="003167FF" w:rsidRDefault="007F2A69" w:rsidP="007F2A69">
      <w:pPr>
        <w:pStyle w:val="B1"/>
        <w:rPr>
          <w:rFonts w:eastAsia="Malgun Gothic"/>
          <w:lang w:eastAsia="ko-KR"/>
        </w:rPr>
      </w:pPr>
      <w:r w:rsidRPr="003167FF">
        <w:lastRenderedPageBreak/>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34010700" w14:textId="02B8F26A" w:rsidR="007F2A69" w:rsidRPr="003167FF" w:rsidRDefault="007F2A69" w:rsidP="007F2A69">
      <w:pPr>
        <w:pStyle w:val="Heading7"/>
      </w:pPr>
      <w:bookmarkStart w:id="2064" w:name="_Toc200927269"/>
      <w:r w:rsidRPr="003167FF">
        <w:t>14.3.4A.9.2.2.2</w:t>
      </w:r>
      <w:r w:rsidRPr="003167FF">
        <w:tab/>
        <w:t>Service continuity from unicast to broadcast</w:t>
      </w:r>
      <w:bookmarkEnd w:id="2064"/>
    </w:p>
    <w:p w14:paraId="2676528F" w14:textId="77777777" w:rsidR="007F2A69" w:rsidRPr="003167FF" w:rsidRDefault="007F2A69" w:rsidP="007F2A69">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449FD56" w14:textId="77777777" w:rsidR="007F2A69" w:rsidRPr="003167FF" w:rsidRDefault="007F2A69" w:rsidP="007F2A69">
      <w:r w:rsidRPr="003167FF">
        <w:t>Pre-conditions:</w:t>
      </w:r>
    </w:p>
    <w:p w14:paraId="4588875C"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21BDBA54" w14:textId="77777777" w:rsidR="007F2A69" w:rsidRPr="003167FF" w:rsidRDefault="007F2A69" w:rsidP="007F2A69">
      <w:pPr>
        <w:pStyle w:val="B1"/>
        <w:rPr>
          <w:lang w:eastAsia="zh-CN"/>
        </w:rPr>
      </w:pPr>
      <w:r w:rsidRPr="003167FF">
        <w:t>2.</w:t>
      </w:r>
      <w:r w:rsidRPr="003167FF">
        <w:tab/>
        <w:t>The VAL UE is receiving the VAL data (e.g., DL media, application layer control signalling) via the unicast delivery.</w:t>
      </w:r>
    </w:p>
    <w:p w14:paraId="06A1DD32" w14:textId="77777777" w:rsidR="007F2A69" w:rsidRPr="003167FF" w:rsidRDefault="007F2A69" w:rsidP="007F2A69">
      <w:pPr>
        <w:pStyle w:val="B1"/>
      </w:pPr>
      <w:r w:rsidRPr="003167FF">
        <w:t>3.</w:t>
      </w:r>
      <w:r w:rsidRPr="003167FF">
        <w:tab/>
        <w:t xml:space="preserve">The NRM client has already received the broadcast MBS session announcement, MapVALGroupToSessionStream information and enters the broadcast service area. </w:t>
      </w:r>
    </w:p>
    <w:p w14:paraId="0AAF6EE1" w14:textId="77777777" w:rsidR="007F2A69" w:rsidRPr="003167FF" w:rsidRDefault="007F2A69" w:rsidP="007F2A69">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Pr="003167FF" w:rsidRDefault="007F2A69" w:rsidP="007F2A69">
      <w:pPr>
        <w:pStyle w:val="TH"/>
        <w:rPr>
          <w:lang w:eastAsia="zh-CN"/>
        </w:rPr>
      </w:pPr>
      <w:r w:rsidRPr="003167FF">
        <w:t xml:space="preserve"> </w:t>
      </w:r>
      <w:r w:rsidRPr="003167FF">
        <w:object w:dxaOrig="9409" w:dyaOrig="6060" w14:anchorId="4CE2AD92">
          <v:shape id="_x0000_i1168" type="#_x0000_t75" style="width:471pt;height:304pt" o:ole="">
            <v:imagedata r:id="rId300" o:title=""/>
          </v:shape>
          <o:OLEObject Type="Embed" ProgID="Visio.Drawing.15" ShapeID="_x0000_i1168" DrawAspect="Content" ObjectID="_1811585411" r:id="rId303"/>
        </w:object>
      </w:r>
    </w:p>
    <w:p w14:paraId="5A53FACE" w14:textId="359C271D" w:rsidR="007F2A69" w:rsidRPr="003167FF" w:rsidRDefault="007F2A69" w:rsidP="007F2A69">
      <w:pPr>
        <w:pStyle w:val="TF"/>
      </w:pPr>
      <w:r w:rsidRPr="003167FF">
        <w:t>Figure 14.3.4A.9.2.2.2-1: Service continuity from unicast to broadcast</w:t>
      </w:r>
    </w:p>
    <w:p w14:paraId="62C990F8" w14:textId="77777777" w:rsidR="007F2A69" w:rsidRPr="003167FF" w:rsidRDefault="007F2A69" w:rsidP="007F2A69">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Pr="003167FF" w:rsidRDefault="007F2A69" w:rsidP="007F2A69">
      <w:pPr>
        <w:pStyle w:val="NO"/>
      </w:pPr>
      <w:r w:rsidRPr="003167FF">
        <w:lastRenderedPageBreak/>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6156A03" w14:textId="77777777" w:rsidR="007F2A69" w:rsidRPr="003167FF" w:rsidRDefault="007F2A69" w:rsidP="007F2A69">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Pr="003167FF" w:rsidRDefault="007F2A69" w:rsidP="007F2A69">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Pr="003167FF" w:rsidRDefault="007F2A69" w:rsidP="007F2A69">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5CDE3043" w14:textId="77777777" w:rsidR="007F2A69" w:rsidRPr="003167FF" w:rsidRDefault="007F2A69" w:rsidP="007F2A69">
      <w:pPr>
        <w:pStyle w:val="NO"/>
      </w:pPr>
      <w:r w:rsidRPr="003167FF">
        <w:t>NOTE 3:</w:t>
      </w:r>
      <w:r w:rsidRPr="003167FF">
        <w:tab/>
        <w:t xml:space="preserve">If any information about the broadcast MBS session stream has changed, the NRM server provides the MapVALGroupToSessionStream again. </w:t>
      </w:r>
    </w:p>
    <w:p w14:paraId="52EE6DE1" w14:textId="77777777" w:rsidR="007F2A69" w:rsidRPr="003167FF" w:rsidRDefault="007F2A69" w:rsidP="007F2A69">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Pr="003167FF" w:rsidRDefault="007F2A69" w:rsidP="007F2A69">
      <w:pPr>
        <w:pStyle w:val="Heading5"/>
      </w:pPr>
      <w:bookmarkStart w:id="2065" w:name="_Toc200927270"/>
      <w:r w:rsidRPr="003167FF">
        <w:rPr>
          <w:lang w:eastAsia="zh-CN"/>
        </w:rPr>
        <w:t>14.3.4A.9.3</w:t>
      </w:r>
      <w:r w:rsidRPr="003167FF">
        <w:rPr>
          <w:lang w:eastAsia="zh-CN"/>
        </w:rPr>
        <w:tab/>
      </w:r>
      <w:r w:rsidRPr="003167FF">
        <w:t>Service continuity for multicast MBS session</w:t>
      </w:r>
      <w:bookmarkEnd w:id="2065"/>
    </w:p>
    <w:p w14:paraId="5BC47B7D" w14:textId="536AF92E" w:rsidR="007F2A69" w:rsidRPr="003167FF" w:rsidRDefault="007F2A69" w:rsidP="007F2A69">
      <w:pPr>
        <w:pStyle w:val="H6"/>
      </w:pPr>
      <w:r w:rsidRPr="003167FF">
        <w:rPr>
          <w:lang w:eastAsia="zh-CN"/>
        </w:rPr>
        <w:t>14.3.4A.9.3.1</w:t>
      </w:r>
      <w:r w:rsidRPr="003167FF">
        <w:rPr>
          <w:lang w:eastAsia="zh-CN"/>
        </w:rPr>
        <w:tab/>
      </w:r>
      <w:r w:rsidRPr="003167FF">
        <w:t>General</w:t>
      </w:r>
    </w:p>
    <w:p w14:paraId="1BC2460D" w14:textId="489E0824" w:rsidR="007F2A69" w:rsidRPr="003167FF" w:rsidRDefault="007F2A69" w:rsidP="007F2A69">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3167FF" w:rsidRDefault="007F2A69" w:rsidP="007F2A69">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6853177A" w14:textId="701096F1" w:rsidR="00B806C8" w:rsidRPr="003167FF" w:rsidRDefault="00B806C8" w:rsidP="00B806C8">
      <w:pPr>
        <w:pStyle w:val="Heading4"/>
      </w:pPr>
      <w:bookmarkStart w:id="2066" w:name="_Toc114866238"/>
      <w:bookmarkStart w:id="2067" w:name="_Toc200927271"/>
      <w:r w:rsidRPr="003167FF">
        <w:t>14.3.4A.10</w:t>
      </w:r>
      <w:r w:rsidRPr="003167FF">
        <w:tab/>
        <w:t>VAL service inter-system switching between 5G and LTE</w:t>
      </w:r>
      <w:bookmarkEnd w:id="2066"/>
      <w:bookmarkEnd w:id="2067"/>
    </w:p>
    <w:p w14:paraId="56B89E47" w14:textId="31C3662D" w:rsidR="00B806C8" w:rsidRPr="003167FF" w:rsidRDefault="00B806C8" w:rsidP="00B806C8">
      <w:pPr>
        <w:pStyle w:val="Heading5"/>
      </w:pPr>
      <w:bookmarkStart w:id="2068" w:name="_Toc114866239"/>
      <w:bookmarkStart w:id="2069" w:name="_Toc91749826"/>
      <w:bookmarkStart w:id="2070" w:name="_Toc200927272"/>
      <w:r w:rsidRPr="003167FF">
        <w:rPr>
          <w:lang w:eastAsia="zh-CN"/>
        </w:rPr>
        <w:t>14.3.4A.10.1</w:t>
      </w:r>
      <w:r w:rsidRPr="003167FF">
        <w:rPr>
          <w:lang w:eastAsia="zh-CN"/>
        </w:rPr>
        <w:tab/>
      </w:r>
      <w:r w:rsidRPr="003167FF">
        <w:t>General</w:t>
      </w:r>
      <w:bookmarkEnd w:id="2068"/>
      <w:bookmarkEnd w:id="2069"/>
      <w:bookmarkEnd w:id="2070"/>
    </w:p>
    <w:p w14:paraId="039CE669" w14:textId="36E221D8" w:rsidR="00B806C8" w:rsidRPr="003167FF" w:rsidRDefault="00B806C8" w:rsidP="00B806C8">
      <w:r w:rsidRPr="003167FF">
        <w:t xml:space="preserve">The VAL server delivers the VAL data to the VAL UE(s) without being aware of the mobility of the VAL UE with the assistance and guidance of the NRM server. When working in transport only mode, the NRM server guides the NRM clients throughout the VAL data transmission for switching between the LTE and 5G systems. For this purpose, the location management client </w:t>
      </w:r>
      <w:r w:rsidR="00140FB5" w:rsidRPr="003167FF">
        <w:t xml:space="preserve">may </w:t>
      </w:r>
      <w:r w:rsidRPr="003167FF">
        <w:t xml:space="preserve">send location related information to the location management server, similar to the one defined in clause 9, which is triggered due to its location change – in this case due to Radio Access Technology (RAT) change, to inform the NRM server hence the latter provides guidance related to how to receive the VAL data after the location update. </w:t>
      </w:r>
    </w:p>
    <w:p w14:paraId="701D2F05" w14:textId="77777777" w:rsidR="00B806C8" w:rsidRPr="003167FF" w:rsidRDefault="00B806C8" w:rsidP="00B806C8">
      <w:r w:rsidRPr="003167FF">
        <w:t>The procedures cover both the deployment scenarios with</w:t>
      </w:r>
      <w:r w:rsidRPr="003167FF">
        <w:rPr>
          <w:lang w:eastAsia="zh-CN"/>
        </w:rPr>
        <w:t>/without</w:t>
      </w:r>
      <w:r w:rsidRPr="003167FF">
        <w:t xml:space="preserve"> MBSF</w:t>
      </w:r>
      <w:r w:rsidRPr="003167FF">
        <w:rPr>
          <w:lang w:eastAsia="zh-CN"/>
        </w:rPr>
        <w:t xml:space="preserve">/MBSTF. </w:t>
      </w:r>
      <w:r w:rsidRPr="003167FF">
        <w:t>The procedures specify four inter-system switching related scenarios as follows:</w:t>
      </w:r>
    </w:p>
    <w:p w14:paraId="2AA1D545" w14:textId="58DFE1E2" w:rsidR="00B806C8" w:rsidRPr="003167FF" w:rsidRDefault="00B806C8" w:rsidP="00B806C8">
      <w:pPr>
        <w:pStyle w:val="B1"/>
      </w:pPr>
      <w:r w:rsidRPr="003167FF">
        <w:t>1.</w:t>
      </w:r>
      <w:r w:rsidRPr="003167FF">
        <w:tab/>
        <w:t>Inter-system switching from 5G MBS session to LTE eMBMS bearer, as in 14.3.4A.10.2</w:t>
      </w:r>
    </w:p>
    <w:p w14:paraId="1D7F74B0" w14:textId="7A4C2F20" w:rsidR="00B806C8" w:rsidRPr="003167FF" w:rsidRDefault="00B806C8" w:rsidP="00B806C8">
      <w:pPr>
        <w:pStyle w:val="B1"/>
      </w:pPr>
      <w:r w:rsidRPr="003167FF">
        <w:t>2.</w:t>
      </w:r>
      <w:r w:rsidRPr="003167FF">
        <w:tab/>
        <w:t>Inter-system switching from 5G MBS session to LTE unicast bearer, as in 14.3.4A.10.3</w:t>
      </w:r>
    </w:p>
    <w:p w14:paraId="3DAC3564" w14:textId="2CFE76C4" w:rsidR="00B806C8" w:rsidRPr="003167FF" w:rsidRDefault="00B806C8" w:rsidP="00B806C8">
      <w:pPr>
        <w:pStyle w:val="B1"/>
      </w:pPr>
      <w:r w:rsidRPr="003167FF">
        <w:t>3.</w:t>
      </w:r>
      <w:r w:rsidRPr="003167FF">
        <w:tab/>
        <w:t xml:space="preserve">Inter-system switching from LTE eMBMS to 5G MBS session, as in </w:t>
      </w:r>
      <w:bookmarkStart w:id="2071" w:name="_Hlk91681527"/>
      <w:r w:rsidRPr="003167FF">
        <w:t>14.3.4A.10.</w:t>
      </w:r>
      <w:bookmarkEnd w:id="2071"/>
      <w:r w:rsidRPr="003167FF">
        <w:t>4</w:t>
      </w:r>
    </w:p>
    <w:p w14:paraId="128912AD" w14:textId="16D9EB9F" w:rsidR="00B806C8" w:rsidRPr="003167FF" w:rsidRDefault="00B806C8" w:rsidP="00B806C8">
      <w:pPr>
        <w:pStyle w:val="B1"/>
      </w:pPr>
      <w:r w:rsidRPr="003167FF">
        <w:t>4.</w:t>
      </w:r>
      <w:r w:rsidRPr="003167FF">
        <w:tab/>
        <w:t>Inter-system switching from LTE eMBMS to 5G unicast PDU session, as in 14.3.4A.10.5</w:t>
      </w:r>
    </w:p>
    <w:p w14:paraId="2F9E260E" w14:textId="4F6072F3" w:rsidR="00B806C8" w:rsidRPr="003167FF" w:rsidRDefault="00B806C8" w:rsidP="00B806C8">
      <w:r w:rsidRPr="003167FF">
        <w:t xml:space="preserve">In all the inter-system switching related scenario described in 14.3.4A.10.2, 14.3.4A.10.3, 14.3.4A.10.4 and 14.3.4A.10.5, the functional entity that resides in 5GS may be NEF, or MBSF, or MB-SMF for session creation and together with PCF or PCC related interaction. </w:t>
      </w:r>
    </w:p>
    <w:p w14:paraId="6126AB32" w14:textId="77777777" w:rsidR="00B806C8" w:rsidRPr="003167FF" w:rsidRDefault="00B806C8" w:rsidP="00B806C8">
      <w:pPr>
        <w:pStyle w:val="NO"/>
      </w:pPr>
      <w:r w:rsidRPr="003167FF">
        <w:lastRenderedPageBreak/>
        <w:t>NOTE:</w:t>
      </w:r>
      <w:r w:rsidRPr="003167FF">
        <w:tab/>
        <w:t>There will be a service interruption when the VAL server performs path switch between 5G and LTE bearers or sessions.</w:t>
      </w:r>
    </w:p>
    <w:p w14:paraId="23827B47" w14:textId="109CFA7D" w:rsidR="00B806C8" w:rsidRPr="003167FF" w:rsidRDefault="00B806C8" w:rsidP="00B806C8">
      <w:pPr>
        <w:pStyle w:val="Heading5"/>
      </w:pPr>
      <w:bookmarkStart w:id="2072" w:name="_Toc114866240"/>
      <w:bookmarkStart w:id="2073" w:name="_Toc91749827"/>
      <w:bookmarkStart w:id="2074" w:name="_Toc200927273"/>
      <w:r w:rsidRPr="003167FF">
        <w:t>14.3.4A.10.2</w:t>
      </w:r>
      <w:r w:rsidRPr="003167FF">
        <w:tab/>
        <w:t>Inter-system switching from 5G MBS session to LTE eMBMS bearer</w:t>
      </w:r>
      <w:bookmarkEnd w:id="2072"/>
      <w:bookmarkEnd w:id="2073"/>
      <w:bookmarkEnd w:id="2074"/>
      <w:r w:rsidRPr="003167FF">
        <w:t xml:space="preserve">  </w:t>
      </w:r>
    </w:p>
    <w:p w14:paraId="5FC00BA9" w14:textId="20B8F83E" w:rsidR="00B806C8" w:rsidRPr="003167FF" w:rsidRDefault="00B806C8" w:rsidP="00B806C8">
      <w:r w:rsidRPr="003167FF">
        <w:t>The procedure provided in figure 14.3.4A.10.2-1 describes how the NRM server handles inter-system switching when the VAL UE switches from 5G to LTE network, where the NRM server is able to provide the VAL data to the clients over eMBMS bearer(s).</w:t>
      </w:r>
    </w:p>
    <w:p w14:paraId="658C4D6D" w14:textId="77777777" w:rsidR="00B806C8" w:rsidRPr="003167FF" w:rsidRDefault="00B806C8" w:rsidP="00B806C8">
      <w:r w:rsidRPr="003167FF">
        <w:t xml:space="preserve">Pre-conditions: </w:t>
      </w:r>
    </w:p>
    <w:p w14:paraId="5283322D" w14:textId="77777777" w:rsidR="00B806C8" w:rsidRPr="003167FF" w:rsidRDefault="00B806C8" w:rsidP="00B806C8">
      <w:pPr>
        <w:pStyle w:val="B1"/>
      </w:pPr>
      <w:r w:rsidRPr="003167FF">
        <w:t>-</w:t>
      </w:r>
      <w:r w:rsidRPr="003167FF">
        <w:tab/>
        <w:t>NRM clients are attached to the 5GS, registered.</w:t>
      </w:r>
    </w:p>
    <w:p w14:paraId="0E28D18D"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 can be provided via both 5GS and EPS. </w:t>
      </w:r>
    </w:p>
    <w:p w14:paraId="4EFBC299"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eMBMS service area. </w:t>
      </w:r>
    </w:p>
    <w:p w14:paraId="2B654026" w14:textId="77777777" w:rsidR="00B806C8" w:rsidRPr="003167FF" w:rsidRDefault="00B806C8" w:rsidP="00B806C8">
      <w:pPr>
        <w:pStyle w:val="B1"/>
        <w:rPr>
          <w:lang w:eastAsia="zh-CN"/>
        </w:rPr>
      </w:pPr>
      <w:r w:rsidRPr="003167FF">
        <w:rPr>
          <w:lang w:eastAsia="zh-CN"/>
        </w:rPr>
        <w:t>-</w:t>
      </w:r>
      <w:r w:rsidRPr="003167FF">
        <w:rPr>
          <w:lang w:eastAsia="zh-CN"/>
        </w:rPr>
        <w:tab/>
        <w:t>It is assumed that the NRM client(s) has not received the eMBMS bearer announcement while camping in 5GS.</w:t>
      </w:r>
    </w:p>
    <w:p w14:paraId="665AC01A" w14:textId="77777777" w:rsidR="00B806C8" w:rsidRPr="003167FF" w:rsidRDefault="00B806C8" w:rsidP="00B806C8">
      <w:pPr>
        <w:pStyle w:val="TH"/>
        <w:rPr>
          <w:rFonts w:cs="Arial"/>
        </w:rPr>
      </w:pPr>
      <w:r w:rsidRPr="003167FF">
        <w:object w:dxaOrig="8892" w:dyaOrig="7021" w14:anchorId="1496DA19">
          <v:shape id="_x0000_i1169" type="#_x0000_t75" style="width:384.5pt;height:303.5pt" o:ole="">
            <v:imagedata r:id="rId304" o:title=""/>
          </v:shape>
          <o:OLEObject Type="Embed" ProgID="Visio.Drawing.15" ShapeID="_x0000_i1169" DrawAspect="Content" ObjectID="_1811585412" r:id="rId305"/>
        </w:object>
      </w:r>
    </w:p>
    <w:p w14:paraId="42889E88" w14:textId="1B5C2FB2" w:rsidR="00B806C8" w:rsidRPr="003167FF" w:rsidRDefault="00B806C8" w:rsidP="00B806C8">
      <w:pPr>
        <w:pStyle w:val="TF"/>
      </w:pPr>
      <w:r w:rsidRPr="003167FF">
        <w:t>Figure 14.3.4A.10.2-1: Inter-system switching from 5G MBS session to LTE eMBMS bearer.</w:t>
      </w:r>
    </w:p>
    <w:p w14:paraId="0E368F44"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5E22DE98" w14:textId="77777777" w:rsidR="00B806C8" w:rsidRPr="003167FF" w:rsidRDefault="00B806C8" w:rsidP="00B806C8">
      <w:pPr>
        <w:pStyle w:val="B1"/>
      </w:pPr>
      <w:r w:rsidRPr="003167FF">
        <w:t>2.</w:t>
      </w:r>
      <w:r w:rsidRPr="003167FF">
        <w:tab/>
        <w:t xml:space="preserve">The VAL UE performs handover to EPS. </w:t>
      </w:r>
    </w:p>
    <w:p w14:paraId="0E99692C" w14:textId="0F3A4E75"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2E646393" w14:textId="77777777" w:rsidR="00B806C8" w:rsidRPr="003167FF" w:rsidRDefault="00B806C8" w:rsidP="00B806C8">
      <w:pPr>
        <w:pStyle w:val="B1"/>
      </w:pPr>
      <w:r w:rsidRPr="003167FF">
        <w:lastRenderedPageBreak/>
        <w:t>4.</w:t>
      </w:r>
      <w:r w:rsidRPr="003167FF">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167FF" w:rsidRDefault="00B806C8" w:rsidP="00B806C8">
      <w:pPr>
        <w:pStyle w:val="B1"/>
      </w:pPr>
      <w:r w:rsidRPr="003167FF">
        <w:t>5.</w:t>
      </w:r>
      <w:r w:rsidRPr="003167FF">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167FF" w:rsidRDefault="00B806C8" w:rsidP="00B806C8">
      <w:pPr>
        <w:pStyle w:val="B1"/>
      </w:pPr>
      <w:r w:rsidRPr="003167FF">
        <w:t>6.</w:t>
      </w:r>
      <w:r w:rsidRPr="003167FF">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167FF" w:rsidRDefault="00B806C8" w:rsidP="00B806C8">
      <w:pPr>
        <w:pStyle w:val="B1"/>
      </w:pPr>
      <w:r w:rsidRPr="003167FF">
        <w:t>7.</w:t>
      </w:r>
      <w:r w:rsidRPr="003167FF">
        <w:tab/>
        <w:t xml:space="preserve">The NRM client sends an eMBMS listening status report to inform the server of its ability of receiving DL VAK data over the specified bearer. </w:t>
      </w:r>
    </w:p>
    <w:p w14:paraId="4F42E591" w14:textId="77777777" w:rsidR="00B806C8" w:rsidRPr="003167FF" w:rsidRDefault="00B806C8" w:rsidP="00B806C8">
      <w:pPr>
        <w:pStyle w:val="B1"/>
      </w:pPr>
      <w:r w:rsidRPr="003167FF">
        <w:t>8.</w:t>
      </w:r>
      <w:r w:rsidRPr="003167FF">
        <w:tab/>
        <w:t>The NRM server sends the necessary information related to receiving the DL VAL data in the form of the MapGroupToBearer.</w:t>
      </w:r>
    </w:p>
    <w:p w14:paraId="546DC657" w14:textId="77777777" w:rsidR="00B806C8" w:rsidRPr="003167FF" w:rsidRDefault="00B806C8" w:rsidP="00B806C8">
      <w:pPr>
        <w:pStyle w:val="B1"/>
      </w:pPr>
      <w:r w:rsidRPr="003167FF">
        <w:t>9.</w:t>
      </w:r>
      <w:r w:rsidRPr="003167FF">
        <w:tab/>
        <w:t>The NRM server may inform the VAL server to start sending DL VAL data via the eMBMS by sending the user plane delivery mode message, e.g., the first UE(s) enters the eMBMS service area.</w:t>
      </w:r>
    </w:p>
    <w:p w14:paraId="125EC935" w14:textId="77777777" w:rsidR="00B806C8" w:rsidRPr="003167FF" w:rsidRDefault="00B806C8" w:rsidP="00B806C8">
      <w:pPr>
        <w:pStyle w:val="B1"/>
      </w:pPr>
      <w:r w:rsidRPr="003167FF">
        <w:t>10.</w:t>
      </w:r>
      <w:r w:rsidRPr="003167FF">
        <w:tab/>
        <w:t xml:space="preserve">The VAL group communication takes place over EPS, and the VAL data is transmitted over an eMBMS bearer. </w:t>
      </w:r>
    </w:p>
    <w:p w14:paraId="5959A24F" w14:textId="09F4FCBE" w:rsidR="00B806C8" w:rsidRPr="003167FF" w:rsidRDefault="00B806C8" w:rsidP="00B806C8">
      <w:pPr>
        <w:pStyle w:val="Heading5"/>
      </w:pPr>
      <w:bookmarkStart w:id="2075" w:name="_Toc114866241"/>
      <w:bookmarkStart w:id="2076" w:name="_Toc91749828"/>
      <w:bookmarkStart w:id="2077" w:name="_Toc86047711"/>
      <w:bookmarkStart w:id="2078" w:name="_Toc200927274"/>
      <w:r w:rsidRPr="003167FF">
        <w:t>14.3.4A.10.3</w:t>
      </w:r>
      <w:r w:rsidRPr="003167FF">
        <w:tab/>
        <w:t>Inter-system switching from 5G MBS session to LTE unicast bearer</w:t>
      </w:r>
      <w:bookmarkEnd w:id="2075"/>
      <w:bookmarkEnd w:id="2076"/>
      <w:bookmarkEnd w:id="2077"/>
      <w:bookmarkEnd w:id="2078"/>
    </w:p>
    <w:p w14:paraId="5EB4A968" w14:textId="0DF33AA1" w:rsidR="00B806C8" w:rsidRPr="003167FF" w:rsidRDefault="00B806C8" w:rsidP="00B806C8">
      <w:r w:rsidRPr="003167FF">
        <w:t xml:space="preserve">The procedure provided in figure 14.3.4A.10.3-1 describes how the NRM server handles inter-system switching when the VAL UE switches from 5G to LTE network, where the VAL server is unable to provide the VAL services to the VAL UE over eMBMS bearer. </w:t>
      </w:r>
    </w:p>
    <w:p w14:paraId="53D3EC86" w14:textId="77777777" w:rsidR="00B806C8" w:rsidRPr="003167FF" w:rsidRDefault="00B806C8" w:rsidP="00B806C8">
      <w:r w:rsidRPr="003167FF">
        <w:t xml:space="preserve">Pre-conditions: </w:t>
      </w:r>
    </w:p>
    <w:p w14:paraId="0425A02F" w14:textId="77777777" w:rsidR="00B806C8" w:rsidRPr="003167FF" w:rsidRDefault="00B806C8" w:rsidP="00B806C8">
      <w:pPr>
        <w:pStyle w:val="B1"/>
      </w:pPr>
      <w:r w:rsidRPr="003167FF">
        <w:t>-</w:t>
      </w:r>
      <w:r w:rsidRPr="003167FF">
        <w:tab/>
        <w:t>NRM clients are attached to the 5GS, registered and affiliated to the same VAL group X.</w:t>
      </w:r>
    </w:p>
    <w:p w14:paraId="327ED3D6"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6918B63" w14:textId="77777777" w:rsidR="00B806C8" w:rsidRPr="003167FF" w:rsidRDefault="00B806C8" w:rsidP="00B806C8">
      <w:pPr>
        <w:pStyle w:val="TH"/>
        <w:rPr>
          <w:rFonts w:cs="Arial"/>
        </w:rPr>
      </w:pPr>
      <w:r w:rsidRPr="003167FF">
        <w:lastRenderedPageBreak/>
        <w:t xml:space="preserve"> </w:t>
      </w:r>
      <w:r w:rsidRPr="003167FF">
        <w:object w:dxaOrig="9061" w:dyaOrig="6373" w14:anchorId="7A399DA9">
          <v:shape id="_x0000_i1170" type="#_x0000_t75" style="width:453.5pt;height:320pt" o:ole="">
            <v:imagedata r:id="rId306" o:title=""/>
          </v:shape>
          <o:OLEObject Type="Embed" ProgID="Visio.Drawing.15" ShapeID="_x0000_i1170" DrawAspect="Content" ObjectID="_1811585413" r:id="rId307"/>
        </w:object>
      </w:r>
    </w:p>
    <w:p w14:paraId="589D3C37" w14:textId="69F64899" w:rsidR="00B806C8" w:rsidRPr="003167FF" w:rsidRDefault="00B806C8" w:rsidP="00B806C8">
      <w:pPr>
        <w:pStyle w:val="TF"/>
      </w:pPr>
      <w:r w:rsidRPr="003167FF">
        <w:t>Figure 14.3.4A.10.3-1: Inter-system switching from 5G MBS session to LTE unicast bearer.</w:t>
      </w:r>
    </w:p>
    <w:p w14:paraId="231BEF5C"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01BA6D0D" w14:textId="77777777" w:rsidR="00B806C8" w:rsidRPr="003167FF" w:rsidRDefault="00B806C8" w:rsidP="00B806C8">
      <w:pPr>
        <w:pStyle w:val="B1"/>
      </w:pPr>
      <w:r w:rsidRPr="003167FF">
        <w:t>2.</w:t>
      </w:r>
      <w:r w:rsidRPr="003167FF">
        <w:tab/>
        <w:t xml:space="preserve">The VAL UE performs handover to EPS. </w:t>
      </w:r>
    </w:p>
    <w:p w14:paraId="67F629EB"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12C470F9" w14:textId="77777777" w:rsidR="00B806C8" w:rsidRPr="003167FF" w:rsidRDefault="00B806C8" w:rsidP="00B806C8">
      <w:pPr>
        <w:pStyle w:val="B1"/>
      </w:pPr>
      <w:r w:rsidRPr="003167FF">
        <w:t>4.</w:t>
      </w:r>
      <w:r w:rsidRPr="003167FF">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167FF" w:rsidRDefault="00B806C8" w:rsidP="00B806C8">
      <w:pPr>
        <w:pStyle w:val="B1"/>
      </w:pPr>
      <w:r w:rsidRPr="003167FF">
        <w:t>5.</w:t>
      </w:r>
      <w:r w:rsidRPr="003167FF">
        <w:tab/>
        <w:t>The NRM server may interact with the EPC for providing the required media resources over the unicast bearer, if not already allocated.</w:t>
      </w:r>
    </w:p>
    <w:p w14:paraId="3FAD7BF9" w14:textId="77777777" w:rsidR="00B806C8" w:rsidRPr="003167FF" w:rsidRDefault="00B806C8" w:rsidP="00B806C8">
      <w:pPr>
        <w:pStyle w:val="B1"/>
      </w:pPr>
      <w:r w:rsidRPr="003167FF">
        <w:t>6.</w:t>
      </w:r>
      <w:r w:rsidRPr="003167FF">
        <w:tab/>
        <w:t>The NRM server informs the VAL server to send DL VAL data to the VAL UE via the LTE unicast bearer by sending the user plane delivery mode message.</w:t>
      </w:r>
    </w:p>
    <w:p w14:paraId="7D79E009" w14:textId="77777777" w:rsidR="00B806C8" w:rsidRPr="003167FF" w:rsidRDefault="00B806C8" w:rsidP="00B806C8">
      <w:pPr>
        <w:pStyle w:val="B1"/>
      </w:pPr>
      <w:r w:rsidRPr="003167FF">
        <w:t>7.</w:t>
      </w:r>
      <w:r w:rsidRPr="003167FF">
        <w:tab/>
        <w:t>The VAL group communication takes place over EPS, and the DL VAL data is transmitted over a LTE unicast bearer.</w:t>
      </w:r>
    </w:p>
    <w:p w14:paraId="4794BEA4" w14:textId="6A7C2459" w:rsidR="00B806C8" w:rsidRPr="003167FF" w:rsidRDefault="00B806C8" w:rsidP="00B806C8">
      <w:pPr>
        <w:pStyle w:val="Heading5"/>
      </w:pPr>
      <w:bookmarkStart w:id="2079" w:name="_Toc114866242"/>
      <w:bookmarkStart w:id="2080" w:name="_Toc91749829"/>
      <w:bookmarkStart w:id="2081" w:name="_Toc86047712"/>
      <w:bookmarkStart w:id="2082" w:name="_Toc200927275"/>
      <w:r w:rsidRPr="003167FF">
        <w:lastRenderedPageBreak/>
        <w:t>14.3.4A.10.4</w:t>
      </w:r>
      <w:r w:rsidRPr="003167FF">
        <w:tab/>
        <w:t>Inter-system switching from LTE eMBMS to 5G MBS session</w:t>
      </w:r>
      <w:bookmarkEnd w:id="2079"/>
      <w:bookmarkEnd w:id="2080"/>
      <w:bookmarkEnd w:id="2081"/>
      <w:bookmarkEnd w:id="2082"/>
    </w:p>
    <w:p w14:paraId="30627FB5" w14:textId="3018796C" w:rsidR="00B806C8" w:rsidRPr="003167FF" w:rsidRDefault="00B806C8" w:rsidP="00B806C8">
      <w:r w:rsidRPr="003167FF">
        <w:t xml:space="preserve">The procedure provided in figure 14.3.4A.10.4-1 describes how the NRM server handles inter-system switching when the VAL UE switches from LTE network to 5G, where the NRM server is able to provide the VAL services to the client over 5G MBS sessions (either broadcast or multicast). </w:t>
      </w:r>
    </w:p>
    <w:p w14:paraId="4DCA0C55" w14:textId="77777777" w:rsidR="00B806C8" w:rsidRPr="003167FF" w:rsidRDefault="00B806C8" w:rsidP="00B806C8">
      <w:r w:rsidRPr="003167FF">
        <w:t xml:space="preserve">Pre-conditions: </w:t>
      </w:r>
    </w:p>
    <w:p w14:paraId="5B4800F4" w14:textId="77777777" w:rsidR="00B806C8" w:rsidRPr="003167FF" w:rsidRDefault="00B806C8" w:rsidP="00B806C8">
      <w:pPr>
        <w:pStyle w:val="B1"/>
      </w:pPr>
      <w:r w:rsidRPr="003167FF">
        <w:t>-</w:t>
      </w:r>
      <w:r w:rsidRPr="003167FF">
        <w:tab/>
        <w:t>NRM clients are attached to the EPC.</w:t>
      </w:r>
    </w:p>
    <w:p w14:paraId="745975F1"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270E8E92"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service area (if the session is limited to an area), where the MBS session is configured. </w:t>
      </w:r>
    </w:p>
    <w:p w14:paraId="74803FCB" w14:textId="77777777" w:rsidR="00B806C8" w:rsidRPr="003167FF" w:rsidRDefault="00B806C8" w:rsidP="00B806C8">
      <w:pPr>
        <w:pStyle w:val="B1"/>
        <w:rPr>
          <w:lang w:eastAsia="zh-CN"/>
        </w:rPr>
      </w:pPr>
      <w:r w:rsidRPr="003167FF">
        <w:rPr>
          <w:lang w:eastAsia="zh-CN"/>
        </w:rPr>
        <w:t>-</w:t>
      </w:r>
      <w:r w:rsidRPr="003167FF">
        <w:rPr>
          <w:lang w:eastAsia="zh-CN"/>
        </w:rPr>
        <w:tab/>
        <w:t xml:space="preserve">It is assumed that the NRM client(s) has not received the 5G MBS session announcement while camping in EPS. </w:t>
      </w:r>
    </w:p>
    <w:p w14:paraId="771C36E5" w14:textId="77777777" w:rsidR="00B806C8" w:rsidRPr="003167FF" w:rsidRDefault="00B806C8" w:rsidP="00B806C8">
      <w:pPr>
        <w:pStyle w:val="TH"/>
        <w:rPr>
          <w:rFonts w:cs="Arial"/>
        </w:rPr>
      </w:pPr>
      <w:r w:rsidRPr="003167FF">
        <w:t xml:space="preserve"> </w:t>
      </w:r>
      <w:r w:rsidRPr="003167FF">
        <w:object w:dxaOrig="9000" w:dyaOrig="7428" w14:anchorId="0F625F86">
          <v:shape id="_x0000_i1171" type="#_x0000_t75" style="width:450.5pt;height:371pt" o:ole="">
            <v:imagedata r:id="rId308" o:title=""/>
          </v:shape>
          <o:OLEObject Type="Embed" ProgID="Visio.Drawing.15" ShapeID="_x0000_i1171" DrawAspect="Content" ObjectID="_1811585414" r:id="rId309"/>
        </w:object>
      </w:r>
    </w:p>
    <w:p w14:paraId="1072DB9E" w14:textId="0A63E163" w:rsidR="00B806C8" w:rsidRPr="003167FF" w:rsidRDefault="00B806C8" w:rsidP="00B806C8">
      <w:pPr>
        <w:pStyle w:val="TF"/>
      </w:pPr>
      <w:r w:rsidRPr="003167FF">
        <w:t>Figure 14.3.4A.10.4-1: Inter-system switching from LTE eMBMS bearer to 5G MBS sessions (either broadcast or multicast).</w:t>
      </w:r>
    </w:p>
    <w:p w14:paraId="215FE995" w14:textId="77777777" w:rsidR="00B806C8" w:rsidRPr="003167FF" w:rsidRDefault="00B806C8" w:rsidP="00B806C8">
      <w:pPr>
        <w:pStyle w:val="B1"/>
      </w:pPr>
      <w:r w:rsidRPr="003167FF">
        <w:t>1.</w:t>
      </w:r>
      <w:r w:rsidRPr="003167FF">
        <w:tab/>
        <w:t xml:space="preserve">An VAL group communication takes place, and the DL VAL data is delivered over eMBMS bearer, which is associated to the VAL group X. </w:t>
      </w:r>
    </w:p>
    <w:p w14:paraId="7790C0E8" w14:textId="77777777" w:rsidR="00B806C8" w:rsidRPr="003167FF" w:rsidRDefault="00B806C8" w:rsidP="00B806C8">
      <w:pPr>
        <w:pStyle w:val="B1"/>
      </w:pPr>
      <w:r w:rsidRPr="003167FF">
        <w:t>2.</w:t>
      </w:r>
      <w:r w:rsidRPr="003167FF">
        <w:tab/>
        <w:t xml:space="preserve">The VAL UE performs handover to 5GS. </w:t>
      </w:r>
    </w:p>
    <w:p w14:paraId="074584F0"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167FF" w:rsidRDefault="00B806C8" w:rsidP="00B806C8">
      <w:pPr>
        <w:pStyle w:val="B1"/>
      </w:pPr>
      <w:r w:rsidRPr="003167FF">
        <w:lastRenderedPageBreak/>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38667973" w14:textId="77777777" w:rsidR="00B806C8" w:rsidRPr="003167FF" w:rsidRDefault="00B806C8" w:rsidP="00B806C8">
      <w:pPr>
        <w:pStyle w:val="B1"/>
      </w:pPr>
      <w:r w:rsidRPr="003167FF">
        <w:t>4.</w:t>
      </w:r>
      <w:r w:rsidRPr="003167FF">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167FF" w:rsidRDefault="00B806C8" w:rsidP="00B806C8">
      <w:pPr>
        <w:pStyle w:val="B1"/>
      </w:pPr>
      <w:r w:rsidRPr="003167FF">
        <w:t>5.</w:t>
      </w:r>
      <w:r w:rsidRPr="003167FF">
        <w:tab/>
        <w:t>The VAL UE acts according to the MBS session mode provided to receive the DL media.</w:t>
      </w:r>
    </w:p>
    <w:p w14:paraId="20F4B85A" w14:textId="77777777" w:rsidR="00B806C8" w:rsidRPr="003167FF" w:rsidRDefault="00B806C8" w:rsidP="00B806C8">
      <w:pPr>
        <w:pStyle w:val="B1"/>
      </w:pPr>
      <w:r w:rsidRPr="003167FF">
        <w:t>5a.</w:t>
      </w:r>
      <w:r w:rsidRPr="003167FF">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167FF" w:rsidRDefault="00B806C8" w:rsidP="00B806C8">
      <w:pPr>
        <w:pStyle w:val="B1"/>
      </w:pPr>
      <w:r w:rsidRPr="003167FF">
        <w:t>5b.</w:t>
      </w:r>
      <w:r w:rsidRPr="003167FF">
        <w:tab/>
        <w:t>In case of broadcast MBS sessions, the VAL UE starts monitoring the broadcast MBS session. 6.</w:t>
      </w:r>
      <w:r w:rsidRPr="003167FF">
        <w:tab/>
        <w:t>The NRM server may inform the VAL server to stop sending DL VAL data via the eMBMS bearer by sending the user plane delivery mode message, e.g., when the last UE moves out of the MBMS service area.</w:t>
      </w:r>
    </w:p>
    <w:p w14:paraId="2C907C31" w14:textId="77777777" w:rsidR="00B806C8" w:rsidRPr="003167FF" w:rsidRDefault="00B806C8" w:rsidP="00B806C8">
      <w:pPr>
        <w:pStyle w:val="B1"/>
      </w:pPr>
      <w:r w:rsidRPr="003167FF">
        <w:t>7.</w:t>
      </w:r>
      <w:r w:rsidRPr="003167FF">
        <w:tab/>
        <w:t xml:space="preserve">The NRM client sends an MBS listening status report to the server indicating its ability to receive media over the indicated MBS session. </w:t>
      </w:r>
    </w:p>
    <w:p w14:paraId="3DF91D45" w14:textId="77777777" w:rsidR="00B806C8" w:rsidRPr="003167FF" w:rsidRDefault="00B806C8" w:rsidP="00B806C8">
      <w:pPr>
        <w:pStyle w:val="B1"/>
      </w:pPr>
      <w:r w:rsidRPr="003167FF">
        <w:t>8.</w:t>
      </w:r>
      <w:r w:rsidRPr="003167FF">
        <w:tab/>
        <w:t>The NRM server sends a MapVALGroupToSessionStream over the MBS session providing the required stream information to receive the media related to the group communication.</w:t>
      </w:r>
    </w:p>
    <w:p w14:paraId="18E4C61F" w14:textId="77777777" w:rsidR="00B806C8" w:rsidRPr="003167FF" w:rsidRDefault="00B806C8" w:rsidP="00B806C8">
      <w:pPr>
        <w:pStyle w:val="B1"/>
      </w:pPr>
      <w:r w:rsidRPr="003167FF">
        <w:t>9.</w:t>
      </w:r>
      <w:r w:rsidRPr="003167FF">
        <w:tab/>
        <w:t xml:space="preserve">The NRM client processes the received information related to the DL VAL data over the MBS session. </w:t>
      </w:r>
    </w:p>
    <w:p w14:paraId="1B9155E0" w14:textId="77777777" w:rsidR="00B806C8" w:rsidRPr="003167FF" w:rsidRDefault="00B806C8" w:rsidP="00B806C8">
      <w:pPr>
        <w:pStyle w:val="B1"/>
      </w:pPr>
      <w:r w:rsidRPr="003167FF">
        <w:t>10.</w:t>
      </w:r>
      <w:r w:rsidRPr="003167FF">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167FF" w:rsidRDefault="00B806C8" w:rsidP="00B806C8">
      <w:pPr>
        <w:pStyle w:val="B1"/>
      </w:pPr>
      <w:r w:rsidRPr="003167FF">
        <w:t>11.</w:t>
      </w:r>
      <w:r w:rsidRPr="003167FF">
        <w:tab/>
        <w:t xml:space="preserve">The VAL group communication takes place over 5GS, and the DL VAL data is delivered over the broadcast or multicast MBS session. </w:t>
      </w:r>
    </w:p>
    <w:p w14:paraId="37B12E2F" w14:textId="39C2223A" w:rsidR="00B806C8" w:rsidRPr="003167FF" w:rsidRDefault="00B806C8" w:rsidP="00B806C8">
      <w:pPr>
        <w:keepNext/>
        <w:keepLines/>
        <w:spacing w:before="120"/>
        <w:ind w:left="1701" w:hanging="1701"/>
        <w:outlineLvl w:val="4"/>
        <w:rPr>
          <w:rFonts w:ascii="Arial" w:hAnsi="Arial"/>
          <w:sz w:val="22"/>
        </w:rPr>
      </w:pPr>
      <w:bookmarkStart w:id="2083" w:name="_Toc114866243"/>
      <w:bookmarkStart w:id="2084" w:name="_Toc91749830"/>
      <w:bookmarkStart w:id="2085" w:name="_Toc86047713"/>
      <w:r w:rsidRPr="003167FF">
        <w:rPr>
          <w:rFonts w:ascii="Arial" w:hAnsi="Arial"/>
          <w:sz w:val="22"/>
        </w:rPr>
        <w:t>14.3.4A.10.5</w:t>
      </w:r>
      <w:r w:rsidRPr="003167FF">
        <w:rPr>
          <w:rFonts w:ascii="Arial" w:hAnsi="Arial"/>
          <w:sz w:val="22"/>
        </w:rPr>
        <w:tab/>
        <w:t>Inter-system switching from LTE eMBMS to 5G unicast PDU session</w:t>
      </w:r>
      <w:bookmarkEnd w:id="2083"/>
      <w:bookmarkEnd w:id="2084"/>
      <w:bookmarkEnd w:id="2085"/>
      <w:r w:rsidRPr="003167FF">
        <w:rPr>
          <w:rFonts w:ascii="Arial" w:hAnsi="Arial"/>
          <w:sz w:val="22"/>
        </w:rPr>
        <w:t xml:space="preserve">   </w:t>
      </w:r>
    </w:p>
    <w:p w14:paraId="23458E41" w14:textId="09ECAA4A" w:rsidR="00B806C8" w:rsidRPr="003167FF" w:rsidRDefault="00B806C8" w:rsidP="00B806C8">
      <w:r w:rsidRPr="003167FF">
        <w:t xml:space="preserve">The procedure provided in figure 14.3.4A.10.5-1 describes how the NRM server handles inter-system switching when the VAL UE switches from LTE network to 5G, where the NRM server is able to provide the VAL services to the client over 5G MBS sessions (either broadcast or multicast). </w:t>
      </w:r>
    </w:p>
    <w:p w14:paraId="3E6F0A89" w14:textId="77777777" w:rsidR="00B806C8" w:rsidRPr="003167FF" w:rsidRDefault="00B806C8" w:rsidP="00B806C8">
      <w:r w:rsidRPr="003167FF">
        <w:t xml:space="preserve">Pre-conditions: </w:t>
      </w:r>
    </w:p>
    <w:p w14:paraId="44F40914" w14:textId="77777777" w:rsidR="00B806C8" w:rsidRPr="003167FF" w:rsidRDefault="00B806C8" w:rsidP="00B806C8">
      <w:pPr>
        <w:pStyle w:val="B1"/>
      </w:pPr>
      <w:r w:rsidRPr="003167FF">
        <w:t>-</w:t>
      </w:r>
      <w:r w:rsidRPr="003167FF">
        <w:tab/>
        <w:t>NRM clients are attached to the EPC and affiliated to the same VAL group X.</w:t>
      </w:r>
    </w:p>
    <w:p w14:paraId="610D1FE7"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F8DC060" w14:textId="77777777" w:rsidR="00B806C8" w:rsidRPr="003167FF" w:rsidRDefault="00B806C8" w:rsidP="00B806C8">
      <w:pPr>
        <w:pStyle w:val="TH"/>
        <w:rPr>
          <w:rFonts w:cs="Arial"/>
        </w:rPr>
      </w:pPr>
      <w:r w:rsidRPr="003167FF">
        <w:object w:dxaOrig="8965" w:dyaOrig="6889" w14:anchorId="4BF7465C">
          <v:shape id="_x0000_i1172" type="#_x0000_t75" style="width:448.5pt;height:344.5pt" o:ole="">
            <v:imagedata r:id="rId310" o:title=""/>
          </v:shape>
          <o:OLEObject Type="Embed" ProgID="Visio.Drawing.15" ShapeID="_x0000_i1172" DrawAspect="Content" ObjectID="_1811585415" r:id="rId311"/>
        </w:object>
      </w:r>
    </w:p>
    <w:p w14:paraId="0C1A0C74" w14:textId="51A94BE0" w:rsidR="00B806C8" w:rsidRPr="003167FF" w:rsidRDefault="00B806C8" w:rsidP="00B806C8">
      <w:pPr>
        <w:pStyle w:val="TF"/>
      </w:pPr>
      <w:r w:rsidRPr="003167FF">
        <w:t>Figure 14.3.4A.10.5-1: Inter-system switching from LTE eMBMS bearer to 5G unicast PDU session.</w:t>
      </w:r>
    </w:p>
    <w:p w14:paraId="5E5C6EFE" w14:textId="77777777" w:rsidR="00B806C8" w:rsidRPr="003167FF" w:rsidRDefault="00B806C8" w:rsidP="00B806C8">
      <w:pPr>
        <w:pStyle w:val="B1"/>
      </w:pPr>
      <w:r w:rsidRPr="003167FF">
        <w:t>1.</w:t>
      </w:r>
      <w:r w:rsidRPr="003167FF">
        <w:tab/>
        <w:t xml:space="preserve">An VAL group communication takes place, and the VAL data is delivered over eMBMS bearer, which is associated to the VAL group X. </w:t>
      </w:r>
    </w:p>
    <w:p w14:paraId="1B1AF099" w14:textId="77777777" w:rsidR="00B806C8" w:rsidRPr="003167FF" w:rsidRDefault="00B806C8" w:rsidP="00B806C8">
      <w:pPr>
        <w:pStyle w:val="B1"/>
      </w:pPr>
      <w:r w:rsidRPr="003167FF">
        <w:t>2.</w:t>
      </w:r>
      <w:r w:rsidRPr="003167FF">
        <w:tab/>
        <w:t xml:space="preserve">The VAL UE performs handover to 5GS. </w:t>
      </w:r>
    </w:p>
    <w:p w14:paraId="738CEDC1" w14:textId="77777777" w:rsidR="00B806C8" w:rsidRPr="003167FF" w:rsidRDefault="00B806C8" w:rsidP="00B806C8">
      <w:pPr>
        <w:pStyle w:val="B1"/>
      </w:pPr>
      <w:r w:rsidRPr="003167FF">
        <w:t>3.</w:t>
      </w:r>
      <w:r w:rsidRPr="003167FF">
        <w:tab/>
        <w:t>Location information indicating the RAT change from the VAL UE is provided to the NRM server. VAL UE`s location information is provided via the location management client, triggered by RAT change, to the location management server, where the latter provides the location information to the NRM server.</w:t>
      </w:r>
    </w:p>
    <w:p w14:paraId="0089EC98"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167FF" w:rsidRDefault="00B806C8" w:rsidP="00B806C8">
      <w:pPr>
        <w:pStyle w:val="B1"/>
      </w:pPr>
      <w:r w:rsidRPr="003167FF">
        <w:t>4.</w:t>
      </w:r>
      <w:r w:rsidRPr="003167FF">
        <w:tab/>
        <w:t>The NRM server may inform the VAL server to stop sending DL VAL data via the eMBMS bearer by sending the user plane delivery mode message, e.g., when the last UE moves out of the LTE MBMS service area.</w:t>
      </w:r>
    </w:p>
    <w:p w14:paraId="0DCCE66E" w14:textId="77777777" w:rsidR="00B806C8" w:rsidRPr="003167FF" w:rsidRDefault="00B806C8" w:rsidP="00B806C8">
      <w:pPr>
        <w:pStyle w:val="B1"/>
      </w:pPr>
      <w:r w:rsidRPr="003167FF">
        <w:t>5.</w:t>
      </w:r>
      <w:r w:rsidRPr="003167FF">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167FF" w:rsidRDefault="00B806C8" w:rsidP="00B806C8">
      <w:pPr>
        <w:pStyle w:val="B1"/>
      </w:pPr>
      <w:r w:rsidRPr="003167FF">
        <w:t>6.</w:t>
      </w:r>
      <w:r w:rsidRPr="003167FF">
        <w:tab/>
        <w:t>The NRM server informs the VAL server to send DL VAL data to the VAL UE via the PDU session by sending the user plane delivery mode message.</w:t>
      </w:r>
    </w:p>
    <w:p w14:paraId="7D74B978" w14:textId="77777777" w:rsidR="00B806C8" w:rsidRPr="003167FF" w:rsidRDefault="00B806C8" w:rsidP="00B806C8">
      <w:pPr>
        <w:pStyle w:val="B1"/>
        <w:rPr>
          <w:noProof/>
        </w:rPr>
      </w:pPr>
      <w:r w:rsidRPr="003167FF">
        <w:t>7.</w:t>
      </w:r>
      <w:r w:rsidRPr="003167FF">
        <w:tab/>
        <w:t>The VAL group communication takes place over 5GS, and the VAL data is delivered over unicast PDU session.</w:t>
      </w:r>
    </w:p>
    <w:p w14:paraId="00CEE22E" w14:textId="7AB22467" w:rsidR="00312C76" w:rsidRPr="003167FF" w:rsidRDefault="00312C76" w:rsidP="00312C76">
      <w:pPr>
        <w:pStyle w:val="Heading3"/>
      </w:pPr>
      <w:bookmarkStart w:id="2086" w:name="_Toc200927276"/>
      <w:r w:rsidRPr="003167FF">
        <w:lastRenderedPageBreak/>
        <w:t>14.3.5</w:t>
      </w:r>
      <w:r w:rsidRPr="003167FF">
        <w:tab/>
        <w:t>QoS/resource management for network-assisted UE-to-UE</w:t>
      </w:r>
      <w:r w:rsidR="001B3129" w:rsidRPr="001B3129">
        <w:t>/VN group</w:t>
      </w:r>
      <w:r w:rsidRPr="003167FF">
        <w:t xml:space="preserve"> communications</w:t>
      </w:r>
      <w:bookmarkEnd w:id="2086"/>
    </w:p>
    <w:p w14:paraId="1BC79DCF" w14:textId="77777777" w:rsidR="00312C76" w:rsidRPr="003167FF" w:rsidRDefault="00312C76" w:rsidP="00312C76">
      <w:pPr>
        <w:pStyle w:val="Heading4"/>
      </w:pPr>
      <w:bookmarkStart w:id="2087" w:name="_Toc59224922"/>
      <w:bookmarkStart w:id="2088" w:name="_Toc200927277"/>
      <w:r w:rsidRPr="003167FF">
        <w:t>14.3.5.1</w:t>
      </w:r>
      <w:r w:rsidRPr="003167FF">
        <w:tab/>
        <w:t>General</w:t>
      </w:r>
      <w:bookmarkEnd w:id="2087"/>
      <w:bookmarkEnd w:id="2088"/>
    </w:p>
    <w:p w14:paraId="53FDD049" w14:textId="77777777" w:rsidR="00312C76" w:rsidRPr="003167FF" w:rsidRDefault="00312C76" w:rsidP="00312C76">
      <w:pPr>
        <w:rPr>
          <w:noProof/>
        </w:rPr>
      </w:pPr>
      <w:r w:rsidRPr="003167FF">
        <w:rPr>
          <w:noProof/>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3167FF" w:rsidRDefault="00312C76" w:rsidP="00312C76">
      <w:pPr>
        <w:pStyle w:val="B1"/>
        <w:rPr>
          <w:noProof/>
        </w:rPr>
      </w:pPr>
      <w:r w:rsidRPr="003167FF">
        <w:rPr>
          <w:noProof/>
        </w:rPr>
        <w:t>-</w:t>
      </w:r>
      <w:r w:rsidRPr="003167FF">
        <w:rPr>
          <w:noProof/>
        </w:rPr>
        <w:tab/>
        <w:t>Network-assisted Command and Control (C2) communications in UASAPP [TS 23.255], where the UAV controller navigates its UAV over the 5GS;</w:t>
      </w:r>
    </w:p>
    <w:p w14:paraId="027D3B93" w14:textId="77777777" w:rsidR="00312C76" w:rsidRPr="003167FF" w:rsidRDefault="00312C76" w:rsidP="00312C76">
      <w:pPr>
        <w:pStyle w:val="B1"/>
        <w:rPr>
          <w:noProof/>
        </w:rPr>
      </w:pPr>
      <w:r w:rsidRPr="003167FF">
        <w:rPr>
          <w:noProof/>
        </w:rPr>
        <w:t>-</w:t>
      </w:r>
      <w:r w:rsidRPr="003167FF">
        <w:rPr>
          <w:noProof/>
        </w:rPr>
        <w:tab/>
        <w:t>Teleoperated Driving (ToD) in eV2XAPP [TS 23.286], where the a V2X UE acting as server may remotely control a further V2X UE over the 5GS;</w:t>
      </w:r>
    </w:p>
    <w:p w14:paraId="196331AC" w14:textId="77777777" w:rsidR="00312C76" w:rsidRPr="003167FF" w:rsidRDefault="00312C76" w:rsidP="00312C76">
      <w:pPr>
        <w:pStyle w:val="B1"/>
      </w:pPr>
      <w:r w:rsidRPr="003167FF">
        <w:rPr>
          <w:noProof/>
        </w:rPr>
        <w:t>-</w:t>
      </w:r>
      <w:r w:rsidRPr="003167FF">
        <w:rPr>
          <w:noProof/>
        </w:rPr>
        <w:tab/>
        <w:t>Network-assisted Device-to-Device communications in Factory of the Future (FF) use cases, such as control-to-control communications.</w:t>
      </w:r>
    </w:p>
    <w:p w14:paraId="3ECD251D" w14:textId="5547B605" w:rsidR="001B3129" w:rsidRDefault="001B3129" w:rsidP="00626E7C">
      <w:pPr>
        <w:pStyle w:val="B1"/>
      </w:pPr>
      <w:bookmarkStart w:id="2089" w:name="_Toc526019534"/>
      <w:bookmarkStart w:id="2090" w:name="_Toc57272537"/>
      <w:r w:rsidRPr="001B3129">
        <w:t>-</w:t>
      </w:r>
      <w:r w:rsidRPr="001B3129">
        <w:tab/>
        <w:t>5G LAN-Type communication within a 5G VN group as specified in 3GPP</w:t>
      </w:r>
      <w:r>
        <w:t> </w:t>
      </w:r>
      <w:r w:rsidRPr="001B3129">
        <w:t>TS 23.501</w:t>
      </w:r>
      <w:r>
        <w:t> </w:t>
      </w:r>
      <w:r w:rsidRPr="001B3129">
        <w:t>[10].</w:t>
      </w:r>
    </w:p>
    <w:p w14:paraId="3B079E4E" w14:textId="77777777" w:rsidR="00406465" w:rsidRDefault="00406465" w:rsidP="00406465">
      <w:pPr>
        <w:pStyle w:val="B1"/>
      </w:pPr>
      <w:r>
        <w:t>-</w:t>
      </w:r>
      <w:r>
        <w:tab/>
        <w:t>Application QoS coordination for Mobile Metaverse Services in distributed VAL servers.</w:t>
      </w:r>
    </w:p>
    <w:p w14:paraId="0D7560F7" w14:textId="1F5FF1D4" w:rsidR="00312C76" w:rsidRPr="003167FF" w:rsidRDefault="00312C76" w:rsidP="00312C76">
      <w:pPr>
        <w:pStyle w:val="Heading4"/>
      </w:pPr>
      <w:bookmarkStart w:id="2091" w:name="_Toc200927278"/>
      <w:r w:rsidRPr="003167FF">
        <w:t>14.3.5.2</w:t>
      </w:r>
      <w:r w:rsidRPr="003167FF">
        <w:tab/>
      </w:r>
      <w:r w:rsidRPr="003167FF">
        <w:rPr>
          <w:lang w:eastAsia="zh-CN"/>
        </w:rPr>
        <w:t>QoS/resource management capability initiation in network assisted UE-to-UE communications</w:t>
      </w:r>
      <w:bookmarkEnd w:id="2091"/>
      <w:r w:rsidRPr="003167FF">
        <w:rPr>
          <w:noProof/>
        </w:rPr>
        <w:t xml:space="preserve"> </w:t>
      </w:r>
    </w:p>
    <w:bookmarkEnd w:id="2089"/>
    <w:bookmarkEnd w:id="2090"/>
    <w:p w14:paraId="6B15A72A" w14:textId="411B5195" w:rsidR="00312C76" w:rsidRPr="003167FF" w:rsidRDefault="00312C76" w:rsidP="00312C76">
      <w:r w:rsidRPr="003167FF">
        <w:rPr>
          <w:noProof/>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3167FF">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r w:rsidR="001B3129" w:rsidRPr="001B3129">
        <w:rPr>
          <w:bCs/>
        </w:rPr>
        <w:t>, or for 5G LAN-type service such trigger may be initiated by the AF (e.g. on VAL UE1) that manages the corresponding 5G VN group</w:t>
      </w:r>
      <w:r w:rsidRPr="003167FF">
        <w:rPr>
          <w:bCs/>
        </w:rPr>
        <w:t>.</w:t>
      </w:r>
    </w:p>
    <w:p w14:paraId="6ACDFE3F" w14:textId="77777777" w:rsidR="001B3129" w:rsidRDefault="001B3129" w:rsidP="001B3129">
      <w:bookmarkStart w:id="2092" w:name="_Hlk69484319"/>
      <w:bookmarkStart w:id="2093" w:name="_Hlk69211088"/>
      <w:r>
        <w:t>The clause 14.3.5.2.1 describes the end-to-end QoS/resource management capability for network-assisted UE-to-UE communications for a single pair of UEs.</w:t>
      </w:r>
    </w:p>
    <w:p w14:paraId="2285D22D" w14:textId="7B9FAEB2" w:rsidR="001B3129" w:rsidRDefault="001B3129" w:rsidP="00626E7C">
      <w:r>
        <w:t>The clause 14.3.5.2.2 describes the end-to-end QoS/resource management capability for network-assisted UE-to-UE communications for a group of UEs.</w:t>
      </w:r>
    </w:p>
    <w:p w14:paraId="38BAE261" w14:textId="5B0D7F41" w:rsidR="00312C76" w:rsidRPr="003167FF" w:rsidRDefault="00312C76" w:rsidP="00312C76">
      <w:pPr>
        <w:pStyle w:val="Heading5"/>
      </w:pPr>
      <w:bookmarkStart w:id="2094" w:name="_Toc200927279"/>
      <w:r w:rsidRPr="003167FF">
        <w:t>14.3.5.2.1</w:t>
      </w:r>
      <w:bookmarkEnd w:id="2092"/>
      <w:r w:rsidRPr="003167FF">
        <w:tab/>
      </w:r>
      <w:bookmarkEnd w:id="2093"/>
      <w:r w:rsidRPr="003167FF">
        <w:t>Procedure</w:t>
      </w:r>
      <w:r w:rsidR="001B3129" w:rsidRPr="001B3129">
        <w:t xml:space="preserve"> for a single pair of UEs</w:t>
      </w:r>
      <w:bookmarkEnd w:id="2094"/>
    </w:p>
    <w:p w14:paraId="748B8145" w14:textId="1EEC1005" w:rsidR="00312C76" w:rsidRPr="003167FF" w:rsidRDefault="00312C76" w:rsidP="00312C76">
      <w:r w:rsidRPr="003167FF">
        <w:t>Figure 14.3.5.2.1-1 illustrates the procedure where the NRM server is initiating the end-to-end QoS/resource management capability for network-assisted UE-to-UE communications</w:t>
      </w:r>
      <w:r w:rsidR="001B3129" w:rsidRPr="001B3129">
        <w:t xml:space="preserve"> for a single pair of UEs</w:t>
      </w:r>
      <w:r w:rsidRPr="003167FF">
        <w:t>.</w:t>
      </w:r>
    </w:p>
    <w:p w14:paraId="26EB32B2" w14:textId="77777777" w:rsidR="00312C76" w:rsidRPr="003167FF" w:rsidRDefault="00312C76" w:rsidP="00312C76">
      <w:pPr>
        <w:rPr>
          <w:noProof/>
        </w:rPr>
      </w:pPr>
      <w:r w:rsidRPr="003167FF">
        <w:rPr>
          <w:noProof/>
        </w:rPr>
        <w:t xml:space="preserve">Pre-conditions: </w:t>
      </w:r>
    </w:p>
    <w:p w14:paraId="2804AF9B" w14:textId="77777777" w:rsidR="00312C76" w:rsidRPr="003167FF" w:rsidRDefault="00312C76" w:rsidP="00312C76">
      <w:pPr>
        <w:pStyle w:val="B1"/>
        <w:rPr>
          <w:noProof/>
        </w:rPr>
      </w:pPr>
      <w:r w:rsidRPr="003167FF">
        <w:rPr>
          <w:noProof/>
        </w:rPr>
        <w:t>1.</w:t>
      </w:r>
      <w:r w:rsidRPr="003167FF">
        <w:rPr>
          <w:noProof/>
        </w:rPr>
        <w:tab/>
        <w:t>The NRM client is connected to the NRM server.</w:t>
      </w:r>
    </w:p>
    <w:p w14:paraId="56D19816" w14:textId="5C49E722" w:rsidR="00312C76" w:rsidRPr="003167FF" w:rsidRDefault="00312C76" w:rsidP="00312C76">
      <w:pPr>
        <w:pStyle w:val="B1"/>
        <w:rPr>
          <w:noProof/>
        </w:rPr>
      </w:pPr>
      <w:r w:rsidRPr="003167FF">
        <w:rPr>
          <w:noProof/>
        </w:rPr>
        <w:t>2.</w:t>
      </w:r>
      <w:r w:rsidR="001D49C4" w:rsidRPr="003167FF">
        <w:rPr>
          <w:noProof/>
        </w:rPr>
        <w:tab/>
      </w:r>
      <w:r w:rsidRPr="003167FF">
        <w:rPr>
          <w:noProof/>
        </w:rPr>
        <w:t>The VAL UEs involved in the end-to-end session (VAL UE 1 and VAL UE 2) are connected to one or more PLMNs and have ongoing PDU sessions.</w:t>
      </w:r>
    </w:p>
    <w:p w14:paraId="41C46879" w14:textId="24FA2419" w:rsidR="00312C76" w:rsidRPr="003167FF" w:rsidRDefault="00312C76" w:rsidP="00312C76">
      <w:pPr>
        <w:pStyle w:val="B1"/>
        <w:rPr>
          <w:noProof/>
        </w:rPr>
      </w:pPr>
      <w:r w:rsidRPr="003167FF">
        <w:rPr>
          <w:noProof/>
        </w:rPr>
        <w:t>3.</w:t>
      </w:r>
      <w:r w:rsidRPr="003167FF">
        <w:rPr>
          <w:noProof/>
        </w:rPr>
        <w:tab/>
      </w:r>
      <w:r w:rsidRPr="003167FF">
        <w:t xml:space="preserve">NRM server has used the "Setting up an AF session with required QoS procedure" (clause 4.15.6.6 of </w:t>
      </w:r>
      <w:r w:rsidR="001B3129" w:rsidRPr="001B3129">
        <w:t>3GPP</w:t>
      </w:r>
      <w:r w:rsidR="001B3129">
        <w:t> </w:t>
      </w:r>
      <w:r w:rsidRPr="003167FF">
        <w:t>TS</w:t>
      </w:r>
      <w:r w:rsidR="001B3129">
        <w:t> </w:t>
      </w:r>
      <w:r w:rsidRPr="003167FF">
        <w:t>23.502</w:t>
      </w:r>
      <w:r w:rsidR="001B3129">
        <w:t> [11]</w:t>
      </w:r>
      <w:r w:rsidRPr="003167FF">
        <w:t>).</w:t>
      </w:r>
    </w:p>
    <w:p w14:paraId="26E8B3B0" w14:textId="77777777" w:rsidR="00312C76" w:rsidRPr="003167FF" w:rsidRDefault="00312C76" w:rsidP="00312C76">
      <w:pPr>
        <w:pStyle w:val="TH"/>
        <w:rPr>
          <w:noProof/>
        </w:rPr>
      </w:pPr>
      <w:r w:rsidRPr="003167FF">
        <w:object w:dxaOrig="4177" w:dyaOrig="2028" w14:anchorId="60981916">
          <v:shape id="_x0000_i1173" type="#_x0000_t75" style="width:209.5pt;height:101.5pt" o:ole="">
            <v:imagedata r:id="rId312" o:title=""/>
          </v:shape>
          <o:OLEObject Type="Embed" ProgID="Visio.Drawing.15" ShapeID="_x0000_i1173" DrawAspect="Content" ObjectID="_1811585416" r:id="rId313"/>
        </w:object>
      </w:r>
    </w:p>
    <w:p w14:paraId="48423696" w14:textId="77777777" w:rsidR="00312C76" w:rsidRPr="003167FF" w:rsidRDefault="00312C76" w:rsidP="00312C76">
      <w:pPr>
        <w:pStyle w:val="TF"/>
      </w:pPr>
      <w:r w:rsidRPr="003167FF">
        <w:t>Figure 14.3.5.2.1-1 end-to-end QoS management request / response</w:t>
      </w:r>
    </w:p>
    <w:p w14:paraId="2F34F58E" w14:textId="77777777" w:rsidR="00312C76" w:rsidRPr="003167FF" w:rsidRDefault="00312C76" w:rsidP="00312C76">
      <w:pPr>
        <w:pStyle w:val="B1"/>
      </w:pPr>
      <w:r w:rsidRPr="003167FF">
        <w:t>1.</w:t>
      </w:r>
      <w:r w:rsidRPr="003167FF">
        <w:tab/>
        <w:t xml:space="preserve">The NRM client 1 (of VAL UE 1) sends to the NRM server an end-to-end QoS management request for managing the QoS for the end-to-end application session. </w:t>
      </w:r>
    </w:p>
    <w:p w14:paraId="1DBD12FE" w14:textId="77777777" w:rsidR="00312C76" w:rsidRPr="003167FF" w:rsidRDefault="00312C76" w:rsidP="00312C76">
      <w:pPr>
        <w:pStyle w:val="B1"/>
      </w:pPr>
      <w:r w:rsidRPr="003167FF">
        <w:t>2.</w:t>
      </w:r>
      <w:r w:rsidRPr="003167FF">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3167FF" w:rsidRDefault="00312C76" w:rsidP="00312C76">
      <w:pPr>
        <w:pStyle w:val="B1"/>
      </w:pPr>
      <w:r w:rsidRPr="003167FF">
        <w:t>3.</w:t>
      </w:r>
      <w:r w:rsidRPr="003167FF">
        <w:tab/>
        <w:t xml:space="preserve">The NRM server sends to the NRM client 1 an end-to-end QoS management response with a positive or negative acknowledgement of the request. </w:t>
      </w:r>
    </w:p>
    <w:p w14:paraId="6568D7FA" w14:textId="77777777" w:rsidR="00312C76" w:rsidRPr="003167FF" w:rsidRDefault="00312C76" w:rsidP="00312C76">
      <w:pPr>
        <w:pStyle w:val="B1"/>
        <w:rPr>
          <w:lang w:eastAsia="zh-CN"/>
        </w:rPr>
      </w:pPr>
      <w:r w:rsidRPr="003167FF">
        <w:t>4.</w:t>
      </w:r>
      <w:r w:rsidRPr="003167FF">
        <w:tab/>
        <w:t xml:space="preserve">The NRM server may also send a notification to NRM client 2 (of VAL UE 2) to inform about the end-to-end QoS management initiation by the NRM server. </w:t>
      </w:r>
    </w:p>
    <w:p w14:paraId="50E342AA" w14:textId="520C44EA" w:rsidR="001B3129" w:rsidRDefault="001B3129" w:rsidP="001B3129">
      <w:pPr>
        <w:pStyle w:val="Heading5"/>
      </w:pPr>
      <w:bookmarkStart w:id="2095" w:name="_Toc200927280"/>
      <w:r>
        <w:t>14.3.5.2.2</w:t>
      </w:r>
      <w:r>
        <w:tab/>
        <w:t>Procedure for a group of UEs</w:t>
      </w:r>
      <w:bookmarkEnd w:id="2095"/>
    </w:p>
    <w:p w14:paraId="398144E8" w14:textId="6D34C7D2" w:rsidR="001B3129" w:rsidRDefault="001B3129" w:rsidP="001B3129">
      <w:r>
        <w:t xml:space="preserve">Figure 14.3.5.2.2 illustrates the procedure where the NRM server is initiating the end-to-end </w:t>
      </w:r>
      <w:r>
        <w:rPr>
          <w:lang w:val="en-US"/>
        </w:rPr>
        <w:t xml:space="preserve">QoS/resource management capability for network-assisted UE-to-UE communications </w:t>
      </w:r>
      <w:r w:rsidRPr="00965286">
        <w:t>for a group of UEs</w:t>
      </w:r>
      <w:r>
        <w:t>.</w:t>
      </w:r>
    </w:p>
    <w:p w14:paraId="2F3D4742" w14:textId="77777777" w:rsidR="001B3129" w:rsidRDefault="001B3129" w:rsidP="001B3129">
      <w:pPr>
        <w:rPr>
          <w:noProof/>
          <w:lang w:val="en-US"/>
        </w:rPr>
      </w:pPr>
      <w:r>
        <w:rPr>
          <w:noProof/>
          <w:lang w:val="en-US"/>
        </w:rPr>
        <w:t xml:space="preserve">Pre-conditions: </w:t>
      </w:r>
    </w:p>
    <w:p w14:paraId="5CE373AF" w14:textId="77777777" w:rsidR="001B3129" w:rsidRDefault="001B3129" w:rsidP="001B3129">
      <w:pPr>
        <w:pStyle w:val="B1"/>
        <w:rPr>
          <w:noProof/>
          <w:lang w:val="en-US"/>
        </w:rPr>
      </w:pPr>
      <w:r>
        <w:rPr>
          <w:noProof/>
          <w:lang w:val="en-US"/>
        </w:rPr>
        <w:t>1.</w:t>
      </w:r>
      <w:r>
        <w:rPr>
          <w:noProof/>
          <w:lang w:val="en-US"/>
        </w:rPr>
        <w:tab/>
        <w:t>The NRM client is connected to the NRM server.</w:t>
      </w:r>
    </w:p>
    <w:p w14:paraId="1CD9F012" w14:textId="77777777" w:rsidR="001B3129" w:rsidRDefault="001B3129" w:rsidP="001B3129">
      <w:pPr>
        <w:pStyle w:val="B1"/>
        <w:rPr>
          <w:noProof/>
          <w:lang w:val="en-US"/>
        </w:rPr>
      </w:pPr>
      <w:r>
        <w:rPr>
          <w:noProof/>
          <w:lang w:val="en-US"/>
        </w:rPr>
        <w:t>2.</w:t>
      </w:r>
      <w:r>
        <w:rPr>
          <w:noProof/>
          <w:lang w:val="en-US"/>
        </w:rPr>
        <w:tab/>
        <w:t>The VAL UEs involved in the end-to-end session (VAL UE 1 and a group of VAL UEs) are connected to one or more PLMNs and have ongoing PDU sessions.</w:t>
      </w:r>
    </w:p>
    <w:p w14:paraId="6FDBA0CD" w14:textId="77777777" w:rsidR="001B3129" w:rsidRDefault="001B3129" w:rsidP="001B3129">
      <w:pPr>
        <w:pStyle w:val="B1"/>
        <w:ind w:left="0" w:firstLine="0"/>
        <w:rPr>
          <w:noProof/>
          <w:lang w:val="en-US"/>
        </w:rPr>
      </w:pPr>
      <w:r>
        <w:rPr>
          <w:noProof/>
          <w:lang w:val="en-US"/>
        </w:rPr>
        <w:t>Note :</w:t>
      </w:r>
      <w:r>
        <w:rPr>
          <w:noProof/>
          <w:lang w:val="en-US"/>
        </w:rPr>
        <w:tab/>
      </w:r>
      <w:r>
        <w:t xml:space="preserve">The </w:t>
      </w:r>
      <w:r>
        <w:rPr>
          <w:noProof/>
          <w:lang w:val="en-US"/>
        </w:rPr>
        <w:t xml:space="preserve">NRM client2 </w:t>
      </w:r>
      <w:r>
        <w:t>(of VAL UE 2)</w:t>
      </w:r>
      <w:r>
        <w:rPr>
          <w:noProof/>
          <w:lang w:val="en-US"/>
        </w:rPr>
        <w:t xml:space="preserve"> can be any VAL UEs in the group of VAL UEs.</w:t>
      </w:r>
    </w:p>
    <w:p w14:paraId="57B4D680" w14:textId="77777777" w:rsidR="001B3129" w:rsidRDefault="001B3129" w:rsidP="00626E7C">
      <w:pPr>
        <w:pStyle w:val="TH"/>
      </w:pPr>
      <w:r>
        <w:object w:dxaOrig="6121" w:dyaOrig="3090" w14:anchorId="6CAA0088">
          <v:shape id="_x0000_i1174" type="#_x0000_t75" style="width:305.5pt;height:153.5pt" o:ole="">
            <v:imagedata r:id="rId314" o:title=""/>
          </v:shape>
          <o:OLEObject Type="Embed" ProgID="Visio.Drawing.15" ShapeID="_x0000_i1174" DrawAspect="Content" ObjectID="_1811585417" r:id="rId315"/>
        </w:object>
      </w:r>
    </w:p>
    <w:p w14:paraId="4F95DA6B" w14:textId="42095313" w:rsidR="001B3129" w:rsidRDefault="001B3129" w:rsidP="00626E7C">
      <w:pPr>
        <w:pStyle w:val="TF"/>
      </w:pPr>
      <w:r>
        <w:t xml:space="preserve">Figure 14.3.5.2.2 end-to-end QoS management request / response </w:t>
      </w:r>
      <w:r w:rsidRPr="009426D6">
        <w:t>for a group of UEs</w:t>
      </w:r>
    </w:p>
    <w:p w14:paraId="42E9269E" w14:textId="77777777" w:rsidR="001B3129" w:rsidRDefault="001B3129" w:rsidP="001B3129">
      <w:pPr>
        <w:pStyle w:val="B1"/>
      </w:pPr>
      <w:r>
        <w:t>1.</w:t>
      </w:r>
      <w:r>
        <w:tab/>
        <w:t>The NRM server receives from the AF on NRM client 1 (of VAL UE 1) the</w:t>
      </w:r>
      <w:r w:rsidRPr="00DA0254">
        <w:t xml:space="preserve"> </w:t>
      </w:r>
      <w:r>
        <w:t xml:space="preserve">end-to-end QoS management request for managing the QoS on UE-to-UE traffic for a group of UEs. </w:t>
      </w:r>
    </w:p>
    <w:p w14:paraId="057B5CE2" w14:textId="77777777" w:rsidR="001B3129" w:rsidRDefault="001B3129" w:rsidP="001B3129">
      <w:pPr>
        <w:pStyle w:val="B1"/>
      </w:pPr>
      <w:r>
        <w:t xml:space="preserve">2. The NRM server </w:t>
      </w:r>
      <w:r>
        <w:rPr>
          <w:lang w:val="en-US"/>
        </w:rPr>
        <w:t>retrieves from 5GC or subscribe to 5GC to obtain additional VAL-UE associated information for</w:t>
      </w:r>
      <w:r>
        <w:t xml:space="preserve"> each member in the group identified by the </w:t>
      </w:r>
      <w:r w:rsidRPr="00F2731B">
        <w:t>VAL group ID</w:t>
      </w:r>
      <w:r>
        <w:t>, which is account for decomposition</w:t>
      </w:r>
      <w:r>
        <w:rPr>
          <w:bCs/>
        </w:rPr>
        <w:t>. The</w:t>
      </w:r>
      <w:r w:rsidRPr="003A1466">
        <w:rPr>
          <w:lang w:val="en-US"/>
        </w:rPr>
        <w:t xml:space="preserve"> </w:t>
      </w:r>
      <w:r>
        <w:rPr>
          <w:lang w:val="en-US"/>
        </w:rPr>
        <w:t>VAL-UE associated information</w:t>
      </w:r>
      <w:r>
        <w:rPr>
          <w:bCs/>
        </w:rPr>
        <w:t xml:space="preserve"> could be</w:t>
      </w:r>
      <w:r>
        <w:rPr>
          <w:lang w:val="en-US"/>
        </w:rPr>
        <w:t xml:space="preserve"> from the 5GC (</w:t>
      </w:r>
      <w:r>
        <w:rPr>
          <w:bCs/>
        </w:rPr>
        <w:t xml:space="preserve">NEF Monitoring Events as in 3GPP TS 23.502 [11], QoS sustainability analytics as in 3GPP TS 23.288 [34]) or SEAL LMS (on demand location reporting). </w:t>
      </w:r>
    </w:p>
    <w:p w14:paraId="68A709A3" w14:textId="77777777" w:rsidR="001B3129" w:rsidRDefault="001B3129" w:rsidP="001B3129">
      <w:pPr>
        <w:pStyle w:val="B1"/>
      </w:pPr>
      <w:r>
        <w:lastRenderedPageBreak/>
        <w:t>3.</w:t>
      </w:r>
      <w:r>
        <w:tab/>
        <w:t>The NRM server configures the application QoS parameters by decomposing the end-to-end QoS requirements (UE-to-UE traffic for any two UEs in a group) to application QoS parameters for each individual session (</w:t>
      </w:r>
      <w:r>
        <w:rPr>
          <w:lang w:eastAsia="zh-CN"/>
        </w:rPr>
        <w:t>uplink network session for ingress group member and downlink network session for egress group member</w:t>
      </w:r>
      <w:r>
        <w:t xml:space="preserve">). The NRM server needs to take the additional </w:t>
      </w:r>
      <w:r>
        <w:rPr>
          <w:lang w:val="en-US"/>
        </w:rPr>
        <w:t>VAL-UE associated</w:t>
      </w:r>
      <w:r>
        <w:t xml:space="preserve"> information into account for evaluation during such decomposition.</w:t>
      </w:r>
    </w:p>
    <w:p w14:paraId="6B29B39D" w14:textId="77777777" w:rsidR="001B3129" w:rsidRDefault="001B3129" w:rsidP="001B3129">
      <w:pPr>
        <w:pStyle w:val="B1"/>
        <w:rPr>
          <w:lang w:eastAsia="zh-CN"/>
        </w:rPr>
      </w:pPr>
      <w:r>
        <w:t>4.</w:t>
      </w:r>
      <w:r w:rsidRPr="00EB1DFF">
        <w:rPr>
          <w:lang w:val="en-US"/>
        </w:rPr>
        <w:t xml:space="preserve"> </w:t>
      </w:r>
      <w:r>
        <w:rPr>
          <w:lang w:val="en-US"/>
        </w:rPr>
        <w:t xml:space="preserve">The NRM/SEAL server, acting as AF, </w:t>
      </w:r>
      <w:r>
        <w:t xml:space="preserve">sends to the 5GC a </w:t>
      </w:r>
      <w:r>
        <w:rPr>
          <w:lang w:val="en-US"/>
        </w:rPr>
        <w:t>"</w:t>
      </w:r>
      <w:r>
        <w:rPr>
          <w:rFonts w:eastAsia="SimSun"/>
        </w:rPr>
        <w:t>Procedures for AF requested QoS for a UE or group of UEs not identified by a UE address</w:t>
      </w:r>
      <w:r>
        <w:rPr>
          <w:lang w:val="en-US"/>
        </w:rPr>
        <w:t xml:space="preserve">" to set the </w:t>
      </w:r>
      <w:r>
        <w:t xml:space="preserve">application QoS parameters respectively for </w:t>
      </w:r>
      <w:r>
        <w:rPr>
          <w:lang w:eastAsia="zh-CN"/>
        </w:rPr>
        <w:t>uplink network session for each ingress group member in the group and for downlink network session for egress group member.</w:t>
      </w:r>
    </w:p>
    <w:p w14:paraId="39DC8279" w14:textId="77777777" w:rsidR="001B3129" w:rsidRDefault="001B3129" w:rsidP="001B3129">
      <w:pPr>
        <w:pStyle w:val="B1"/>
        <w:ind w:firstLine="0"/>
      </w:pPr>
      <w:r>
        <w:t xml:space="preserve">Additionally, the </w:t>
      </w:r>
      <w:r>
        <w:rPr>
          <w:lang w:val="en-US"/>
        </w:rPr>
        <w:t>NRM/SEAL server</w:t>
      </w:r>
      <w:r>
        <w:t xml:space="preserve"> </w:t>
      </w:r>
      <w:r>
        <w:rPr>
          <w:rFonts w:hint="eastAsia"/>
          <w:lang w:eastAsia="zh-CN"/>
        </w:rPr>
        <w:t>may</w:t>
      </w:r>
      <w:r>
        <w:t xml:space="preserve"> activate</w:t>
      </w:r>
      <w:r w:rsidRPr="00B206D4">
        <w:t xml:space="preserve"> monitoring of </w:t>
      </w:r>
      <w:r>
        <w:t>the</w:t>
      </w:r>
      <w:r w:rsidRPr="00B206D4">
        <w:t xml:space="preserve"> performance</w:t>
      </w:r>
      <w:r>
        <w:t xml:space="preserve"> to receive </w:t>
      </w:r>
      <w:r w:rsidRPr="00E50866">
        <w:t>QoS monitoring event notifications from 5GC</w:t>
      </w:r>
      <w:r>
        <w:t xml:space="preserve"> by setting the (optionally </w:t>
      </w:r>
      <w:r w:rsidRPr="00B206D4">
        <w:t>with Alternative QoS Profiles</w:t>
      </w:r>
      <w:r>
        <w:t xml:space="preserve">) in the request, in this case the AF may receive the QoS downgrade notification for e.g. </w:t>
      </w:r>
      <w:r>
        <w:rPr>
          <w:lang w:eastAsia="zh-CN"/>
        </w:rPr>
        <w:t>latency</w:t>
      </w:r>
      <w:r>
        <w:t xml:space="preserve"> thus to initiate the NRM-assisted coordinated QoS provisioning for </w:t>
      </w:r>
      <w:r w:rsidRPr="009D319C">
        <w:t>5G LAN-Type  communication in clause 14.3.5.3.x</w:t>
      </w:r>
    </w:p>
    <w:p w14:paraId="5B864049" w14:textId="77777777" w:rsidR="001B3129" w:rsidRDefault="001B3129" w:rsidP="001B3129">
      <w:pPr>
        <w:pStyle w:val="B1"/>
      </w:pPr>
      <w:r>
        <w:t>5.</w:t>
      </w:r>
      <w:r>
        <w:tab/>
        <w:t xml:space="preserve">The NRM server sends to the NRM client 1an end-to-end QoS management response with a positive or negative acknowledgement of the request. </w:t>
      </w:r>
    </w:p>
    <w:p w14:paraId="5D6A4B46" w14:textId="6129D410" w:rsidR="001B3129" w:rsidRDefault="001B3129" w:rsidP="00626E7C">
      <w:pPr>
        <w:pStyle w:val="B1"/>
      </w:pPr>
      <w:r>
        <w:t>6.</w:t>
      </w:r>
      <w:r>
        <w:tab/>
        <w:t xml:space="preserve">If the NRF server receives the end-to-end QoS management request including VAL UE2 as </w:t>
      </w:r>
      <w:r w:rsidRPr="00747175">
        <w:t>any of</w:t>
      </w:r>
      <w:r>
        <w:t xml:space="preserve"> </w:t>
      </w:r>
      <w:r>
        <w:rPr>
          <w:lang w:val="en-US"/>
        </w:rPr>
        <w:t>the</w:t>
      </w:r>
      <w:r w:rsidRPr="001152ED">
        <w:t xml:space="preserve"> </w:t>
      </w:r>
      <w:r>
        <w:t xml:space="preserve">List of VAL UEs, then the NRM server may also send a notification to NRM client 2 (of VAL UE 2) to inform about the end-to-end QoS management initiation by the NRM server. </w:t>
      </w:r>
    </w:p>
    <w:p w14:paraId="0232860A" w14:textId="7F2C313F" w:rsidR="00312C76" w:rsidRPr="003167FF" w:rsidRDefault="00312C76" w:rsidP="00312C76">
      <w:pPr>
        <w:pStyle w:val="Heading4"/>
        <w:rPr>
          <w:lang w:eastAsia="zh-CN"/>
        </w:rPr>
      </w:pPr>
      <w:bookmarkStart w:id="2096" w:name="_Toc200927281"/>
      <w:r w:rsidRPr="003167FF">
        <w:t>14.3.5.3</w:t>
      </w:r>
      <w:r w:rsidRPr="003167FF">
        <w:tab/>
        <w:t xml:space="preserve">Procedure for coordinated </w:t>
      </w:r>
      <w:r w:rsidRPr="003167FF">
        <w:rPr>
          <w:lang w:eastAsia="zh-CN"/>
        </w:rPr>
        <w:t>QoS provisioning operation in network assisted UE-to-UE communications</w:t>
      </w:r>
      <w:bookmarkEnd w:id="2096"/>
      <w:r w:rsidRPr="003167FF">
        <w:rPr>
          <w:noProof/>
        </w:rPr>
        <w:t xml:space="preserve"> </w:t>
      </w:r>
    </w:p>
    <w:p w14:paraId="674CD68B" w14:textId="77777777" w:rsidR="00312C76" w:rsidRPr="003167FF" w:rsidRDefault="00312C76" w:rsidP="00312C76">
      <w:pPr>
        <w:rPr>
          <w:bCs/>
        </w:rPr>
      </w:pPr>
      <w:r w:rsidRPr="003167FF">
        <w:rPr>
          <w:noProof/>
        </w:rPr>
        <w:t xml:space="preserve">This procedure provides a mechanism for ensuring the end-to-end application QoS requirement fulfilment for the application service (which is between two or more VAL UEs), considering that the QoS of one of the links may downgrade. </w:t>
      </w:r>
      <w:r w:rsidRPr="003167FF">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216FA3B4" w14:textId="19EF9FF0" w:rsidR="001B3129" w:rsidRDefault="001B3129" w:rsidP="001B3129">
      <w:r>
        <w:t>The clause 14.3.5.2.1 describes the end-to-end QoS/resource management capability for network-assisted UE-to-UE communications for a single pair of UEs.</w:t>
      </w:r>
    </w:p>
    <w:p w14:paraId="324B108B" w14:textId="57A03363" w:rsidR="001B3129" w:rsidRDefault="001B3129" w:rsidP="00626E7C">
      <w:r>
        <w:t>The clause 14.3.5.2.2 describes the end-to-end QoS/resource management capability for network-assisted UE-to-UE communications for a group of UEs.</w:t>
      </w:r>
    </w:p>
    <w:p w14:paraId="09CF7316" w14:textId="0ED65F90" w:rsidR="00312C76" w:rsidRPr="003167FF" w:rsidRDefault="00312C76" w:rsidP="00312C76">
      <w:pPr>
        <w:pStyle w:val="Heading5"/>
      </w:pPr>
      <w:bookmarkStart w:id="2097" w:name="_Toc200927282"/>
      <w:r w:rsidRPr="003167FF">
        <w:t>14.3.5.3.1</w:t>
      </w:r>
      <w:r w:rsidRPr="003167FF">
        <w:tab/>
        <w:t>Procedure</w:t>
      </w:r>
      <w:r w:rsidR="001B3129" w:rsidRPr="001B3129">
        <w:t xml:space="preserve"> for a single pair of UEs</w:t>
      </w:r>
      <w:bookmarkEnd w:id="2097"/>
    </w:p>
    <w:p w14:paraId="767EBC46" w14:textId="68903CD1" w:rsidR="00312C76" w:rsidRPr="003167FF" w:rsidRDefault="00312C76" w:rsidP="00312C76">
      <w:r w:rsidRPr="003167FF">
        <w:t>Figure 14.3.5.3.1-1 illustrates the procedure where the NRM server supports the coordinated QoS provisioning for network-assisted UE-to-UE communications</w:t>
      </w:r>
      <w:r w:rsidR="001B3129" w:rsidRPr="001B3129">
        <w:t xml:space="preserve"> for a single pair of UEs</w:t>
      </w:r>
      <w:r w:rsidRPr="003167FF">
        <w:t>.</w:t>
      </w:r>
    </w:p>
    <w:p w14:paraId="7709CCDA" w14:textId="77777777" w:rsidR="00312C76" w:rsidRPr="003167FF" w:rsidRDefault="00312C76" w:rsidP="00312C76">
      <w:pPr>
        <w:rPr>
          <w:noProof/>
        </w:rPr>
      </w:pPr>
      <w:r w:rsidRPr="003167FF">
        <w:rPr>
          <w:noProof/>
        </w:rPr>
        <w:t xml:space="preserve">Pre-conditions: </w:t>
      </w:r>
    </w:p>
    <w:p w14:paraId="4E04B81D" w14:textId="77777777" w:rsidR="00312C76" w:rsidRPr="003167FF" w:rsidRDefault="00312C76" w:rsidP="00312C76">
      <w:pPr>
        <w:pStyle w:val="B1"/>
      </w:pPr>
      <w:r w:rsidRPr="003167FF">
        <w:rPr>
          <w:noProof/>
        </w:rPr>
        <w:t>1.</w:t>
      </w:r>
      <w:r w:rsidRPr="003167FF">
        <w:rPr>
          <w:noProof/>
        </w:rPr>
        <w:tab/>
        <w:t xml:space="preserve">NRM server has activated the </w:t>
      </w:r>
      <w:r w:rsidRPr="003167FF">
        <w:t>end-to-end QoS/resource management capability</w:t>
      </w:r>
      <w:r w:rsidRPr="003167FF">
        <w:rPr>
          <w:noProof/>
        </w:rPr>
        <w:t xml:space="preserve">, as described in 14.3.5.2.1  </w:t>
      </w:r>
    </w:p>
    <w:p w14:paraId="26180030" w14:textId="2B478968" w:rsidR="00312C76" w:rsidRPr="003167FF" w:rsidRDefault="00312C76" w:rsidP="00312C76">
      <w:pPr>
        <w:pStyle w:val="B1"/>
        <w:rPr>
          <w:noProof/>
        </w:rPr>
      </w:pPr>
      <w:r w:rsidRPr="003167FF">
        <w:t>2.</w:t>
      </w:r>
      <w:r w:rsidRPr="003167FF">
        <w:tab/>
        <w:t xml:space="preserve">NRM server, acting as AF, has registered to receive QoS monitoring event notifications from 5GC and notifications from VAL UEs (from both UEs), as specified in </w:t>
      </w:r>
      <w:r w:rsidR="001B3129" w:rsidRPr="001B3129">
        <w:t>3GPP</w:t>
      </w:r>
      <w:r w:rsidR="001B3129">
        <w:t> </w:t>
      </w:r>
      <w:r w:rsidRPr="003167FF">
        <w:t>TS</w:t>
      </w:r>
      <w:r w:rsidR="001B3129">
        <w:t> </w:t>
      </w:r>
      <w:r w:rsidRPr="003167FF">
        <w:t>23.501</w:t>
      </w:r>
      <w:r w:rsidR="001B3129">
        <w:t> [10]</w:t>
      </w:r>
      <w:r w:rsidRPr="003167FF">
        <w:t>.</w:t>
      </w:r>
    </w:p>
    <w:p w14:paraId="01CBE824" w14:textId="77777777" w:rsidR="00312C76" w:rsidRPr="003167FF" w:rsidRDefault="00312C76" w:rsidP="00312C76">
      <w:pPr>
        <w:pStyle w:val="TH"/>
      </w:pPr>
      <w:r w:rsidRPr="003167FF">
        <w:object w:dxaOrig="5953" w:dyaOrig="3925" w14:anchorId="46075402">
          <v:shape id="_x0000_i1175" type="#_x0000_t75" style="width:299pt;height:197pt" o:ole="">
            <v:imagedata r:id="rId316" o:title=""/>
          </v:shape>
          <o:OLEObject Type="Embed" ProgID="Visio.Drawing.15" ShapeID="_x0000_i1175" DrawAspect="Content" ObjectID="_1811585418" r:id="rId317"/>
        </w:object>
      </w:r>
    </w:p>
    <w:p w14:paraId="0695511F" w14:textId="77777777" w:rsidR="00312C76" w:rsidRPr="003167FF" w:rsidRDefault="00312C76" w:rsidP="00312C76">
      <w:pPr>
        <w:pStyle w:val="TF"/>
      </w:pPr>
      <w:r w:rsidRPr="003167FF">
        <w:t xml:space="preserve">Figure 14.3.5.3.1-1: NRM-assisted coordinated QoS provisioning for C2 communication </w:t>
      </w:r>
    </w:p>
    <w:p w14:paraId="2955D3E7" w14:textId="77777777" w:rsidR="00312C76" w:rsidRPr="003167FF" w:rsidRDefault="00312C76" w:rsidP="00312C76">
      <w:pPr>
        <w:pStyle w:val="B1"/>
        <w:jc w:val="both"/>
      </w:pPr>
      <w:r w:rsidRPr="003167FF">
        <w:t>1a.</w:t>
      </w:r>
      <w:r w:rsidRPr="003167FF">
        <w:tab/>
        <w:t xml:space="preserve">A QoS downgrade trigger event is sent from the NRM client of the VAL UE 1 to the NRM server, denoting an application QoS degradation (experienced or expected) e.g. based on the experienced packet delay or packet loss for the Uu link (e.g. packet loss great than threshold value). </w:t>
      </w:r>
      <w:r w:rsidRPr="003167FF">
        <w:rPr>
          <w:bCs/>
        </w:rPr>
        <w:t xml:space="preserve">The conditions for triggering the QoS downgrade indication from the NRM client is based on the threshold that may be provided in advance by the NRM server (at the </w:t>
      </w:r>
      <w:r w:rsidRPr="003167FF">
        <w:t>end-to-end QoS management response</w:t>
      </w:r>
      <w:r w:rsidRPr="003167FF">
        <w:rPr>
          <w:bCs/>
        </w:rPr>
        <w:t xml:space="preserve"> by the NRM server in </w:t>
      </w:r>
      <w:r w:rsidRPr="003167FF">
        <w:rPr>
          <w:noProof/>
        </w:rPr>
        <w:t>14.3.5.2.1</w:t>
      </w:r>
      <w:r w:rsidRPr="003167FF">
        <w:rPr>
          <w:bCs/>
        </w:rPr>
        <w:t>).</w:t>
      </w:r>
    </w:p>
    <w:p w14:paraId="5CAF13E2" w14:textId="6607580F" w:rsidR="00312C76" w:rsidRPr="003167FF" w:rsidRDefault="00312C76" w:rsidP="00312C76">
      <w:pPr>
        <w:pStyle w:val="B1"/>
        <w:jc w:val="both"/>
      </w:pPr>
      <w:r w:rsidRPr="003167FF">
        <w:t>1b.</w:t>
      </w:r>
      <w:r w:rsidRPr="003167FF">
        <w:tab/>
        <w:t>Alternatively, the NRM server receives a trigger event from the 5GC (SMF/NEF), denoting a QoS downgrade notification for the VAL UE 1 session. (described in clause 5.7.2.4.1b of 3GPP TS 23.501</w:t>
      </w:r>
      <w:r w:rsidR="00DB5B64">
        <w:t> [10]</w:t>
      </w:r>
      <w:r w:rsidRPr="003167FF">
        <w:t>).</w:t>
      </w:r>
    </w:p>
    <w:p w14:paraId="439AA0ED" w14:textId="726F28B4" w:rsidR="00312C76" w:rsidRPr="003167FF" w:rsidRDefault="00312C76" w:rsidP="00312C76">
      <w:pPr>
        <w:pStyle w:val="B1"/>
        <w:jc w:val="both"/>
        <w:rPr>
          <w:bCs/>
        </w:rPr>
      </w:pPr>
      <w:r w:rsidRPr="003167FF">
        <w:t>2.</w:t>
      </w:r>
      <w:r w:rsidRPr="003167FF">
        <w:tab/>
        <w:t xml:space="preserve">The NRM server evaluates the fulfilment/non-fulfilment of the end-to-end QoS based on the trigger event. NRM server may retrieve additional information </w:t>
      </w:r>
      <w:r w:rsidRPr="003167FF">
        <w:rPr>
          <w:bCs/>
        </w:rPr>
        <w:t>based on subscription to support its evaluation. This could be</w:t>
      </w:r>
      <w:r w:rsidRPr="003167FF">
        <w:t xml:space="preserve"> from the 5GC (</w:t>
      </w:r>
      <w:r w:rsidRPr="003167FF">
        <w:rPr>
          <w:bCs/>
        </w:rPr>
        <w:t xml:space="preserve">NEF Monitoring Events as in </w:t>
      </w:r>
      <w:r w:rsidR="00DB5B64" w:rsidRPr="00DB5B64">
        <w:rPr>
          <w:bCs/>
        </w:rPr>
        <w:t>3GPP</w:t>
      </w:r>
      <w:r w:rsidR="00DB5B64">
        <w:rPr>
          <w:bCs/>
        </w:rPr>
        <w:t> </w:t>
      </w:r>
      <w:r w:rsidR="00DB5B64" w:rsidRPr="00DB5B64">
        <w:rPr>
          <w:bCs/>
        </w:rPr>
        <w:t>TS</w:t>
      </w:r>
      <w:r w:rsidR="00DB5B64">
        <w:rPr>
          <w:bCs/>
        </w:rPr>
        <w:t> </w:t>
      </w:r>
      <w:r w:rsidRPr="003167FF">
        <w:rPr>
          <w:bCs/>
        </w:rPr>
        <w:t>23.502</w:t>
      </w:r>
      <w:r w:rsidR="00DB5B64">
        <w:rPr>
          <w:bCs/>
        </w:rPr>
        <w:t> [11]</w:t>
      </w:r>
      <w:r w:rsidRPr="003167FF">
        <w:rPr>
          <w:bCs/>
        </w:rPr>
        <w:t xml:space="preserve">, QoS sustainability analytics as in </w:t>
      </w:r>
      <w:r w:rsidR="00DB5B64" w:rsidRPr="00DB5B64">
        <w:rPr>
          <w:bCs/>
        </w:rPr>
        <w:t>3GPP</w:t>
      </w:r>
      <w:r w:rsidR="00DB5B64">
        <w:rPr>
          <w:bCs/>
        </w:rPr>
        <w:t> </w:t>
      </w:r>
      <w:r w:rsidRPr="003167FF">
        <w:rPr>
          <w:bCs/>
        </w:rPr>
        <w:t>TS</w:t>
      </w:r>
      <w:r w:rsidR="00DB5B64">
        <w:rPr>
          <w:bCs/>
        </w:rPr>
        <w:t> </w:t>
      </w:r>
      <w:r w:rsidRPr="003167FF">
        <w:rPr>
          <w:bCs/>
        </w:rPr>
        <w:t>23.288 [34]) or SEAL LMS (on demand location reporting for one or both VAL UEs 1 and 2).</w:t>
      </w:r>
    </w:p>
    <w:p w14:paraId="1E1C81C3" w14:textId="77777777" w:rsidR="00312C76" w:rsidRPr="003167FF" w:rsidRDefault="00312C76" w:rsidP="00312C76">
      <w:pPr>
        <w:pStyle w:val="B1"/>
        <w:ind w:firstLine="0"/>
        <w:jc w:val="both"/>
      </w:pPr>
      <w:r w:rsidRPr="003167FF">
        <w:t>Then, the NRM server, determines an action, which is the QoS parameter adaptation of one or both links (QoS profile downgrade for the link receive QoS notification control, and QoS upgrade for the link which can be upgraded).</w:t>
      </w:r>
    </w:p>
    <w:p w14:paraId="46AACB43" w14:textId="28E37C2D" w:rsidR="00312C76" w:rsidRPr="003167FF" w:rsidRDefault="00312C76" w:rsidP="00312C76">
      <w:pPr>
        <w:pStyle w:val="B1"/>
        <w:jc w:val="both"/>
      </w:pPr>
      <w:r w:rsidRPr="003167FF">
        <w:t>3.</w:t>
      </w:r>
      <w:r w:rsidRPr="003167FF">
        <w:tab/>
        <w:t>The NRM/SEAL server, acting as AF, sends to the 5GC (to SMF via NEF or to PCF via N5) a request for a change of the QoS profile mapped to the one or both network sessions (for VAL UE 1 and UE 2) or the update of the PCC rules to apply the new traffic policy (as specified in 3GPP</w:t>
      </w:r>
      <w:r w:rsidR="00DB5B64">
        <w:t> </w:t>
      </w:r>
      <w:r w:rsidRPr="003167FF">
        <w:t>TS</w:t>
      </w:r>
      <w:r w:rsidR="00DB5B64">
        <w:t> </w:t>
      </w:r>
      <w:r w:rsidRPr="003167FF">
        <w:t>23.502</w:t>
      </w:r>
      <w:r w:rsidR="00DB5B64">
        <w:t> [11]</w:t>
      </w:r>
      <w:r w:rsidRPr="003167FF">
        <w:t xml:space="preserve"> in clause 4.15.6.6a: AF session with required QoS update procedure).</w:t>
      </w:r>
    </w:p>
    <w:p w14:paraId="2144B6BD" w14:textId="77777777" w:rsidR="00312C76" w:rsidRPr="003167FF" w:rsidRDefault="00312C76" w:rsidP="00312C76">
      <w:pPr>
        <w:pStyle w:val="B1"/>
        <w:jc w:val="both"/>
      </w:pPr>
      <w:r w:rsidRPr="003167FF">
        <w:t>4.</w:t>
      </w:r>
      <w:r w:rsidRPr="003167FF">
        <w:tab/>
        <w:t xml:space="preserve">The NRM server sends an application QoS change notification to the affected NRM clients, to inform on the adaptation of the QoS requirements for the individual session. </w:t>
      </w:r>
    </w:p>
    <w:p w14:paraId="63B716B0" w14:textId="7BF7F0F3" w:rsidR="00DB5B64" w:rsidRDefault="00DB5B64" w:rsidP="00DB5B64">
      <w:pPr>
        <w:pStyle w:val="Heading5"/>
      </w:pPr>
      <w:bookmarkStart w:id="2098" w:name="_Toc200927283"/>
      <w:r>
        <w:t>14.3.5.3.2</w:t>
      </w:r>
      <w:r>
        <w:tab/>
        <w:t>Procedure</w:t>
      </w:r>
      <w:r w:rsidRPr="003040D7">
        <w:t xml:space="preserve"> </w:t>
      </w:r>
      <w:r>
        <w:t>for a group of UEs</w:t>
      </w:r>
      <w:bookmarkEnd w:id="2098"/>
    </w:p>
    <w:p w14:paraId="01EE3C93" w14:textId="57FEE661" w:rsidR="00DB5B64" w:rsidRDefault="00DB5B64" w:rsidP="00DB5B64">
      <w:r>
        <w:t xml:space="preserve">Figure 14.3.5.3.2 illustrates the procedure where the NRM server supports the coordinated </w:t>
      </w:r>
      <w:r>
        <w:rPr>
          <w:lang w:val="en-US"/>
        </w:rPr>
        <w:t>QoS provisioning for network-assisted UE-to-UE communications</w:t>
      </w:r>
      <w:r>
        <w:t>.</w:t>
      </w:r>
    </w:p>
    <w:p w14:paraId="2B9696B1" w14:textId="77777777" w:rsidR="00DB5B64" w:rsidRDefault="00DB5B64" w:rsidP="00DB5B64">
      <w:pPr>
        <w:rPr>
          <w:noProof/>
          <w:lang w:val="en-US"/>
        </w:rPr>
      </w:pPr>
      <w:r>
        <w:rPr>
          <w:noProof/>
          <w:lang w:val="en-US"/>
        </w:rPr>
        <w:t xml:space="preserve">Pre-conditions: </w:t>
      </w:r>
    </w:p>
    <w:p w14:paraId="4B1FBC20" w14:textId="77777777" w:rsidR="00DB5B64" w:rsidRDefault="00DB5B64" w:rsidP="00DB5B64">
      <w:pPr>
        <w:pStyle w:val="B1"/>
        <w:rPr>
          <w:noProof/>
          <w:lang w:val="en-US"/>
        </w:rPr>
      </w:pPr>
      <w:r>
        <w:rPr>
          <w:noProof/>
          <w:lang w:val="en-US"/>
        </w:rPr>
        <w:t>1.</w:t>
      </w:r>
      <w:r>
        <w:rPr>
          <w:noProof/>
          <w:lang w:val="en-US"/>
        </w:rPr>
        <w:tab/>
        <w:t xml:space="preserve">NRM server has activated the </w:t>
      </w:r>
      <w:r>
        <w:t xml:space="preserve">end-to-end </w:t>
      </w:r>
      <w:r>
        <w:rPr>
          <w:lang w:val="en-US"/>
        </w:rPr>
        <w:t>QoS/resource management capability</w:t>
      </w:r>
      <w:r>
        <w:rPr>
          <w:noProof/>
          <w:lang w:val="en-US"/>
        </w:rPr>
        <w:t>, as described in 14.3.5.2.1</w:t>
      </w:r>
    </w:p>
    <w:p w14:paraId="1B80EE78" w14:textId="77777777" w:rsidR="00DB5B64" w:rsidRDefault="00DB5B64" w:rsidP="00DB5B64">
      <w:pPr>
        <w:pStyle w:val="B1"/>
        <w:rPr>
          <w:noProof/>
          <w:lang w:val="en-US"/>
        </w:rPr>
      </w:pPr>
      <w:r>
        <w:rPr>
          <w:lang w:val="en-US"/>
        </w:rPr>
        <w:t>2.</w:t>
      </w:r>
      <w:r>
        <w:rPr>
          <w:lang w:val="en-US"/>
        </w:rPr>
        <w:tab/>
        <w:t>NRM server, acting as AF, has registered to receive QoS monitoring event notifications from 5GC and notifications from VAL UEs (from any UEs in a group), as specified in 3GPP TS 23.501 [10].</w:t>
      </w:r>
    </w:p>
    <w:p w14:paraId="3C493913" w14:textId="77777777" w:rsidR="00DB5B64" w:rsidRDefault="00DB5B64" w:rsidP="00626E7C">
      <w:pPr>
        <w:pStyle w:val="TH"/>
        <w:rPr>
          <w:lang w:val="en-US"/>
        </w:rPr>
      </w:pPr>
      <w:r>
        <w:object w:dxaOrig="5940" w:dyaOrig="3900" w14:anchorId="775A713D">
          <v:shape id="_x0000_i1176" type="#_x0000_t75" style="width:299pt;height:195pt" o:ole="">
            <v:imagedata r:id="rId318" o:title=""/>
          </v:shape>
          <o:OLEObject Type="Embed" ProgID="Visio.Drawing.15" ShapeID="_x0000_i1176" DrawAspect="Content" ObjectID="_1811585419" r:id="rId319"/>
        </w:object>
      </w:r>
    </w:p>
    <w:p w14:paraId="601F72AE" w14:textId="4B00CEF7" w:rsidR="00DB5B64" w:rsidRPr="00CE0C64" w:rsidRDefault="00DB5B64" w:rsidP="00626E7C">
      <w:pPr>
        <w:pStyle w:val="TF"/>
      </w:pPr>
      <w:r w:rsidRPr="00CE0C64">
        <w:t>Figure 14.3.5.3.</w:t>
      </w:r>
      <w:r>
        <w:t>2-1</w:t>
      </w:r>
      <w:r w:rsidRPr="00CE0C64">
        <w:t xml:space="preserve">: NRM-assisted coordinated QoS provisioning for 5G LAN-Type communication </w:t>
      </w:r>
    </w:p>
    <w:p w14:paraId="317F62D1" w14:textId="77777777" w:rsidR="00DB5B64" w:rsidRDefault="00DB5B64" w:rsidP="00626E7C">
      <w:pPr>
        <w:pStyle w:val="B1"/>
        <w:rPr>
          <w:lang w:val="en-US"/>
        </w:rPr>
      </w:pPr>
      <w:r>
        <w:rPr>
          <w:lang w:val="en-US"/>
        </w:rPr>
        <w:t>1.</w:t>
      </w:r>
      <w:r>
        <w:rPr>
          <w:lang w:val="en-US"/>
        </w:rPr>
        <w:tab/>
        <w:t>T</w:t>
      </w:r>
      <w:r>
        <w:t xml:space="preserve">he NRM server receives a trigger event from the 5GC (SMF/NEF), denoting a QoS downgrade notification for the network session of any group member in a group. </w:t>
      </w:r>
      <w:r>
        <w:rPr>
          <w:lang w:val="en-US"/>
        </w:rPr>
        <w:t>(described in clause </w:t>
      </w:r>
      <w:r>
        <w:t>5.7.2.4.1b</w:t>
      </w:r>
      <w:r>
        <w:rPr>
          <w:lang w:val="en-US"/>
        </w:rPr>
        <w:t xml:space="preserve"> of 3GPP TS 23.501 [10]).</w:t>
      </w:r>
    </w:p>
    <w:p w14:paraId="7EFEAB16" w14:textId="77777777" w:rsidR="00DB5B64" w:rsidRDefault="00DB5B64" w:rsidP="00626E7C">
      <w:pPr>
        <w:pStyle w:val="B1"/>
        <w:rPr>
          <w:lang w:val="en-US"/>
        </w:rPr>
      </w:pPr>
      <w:r w:rsidRPr="00CE0C64">
        <w:rPr>
          <w:lang w:val="en-US"/>
        </w:rPr>
        <w:t>2.</w:t>
      </w:r>
      <w:r w:rsidRPr="00CE0C64">
        <w:rPr>
          <w:lang w:val="en-US"/>
        </w:rPr>
        <w:tab/>
        <w:t xml:space="preserve">The NRM server evaluates the fulfilment/non-fulfilment of the end-to-end QoS based on the trigger event. NRM server may retrieve additional information based on subscription to support its evaluation. This could be from the 5GC (NEF Monitoring Events as in </w:t>
      </w:r>
      <w:r>
        <w:rPr>
          <w:lang w:val="en-US"/>
        </w:rPr>
        <w:t>3GPP TS </w:t>
      </w:r>
      <w:r w:rsidRPr="00CE0C64">
        <w:rPr>
          <w:lang w:val="en-US"/>
        </w:rPr>
        <w:t>23.502</w:t>
      </w:r>
      <w:r>
        <w:rPr>
          <w:lang w:val="en-US"/>
        </w:rPr>
        <w:t> [11]</w:t>
      </w:r>
      <w:r w:rsidRPr="00CE0C64">
        <w:rPr>
          <w:lang w:val="en-US"/>
        </w:rPr>
        <w:t xml:space="preserve">, QoS sustainability analytics as in </w:t>
      </w:r>
      <w:r>
        <w:rPr>
          <w:lang w:val="en-US"/>
        </w:rPr>
        <w:t>3GPP </w:t>
      </w:r>
      <w:r w:rsidRPr="00CE0C64">
        <w:rPr>
          <w:lang w:val="en-US"/>
        </w:rPr>
        <w:t>TS</w:t>
      </w:r>
      <w:r>
        <w:rPr>
          <w:lang w:val="en-US"/>
        </w:rPr>
        <w:t> </w:t>
      </w:r>
      <w:r w:rsidRPr="00CE0C64">
        <w:rPr>
          <w:lang w:val="en-US"/>
        </w:rPr>
        <w:t>23.288</w:t>
      </w:r>
      <w:r>
        <w:rPr>
          <w:lang w:val="en-US"/>
        </w:rPr>
        <w:t> </w:t>
      </w:r>
      <w:r w:rsidRPr="00CE0C64">
        <w:rPr>
          <w:lang w:val="en-US"/>
        </w:rPr>
        <w:t>[34]) or SEAL LMS (on demand location reporting for one or both VAL UEs 1 and 2).</w:t>
      </w:r>
    </w:p>
    <w:p w14:paraId="0AF66FEB" w14:textId="77777777" w:rsidR="00DB5B64" w:rsidRDefault="00DB5B64" w:rsidP="00DB5B64">
      <w:pPr>
        <w:pStyle w:val="B1"/>
        <w:ind w:firstLine="0"/>
        <w:jc w:val="both"/>
        <w:rPr>
          <w:lang w:val="en-US"/>
        </w:rPr>
      </w:pPr>
      <w:r>
        <w:rPr>
          <w:lang w:val="en-US"/>
        </w:rPr>
        <w:t>Then, t</w:t>
      </w:r>
      <w:r>
        <w:t>he NRM server</w:t>
      </w:r>
      <w:r>
        <w:rPr>
          <w:lang w:val="en-US"/>
        </w:rPr>
        <w:t>, determines an action, which is the</w:t>
      </w:r>
      <w:r w:rsidRPr="00A70570">
        <w:rPr>
          <w:lang w:val="en-US"/>
        </w:rPr>
        <w:t xml:space="preserve"> </w:t>
      </w:r>
      <w:r>
        <w:rPr>
          <w:lang w:val="en-US"/>
        </w:rPr>
        <w:t xml:space="preserve">QoS parameter adaptation of only </w:t>
      </w:r>
      <w:r>
        <w:rPr>
          <w:lang w:eastAsia="zh-CN"/>
        </w:rPr>
        <w:t>uplink/downlink network session or both uplink and downlink network sessions for each ingress group member in the group</w:t>
      </w:r>
      <w:r>
        <w:rPr>
          <w:lang w:val="en-US"/>
        </w:rPr>
        <w:t>.</w:t>
      </w:r>
    </w:p>
    <w:p w14:paraId="2B3046D7" w14:textId="77777777" w:rsidR="00DB5B64" w:rsidRDefault="00DB5B64" w:rsidP="00626E7C">
      <w:pPr>
        <w:pStyle w:val="B1"/>
        <w:rPr>
          <w:lang w:val="en-US"/>
        </w:rPr>
      </w:pPr>
      <w:r>
        <w:rPr>
          <w:lang w:val="en-US"/>
        </w:rPr>
        <w:t>3.</w:t>
      </w:r>
      <w:r>
        <w:rPr>
          <w:lang w:val="en-US"/>
        </w:rPr>
        <w:tab/>
        <w:t xml:space="preserve">The NRM/SEAL server, acting as AF, sends to the 5GC (to SMF via NEF or to PCF via N5) a request for a change of the QoS profile mapped to the impacted network sessions or the update of the PCC rules to apply the new traffic policy (as specified in 3GPP TS 23.502 [11] in clause 4.15.6.14: </w:t>
      </w:r>
      <w:r w:rsidRPr="00140E21">
        <w:rPr>
          <w:lang w:eastAsia="zh-CN"/>
        </w:rPr>
        <w:t xml:space="preserve">AF </w:t>
      </w:r>
      <w:r>
        <w:rPr>
          <w:lang w:eastAsia="zh-CN"/>
        </w:rPr>
        <w:t>requested</w:t>
      </w:r>
      <w:r w:rsidRPr="00140E21">
        <w:rPr>
          <w:lang w:eastAsia="zh-CN"/>
        </w:rPr>
        <w:t xml:space="preserve"> QoS </w:t>
      </w:r>
      <w:r>
        <w:rPr>
          <w:lang w:eastAsia="zh-CN"/>
        </w:rPr>
        <w:t xml:space="preserve">for a UE or group of UEs </w:t>
      </w:r>
      <w:r w:rsidRPr="0012511F">
        <w:rPr>
          <w:lang w:eastAsia="zh-CN"/>
        </w:rPr>
        <w:t>not identified by a UE address</w:t>
      </w:r>
      <w:r>
        <w:rPr>
          <w:lang w:eastAsia="zh-CN"/>
        </w:rPr>
        <w:t xml:space="preserve"> </w:t>
      </w:r>
      <w:r>
        <w:rPr>
          <w:lang w:val="en-US" w:eastAsia="zh-CN"/>
        </w:rPr>
        <w:t>procedure</w:t>
      </w:r>
      <w:r>
        <w:rPr>
          <w:lang w:val="en-US"/>
        </w:rPr>
        <w:t>).</w:t>
      </w:r>
    </w:p>
    <w:p w14:paraId="39DBE906" w14:textId="2A121B66" w:rsidR="00DB5B64" w:rsidRPr="00626E7C" w:rsidRDefault="00DB5B64" w:rsidP="00626E7C">
      <w:pPr>
        <w:pStyle w:val="B1"/>
        <w:rPr>
          <w:lang w:val="en-US"/>
        </w:rPr>
      </w:pPr>
      <w:r>
        <w:rPr>
          <w:lang w:val="en-US"/>
        </w:rPr>
        <w:t>4.</w:t>
      </w:r>
      <w:r>
        <w:rPr>
          <w:lang w:val="en-US"/>
        </w:rPr>
        <w:tab/>
        <w:t xml:space="preserve">The NRM server sends an application QoS change notification to the affected NRM clients, to inform on the adaptation of the QoS requirements for the individual session. </w:t>
      </w:r>
    </w:p>
    <w:p w14:paraId="3D35BB9A" w14:textId="1C93507B" w:rsidR="002D2B24" w:rsidRDefault="002D2B24" w:rsidP="002D2B24">
      <w:pPr>
        <w:pStyle w:val="Heading4"/>
      </w:pPr>
      <w:bookmarkStart w:id="2099" w:name="_Toc200927284"/>
      <w:r>
        <w:t>14.3.5.4</w:t>
      </w:r>
      <w:r>
        <w:tab/>
        <w:t>Application QoS coordination for Mobile Metaverse Services in distributed VAL servers</w:t>
      </w:r>
      <w:bookmarkEnd w:id="2099"/>
    </w:p>
    <w:p w14:paraId="516AD451" w14:textId="0D743668" w:rsidR="002D2B24" w:rsidRDefault="002D2B24" w:rsidP="00016A10">
      <w:pPr>
        <w:pStyle w:val="Heading5"/>
      </w:pPr>
      <w:bookmarkStart w:id="2100" w:name="_Toc200927285"/>
      <w:r>
        <w:t>14.3.5.4.1</w:t>
      </w:r>
      <w:r>
        <w:tab/>
        <w:t>General</w:t>
      </w:r>
      <w:bookmarkEnd w:id="2100"/>
      <w:r>
        <w:t xml:space="preserve"> </w:t>
      </w:r>
    </w:p>
    <w:p w14:paraId="0A600B4F" w14:textId="77777777" w:rsidR="002D2B24" w:rsidRDefault="002D2B24" w:rsidP="002D2B24">
      <w:pPr>
        <w:rPr>
          <w:lang w:val="en-US"/>
        </w:rPr>
      </w:pPr>
      <w:r>
        <w:rPr>
          <w:lang w:eastAsia="zh-CN"/>
        </w:rPr>
        <w:t xml:space="preserve">This clause </w:t>
      </w:r>
      <w:r>
        <w:rPr>
          <w:lang w:val="en-US"/>
        </w:rPr>
        <w:t>provides a mechanism for application session QoS coordination for mobile metaverse (MM) services where these services are offered by more than one VAL server.</w:t>
      </w:r>
    </w:p>
    <w:p w14:paraId="219E8E0C" w14:textId="77777777" w:rsidR="002D2B24" w:rsidRDefault="002D2B24" w:rsidP="002D2B24">
      <w:pPr>
        <w:rPr>
          <w:lang w:val="en-US"/>
        </w:rPr>
      </w:pPr>
      <w:r>
        <w:rPr>
          <w:lang w:eastAsia="zh-CN"/>
        </w:rPr>
        <w:t xml:space="preserve">It is assumed that the MM service consists of the following VAL sessions which can be present for multi-user interactions. </w:t>
      </w:r>
      <w:r>
        <w:rPr>
          <w:lang w:val="en-US"/>
        </w:rPr>
        <w:t xml:space="preserve">The sessions may include VAL UE1 and VAL UE2 and digital counterparts of UE1 and UE2 instantiated in one or more DNs (called as virtual or avatar VAL UEs). </w:t>
      </w:r>
    </w:p>
    <w:p w14:paraId="5ABC2C9D" w14:textId="77777777" w:rsidR="002D2B24" w:rsidRDefault="002D2B24" w:rsidP="002D2B24">
      <w:pPr>
        <w:pStyle w:val="B1"/>
        <w:ind w:left="852" w:hanging="568"/>
        <w:rPr>
          <w:lang w:val="en-US"/>
        </w:rPr>
      </w:pPr>
      <w:r>
        <w:rPr>
          <w:lang w:val="en-US"/>
        </w:rPr>
        <w:t>-</w:t>
      </w:r>
      <w:r>
        <w:rPr>
          <w:lang w:val="en-US"/>
        </w:rPr>
        <w:tab/>
        <w:t xml:space="preserve">VAL session #1: VAL client 1 sends to VAL server 1 (including virtual VAL UE 1 at DN side) sensor data / measurements on the physical environment related to VAL UE1 over VAL-UU interface. VAL server (virtual VAL UE1) sends back haptic feedback to VAL UE1 (for UE1 and/or UE2 and the environment). </w:t>
      </w:r>
    </w:p>
    <w:p w14:paraId="00085D1A" w14:textId="77777777" w:rsidR="002D2B24" w:rsidRDefault="002D2B24" w:rsidP="002D2B24">
      <w:pPr>
        <w:pStyle w:val="B1"/>
        <w:ind w:left="852" w:hanging="568"/>
        <w:rPr>
          <w:lang w:val="en-US"/>
        </w:rPr>
      </w:pPr>
      <w:r>
        <w:rPr>
          <w:lang w:val="en-US"/>
        </w:rPr>
        <w:t>-</w:t>
      </w:r>
      <w:r>
        <w:rPr>
          <w:lang w:val="en-US"/>
        </w:rPr>
        <w:tab/>
        <w:t>VAL session #2: VAL client 2 sends to VAL server 2 (including virtual VAL UE 2 at DN side) sensor data / measurements on the physical environment related to VAL UE2 over VAL-UU interface. VAL server (virtual VAL UE2) sends back haptic feedback to UE2 (for UE1 and/or UE2 and the environment).</w:t>
      </w:r>
    </w:p>
    <w:p w14:paraId="5BE86EA8" w14:textId="77777777" w:rsidR="002D2B24" w:rsidRDefault="002D2B24" w:rsidP="002D2B24">
      <w:pPr>
        <w:pStyle w:val="B1"/>
        <w:ind w:left="852" w:hanging="568"/>
        <w:rPr>
          <w:lang w:val="en-US"/>
        </w:rPr>
      </w:pPr>
      <w:r>
        <w:rPr>
          <w:lang w:val="en-US"/>
        </w:rPr>
        <w:t>-</w:t>
      </w:r>
      <w:r>
        <w:rPr>
          <w:lang w:val="en-US"/>
        </w:rPr>
        <w:tab/>
        <w:t>VAL session #3: Exchange of service related / feedback data between VAL server 1 and 2 for interactions between virtual UE 1 and 2 (for example micro-transactions such as avatar updates/modifications or environment changes).</w:t>
      </w:r>
    </w:p>
    <w:p w14:paraId="7EEA166B" w14:textId="77777777" w:rsidR="002D2B24" w:rsidRDefault="002D2B24" w:rsidP="002D2B24">
      <w:pPr>
        <w:pStyle w:val="B1"/>
        <w:ind w:left="852" w:hanging="568"/>
        <w:rPr>
          <w:lang w:val="en-US"/>
        </w:rPr>
      </w:pPr>
      <w:r>
        <w:rPr>
          <w:lang w:val="en-US"/>
        </w:rPr>
        <w:lastRenderedPageBreak/>
        <w:t>-</w:t>
      </w:r>
      <w:r>
        <w:rPr>
          <w:lang w:val="en-US"/>
        </w:rPr>
        <w:tab/>
        <w:t>VAL session #4: Sensor data / measurements are exchanged between VAL UEs over VAL-PC5 (communication can be over side link) for traffic related to the MM service.</w:t>
      </w:r>
    </w:p>
    <w:p w14:paraId="756B0A38" w14:textId="47BCB067" w:rsidR="002D2B24" w:rsidRDefault="002D2B24" w:rsidP="002D2B24">
      <w:pPr>
        <w:pStyle w:val="B1"/>
        <w:ind w:left="0" w:firstLine="0"/>
        <w:rPr>
          <w:lang w:val="en-US"/>
        </w:rPr>
      </w:pPr>
      <w:bookmarkStart w:id="2101" w:name="_Hlk183105877"/>
      <w:r>
        <w:rPr>
          <w:lang w:val="en-US"/>
        </w:rPr>
        <w:t xml:space="preserve">There is a coupling in the performance requirements for all the above VAL sessions which is corresponding to the end-to-end MM service. The end-to-end MM service may be </w:t>
      </w:r>
      <w:r>
        <w:t xml:space="preserve">related e.g., to 5G-enabled </w:t>
      </w:r>
      <w:r>
        <w:rPr>
          <w:lang w:eastAsia="zh-CN"/>
        </w:rPr>
        <w:t xml:space="preserve">Traffic Flow </w:t>
      </w:r>
      <w:r>
        <w:t>Simulation and Situational Awareness, where the physical objects including UEs (e.g. V2X UEs) in cars and trucks in each lanes, will have a corresponding digital twin in the virtual world in distributed VAL servers, and the virtual and physical UEs form the mobile metaverse.</w:t>
      </w:r>
    </w:p>
    <w:p w14:paraId="2673F038" w14:textId="77777777" w:rsidR="002D2B24" w:rsidRDefault="002D2B24" w:rsidP="002D2B24">
      <w:pPr>
        <w:pStyle w:val="B1"/>
        <w:ind w:left="0" w:firstLine="0"/>
        <w:rPr>
          <w:lang w:val="en-US"/>
        </w:rPr>
      </w:pPr>
      <w:r>
        <w:rPr>
          <w:lang w:val="en-US"/>
        </w:rPr>
        <w:t xml:space="preserve">One possible coupling of such requirements is about the expected sequence of certain messages to be transferred via the 5GS. For example, the delay of the collection of sensor information from the physical environment may have impact on the expected delay of haptic feedback from the server to the VAL UE which will result in degrading the QoE for the MM service. </w:t>
      </w:r>
    </w:p>
    <w:p w14:paraId="48D36125" w14:textId="0BF1AB43" w:rsidR="002D2B24" w:rsidRDefault="002D2B24" w:rsidP="002D2B24">
      <w:pPr>
        <w:pStyle w:val="B1"/>
        <w:ind w:left="0" w:firstLine="0"/>
        <w:rPr>
          <w:lang w:val="en-US"/>
        </w:rPr>
      </w:pPr>
      <w:r>
        <w:rPr>
          <w:lang w:val="en-US"/>
        </w:rPr>
        <w:t xml:space="preserve">In the procedure as defined in 14.3.5.4.2, the </w:t>
      </w:r>
      <w:r w:rsidRPr="00B3443F">
        <w:rPr>
          <w:lang w:val="en-US"/>
        </w:rPr>
        <w:t xml:space="preserve">NRM </w:t>
      </w:r>
      <w:r>
        <w:rPr>
          <w:lang w:val="en-US"/>
        </w:rPr>
        <w:t xml:space="preserve">server </w:t>
      </w:r>
      <w:r w:rsidRPr="00B3443F">
        <w:rPr>
          <w:lang w:val="en-US"/>
        </w:rPr>
        <w:t xml:space="preserve">takes the performance of VAL Session # 1, VAL Session # 2, VAL Session # 3, VAL Session # </w:t>
      </w:r>
      <w:r>
        <w:rPr>
          <w:lang w:val="en-US"/>
        </w:rPr>
        <w:t>4</w:t>
      </w:r>
      <w:r w:rsidRPr="00B3443F">
        <w:rPr>
          <w:lang w:val="en-US"/>
        </w:rPr>
        <w:t xml:space="preserve"> into consideration to ensure the E2E performance (UE#1 - VAL server#1 - VAL server#2 - UE#2). For example, if the delay of VAL session # 1 is long, the delay of other sessions needs to be reduced.</w:t>
      </w:r>
    </w:p>
    <w:p w14:paraId="7042A93F" w14:textId="672CA0E8" w:rsidR="002D2B24" w:rsidRDefault="002D2B24" w:rsidP="002D2B24">
      <w:pPr>
        <w:pStyle w:val="NO"/>
      </w:pPr>
      <w:r>
        <w:rPr>
          <w:lang w:val="en-US"/>
        </w:rPr>
        <w:t>NOTE:</w:t>
      </w:r>
      <w:r>
        <w:rPr>
          <w:lang w:val="en-US"/>
        </w:rPr>
        <w:tab/>
        <w:t>This capability is only applicable to multiple VAL server deployments (e.g., virtual UEs in different edge or cloud deployed VAL servers). In case of single VAL server offering the MM service, the application QoS coordination is performed based on procedure in clause 14.3.5.3.1 for single pair and 14.3.5.3.2 for group of UEs..</w:t>
      </w:r>
    </w:p>
    <w:p w14:paraId="4863C9CD" w14:textId="5D2C9495" w:rsidR="002D2B24" w:rsidRDefault="002D2B24" w:rsidP="00016A10">
      <w:pPr>
        <w:pStyle w:val="Heading5"/>
      </w:pPr>
      <w:bookmarkStart w:id="2102" w:name="_Toc200927286"/>
      <w:bookmarkEnd w:id="2101"/>
      <w:r>
        <w:t>14.3.5.4.2</w:t>
      </w:r>
      <w:r>
        <w:tab/>
        <w:t>Procedure on application QoS coordination for Mobile Metaverse Services</w:t>
      </w:r>
      <w:bookmarkEnd w:id="2102"/>
      <w:r>
        <w:t xml:space="preserve"> </w:t>
      </w:r>
    </w:p>
    <w:p w14:paraId="37419750" w14:textId="2C532F9F" w:rsidR="002D2B24" w:rsidRDefault="002D2B24" w:rsidP="002D2B24">
      <w:pPr>
        <w:ind w:left="284" w:hanging="284"/>
      </w:pPr>
      <w:r>
        <w:t>Figure 14.3.5.4.1-1 illustrates the procedure where the NRM server is supporting application QoS coordination for the VAL sessions within a MM Service.</w:t>
      </w:r>
    </w:p>
    <w:p w14:paraId="6A56A9BB" w14:textId="77777777" w:rsidR="002D2B24" w:rsidRDefault="002D2B24" w:rsidP="002D2B24">
      <w:pPr>
        <w:rPr>
          <w:noProof/>
        </w:rPr>
      </w:pPr>
      <w:r>
        <w:rPr>
          <w:noProof/>
        </w:rPr>
        <w:t xml:space="preserve">Pre-conditions: </w:t>
      </w:r>
    </w:p>
    <w:p w14:paraId="19BA6AB0" w14:textId="77777777" w:rsidR="002D2B24" w:rsidRDefault="002D2B24" w:rsidP="002D2B24">
      <w:pPr>
        <w:pStyle w:val="B1"/>
        <w:rPr>
          <w:noProof/>
        </w:rPr>
      </w:pPr>
      <w:r>
        <w:rPr>
          <w:noProof/>
        </w:rPr>
        <w:t>1.</w:t>
      </w:r>
      <w:r>
        <w:rPr>
          <w:noProof/>
        </w:rPr>
        <w:tab/>
        <w:t>The NRM clients are connected to the NRM server.</w:t>
      </w:r>
    </w:p>
    <w:p w14:paraId="1F9BB02A" w14:textId="77777777" w:rsidR="002D2B24" w:rsidRDefault="002D2B24" w:rsidP="002D2B24">
      <w:pPr>
        <w:pStyle w:val="B1"/>
        <w:rPr>
          <w:noProof/>
        </w:rPr>
      </w:pPr>
      <w:r>
        <w:rPr>
          <w:noProof/>
        </w:rPr>
        <w:t>2.</w:t>
      </w:r>
      <w:r>
        <w:rPr>
          <w:noProof/>
        </w:rPr>
        <w:tab/>
        <w:t xml:space="preserve">The VAL servers are connected to the NRM server. </w:t>
      </w:r>
    </w:p>
    <w:p w14:paraId="32C20703" w14:textId="77777777" w:rsidR="002D2B24" w:rsidRDefault="002D2B24" w:rsidP="002D2B24">
      <w:pPr>
        <w:pStyle w:val="B1"/>
        <w:rPr>
          <w:noProof/>
        </w:rPr>
      </w:pPr>
      <w:r>
        <w:rPr>
          <w:noProof/>
        </w:rPr>
        <w:t>3.</w:t>
      </w:r>
      <w:r>
        <w:rPr>
          <w:noProof/>
        </w:rPr>
        <w:tab/>
        <w:t>The VAL sessions which are coupled to support the Mobile Metaverse (MM) Service (e.g., VAL client 1 to VAL server 1, VAL client 2 to VAL server 2) are established.</w:t>
      </w:r>
    </w:p>
    <w:p w14:paraId="7B72F0A6" w14:textId="77777777" w:rsidR="002D2B24" w:rsidRDefault="002D2B24" w:rsidP="002D2B24">
      <w:pPr>
        <w:pStyle w:val="B1"/>
      </w:pPr>
      <w:r>
        <w:rPr>
          <w:noProof/>
        </w:rPr>
        <w:t>4.</w:t>
      </w:r>
      <w:r>
        <w:rPr>
          <w:noProof/>
        </w:rPr>
        <w:tab/>
        <w:t xml:space="preserve">The NRM client 1 has acquired information on the </w:t>
      </w:r>
      <w:r>
        <w:t>dependencies among different sessions (e.g. sequence of data to be exchanged among VAL servers and clients) from the VAL client.</w:t>
      </w:r>
    </w:p>
    <w:p w14:paraId="09DA645D" w14:textId="77777777" w:rsidR="002D2B24" w:rsidRDefault="002D2B24" w:rsidP="00491EA5">
      <w:pPr>
        <w:pStyle w:val="B1"/>
      </w:pPr>
    </w:p>
    <w:p w14:paraId="5893CA11" w14:textId="7418EE17" w:rsidR="002D2B24" w:rsidRDefault="002D2B24" w:rsidP="002D2B24">
      <w:pPr>
        <w:pStyle w:val="TH"/>
        <w:rPr>
          <w:noProof/>
        </w:rPr>
      </w:pPr>
      <w:r>
        <w:object w:dxaOrig="7200" w:dyaOrig="2790" w14:anchorId="14C0A2E4">
          <v:shape id="_x0000_i1177" type="#_x0000_t75" style="width:420pt;height:163.5pt" o:ole="">
            <v:imagedata r:id="rId320" o:title=""/>
          </v:shape>
          <o:OLEObject Type="Embed" ProgID="Visio.Drawing.15" ShapeID="_x0000_i1177" DrawAspect="Content" ObjectID="_1811585420" r:id="rId321"/>
        </w:object>
      </w:r>
    </w:p>
    <w:p w14:paraId="38BBCF0F" w14:textId="0B864990" w:rsidR="002D2B24" w:rsidRDefault="002D2B24" w:rsidP="002D2B24">
      <w:pPr>
        <w:pStyle w:val="TF"/>
      </w:pPr>
      <w:r>
        <w:t>Figure 14.3.5.4.1-1 application QoS coordination for VAL MM services</w:t>
      </w:r>
    </w:p>
    <w:p w14:paraId="180346F9" w14:textId="096BE9F3" w:rsidR="002D2B24" w:rsidRDefault="00B263B6" w:rsidP="00B263B6">
      <w:pPr>
        <w:pStyle w:val="B1"/>
      </w:pPr>
      <w:r>
        <w:t>1.</w:t>
      </w:r>
      <w:r>
        <w:tab/>
      </w:r>
      <w:r w:rsidR="002D2B24">
        <w:t>The NRM client 1 (acting on behalf of VAL client 1) sends to the NRM server an MM-specific QoS management request to trigger the application QoS coordination between the physical and virtual VAL UEs within MM service. This request may also include the end-to-end QoS/service provisioning requirement for the MM service, and the expected dependencies among different sessions (e.g. sequence of data to be exchanged among VAL servers and clients).</w:t>
      </w:r>
    </w:p>
    <w:p w14:paraId="50C66DBC" w14:textId="66A98EC5" w:rsidR="002D2B24" w:rsidRDefault="00B263B6" w:rsidP="00B263B6">
      <w:pPr>
        <w:pStyle w:val="B1"/>
      </w:pPr>
      <w:r>
        <w:lastRenderedPageBreak/>
        <w:t>2.</w:t>
      </w:r>
      <w:r>
        <w:tab/>
      </w:r>
      <w:r w:rsidR="002D2B24">
        <w:t xml:space="preserve">The NRM server decomposes the MM service performance requirement (end to end application QoS target) to per VAL session requirement taking into account the dependencies among sessions, where in this step the NRM server identifies the VAL sessions for which the application QoS parameters need to be configured or updated. </w:t>
      </w:r>
    </w:p>
    <w:p w14:paraId="676CB6BC" w14:textId="432DF48D" w:rsidR="002D2B24" w:rsidRDefault="00B263B6" w:rsidP="00B263B6">
      <w:pPr>
        <w:pStyle w:val="B1"/>
      </w:pPr>
      <w:r>
        <w:t>3.</w:t>
      </w:r>
      <w:r>
        <w:tab/>
      </w:r>
      <w:r w:rsidR="002D2B24">
        <w:t>The NRM server configures the application QoS parameters per VAL session, for the identified VAL sessions to ensure meeting the end-to-end QoS requirements for the MM service.</w:t>
      </w:r>
    </w:p>
    <w:p w14:paraId="50AB4AA6" w14:textId="6D44E442" w:rsidR="002D2B24" w:rsidRDefault="00B263B6" w:rsidP="00B263B6">
      <w:pPr>
        <w:pStyle w:val="B1"/>
      </w:pPr>
      <w:r>
        <w:t>4.</w:t>
      </w:r>
      <w:r>
        <w:tab/>
      </w:r>
      <w:r w:rsidR="002D2B24">
        <w:t>he NRM server sends the MM-specific QoS management response to the NRM client 1 to provide the configuration information for the QoS attributes for the VAL sessions related to VAL UE 1.</w:t>
      </w:r>
    </w:p>
    <w:p w14:paraId="565BA1EA" w14:textId="2AB6A9FB" w:rsidR="002D2B24" w:rsidRDefault="00B263B6" w:rsidP="00B263B6">
      <w:pPr>
        <w:pStyle w:val="B1"/>
      </w:pPr>
      <w:r>
        <w:t>5.</w:t>
      </w:r>
      <w:r>
        <w:tab/>
      </w:r>
      <w:r w:rsidR="002D2B24">
        <w:t>The NRM server sends a QoS configuration notification to the VAL servers 1 and 2 as well as to the NRM client 2 to provide the configuration information for the QoS attributes for the corresponding VAL sessions.</w:t>
      </w:r>
      <w:r w:rsidR="002D2B24" w:rsidRPr="000D38AC">
        <w:t xml:space="preserve"> </w:t>
      </w:r>
      <w:r w:rsidR="002D2B24">
        <w:t>The QoS configuration notification may include per session QoS requirements for each metaverse session received/sent at/by the UE, where each metaverse session may be composed of multi-modal type of communication conveying audio, video or haptic/sensor information from/between the UE</w:t>
      </w:r>
      <w:r w:rsidR="002D2B24">
        <w:rPr>
          <w:lang w:val="en-US"/>
        </w:rPr>
        <w:t>.</w:t>
      </w:r>
    </w:p>
    <w:p w14:paraId="64232BA0" w14:textId="3404DE96" w:rsidR="00312C76" w:rsidRPr="003167FF" w:rsidRDefault="00312C76" w:rsidP="00312C76">
      <w:pPr>
        <w:pStyle w:val="Heading3"/>
      </w:pPr>
      <w:bookmarkStart w:id="2103" w:name="_Toc200927287"/>
      <w:r w:rsidRPr="003167FF">
        <w:t>14.3.6</w:t>
      </w:r>
      <w:r w:rsidRPr="003167FF">
        <w:tab/>
        <w:t>Event Monitoring</w:t>
      </w:r>
      <w:bookmarkEnd w:id="2103"/>
    </w:p>
    <w:p w14:paraId="344D9775" w14:textId="77777777" w:rsidR="00312C76" w:rsidRPr="003167FF" w:rsidRDefault="00312C76" w:rsidP="00312C76">
      <w:pPr>
        <w:pStyle w:val="Heading4"/>
      </w:pPr>
      <w:bookmarkStart w:id="2104" w:name="_Toc200927288"/>
      <w:r w:rsidRPr="003167FF">
        <w:t>14.3.6.1</w:t>
      </w:r>
      <w:r w:rsidRPr="003167FF">
        <w:tab/>
        <w:t>General</w:t>
      </w:r>
      <w:bookmarkEnd w:id="2104"/>
    </w:p>
    <w:p w14:paraId="1FB8206C" w14:textId="77777777" w:rsidR="00312C76" w:rsidRPr="003167FF" w:rsidRDefault="00312C76" w:rsidP="00312C76">
      <w:r w:rsidRPr="003167FF">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3167FF" w:rsidRDefault="00312C76" w:rsidP="00312C76">
      <w:r w:rsidRPr="003167FF">
        <w:t>To monitor and report the events related to the VAL UE from the 3GPP core network, the NRM server shall use the Monitoring Events procedures as specified in 3GPP TS 23.502 [11].</w:t>
      </w:r>
    </w:p>
    <w:p w14:paraId="7943052B" w14:textId="77777777" w:rsidR="00312C76" w:rsidRPr="003167FF" w:rsidRDefault="00312C76" w:rsidP="00312C76">
      <w:r w:rsidRPr="003167FF">
        <w:t>To monitor and report the analytics events related to the VAL UE, the NRM server shall use the procedures specified in 3GPP TS 23.288 [34].</w:t>
      </w:r>
    </w:p>
    <w:p w14:paraId="1B2A4021" w14:textId="77777777" w:rsidR="00312C76" w:rsidRPr="003167FF" w:rsidRDefault="00312C76" w:rsidP="00312C76">
      <w:pPr>
        <w:pStyle w:val="Heading4"/>
      </w:pPr>
      <w:bookmarkStart w:id="2105" w:name="_Toc200927289"/>
      <w:r w:rsidRPr="003167FF">
        <w:t>14.3.6.2</w:t>
      </w:r>
      <w:r w:rsidRPr="003167FF">
        <w:tab/>
        <w:t>Monitoring Events Subscription Procedure</w:t>
      </w:r>
      <w:bookmarkEnd w:id="2105"/>
    </w:p>
    <w:p w14:paraId="3EEAEF0E" w14:textId="77777777" w:rsidR="00312C76" w:rsidRPr="003167FF" w:rsidRDefault="00312C76" w:rsidP="00312C76">
      <w:pPr>
        <w:pStyle w:val="Heading5"/>
      </w:pPr>
      <w:bookmarkStart w:id="2106" w:name="_Toc200927290"/>
      <w:r w:rsidRPr="003167FF">
        <w:t>14.3.6.2.1</w:t>
      </w:r>
      <w:r w:rsidRPr="003167FF">
        <w:tab/>
        <w:t>General</w:t>
      </w:r>
      <w:bookmarkEnd w:id="2106"/>
    </w:p>
    <w:p w14:paraId="55E1C759" w14:textId="77777777" w:rsidR="00312C76" w:rsidRPr="003167FF" w:rsidRDefault="00312C76" w:rsidP="00312C76">
      <w:r w:rsidRPr="003167FF">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3167FF" w:rsidRDefault="00312C76" w:rsidP="00312C76">
      <w:pPr>
        <w:pStyle w:val="Heading5"/>
      </w:pPr>
      <w:bookmarkStart w:id="2107" w:name="_Toc200927291"/>
      <w:r w:rsidRPr="003167FF">
        <w:t>14.3.6.2.2</w:t>
      </w:r>
      <w:r w:rsidRPr="003167FF">
        <w:tab/>
        <w:t>Procedure</w:t>
      </w:r>
      <w:bookmarkEnd w:id="2107"/>
    </w:p>
    <w:p w14:paraId="6F45C8E0" w14:textId="77777777" w:rsidR="00312C76" w:rsidRPr="003167FF" w:rsidRDefault="00312C76" w:rsidP="00312C76">
      <w:r w:rsidRPr="003167FF">
        <w:rPr>
          <w:lang w:eastAsia="zh-CN"/>
        </w:rPr>
        <w:t>The p</w:t>
      </w:r>
      <w:r w:rsidRPr="003167FF">
        <w:t>rocedure for VAL server subscribing to the NRM server, to monitor the VAL UE(s) related events is described in figure 14.3.6.2.2-1.</w:t>
      </w:r>
    </w:p>
    <w:p w14:paraId="63383514" w14:textId="77777777" w:rsidR="00312C76" w:rsidRPr="003167FF" w:rsidRDefault="00312C76" w:rsidP="00312C76">
      <w:r w:rsidRPr="003167FF">
        <w:t>Pre-conditions:</w:t>
      </w:r>
    </w:p>
    <w:p w14:paraId="7E593C45" w14:textId="77777777" w:rsidR="00312C76" w:rsidRPr="003167FF" w:rsidRDefault="00312C76" w:rsidP="00312C76">
      <w:pPr>
        <w:pStyle w:val="B1"/>
      </w:pPr>
      <w:r w:rsidRPr="003167FF">
        <w:t>-</w:t>
      </w:r>
      <w:r w:rsidRPr="003167FF">
        <w:tab/>
      </w:r>
      <w:r w:rsidRPr="003167FF">
        <w:rPr>
          <w:lang w:eastAsia="zh-CN"/>
        </w:rPr>
        <w:t xml:space="preserve">The NRM server is authorized to consume the core network services (Monitoring events </w:t>
      </w:r>
      <w:r w:rsidRPr="003167FF">
        <w:t xml:space="preserve">as specified in 3GPP TS 23.502 [11] </w:t>
      </w:r>
      <w:r w:rsidRPr="003167FF">
        <w:rPr>
          <w:lang w:eastAsia="zh-CN"/>
        </w:rPr>
        <w:t xml:space="preserve">and Analytics services as </w:t>
      </w:r>
      <w:r w:rsidRPr="003167FF">
        <w:t>specified in 3GPP TS 23.288 [34]</w:t>
      </w:r>
      <w:r w:rsidRPr="003167FF">
        <w:rPr>
          <w:lang w:eastAsia="zh-CN"/>
        </w:rPr>
        <w:t>)</w:t>
      </w:r>
      <w:r w:rsidRPr="003167FF">
        <w:t>;</w:t>
      </w:r>
    </w:p>
    <w:p w14:paraId="406A1482" w14:textId="77777777" w:rsidR="00312C76" w:rsidRPr="003167FF" w:rsidRDefault="00312C76" w:rsidP="00312C76">
      <w:pPr>
        <w:pStyle w:val="TH"/>
      </w:pPr>
      <w:r w:rsidRPr="003167FF">
        <w:object w:dxaOrig="8953" w:dyaOrig="5125" w14:anchorId="222EA399">
          <v:shape id="_x0000_i1178" type="#_x0000_t75" style="width:422pt;height:241.5pt" o:ole="">
            <v:imagedata r:id="rId322" o:title=""/>
          </v:shape>
          <o:OLEObject Type="Embed" ProgID="Visio.Drawing.15" ShapeID="_x0000_i1178" DrawAspect="Content" ObjectID="_1811585421" r:id="rId323"/>
        </w:object>
      </w:r>
    </w:p>
    <w:p w14:paraId="40A1995E" w14:textId="77777777" w:rsidR="00312C76" w:rsidRPr="003167FF" w:rsidRDefault="00312C76" w:rsidP="00312C76">
      <w:pPr>
        <w:pStyle w:val="TF"/>
        <w:rPr>
          <w:lang w:eastAsia="zh-CN"/>
        </w:rPr>
      </w:pPr>
      <w:r w:rsidRPr="003167FF">
        <w:t xml:space="preserve">Figure 14.3.6.2.2-1: Monitoring Events Subscription Procedure </w:t>
      </w:r>
    </w:p>
    <w:p w14:paraId="12857255" w14:textId="77777777" w:rsidR="00312C76" w:rsidRPr="003167FF" w:rsidRDefault="00312C76" w:rsidP="00312C76">
      <w:pPr>
        <w:pStyle w:val="B1"/>
        <w:rPr>
          <w:lang w:eastAsia="zh-CN"/>
        </w:rPr>
      </w:pPr>
      <w:r w:rsidRPr="003167FF">
        <w:t>1.</w:t>
      </w:r>
      <w:r w:rsidRPr="003167FF">
        <w:tab/>
      </w:r>
      <w:r w:rsidRPr="003167FF">
        <w:rPr>
          <w:lang w:eastAsia="zh-CN"/>
        </w:rPr>
        <w:t>The 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3167FF" w:rsidRDefault="00312C76" w:rsidP="00312C76">
      <w:pPr>
        <w:pStyle w:val="B1"/>
      </w:pPr>
      <w:r w:rsidRPr="003167FF">
        <w:t>2.</w:t>
      </w:r>
      <w:r w:rsidRPr="003167FF">
        <w:tab/>
      </w:r>
      <w:r w:rsidRPr="003167FF">
        <w:rPr>
          <w:lang w:eastAsia="zh-CN"/>
        </w:rPr>
        <w:t xml:space="preserve">The NRM server shall check if the VAL server is authorized to initiate the Monitoring Events Subscription request and if authorized, shall respond with Monitoring Events Subscription Response message, </w:t>
      </w:r>
      <w:r w:rsidRPr="003167FF">
        <w:t>indicating</w:t>
      </w:r>
      <w:r w:rsidRPr="003167FF">
        <w:rPr>
          <w:lang w:eastAsia="zh-CN"/>
        </w:rPr>
        <w:t xml:space="preserve"> the successful subscription status along with subscription information to the VAL server.</w:t>
      </w:r>
      <w:r w:rsidRPr="003167FF">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3167FF" w:rsidRDefault="00312C76" w:rsidP="00312C76">
      <w:pPr>
        <w:pStyle w:val="NO"/>
      </w:pPr>
      <w:r w:rsidRPr="003167FF">
        <w:t>NOTE:</w:t>
      </w:r>
      <w:r w:rsidRPr="003167FF">
        <w:tab/>
        <w:t>The mapping between Monitoring profile ID and event details in the NRM server can be pre-configured and/or dynamically built based on VAL server request with explicitly sent event details</w:t>
      </w:r>
      <w:r w:rsidRPr="003167FF">
        <w:rPr>
          <w:lang w:eastAsia="zh-CN"/>
        </w:rPr>
        <w:t>, which is implementation specific</w:t>
      </w:r>
      <w:r w:rsidRPr="003167FF">
        <w:t>.</w:t>
      </w:r>
    </w:p>
    <w:p w14:paraId="45FB7A0D" w14:textId="27CF3249" w:rsidR="00312C76" w:rsidRPr="003167FF" w:rsidRDefault="00312C76" w:rsidP="00312C76">
      <w:pPr>
        <w:pStyle w:val="B1"/>
      </w:pPr>
      <w:r w:rsidRPr="003167FF">
        <w:t>3.</w:t>
      </w:r>
      <w:r w:rsidRPr="003167FF">
        <w:tab/>
        <w:t xml:space="preserve">Based on the events of interest information in the subscription request message, if applicable, the </w:t>
      </w:r>
      <w:r w:rsidRPr="003167FF">
        <w:rPr>
          <w:lang w:eastAsia="zh-CN"/>
        </w:rPr>
        <w:t>NRM server shall subscribe to the UE monitoring events (</w:t>
      </w:r>
      <w:r w:rsidR="00CC7B7F" w:rsidRPr="00F2731B">
        <w:t>LOSS</w:t>
      </w:r>
      <w:r w:rsidR="00CC7B7F">
        <w:t>_</w:t>
      </w:r>
      <w:r w:rsidR="00CC7B7F" w:rsidRPr="00F2731B">
        <w:t>OF</w:t>
      </w:r>
      <w:r w:rsidR="00CC7B7F">
        <w:t>_</w:t>
      </w:r>
      <w:r w:rsidR="00CC7B7F" w:rsidRPr="00F2731B">
        <w:t>CONNECTIVITY</w:t>
      </w:r>
      <w:r w:rsidRPr="003167FF">
        <w:t>, COMMUNICATION_FAILURE</w:t>
      </w:r>
      <w:r w:rsidR="00CC7B7F">
        <w:t>,</w:t>
      </w:r>
      <w:r w:rsidRPr="003167FF">
        <w:t xml:space="preserve"> etc.</w:t>
      </w:r>
      <w:r w:rsidRPr="003167FF">
        <w:rPr>
          <w:lang w:eastAsia="zh-CN"/>
        </w:rPr>
        <w:t>) for the set of UEs (VAL UEs) in the subscription request, as specified in 3GPP </w:t>
      </w:r>
      <w:r w:rsidRPr="003167FF">
        <w:t>TS 23.502 [11]</w:t>
      </w:r>
      <w:r w:rsidRPr="003167FF">
        <w:rPr>
          <w:lang w:eastAsia="zh-CN"/>
        </w:rPr>
        <w:t>.</w:t>
      </w:r>
    </w:p>
    <w:p w14:paraId="5B86315E" w14:textId="52C8DA95" w:rsidR="00312C76" w:rsidRPr="003167FF" w:rsidRDefault="00312C76" w:rsidP="00312C76">
      <w:pPr>
        <w:pStyle w:val="B1"/>
        <w:rPr>
          <w:lang w:eastAsia="zh-CN"/>
        </w:rPr>
      </w:pPr>
      <w:r w:rsidRPr="003167FF">
        <w:t>4.</w:t>
      </w:r>
      <w:r w:rsidRPr="003167FF">
        <w:tab/>
        <w:t xml:space="preserve">Based on the events of interest information in the subscription request message, if applicable, the </w:t>
      </w:r>
      <w:r w:rsidRPr="003167FF">
        <w:rPr>
          <w:lang w:eastAsia="zh-CN"/>
        </w:rPr>
        <w:t xml:space="preserve">NRM server shall subscribe to the UE analytics events (like </w:t>
      </w:r>
      <w:r w:rsidR="00CC7B7F" w:rsidRPr="00F2731B">
        <w:t>ABNORMAL</w:t>
      </w:r>
      <w:r w:rsidR="00CC7B7F">
        <w:t>_</w:t>
      </w:r>
      <w:r w:rsidR="00CC7B7F" w:rsidRPr="00F2731B">
        <w:t>BEHAVIOUR</w:t>
      </w:r>
      <w:r w:rsidR="00CC7B7F" w:rsidRPr="003167FF">
        <w:t xml:space="preserve"> </w:t>
      </w:r>
      <w:r w:rsidRPr="003167FF">
        <w:t>etc.</w:t>
      </w:r>
      <w:r w:rsidRPr="003167FF">
        <w:rPr>
          <w:lang w:eastAsia="zh-CN"/>
        </w:rPr>
        <w:t>) for the set of UEs (VAL UEs) in the subscription request, as specified in 3GPP </w:t>
      </w:r>
      <w:r w:rsidRPr="003167FF">
        <w:t>TS 23.288 [34]</w:t>
      </w:r>
      <w:r w:rsidRPr="003167FF">
        <w:rPr>
          <w:lang w:eastAsia="zh-CN"/>
        </w:rPr>
        <w:t>.</w:t>
      </w:r>
    </w:p>
    <w:p w14:paraId="4620CB86" w14:textId="77777777" w:rsidR="00312C76" w:rsidRPr="003167FF" w:rsidRDefault="00312C76" w:rsidP="00312C76">
      <w:pPr>
        <w:pStyle w:val="Heading4"/>
      </w:pPr>
      <w:bookmarkStart w:id="2108" w:name="_Toc200927292"/>
      <w:r w:rsidRPr="003167FF">
        <w:t>14.3.6.3</w:t>
      </w:r>
      <w:r w:rsidRPr="003167FF">
        <w:tab/>
        <w:t>Monitoring Events Notification Procedure</w:t>
      </w:r>
      <w:bookmarkEnd w:id="2108"/>
    </w:p>
    <w:p w14:paraId="732CAE7D" w14:textId="77777777" w:rsidR="00312C76" w:rsidRPr="003167FF" w:rsidRDefault="00312C76" w:rsidP="00312C76">
      <w:pPr>
        <w:pStyle w:val="Heading5"/>
      </w:pPr>
      <w:bookmarkStart w:id="2109" w:name="_Toc200927293"/>
      <w:r w:rsidRPr="003167FF">
        <w:t>14.3.6.3.1</w:t>
      </w:r>
      <w:r w:rsidRPr="003167FF">
        <w:tab/>
        <w:t>General</w:t>
      </w:r>
      <w:bookmarkEnd w:id="2109"/>
    </w:p>
    <w:p w14:paraId="142EF74F" w14:textId="77777777" w:rsidR="00312C76" w:rsidRPr="003167FF" w:rsidRDefault="00312C76" w:rsidP="00312C76">
      <w:r w:rsidRPr="003167FF">
        <w:t>The NRM server receives the events related to VAL UE(s) from the 3GPP core network. The NRM server reports the monitoring events information to the VAL server.</w:t>
      </w:r>
    </w:p>
    <w:p w14:paraId="68D25BF3" w14:textId="77777777" w:rsidR="00312C76" w:rsidRPr="003167FF" w:rsidRDefault="00312C76" w:rsidP="00312C76">
      <w:pPr>
        <w:pStyle w:val="Heading5"/>
      </w:pPr>
      <w:bookmarkStart w:id="2110" w:name="_Toc200927294"/>
      <w:r w:rsidRPr="003167FF">
        <w:t>14.3.6.3.2</w:t>
      </w:r>
      <w:r w:rsidRPr="003167FF">
        <w:tab/>
        <w:t>Procedure</w:t>
      </w:r>
      <w:bookmarkEnd w:id="2110"/>
    </w:p>
    <w:p w14:paraId="691E79B4" w14:textId="77777777" w:rsidR="00312C76" w:rsidRPr="003167FF" w:rsidRDefault="00312C76" w:rsidP="00312C76">
      <w:r w:rsidRPr="003167FF">
        <w:rPr>
          <w:lang w:eastAsia="zh-CN"/>
        </w:rPr>
        <w:t>The p</w:t>
      </w:r>
      <w:r w:rsidRPr="003167FF">
        <w:t>rocedure for NRM server notifying the VAL server with VAL UE(s) related events is described in figure 14.3.6.3.2-1.</w:t>
      </w:r>
    </w:p>
    <w:p w14:paraId="512FD4F7" w14:textId="77777777" w:rsidR="00312C76" w:rsidRPr="003167FF" w:rsidRDefault="00312C76" w:rsidP="00312C76">
      <w:r w:rsidRPr="003167FF">
        <w:t>Pre-conditions:</w:t>
      </w:r>
    </w:p>
    <w:p w14:paraId="3309FB1F" w14:textId="77777777" w:rsidR="00312C76" w:rsidRPr="003167FF" w:rsidRDefault="00312C76" w:rsidP="00312C76">
      <w:pPr>
        <w:pStyle w:val="B1"/>
      </w:pPr>
      <w:r w:rsidRPr="003167FF">
        <w:lastRenderedPageBreak/>
        <w:t>-</w:t>
      </w:r>
      <w:r w:rsidRPr="003167FF">
        <w:tab/>
      </w:r>
      <w:r w:rsidRPr="003167FF">
        <w:rPr>
          <w:lang w:eastAsia="zh-CN"/>
        </w:rPr>
        <w:t>The VAL server has subscribed with NRM server using Monitoring Events Subscription Procedure as specified in clause 14.3.6.2</w:t>
      </w:r>
      <w:r w:rsidRPr="003167FF">
        <w:t>;</w:t>
      </w:r>
    </w:p>
    <w:p w14:paraId="20F3A39D" w14:textId="77777777" w:rsidR="00312C76" w:rsidRPr="003167FF" w:rsidRDefault="00312C76" w:rsidP="00312C76">
      <w:pPr>
        <w:pStyle w:val="TH"/>
      </w:pPr>
      <w:r w:rsidRPr="003167FF">
        <w:object w:dxaOrig="8796" w:dyaOrig="4056" w14:anchorId="7246FA5F">
          <v:shape id="_x0000_i1179" type="#_x0000_t75" style="width:411.5pt;height:191pt" o:ole="">
            <v:imagedata r:id="rId324" o:title=""/>
          </v:shape>
          <o:OLEObject Type="Embed" ProgID="Visio.Drawing.15" ShapeID="_x0000_i1179" DrawAspect="Content" ObjectID="_1811585422" r:id="rId325"/>
        </w:object>
      </w:r>
    </w:p>
    <w:p w14:paraId="3DD87F39" w14:textId="77777777" w:rsidR="00312C76" w:rsidRPr="003167FF" w:rsidRDefault="00312C76" w:rsidP="00312C76">
      <w:pPr>
        <w:pStyle w:val="TF"/>
        <w:rPr>
          <w:lang w:eastAsia="zh-CN"/>
        </w:rPr>
      </w:pPr>
      <w:r w:rsidRPr="003167FF">
        <w:t xml:space="preserve">Figure 14.3.6.3.2-1: Monitoring Events Notification Procedure </w:t>
      </w:r>
    </w:p>
    <w:p w14:paraId="35958899" w14:textId="77777777" w:rsidR="00312C76" w:rsidRPr="003167FF" w:rsidRDefault="00312C76" w:rsidP="00312C76">
      <w:pPr>
        <w:pStyle w:val="B1"/>
        <w:rPr>
          <w:lang w:eastAsia="zh-CN"/>
        </w:rPr>
      </w:pPr>
      <w:r w:rsidRPr="003167FF">
        <w:t>1.</w:t>
      </w:r>
      <w:r w:rsidRPr="003167FF">
        <w:tab/>
        <w:t xml:space="preserve">If applicable, the NRM server receives the VAL UE related monitoring event notifications from the 3GPP core network as specified in </w:t>
      </w:r>
      <w:r w:rsidRPr="003167FF">
        <w:rPr>
          <w:lang w:eastAsia="zh-CN"/>
        </w:rPr>
        <w:t>3GPP </w:t>
      </w:r>
      <w:r w:rsidRPr="003167FF">
        <w:t xml:space="preserve">TS 23.502 [11]. </w:t>
      </w:r>
    </w:p>
    <w:p w14:paraId="44A615B8" w14:textId="77777777" w:rsidR="00312C76" w:rsidRPr="003167FF" w:rsidRDefault="00312C76" w:rsidP="00312C76">
      <w:pPr>
        <w:pStyle w:val="B1"/>
        <w:rPr>
          <w:lang w:eastAsia="zh-CN"/>
        </w:rPr>
      </w:pPr>
      <w:r w:rsidRPr="003167FF">
        <w:t>2.</w:t>
      </w:r>
      <w:r w:rsidRPr="003167FF">
        <w:tab/>
        <w:t xml:space="preserve">If applicable, the NRM server receives the VAL UE related Analytics event notifications from the 3GPP core network as specified in </w:t>
      </w:r>
      <w:r w:rsidRPr="003167FF">
        <w:rPr>
          <w:lang w:eastAsia="zh-CN"/>
        </w:rPr>
        <w:t>3GPP </w:t>
      </w:r>
      <w:r w:rsidRPr="003167FF">
        <w:t xml:space="preserve">TS 23.288 [34]. </w:t>
      </w:r>
    </w:p>
    <w:p w14:paraId="329C2044" w14:textId="311A319C" w:rsidR="00312C76" w:rsidRPr="003167FF" w:rsidRDefault="00312C76" w:rsidP="00312C76">
      <w:pPr>
        <w:pStyle w:val="B1"/>
        <w:rPr>
          <w:noProof/>
        </w:rPr>
      </w:pPr>
      <w:r w:rsidRPr="003167FF">
        <w:t>3.</w:t>
      </w:r>
      <w:r w:rsidR="001D49C4" w:rsidRPr="003167FF">
        <w:tab/>
      </w:r>
      <w:r w:rsidRPr="003167FF">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3167FF" w:rsidRDefault="00312C76" w:rsidP="00312C76">
      <w:pPr>
        <w:pStyle w:val="Heading3"/>
      </w:pPr>
      <w:bookmarkStart w:id="2111" w:name="_Toc200927295"/>
      <w:r w:rsidRPr="003167FF">
        <w:t>14.3.7</w:t>
      </w:r>
      <w:r w:rsidR="007837A6" w:rsidRPr="003167FF">
        <w:tab/>
      </w:r>
      <w:r w:rsidRPr="003167FF">
        <w:t>5G</w:t>
      </w:r>
      <w:r w:rsidR="007837A6" w:rsidRPr="003167FF">
        <w:t xml:space="preserve"> </w:t>
      </w:r>
      <w:r w:rsidRPr="003167FF">
        <w:t>TSC resource management procedures</w:t>
      </w:r>
      <w:bookmarkEnd w:id="2111"/>
    </w:p>
    <w:p w14:paraId="3D3D1329" w14:textId="77777777" w:rsidR="00312C76" w:rsidRPr="003167FF" w:rsidRDefault="00312C76" w:rsidP="00312C76">
      <w:pPr>
        <w:pStyle w:val="Heading4"/>
      </w:pPr>
      <w:bookmarkStart w:id="2112" w:name="_Toc67961100"/>
      <w:bookmarkStart w:id="2113" w:name="_Toc200927296"/>
      <w:r w:rsidRPr="003167FF">
        <w:t>14.3.7.1</w:t>
      </w:r>
      <w:r w:rsidRPr="003167FF">
        <w:tab/>
        <w:t>General</w:t>
      </w:r>
      <w:bookmarkEnd w:id="2112"/>
      <w:bookmarkEnd w:id="2113"/>
    </w:p>
    <w:p w14:paraId="6B14EA4D" w14:textId="77777777" w:rsidR="00312C76" w:rsidRPr="003167FF" w:rsidRDefault="00312C76" w:rsidP="00312C76">
      <w:r w:rsidRPr="003167FF">
        <w:t>The procedures related to the 5G TSC network resource management are described in the following subclauses.</w:t>
      </w:r>
    </w:p>
    <w:p w14:paraId="1C6D8715" w14:textId="77777777" w:rsidR="00312C76" w:rsidRPr="003167FF" w:rsidRDefault="00312C76" w:rsidP="00312C76">
      <w:pPr>
        <w:pStyle w:val="Heading4"/>
      </w:pPr>
      <w:bookmarkStart w:id="2114" w:name="_Toc200927297"/>
      <w:r w:rsidRPr="003167FF">
        <w:t>14.3.7.2</w:t>
      </w:r>
      <w:r w:rsidRPr="003167FF">
        <w:tab/>
        <w:t>TSC stream availability discovery procedure</w:t>
      </w:r>
      <w:bookmarkEnd w:id="2114"/>
    </w:p>
    <w:p w14:paraId="30E3F4E4" w14:textId="77777777" w:rsidR="00312C76" w:rsidRPr="003167FF" w:rsidRDefault="00312C76" w:rsidP="00312C76">
      <w:r w:rsidRPr="003167FF">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3167FF" w:rsidRDefault="00312C76" w:rsidP="00312C76">
      <w:r w:rsidRPr="003167FF">
        <w:t xml:space="preserve">Pre-conditions: </w:t>
      </w:r>
    </w:p>
    <w:p w14:paraId="2CEC3C95" w14:textId="77777777" w:rsidR="00312C76" w:rsidRPr="003167FF" w:rsidRDefault="00312C76" w:rsidP="00312C76">
      <w:pPr>
        <w:pStyle w:val="B1"/>
      </w:pPr>
      <w:r w:rsidRPr="003167FF">
        <w:t>1.</w:t>
      </w:r>
      <w:r w:rsidRPr="003167FF">
        <w:tab/>
        <w:t>Each UE has an established Ethernet PDU session and DS-TTs are connected to the 5GS TSC bridge. The traffic classes are configured on each DS-TT.</w:t>
      </w:r>
    </w:p>
    <w:p w14:paraId="7DDCF58B" w14:textId="77777777" w:rsidR="00312C76" w:rsidRPr="003167FF" w:rsidRDefault="00312C76" w:rsidP="00312C76">
      <w:pPr>
        <w:pStyle w:val="B1"/>
      </w:pPr>
      <w:r w:rsidRPr="003167FF">
        <w:t>2.</w:t>
      </w:r>
      <w:r w:rsidRPr="003167FF">
        <w:tab/>
        <w:t>The NRM server has collected the 5GS TSC bridge management and port management information. The latter is related to the Ethernet ports located in the DS-TTs including bridge delay per DS-TT Ethernet port pair per traffic class.</w:t>
      </w:r>
    </w:p>
    <w:p w14:paraId="3AAE811E" w14:textId="0C927B05" w:rsidR="00312C76" w:rsidRPr="003167FF" w:rsidRDefault="00312C76" w:rsidP="00B263B6">
      <w:pPr>
        <w:pStyle w:val="B1"/>
      </w:pPr>
      <w:r w:rsidRPr="003167FF">
        <w:t>3.</w:t>
      </w:r>
      <w:r w:rsidRPr="003167FF">
        <w:tab/>
        <w:t>NRM server has calculated the bridge delay for each port pair, i.e. composed of (ingress DS-TT Ethernet port, egress DS-TT Ethernet port) including the UE-DS-TT residence time, packet delay budget (PDB) and propagation delay for both UL from sender UE and DL to receiver UE.</w:t>
      </w:r>
    </w:p>
    <w:p w14:paraId="539C415A" w14:textId="77777777" w:rsidR="00312C76" w:rsidRPr="003167FF" w:rsidRDefault="00312C76" w:rsidP="00312C76">
      <w:pPr>
        <w:pStyle w:val="TH"/>
      </w:pPr>
      <w:r w:rsidRPr="003167FF">
        <w:rPr>
          <w:noProof/>
        </w:rPr>
        <w:object w:dxaOrig="10921" w:dyaOrig="5025" w14:anchorId="28000DE4">
          <v:shape id="_x0000_i1180" type="#_x0000_t75" style="width:324pt;height:151pt" o:ole="">
            <v:imagedata r:id="rId326" o:title=""/>
          </v:shape>
          <o:OLEObject Type="Embed" ProgID="Visio.Drawing.15" ShapeID="_x0000_i1180" DrawAspect="Content" ObjectID="_1811585423" r:id="rId327"/>
        </w:object>
      </w:r>
    </w:p>
    <w:p w14:paraId="2C83F14A" w14:textId="77777777" w:rsidR="00312C76" w:rsidRPr="003167FF" w:rsidRDefault="00312C76" w:rsidP="00312C76">
      <w:pPr>
        <w:pStyle w:val="TF"/>
      </w:pPr>
      <w:r w:rsidRPr="003167FF">
        <w:t>Figure 14.3.7.2-</w:t>
      </w:r>
      <w:r w:rsidRPr="003167FF">
        <w:rPr>
          <w:lang w:eastAsia="zh-CN"/>
        </w:rPr>
        <w:t>1</w:t>
      </w:r>
      <w:r w:rsidRPr="003167FF">
        <w:t xml:space="preserve">: TSC stream </w:t>
      </w:r>
      <w:bookmarkStart w:id="2115" w:name="_Hlk80974236"/>
      <w:r w:rsidRPr="003167FF">
        <w:t xml:space="preserve">availability </w:t>
      </w:r>
      <w:bookmarkEnd w:id="2115"/>
      <w:r w:rsidRPr="003167FF">
        <w:t>discovery procedure</w:t>
      </w:r>
    </w:p>
    <w:p w14:paraId="5CCC6452" w14:textId="77777777" w:rsidR="00312C76" w:rsidRPr="003167FF" w:rsidRDefault="00312C76" w:rsidP="00312C76">
      <w:pPr>
        <w:pStyle w:val="B1"/>
      </w:pPr>
      <w:r w:rsidRPr="003167FF">
        <w:t>1.</w:t>
      </w:r>
      <w:r w:rsidRPr="003167FF">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3167FF" w:rsidRDefault="00312C76" w:rsidP="00312C76">
      <w:pPr>
        <w:pStyle w:val="B1"/>
      </w:pPr>
      <w:r w:rsidRPr="003167FF">
        <w:t>2.</w:t>
      </w:r>
      <w:r w:rsidRPr="003167FF">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3167FF" w:rsidRDefault="00312C76" w:rsidP="00312C76">
      <w:pPr>
        <w:pStyle w:val="B1"/>
      </w:pPr>
      <w:r w:rsidRPr="003167FF">
        <w:t>3.</w:t>
      </w:r>
      <w:r w:rsidRPr="003167FF">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3167FF" w:rsidRDefault="00312C76" w:rsidP="00312C76">
      <w:pPr>
        <w:pStyle w:val="Heading4"/>
      </w:pPr>
      <w:bookmarkStart w:id="2116" w:name="_Toc70415515"/>
      <w:bookmarkStart w:id="2117" w:name="_Toc200927298"/>
      <w:r w:rsidRPr="003167FF">
        <w:t>14.3.7.3</w:t>
      </w:r>
      <w:r w:rsidRPr="003167FF">
        <w:tab/>
        <w:t>TSC stream creation procedure</w:t>
      </w:r>
      <w:bookmarkEnd w:id="2116"/>
      <w:bookmarkEnd w:id="2117"/>
    </w:p>
    <w:p w14:paraId="4E7F2FA5" w14:textId="77777777" w:rsidR="00312C76" w:rsidRPr="003167FF" w:rsidRDefault="00312C76" w:rsidP="00312C76">
      <w:r w:rsidRPr="003167FF">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3167FF" w:rsidRDefault="00312C76" w:rsidP="00312C76">
      <w:r w:rsidRPr="003167FF">
        <w:t>Pre-conditions:</w:t>
      </w:r>
    </w:p>
    <w:p w14:paraId="22942AF4" w14:textId="77777777" w:rsidR="00312C76" w:rsidRPr="003167FF" w:rsidRDefault="00312C76" w:rsidP="00312C76">
      <w:pPr>
        <w:pStyle w:val="B1"/>
      </w:pPr>
      <w:r w:rsidRPr="003167FF">
        <w:t>1.</w:t>
      </w:r>
      <w:r w:rsidRPr="003167FF">
        <w:tab/>
        <w:t>Each UE has an established Ethernet PDU session for its DS-TT port MAC address.</w:t>
      </w:r>
    </w:p>
    <w:p w14:paraId="294097A7" w14:textId="031D92EE" w:rsidR="00312C76" w:rsidRPr="003167FF" w:rsidRDefault="00312C76" w:rsidP="00312C76">
      <w:pPr>
        <w:pStyle w:val="B1"/>
      </w:pPr>
      <w:r w:rsidRPr="003167FF">
        <w:t>2.</w:t>
      </w:r>
      <w:r w:rsidRPr="003167FF">
        <w:tab/>
        <w:t>Connectivity between the DS-TTs has been validated by the TSC stream availability discovery procedure</w:t>
      </w:r>
      <w:r w:rsidR="00BE22E5" w:rsidRPr="00BE22E5">
        <w:t xml:space="preserve"> specified in clause 14.3.7.2</w:t>
      </w:r>
      <w:r w:rsidRPr="003167FF">
        <w:t>.</w:t>
      </w:r>
    </w:p>
    <w:p w14:paraId="2E06AEB2" w14:textId="34FD3EDD" w:rsidR="00312C76" w:rsidRPr="003167FF" w:rsidRDefault="00312C76" w:rsidP="00312C76">
      <w:pPr>
        <w:pStyle w:val="B1"/>
      </w:pPr>
      <w:r w:rsidRPr="003167FF">
        <w:t>3.</w:t>
      </w:r>
      <w:r w:rsidRPr="003167FF">
        <w:tab/>
      </w:r>
      <w:r w:rsidR="00BE22E5">
        <w:t xml:space="preserve">The </w:t>
      </w:r>
      <w:r w:rsidRPr="003167FF">
        <w:t>NRM server maintains mapping from the traffic class to TSC QoS.</w:t>
      </w:r>
    </w:p>
    <w:p w14:paraId="5168B203" w14:textId="7E766B94" w:rsidR="00312C76" w:rsidRPr="003167FF" w:rsidRDefault="00BE22E5" w:rsidP="00312C76">
      <w:pPr>
        <w:pStyle w:val="TH"/>
      </w:pPr>
      <w:r>
        <w:rPr>
          <w:noProof/>
        </w:rPr>
        <w:object w:dxaOrig="11233" w:dyaOrig="7681" w14:anchorId="17E886AB">
          <v:shape id="_x0000_i1181" type="#_x0000_t75" alt="" style="width:328pt;height:221pt;mso-width-percent:0;mso-height-percent:0;mso-width-percent:0;mso-height-percent:0" o:ole="">
            <v:imagedata r:id="rId328" o:title=""/>
          </v:shape>
          <o:OLEObject Type="Embed" ProgID="Visio.Drawing.15" ShapeID="_x0000_i1181" DrawAspect="Content" ObjectID="_1811585424" r:id="rId329"/>
        </w:object>
      </w:r>
    </w:p>
    <w:p w14:paraId="388204A4" w14:textId="77777777" w:rsidR="00312C76" w:rsidRPr="003167FF" w:rsidRDefault="00312C76" w:rsidP="00312C76">
      <w:pPr>
        <w:pStyle w:val="TF"/>
      </w:pPr>
      <w:r w:rsidRPr="003167FF">
        <w:t>Figure 14.3.7.3-</w:t>
      </w:r>
      <w:r w:rsidRPr="003167FF">
        <w:rPr>
          <w:lang w:eastAsia="zh-CN"/>
        </w:rPr>
        <w:t>1</w:t>
      </w:r>
      <w:r w:rsidRPr="003167FF">
        <w:t>: TSC stream creation procedure</w:t>
      </w:r>
    </w:p>
    <w:p w14:paraId="6EF8E277" w14:textId="42D12F29" w:rsidR="00312C76" w:rsidRPr="003167FF" w:rsidRDefault="00312C76" w:rsidP="00312C76">
      <w:pPr>
        <w:pStyle w:val="B1"/>
      </w:pPr>
      <w:r w:rsidRPr="003167FF">
        <w:lastRenderedPageBreak/>
        <w:t>1.</w:t>
      </w:r>
      <w:r w:rsidRPr="003167FF">
        <w:tab/>
      </w:r>
      <w:r w:rsidR="00BE22E5">
        <w:t xml:space="preserve">The </w:t>
      </w:r>
      <w:r w:rsidRPr="003167FF">
        <w:t xml:space="preserve">NRM server receives a TSC stream creation request from a VAL server to create a TSC stream identified by a VAL Stream ID, between DS-TT ports in the stream specification and for the traffic class in the traffic specification. </w:t>
      </w:r>
    </w:p>
    <w:p w14:paraId="5D14D5BB" w14:textId="3C4A1BB9" w:rsidR="00312C76" w:rsidRPr="003167FF" w:rsidRDefault="00312C76" w:rsidP="00312C76">
      <w:pPr>
        <w:pStyle w:val="B1"/>
      </w:pPr>
      <w:r w:rsidRPr="003167FF">
        <w:t>2.</w:t>
      </w:r>
      <w:r w:rsidRPr="003167FF">
        <w:tab/>
      </w:r>
      <w:r w:rsidR="00BE22E5">
        <w:t xml:space="preserve">The </w:t>
      </w:r>
      <w:r w:rsidRPr="003167FF">
        <w:t>NRM server calculates the schedule for the VAL Stream ID based on the information collected earlier from the 5GS via N</w:t>
      </w:r>
      <w:r w:rsidR="00F04E2B" w:rsidRPr="003167FF">
        <w:t>5</w:t>
      </w:r>
      <w:r w:rsidRPr="003167FF">
        <w:t>. It provides per-stream filtering and policing parameters (e.g. as defined in IEEE 802.1Q [</w:t>
      </w:r>
      <w:r w:rsidR="00BE22E5">
        <w:t>36</w:t>
      </w:r>
      <w:r w:rsidRPr="003167FF">
        <w:t>]) used to derive the TSC QoS information and related flow information. NRM server also provides the forwarding rule (e.g. as defined in IEEE 802.1Q [</w:t>
      </w:r>
      <w:r w:rsidR="00BE22E5">
        <w:t>36</w:t>
      </w:r>
      <w:r w:rsidRPr="003167FF">
        <w:t>]) used to identify the DS-TT MAC address of the corresponding PDU session. Based on the 5GS bridge delay information it determines the TSC QoS information and TSC Assistance information for the stream.</w:t>
      </w:r>
    </w:p>
    <w:p w14:paraId="5B42A582" w14:textId="1381D28C" w:rsidR="00BE22E5" w:rsidRDefault="00BE22E5" w:rsidP="00BE22E5">
      <w:pPr>
        <w:pStyle w:val="B1"/>
      </w:pPr>
      <w:r w:rsidRPr="002D5C74">
        <w:t xml:space="preserve">3. </w:t>
      </w:r>
      <w:r>
        <w:tab/>
      </w:r>
      <w:r w:rsidRPr="002D5C74">
        <w:t>Based on the Traffic specification</w:t>
      </w:r>
      <w:r>
        <w:t xml:space="preserve"> </w:t>
      </w:r>
      <w:r w:rsidRPr="002D5C74">
        <w:t xml:space="preserve">(from the </w:t>
      </w:r>
      <w:r w:rsidRPr="002D5C74">
        <w:rPr>
          <w:lang w:val="en-US"/>
        </w:rPr>
        <w:t xml:space="preserve">TSC stream creation request in step 1), the SEAL NRM server determines whether time synchronization </w:t>
      </w:r>
      <w:r>
        <w:rPr>
          <w:lang w:val="en-US"/>
        </w:rPr>
        <w:t>needs to be activated for the TSC stream on the DS-TTs</w:t>
      </w:r>
      <w:r>
        <w:t>. If the DS-TTs are time synchronized, then the NRM does not activate the time synchronization for the corresponding DS-TT.</w:t>
      </w:r>
    </w:p>
    <w:p w14:paraId="0358535C" w14:textId="78D7B259" w:rsidR="00312C76" w:rsidRPr="003167FF" w:rsidRDefault="00BE22E5" w:rsidP="00312C76">
      <w:pPr>
        <w:pStyle w:val="B1"/>
      </w:pPr>
      <w:r>
        <w:t>4</w:t>
      </w:r>
      <w:r w:rsidR="00312C76" w:rsidRPr="003167FF">
        <w:t>.</w:t>
      </w:r>
      <w:r w:rsidR="00312C76" w:rsidRPr="003167FF">
        <w:tab/>
        <w:t>As a TSCTSF, the NRM server triggers via N</w:t>
      </w:r>
      <w:r w:rsidR="00DA23EC">
        <w:t>84</w:t>
      </w:r>
      <w:r w:rsidR="00312C76" w:rsidRPr="003167FF">
        <w:t xml:space="preserve"> the </w:t>
      </w:r>
      <w:r w:rsidRPr="00F2731B">
        <w:t>Npcf_</w:t>
      </w:r>
      <w:r>
        <w:t>P</w:t>
      </w:r>
      <w:r w:rsidRPr="00F2731B">
        <w:t>olicyAuthorization_Create</w:t>
      </w:r>
      <w:r>
        <w:t xml:space="preserve"> </w:t>
      </w:r>
      <w:r w:rsidR="00312C76" w:rsidRPr="003167FF">
        <w:t xml:space="preserve">service operation as described in 3GPP TS 23.502 [11] for the TSC stream for both UL QoS flow (sender UE to UPF/bridge) and DL QoS flow (UPF/bridge to receiver UE). The </w:t>
      </w:r>
      <w:r w:rsidR="00F04E2B" w:rsidRPr="003167FF">
        <w:t xml:space="preserve">Policy Authorization </w:t>
      </w:r>
      <w:r w:rsidR="00312C76" w:rsidRPr="003167FF">
        <w:t>request includes the DS-TT port MAC address, TSC QoS information, TSC Assistance Information</w:t>
      </w:r>
      <w:r w:rsidR="00F04E2B" w:rsidRPr="003167FF">
        <w:t xml:space="preserve"> (3GPP TS 23.501 [1], cl.5.27.2.3)</w:t>
      </w:r>
      <w:r w:rsidR="00312C76" w:rsidRPr="003167FF">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3BA8406" w14:textId="05E1F4ED" w:rsidR="00BE22E5" w:rsidRDefault="00DA23EC" w:rsidP="00626E7C">
      <w:pPr>
        <w:pStyle w:val="B1"/>
        <w:ind w:hanging="1"/>
      </w:pPr>
      <w:r>
        <w:t>I</w:t>
      </w:r>
      <w:r w:rsidR="00BE22E5" w:rsidRPr="00BE22E5">
        <w:t>f time synchronization is determined to be needed for the TSC stream on the DS-TTs in step 3, the NRM server uses the procedures in clause K.2.2 of 3GPP TS 23.501 [10] to activate the time synchronization</w:t>
      </w:r>
      <w:r w:rsidRPr="00DA23EC">
        <w:t xml:space="preserve"> via the Npcf_PolicyAuthorization_Update service operation</w:t>
      </w:r>
      <w:r w:rsidR="00BE22E5" w:rsidRPr="00BE22E5">
        <w:t>. The procedure includes the configuration and initialization of the PTP instance in the DS-TTs, the construction of PMICs to each DS-TT/UE to activate the time synchronization service in the DS-TT and to subscribe for the port management information changes in the DS-TTs.</w:t>
      </w:r>
    </w:p>
    <w:p w14:paraId="6A748985" w14:textId="77777777" w:rsidR="00E04175" w:rsidRPr="003167FF" w:rsidRDefault="00E04175" w:rsidP="00E04175">
      <w:pPr>
        <w:pStyle w:val="NO"/>
      </w:pPr>
      <w:r w:rsidRPr="003167FF">
        <w:t>NOTE:</w:t>
      </w:r>
      <w:r w:rsidRPr="003167FF">
        <w:tab/>
      </w:r>
      <w:r>
        <w:t>Using gate control parameters for hold and forward buffering</w:t>
      </w:r>
      <w:r w:rsidRPr="003167FF">
        <w:t xml:space="preserve"> is out of scope of the present document.</w:t>
      </w:r>
    </w:p>
    <w:p w14:paraId="23E22B39" w14:textId="6B33C04D" w:rsidR="00312C76" w:rsidRPr="003167FF" w:rsidRDefault="00BE22E5" w:rsidP="00312C76">
      <w:pPr>
        <w:pStyle w:val="B1"/>
      </w:pPr>
      <w:r>
        <w:t>5</w:t>
      </w:r>
      <w:r w:rsidR="00312C76" w:rsidRPr="003167FF">
        <w:t>.</w:t>
      </w:r>
      <w:r w:rsidR="00312C76" w:rsidRPr="003167FF">
        <w:tab/>
      </w:r>
      <w:r>
        <w:t xml:space="preserve">The </w:t>
      </w:r>
      <w:r w:rsidR="00312C76" w:rsidRPr="003167FF">
        <w:t>NRM server sends TSC stream creation response to the VAL server with the result of TSC stream creation for the VAL Stream ID.</w:t>
      </w:r>
    </w:p>
    <w:p w14:paraId="36A0E1D4" w14:textId="77777777" w:rsidR="00312C76" w:rsidRPr="003167FF" w:rsidRDefault="00312C76" w:rsidP="00312C76">
      <w:pPr>
        <w:pStyle w:val="Heading4"/>
      </w:pPr>
      <w:bookmarkStart w:id="2118" w:name="_Toc70415518"/>
      <w:bookmarkStart w:id="2119" w:name="_Toc200927299"/>
      <w:r w:rsidRPr="003167FF">
        <w:t>14.3.7.4</w:t>
      </w:r>
      <w:r w:rsidRPr="003167FF">
        <w:tab/>
        <w:t>TSC stream deletion procedure</w:t>
      </w:r>
      <w:bookmarkEnd w:id="2118"/>
      <w:bookmarkEnd w:id="2119"/>
    </w:p>
    <w:p w14:paraId="55045DBA" w14:textId="77777777" w:rsidR="00312C76" w:rsidRPr="003167FF" w:rsidRDefault="00312C76" w:rsidP="00312C76">
      <w:r w:rsidRPr="003167FF">
        <w:t>This procedure allows the VAL server to delete a TSC stream.</w:t>
      </w:r>
    </w:p>
    <w:p w14:paraId="238C8F00" w14:textId="77777777" w:rsidR="00312C76" w:rsidRPr="003167FF" w:rsidRDefault="00312C76" w:rsidP="00312C76">
      <w:r w:rsidRPr="003167FF">
        <w:t>Pre-conditions:</w:t>
      </w:r>
    </w:p>
    <w:p w14:paraId="6256B216" w14:textId="77777777" w:rsidR="00312C76" w:rsidRPr="003167FF" w:rsidRDefault="00312C76" w:rsidP="00312C76">
      <w:pPr>
        <w:pStyle w:val="B1"/>
      </w:pPr>
      <w:r w:rsidRPr="003167FF">
        <w:t>1.</w:t>
      </w:r>
      <w:r w:rsidRPr="003167FF">
        <w:tab/>
        <w:t>The TSC stream is configured in the 5GS and the DS-TTs.</w:t>
      </w:r>
    </w:p>
    <w:p w14:paraId="32FAF3F3" w14:textId="77777777" w:rsidR="00312C76" w:rsidRPr="003167FF" w:rsidRDefault="00312C76" w:rsidP="00312C76">
      <w:pPr>
        <w:pStyle w:val="TH"/>
        <w:rPr>
          <w:noProof/>
        </w:rPr>
      </w:pPr>
    </w:p>
    <w:p w14:paraId="606D71B7" w14:textId="77777777" w:rsidR="00312C76" w:rsidRPr="003167FF" w:rsidRDefault="00312C76" w:rsidP="00312C76">
      <w:pPr>
        <w:pStyle w:val="TH"/>
      </w:pPr>
      <w:r w:rsidRPr="003167FF">
        <w:rPr>
          <w:noProof/>
        </w:rPr>
        <w:object w:dxaOrig="11233" w:dyaOrig="7681" w14:anchorId="193FA8C3">
          <v:shape id="_x0000_i1182" type="#_x0000_t75" style="width:337pt;height:226pt" o:ole="">
            <v:imagedata r:id="rId330" o:title=""/>
          </v:shape>
          <o:OLEObject Type="Embed" ProgID="Visio.Drawing.15" ShapeID="_x0000_i1182" DrawAspect="Content" ObjectID="_1811585425" r:id="rId331"/>
        </w:object>
      </w:r>
    </w:p>
    <w:p w14:paraId="61B05B69" w14:textId="77777777" w:rsidR="00312C76" w:rsidRPr="003167FF" w:rsidRDefault="00312C76" w:rsidP="00312C76">
      <w:pPr>
        <w:pStyle w:val="TF"/>
      </w:pPr>
      <w:r w:rsidRPr="003167FF">
        <w:t>Figure 14.3.7.4-</w:t>
      </w:r>
      <w:r w:rsidRPr="003167FF">
        <w:rPr>
          <w:lang w:eastAsia="zh-CN"/>
        </w:rPr>
        <w:t>1</w:t>
      </w:r>
      <w:r w:rsidRPr="003167FF">
        <w:t>: TSC stream deletion procedure</w:t>
      </w:r>
    </w:p>
    <w:p w14:paraId="45AFB47E" w14:textId="5C0E715E" w:rsidR="00312C76" w:rsidRPr="003167FF" w:rsidRDefault="00312C76" w:rsidP="00312C76">
      <w:pPr>
        <w:pStyle w:val="B1"/>
      </w:pPr>
      <w:r w:rsidRPr="003167FF">
        <w:t>1.</w:t>
      </w:r>
      <w:r w:rsidRPr="003167FF">
        <w:tab/>
      </w:r>
      <w:r w:rsidR="00BE22E5">
        <w:t xml:space="preserve">The </w:t>
      </w:r>
      <w:r w:rsidRPr="003167FF">
        <w:t>NRM server receives a request from VAL server to delete a TSC stream for with a VAL Stream ID.</w:t>
      </w:r>
    </w:p>
    <w:p w14:paraId="00AC2E74" w14:textId="3D93F84B" w:rsidR="00312C76" w:rsidRPr="003167FF" w:rsidRDefault="00312C76" w:rsidP="00312C76">
      <w:pPr>
        <w:pStyle w:val="B1"/>
      </w:pPr>
      <w:r w:rsidRPr="003167FF">
        <w:t>2.</w:t>
      </w:r>
      <w:r w:rsidRPr="003167FF">
        <w:tab/>
      </w:r>
      <w:r w:rsidR="00BE22E5">
        <w:t xml:space="preserve">The </w:t>
      </w:r>
      <w:r w:rsidRPr="003167FF">
        <w:t xml:space="preserve">NRM server identifies the MAC addresses of the DS-TTs involved in the stream based on the stored information for the VAL Stream ID. </w:t>
      </w:r>
      <w:r w:rsidR="00BE22E5" w:rsidRPr="00BE22E5">
        <w:t>If none of the streams require to keep the time synchronization activated, the NRM server deactivates the time synchronization for the corresponding DS-TTs, otherwise keeps the time synchronization activated</w:t>
      </w:r>
      <w:r w:rsidR="00DA23EC" w:rsidRPr="00DA23EC">
        <w:t xml:space="preserve"> if the time synchronization for the DS-TTs was activated by the NRM server</w:t>
      </w:r>
      <w:r w:rsidR="00BE22E5" w:rsidRPr="00BE22E5">
        <w:t>.</w:t>
      </w:r>
    </w:p>
    <w:p w14:paraId="687EC219" w14:textId="61B8B6D8" w:rsidR="00312C76" w:rsidRPr="003167FF" w:rsidRDefault="00312C76" w:rsidP="00312C76">
      <w:pPr>
        <w:pStyle w:val="B1"/>
      </w:pPr>
      <w:r w:rsidRPr="003167FF">
        <w:t>3.</w:t>
      </w:r>
      <w:r w:rsidRPr="003167FF">
        <w:tab/>
        <w:t>As a TSCTSF, the NRM server triggers via N</w:t>
      </w:r>
      <w:r w:rsidR="00DA23EC">
        <w:t>84</w:t>
      </w:r>
      <w:r w:rsidRPr="003167FF">
        <w:t xml:space="preserve"> the Npcf_PolicyAuthorization_Delete service operation defined in 3GPP TS 23.502 [11] for MAC addresses referred to by the VAL Stream ID. </w:t>
      </w:r>
      <w:r w:rsidR="00BE22E5">
        <w:t xml:space="preserve">The </w:t>
      </w:r>
      <w:r w:rsidRPr="003167FF">
        <w:t>NRM server uses the procedure to delete both UL QoS flow (sender UE to UPF/bridge) and DL QoS flows (UPF/bridge to receiver UE) from the PDU sessions of the UEs referred to by the VAL Stream ID.</w:t>
      </w:r>
      <w:r w:rsidR="00BE22E5" w:rsidRPr="00BE22E5">
        <w:t xml:space="preserve"> </w:t>
      </w:r>
      <w:r w:rsidR="00DA23EC">
        <w:t xml:space="preserve">Before invoking the </w:t>
      </w:r>
      <w:r w:rsidR="00BE22E5" w:rsidRPr="00BE22E5">
        <w:t xml:space="preserve">Npcf_PolicyAuthorization_Delete procedure, </w:t>
      </w:r>
      <w:r w:rsidR="00DA23EC" w:rsidRPr="00DA23EC">
        <w:t xml:space="preserve">if the time synchronization service for the DS-TTs needs deactivation, </w:t>
      </w:r>
      <w:r w:rsidR="00BE22E5" w:rsidRPr="00BE22E5">
        <w:t>the NRM server deactivate</w:t>
      </w:r>
      <w:r w:rsidR="00DA23EC">
        <w:t>s</w:t>
      </w:r>
      <w:r w:rsidR="00BE22E5" w:rsidRPr="00BE22E5">
        <w:t xml:space="preserve"> the time synchronization for the DS-TTs as described in clause K.2.2 3GPP</w:t>
      </w:r>
      <w:r w:rsidR="00BE22E5">
        <w:t> </w:t>
      </w:r>
      <w:r w:rsidR="00BE22E5" w:rsidRPr="00BE22E5">
        <w:t>TS</w:t>
      </w:r>
      <w:r w:rsidR="00BE22E5">
        <w:t> </w:t>
      </w:r>
      <w:r w:rsidR="00BE22E5" w:rsidRPr="00BE22E5">
        <w:t>23.501</w:t>
      </w:r>
      <w:r w:rsidR="00BE22E5">
        <w:t> </w:t>
      </w:r>
      <w:r w:rsidR="00BE22E5" w:rsidRPr="00BE22E5">
        <w:t>[10]</w:t>
      </w:r>
      <w:r w:rsidR="00DA23EC" w:rsidRPr="00DA23EC">
        <w:t xml:space="preserve"> via the Npcf_PolicyAuthorization_Update service operation</w:t>
      </w:r>
      <w:r w:rsidR="00BE22E5" w:rsidRPr="00BE22E5">
        <w:t>.</w:t>
      </w:r>
    </w:p>
    <w:p w14:paraId="61E92E7E" w14:textId="11BA22A0" w:rsidR="00312C76" w:rsidRPr="003167FF" w:rsidRDefault="00312C76" w:rsidP="00312C76">
      <w:pPr>
        <w:pStyle w:val="B1"/>
      </w:pPr>
      <w:r w:rsidRPr="003167FF">
        <w:t>4.</w:t>
      </w:r>
      <w:r w:rsidRPr="003167FF">
        <w:tab/>
      </w:r>
      <w:r w:rsidR="00BE22E5">
        <w:t xml:space="preserve">The </w:t>
      </w:r>
      <w:r w:rsidRPr="003167FF">
        <w:t>NRM server sends TSC stream deletion response to the VAL server with the result of TSC stream deletion for the VAL Stream ID.</w:t>
      </w:r>
    </w:p>
    <w:p w14:paraId="49A99547" w14:textId="03987645" w:rsidR="00312C76" w:rsidRPr="003167FF" w:rsidRDefault="00312C76" w:rsidP="00312C76">
      <w:pPr>
        <w:pStyle w:val="Heading3"/>
      </w:pPr>
      <w:bookmarkStart w:id="2120" w:name="_Toc200927300"/>
      <w:r w:rsidRPr="003167FF">
        <w:t>14.3.8</w:t>
      </w:r>
      <w:r w:rsidR="007837A6" w:rsidRPr="003167FF">
        <w:tab/>
      </w:r>
      <w:r w:rsidRPr="003167FF">
        <w:t>TSN resource management procedures</w:t>
      </w:r>
      <w:bookmarkEnd w:id="2120"/>
    </w:p>
    <w:p w14:paraId="09D0A827" w14:textId="77777777" w:rsidR="00312C76" w:rsidRPr="003167FF" w:rsidRDefault="00312C76" w:rsidP="00312C76">
      <w:pPr>
        <w:pStyle w:val="Heading4"/>
      </w:pPr>
      <w:bookmarkStart w:id="2121" w:name="_Toc200927301"/>
      <w:r w:rsidRPr="003167FF">
        <w:t>14.3.8.1</w:t>
      </w:r>
      <w:r w:rsidRPr="003167FF">
        <w:tab/>
        <w:t>General</w:t>
      </w:r>
      <w:bookmarkEnd w:id="2121"/>
    </w:p>
    <w:p w14:paraId="24CF8E1A" w14:textId="77777777" w:rsidR="00312C76" w:rsidRPr="003167FF" w:rsidRDefault="00312C76" w:rsidP="00312C76">
      <w:r w:rsidRPr="003167FF">
        <w:t>The procedures related to the TSN network resource management are described in the following subclauses.</w:t>
      </w:r>
    </w:p>
    <w:p w14:paraId="498B3C2F" w14:textId="77777777" w:rsidR="00312C76" w:rsidRPr="003167FF" w:rsidRDefault="00312C76" w:rsidP="00312C76">
      <w:pPr>
        <w:pStyle w:val="Heading4"/>
      </w:pPr>
      <w:bookmarkStart w:id="2122" w:name="_Toc200927302"/>
      <w:r w:rsidRPr="003167FF">
        <w:t>14.3.8.2</w:t>
      </w:r>
      <w:r w:rsidRPr="003167FF">
        <w:tab/>
        <w:t>5GS TSN Bridge information reporting</w:t>
      </w:r>
      <w:bookmarkEnd w:id="2122"/>
    </w:p>
    <w:p w14:paraId="7D90AE83" w14:textId="77777777" w:rsidR="00312C76" w:rsidRPr="003167FF" w:rsidRDefault="00312C76" w:rsidP="00312C76">
      <w:r w:rsidRPr="003167FF">
        <w:t xml:space="preserve">Pre-conditions: </w:t>
      </w:r>
    </w:p>
    <w:p w14:paraId="3283D6D2" w14:textId="339A0309" w:rsidR="00312C76" w:rsidRPr="003167FF" w:rsidRDefault="00312C76" w:rsidP="00312C76">
      <w:pPr>
        <w:pStyle w:val="B1"/>
      </w:pPr>
      <w:r w:rsidRPr="003167FF">
        <w:t>1.</w:t>
      </w:r>
      <w:r w:rsidRPr="003167FF">
        <w:tab/>
        <w:t>There is already an established session between the TSN CNC and the NRM</w:t>
      </w:r>
      <w:r w:rsidR="00CC7B7F" w:rsidRPr="00CC7B7F">
        <w:t xml:space="preserve"> server </w:t>
      </w:r>
      <w:r w:rsidRPr="003167FF">
        <w:t>acting as TSN-AF.</w:t>
      </w:r>
    </w:p>
    <w:p w14:paraId="06D4FA41" w14:textId="77777777" w:rsidR="00312C76" w:rsidRPr="003167FF" w:rsidRDefault="00312C76" w:rsidP="00312C76">
      <w:pPr>
        <w:pStyle w:val="TH"/>
      </w:pPr>
      <w:r w:rsidRPr="003167FF">
        <w:rPr>
          <w:noProof/>
        </w:rPr>
        <w:object w:dxaOrig="13525" w:dyaOrig="3732" w14:anchorId="3A3A0AF2">
          <v:shape id="_x0000_i1183" type="#_x0000_t75" style="width:383pt;height:109pt" o:ole="">
            <v:imagedata r:id="rId332" o:title=""/>
          </v:shape>
          <o:OLEObject Type="Embed" ProgID="Visio.Drawing.15" ShapeID="_x0000_i1183" DrawAspect="Content" ObjectID="_1811585426" r:id="rId333"/>
        </w:object>
      </w:r>
    </w:p>
    <w:p w14:paraId="3391396D" w14:textId="77777777" w:rsidR="00312C76" w:rsidRPr="003167FF" w:rsidRDefault="00312C76" w:rsidP="00312C76">
      <w:pPr>
        <w:pStyle w:val="TF"/>
      </w:pPr>
      <w:r w:rsidRPr="003167FF">
        <w:t>Figure 14.3.8.2-</w:t>
      </w:r>
      <w:r w:rsidRPr="003167FF">
        <w:rPr>
          <w:lang w:eastAsia="zh-CN"/>
        </w:rPr>
        <w:t>1</w:t>
      </w:r>
      <w:r w:rsidRPr="003167FF">
        <w:t>: TSN Bridge information reporting procedure</w:t>
      </w:r>
    </w:p>
    <w:p w14:paraId="6554CBB5" w14:textId="77777777" w:rsidR="00312C76" w:rsidRPr="003167FF" w:rsidRDefault="00312C76" w:rsidP="00312C76">
      <w:pPr>
        <w:pStyle w:val="B1"/>
      </w:pPr>
      <w:r w:rsidRPr="003167FF">
        <w:t>1.</w:t>
      </w:r>
      <w:r w:rsidRPr="003167FF">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3167FF" w:rsidRDefault="00312C76" w:rsidP="00312C76">
      <w:pPr>
        <w:pStyle w:val="B1"/>
      </w:pPr>
      <w:r w:rsidRPr="003167FF">
        <w:t>2.</w:t>
      </w:r>
      <w:r w:rsidRPr="003167FF">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3167FF" w:rsidRDefault="00312C76" w:rsidP="00312C76">
      <w:pPr>
        <w:pStyle w:val="Heading4"/>
      </w:pPr>
      <w:bookmarkStart w:id="2123" w:name="_Toc200927303"/>
      <w:r w:rsidRPr="003167FF">
        <w:t>14.3.8.3</w:t>
      </w:r>
      <w:r w:rsidRPr="003167FF">
        <w:tab/>
        <w:t>5GS TSN Bridge configuration procedure</w:t>
      </w:r>
      <w:bookmarkEnd w:id="2123"/>
    </w:p>
    <w:p w14:paraId="6B3DCEE0" w14:textId="77777777" w:rsidR="00312C76" w:rsidRPr="003167FF" w:rsidRDefault="00312C76" w:rsidP="00312C76">
      <w:r w:rsidRPr="003167FF">
        <w:t>Pre-conditions:</w:t>
      </w:r>
    </w:p>
    <w:p w14:paraId="3D3649DE" w14:textId="77777777" w:rsidR="00312C76" w:rsidRPr="003167FF" w:rsidRDefault="00312C76" w:rsidP="00312C76">
      <w:pPr>
        <w:pStyle w:val="B1"/>
        <w:rPr>
          <w:lang w:eastAsia="zh-CN"/>
        </w:rPr>
      </w:pPr>
      <w:r w:rsidRPr="003167FF">
        <w:t>1.</w:t>
      </w:r>
      <w:r w:rsidRPr="003167FF">
        <w:tab/>
        <w:t>The TSN CNC has stored the 5GS TSN Bridge information received from the NRM server acting as TSN AF.</w:t>
      </w:r>
    </w:p>
    <w:p w14:paraId="66BCADD3" w14:textId="77777777" w:rsidR="00312C76" w:rsidRPr="003167FF" w:rsidRDefault="00312C76" w:rsidP="00312C76">
      <w:pPr>
        <w:pStyle w:val="B1"/>
        <w:rPr>
          <w:lang w:eastAsia="zh-CN"/>
        </w:rPr>
      </w:pPr>
      <w:r w:rsidRPr="003167FF">
        <w:t>2.</w:t>
      </w:r>
      <w:r w:rsidRPr="003167FF">
        <w:tab/>
        <w:t>The NRM server acting as TSN AF has stored the 5GS TSN Bridge information collected from the 5GS, as described in clause 14.3.8.2.</w:t>
      </w:r>
    </w:p>
    <w:p w14:paraId="6F65723C" w14:textId="77777777" w:rsidR="00312C76" w:rsidRPr="003167FF" w:rsidRDefault="00312C76" w:rsidP="00312C76">
      <w:pPr>
        <w:pStyle w:val="TH"/>
      </w:pPr>
      <w:r w:rsidRPr="003167FF">
        <w:rPr>
          <w:noProof/>
        </w:rPr>
        <w:object w:dxaOrig="11233" w:dyaOrig="4357" w14:anchorId="5FC2B20A">
          <v:shape id="_x0000_i1184" type="#_x0000_t75" style="width:353.5pt;height:136.5pt" o:ole="">
            <v:imagedata r:id="rId334" o:title=""/>
          </v:shape>
          <o:OLEObject Type="Embed" ProgID="Visio.Drawing.15" ShapeID="_x0000_i1184" DrawAspect="Content" ObjectID="_1811585427" r:id="rId335"/>
        </w:object>
      </w:r>
    </w:p>
    <w:p w14:paraId="21DC47EF" w14:textId="77777777" w:rsidR="00312C76" w:rsidRPr="003167FF" w:rsidRDefault="00312C76" w:rsidP="00312C76">
      <w:pPr>
        <w:pStyle w:val="TF"/>
      </w:pPr>
      <w:r w:rsidRPr="003167FF">
        <w:t>Figure 14.3.8.3-</w:t>
      </w:r>
      <w:r w:rsidRPr="003167FF">
        <w:rPr>
          <w:lang w:eastAsia="zh-CN"/>
        </w:rPr>
        <w:t>1</w:t>
      </w:r>
      <w:r w:rsidRPr="003167FF">
        <w:t>: TSN Bridge configuration procedure</w:t>
      </w:r>
    </w:p>
    <w:p w14:paraId="1AC0511A" w14:textId="77777777" w:rsidR="00312C76" w:rsidRPr="003167FF" w:rsidRDefault="00312C76" w:rsidP="00312C76">
      <w:pPr>
        <w:pStyle w:val="B1"/>
      </w:pPr>
      <w:r w:rsidRPr="003167FF">
        <w:t>1.</w:t>
      </w:r>
      <w:r w:rsidRPr="003167FF">
        <w:tab/>
        <w:t>The NRM server receives from the TSN CNC 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3167FF" w:rsidRDefault="00312C76" w:rsidP="00312C76">
      <w:pPr>
        <w:pStyle w:val="B1"/>
      </w:pPr>
      <w:r w:rsidRPr="003167FF">
        <w:t>2.</w:t>
      </w:r>
      <w:r w:rsidRPr="003167FF">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3167FF" w:rsidRDefault="00312C76" w:rsidP="00312C76">
      <w:pPr>
        <w:ind w:left="284"/>
      </w:pPr>
      <w:r w:rsidRPr="003167FF">
        <w:t>3.</w:t>
      </w:r>
      <w:r w:rsidRPr="003167FF">
        <w:tab/>
        <w:t>NRM server responds with a TSN Bridge configuration.</w:t>
      </w:r>
    </w:p>
    <w:p w14:paraId="36F93F8B" w14:textId="488E87BA" w:rsidR="002006CD" w:rsidRPr="003167FF" w:rsidRDefault="002006CD" w:rsidP="00D0042C">
      <w:pPr>
        <w:pStyle w:val="Heading3"/>
        <w:rPr>
          <w:rFonts w:eastAsia="SimSun"/>
        </w:rPr>
      </w:pPr>
      <w:bookmarkStart w:id="2124" w:name="_Toc104454860"/>
      <w:bookmarkStart w:id="2125" w:name="_Toc200927304"/>
      <w:r w:rsidRPr="003167FF">
        <w:rPr>
          <w:rFonts w:eastAsia="SimSun"/>
        </w:rPr>
        <w:lastRenderedPageBreak/>
        <w:t>14.3.9</w:t>
      </w:r>
      <w:r w:rsidRPr="003167FF">
        <w:rPr>
          <w:rFonts w:eastAsia="SimSun"/>
        </w:rPr>
        <w:tab/>
        <w:t>Establishing communication with application service requirements</w:t>
      </w:r>
      <w:bookmarkEnd w:id="2124"/>
      <w:bookmarkEnd w:id="2125"/>
    </w:p>
    <w:p w14:paraId="13078F17" w14:textId="466D8B08" w:rsidR="002006CD" w:rsidRPr="003167FF" w:rsidRDefault="002006CD" w:rsidP="00D0042C">
      <w:pPr>
        <w:pStyle w:val="Heading4"/>
        <w:rPr>
          <w:rFonts w:eastAsia="SimSun"/>
        </w:rPr>
      </w:pPr>
      <w:bookmarkStart w:id="2126" w:name="_Toc104454861"/>
      <w:bookmarkStart w:id="2127" w:name="_Toc200927305"/>
      <w:r w:rsidRPr="003167FF">
        <w:rPr>
          <w:rFonts w:eastAsia="SimSun"/>
        </w:rPr>
        <w:t>14.3.9.1</w:t>
      </w:r>
      <w:r w:rsidRPr="003167FF">
        <w:rPr>
          <w:rFonts w:eastAsia="SimSun"/>
        </w:rPr>
        <w:tab/>
        <w:t>General</w:t>
      </w:r>
      <w:bookmarkEnd w:id="2126"/>
      <w:bookmarkEnd w:id="2127"/>
    </w:p>
    <w:p w14:paraId="240925CC" w14:textId="4A51770F" w:rsidR="002006CD" w:rsidRPr="003167FF" w:rsidRDefault="002006CD" w:rsidP="002006CD">
      <w:pPr>
        <w:rPr>
          <w:rFonts w:eastAsia="SimSun"/>
          <w:noProof/>
          <w:color w:val="000000"/>
        </w:rPr>
      </w:pPr>
      <w:r w:rsidRPr="003167FF">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w:t>
      </w:r>
      <w:r w:rsidR="00E53B79" w:rsidRPr="00E53B79">
        <w:t xml:space="preserve">application-level </w:t>
      </w:r>
      <w:r w:rsidRPr="003167FF">
        <w:t>direct service connectivity</w:t>
      </w:r>
      <w:r w:rsidR="00E53B79" w:rsidRPr="00E53B79">
        <w:t xml:space="preserve"> between two UEs</w:t>
      </w:r>
      <w:r w:rsidRPr="003167FF">
        <w:t xml:space="preserve"> via Uu</w:t>
      </w:r>
      <w:r w:rsidR="00E53B79">
        <w:t>,</w:t>
      </w:r>
      <w:r w:rsidRPr="003167FF">
        <w:t xml:space="preserve"> based on the information provided by the UEs and static configuration information available to the NRM server prior to the UE interaction. Note that service connectivity among VAL clients is established over the </w:t>
      </w:r>
      <w:r w:rsidRPr="003167FF">
        <w:rPr>
          <w:noProof/>
          <w:color w:val="000000"/>
        </w:rPr>
        <w:t>Uu</w:t>
      </w:r>
      <w:r w:rsidRPr="003167FF">
        <w:t xml:space="preserve">, </w:t>
      </w:r>
      <w:r w:rsidRPr="003167FF">
        <w:rPr>
          <w:noProof/>
          <w:color w:val="000000"/>
        </w:rPr>
        <w:t>without device-to-device direct radio connectivity (e.g. PC5) requirement.</w:t>
      </w:r>
    </w:p>
    <w:p w14:paraId="0DFBBEAE" w14:textId="4B9BDD1C" w:rsidR="002006CD" w:rsidRPr="003167FF" w:rsidRDefault="002006CD" w:rsidP="00D0042C">
      <w:pPr>
        <w:pStyle w:val="Heading4"/>
        <w:rPr>
          <w:rFonts w:eastAsia="SimSun"/>
        </w:rPr>
      </w:pPr>
      <w:bookmarkStart w:id="2128" w:name="_Toc104454862"/>
      <w:bookmarkStart w:id="2129" w:name="_Toc200927306"/>
      <w:r w:rsidRPr="003167FF">
        <w:rPr>
          <w:rFonts w:eastAsia="SimSun"/>
        </w:rPr>
        <w:t>14.3.9.2</w:t>
      </w:r>
      <w:r w:rsidRPr="003167FF">
        <w:rPr>
          <w:rFonts w:eastAsia="SimSun"/>
        </w:rPr>
        <w:tab/>
        <w:t>Procedures</w:t>
      </w:r>
      <w:bookmarkEnd w:id="2128"/>
      <w:bookmarkEnd w:id="2129"/>
    </w:p>
    <w:p w14:paraId="0DCEDC33" w14:textId="7E3719A1" w:rsidR="002006CD" w:rsidRPr="003167FF" w:rsidRDefault="002006CD" w:rsidP="007837A6">
      <w:pPr>
        <w:pStyle w:val="Heading5"/>
        <w:rPr>
          <w:rFonts w:eastAsia="SimSun"/>
        </w:rPr>
      </w:pPr>
      <w:bookmarkStart w:id="2130" w:name="_Toc104454863"/>
      <w:bookmarkStart w:id="2131" w:name="_Toc200927307"/>
      <w:r w:rsidRPr="003167FF">
        <w:rPr>
          <w:rFonts w:eastAsia="SimSun"/>
        </w:rPr>
        <w:t>14.3.9.2.1</w:t>
      </w:r>
      <w:r w:rsidRPr="003167FF">
        <w:rPr>
          <w:rFonts w:eastAsia="SimSun"/>
        </w:rPr>
        <w:tab/>
        <w:t xml:space="preserve">Procedure </w:t>
      </w:r>
      <w:r w:rsidR="00E53B79" w:rsidRPr="00E53B79">
        <w:rPr>
          <w:rFonts w:eastAsia="SimSun"/>
        </w:rPr>
        <w:t>triggered by correlated source and destination requests</w:t>
      </w:r>
      <w:bookmarkEnd w:id="2130"/>
      <w:bookmarkEnd w:id="2131"/>
    </w:p>
    <w:p w14:paraId="53E252D7" w14:textId="22DF1F97" w:rsidR="002006CD" w:rsidRPr="003167FF" w:rsidRDefault="002006CD" w:rsidP="002006CD">
      <w:pPr>
        <w:rPr>
          <w:rFonts w:eastAsia="SimSun"/>
        </w:rPr>
      </w:pPr>
      <w:r w:rsidRPr="003167FF">
        <w:t>The procedure for establishing Uu</w:t>
      </w:r>
      <w:r w:rsidR="00E53B79" w:rsidRPr="00E53B79">
        <w:t>-based application-level direct</w:t>
      </w:r>
      <w:r w:rsidRPr="003167FF">
        <w:t xml:space="preserve"> communication</w:t>
      </w:r>
      <w:r w:rsidR="00E53B79" w:rsidRPr="00E53B79">
        <w:t>s between two UEs,</w:t>
      </w:r>
      <w:r w:rsidRPr="003167FF">
        <w:t xml:space="preserve"> with application service requirements is as illustrated in figure 14.3.9.</w:t>
      </w:r>
      <w:r w:rsidRPr="003167FF">
        <w:rPr>
          <w:lang w:eastAsia="zh-CN"/>
        </w:rPr>
        <w:t>2</w:t>
      </w:r>
      <w:r w:rsidRPr="003167FF">
        <w:t>.1</w:t>
      </w:r>
      <w:r w:rsidRPr="003167FF">
        <w:noBreakHyphen/>
        <w:t>1.</w:t>
      </w:r>
      <w:r w:rsidR="00E53B79" w:rsidRPr="00E53B79">
        <w:t xml:space="preserve"> In this procedure the source and destination VAL clients correlate their triggering of the procedure establishment before the NRM Server provides the service.</w:t>
      </w:r>
    </w:p>
    <w:p w14:paraId="2C90D26E" w14:textId="77777777" w:rsidR="002006CD" w:rsidRPr="003167FF" w:rsidRDefault="002006CD" w:rsidP="002006CD">
      <w:r w:rsidRPr="003167FF">
        <w:t>Pre-conditions:</w:t>
      </w:r>
    </w:p>
    <w:p w14:paraId="4AE59503" w14:textId="77777777" w:rsidR="002006CD" w:rsidRPr="003167FF" w:rsidRDefault="002006CD" w:rsidP="002006CD">
      <w:pPr>
        <w:pStyle w:val="B1"/>
      </w:pPr>
      <w:r w:rsidRPr="003167FF">
        <w:t>-</w:t>
      </w:r>
      <w:r w:rsidRPr="003167FF">
        <w:tab/>
        <w:t>NRM client 1 and NRM client 2 are provided configuration information for the VAL clients served e.g. connectivity requirements, which destination UEs to connect to over Uu, etc.</w:t>
      </w:r>
    </w:p>
    <w:p w14:paraId="64925FC4" w14:textId="77777777" w:rsidR="002006CD" w:rsidRPr="003167FF" w:rsidRDefault="002006CD" w:rsidP="002006CD">
      <w:pPr>
        <w:pStyle w:val="B1"/>
      </w:pPr>
      <w:r w:rsidRPr="003167FF">
        <w:t>-</w:t>
      </w:r>
      <w:r w:rsidRPr="003167FF">
        <w:tab/>
        <w:t>The NRM client 1 and NRM client 2 are configured with the information of the NRM server and have connectivity enabled to communicate with the NRM server. The information is provided via pre-configuration.</w:t>
      </w:r>
    </w:p>
    <w:p w14:paraId="5E70CD93" w14:textId="77777777" w:rsidR="002006CD" w:rsidRPr="003167FF" w:rsidRDefault="002006CD" w:rsidP="002006CD">
      <w:pPr>
        <w:pStyle w:val="B1"/>
      </w:pPr>
      <w:r w:rsidRPr="003167FF">
        <w:t>-</w:t>
      </w:r>
      <w:r w:rsidRPr="003167FF">
        <w:tab/>
        <w:t>The NRM server is configured with policies and information of the UEs to determine authorization of the UEs requesting connectivity via Uu.</w:t>
      </w:r>
    </w:p>
    <w:p w14:paraId="288B6568" w14:textId="77777777" w:rsidR="002006CD" w:rsidRPr="003167FF" w:rsidRDefault="002006CD" w:rsidP="002006CD">
      <w:pPr>
        <w:pStyle w:val="B1"/>
      </w:pPr>
      <w:r w:rsidRPr="003167FF">
        <w:t>-</w:t>
      </w:r>
      <w:r w:rsidRPr="003167FF">
        <w:tab/>
        <w:t>The VAL clients associated with NRM client 1 and NRM client 2 have triggered the establishment of connectivity.</w:t>
      </w:r>
    </w:p>
    <w:p w14:paraId="06BE1AEE" w14:textId="77777777" w:rsidR="002006CD" w:rsidRPr="003167FF" w:rsidRDefault="002006CD" w:rsidP="002006CD">
      <w:pPr>
        <w:pStyle w:val="TH"/>
      </w:pPr>
      <w:r w:rsidRPr="003167FF">
        <w:rPr>
          <w:rFonts w:eastAsia="SimSun"/>
        </w:rPr>
        <w:object w:dxaOrig="7008" w:dyaOrig="4920" w14:anchorId="662F1303">
          <v:shape id="_x0000_i1185" type="#_x0000_t75" style="width:351pt;height:246pt" o:ole="">
            <v:imagedata r:id="rId336" o:title=""/>
          </v:shape>
          <o:OLEObject Type="Embed" ProgID="Visio.Drawing.11" ShapeID="_x0000_i1185" DrawAspect="Content" ObjectID="_1811585428" r:id="rId337"/>
        </w:object>
      </w:r>
    </w:p>
    <w:p w14:paraId="461BCF43" w14:textId="693D5F83" w:rsidR="002006CD" w:rsidRPr="003167FF" w:rsidRDefault="002006CD" w:rsidP="002006CD">
      <w:pPr>
        <w:pStyle w:val="TF"/>
      </w:pPr>
      <w:r w:rsidRPr="003167FF">
        <w:t>Figure 14.3.9.</w:t>
      </w:r>
      <w:r w:rsidRPr="003167FF">
        <w:rPr>
          <w:lang w:eastAsia="zh-CN"/>
        </w:rPr>
        <w:t>2</w:t>
      </w:r>
      <w:r w:rsidRPr="003167FF">
        <w:t>.1-</w:t>
      </w:r>
      <w:r w:rsidRPr="003167FF">
        <w:rPr>
          <w:lang w:eastAsia="zh-CN"/>
        </w:rPr>
        <w:t>1</w:t>
      </w:r>
      <w:r w:rsidRPr="003167FF">
        <w:t>: Establishing communication with application service requirements</w:t>
      </w:r>
    </w:p>
    <w:p w14:paraId="33EB1D06" w14:textId="77777777" w:rsidR="002006CD" w:rsidRPr="003167FF" w:rsidRDefault="002006CD" w:rsidP="002006CD">
      <w:pPr>
        <w:pStyle w:val="B1"/>
        <w:rPr>
          <w:lang w:eastAsia="zh-CN"/>
        </w:rPr>
      </w:pPr>
      <w:r w:rsidRPr="003167FF">
        <w:t>1a.</w:t>
      </w:r>
      <w:r w:rsidRPr="003167FF">
        <w:tab/>
      </w:r>
      <w:r w:rsidRPr="003167FF">
        <w:rPr>
          <w:lang w:eastAsia="zh-CN"/>
        </w:rPr>
        <w:t xml:space="preserve">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w:t>
      </w:r>
      <w:r w:rsidRPr="003167FF">
        <w:rPr>
          <w:lang w:eastAsia="zh-CN"/>
        </w:rPr>
        <w:lastRenderedPageBreak/>
        <w:t>rate, etc. The destination may be multiple UEs (devices). The identity of source and destination may be the application user identity or the MAC address.</w:t>
      </w:r>
    </w:p>
    <w:p w14:paraId="5DC5474B" w14:textId="77777777" w:rsidR="002006CD" w:rsidRPr="003167FF" w:rsidRDefault="002006CD" w:rsidP="002006CD">
      <w:pPr>
        <w:pStyle w:val="B1"/>
        <w:rPr>
          <w:lang w:eastAsia="zh-CN"/>
        </w:rPr>
      </w:pPr>
      <w:r w:rsidRPr="003167FF">
        <w:rPr>
          <w:lang w:eastAsia="zh-CN"/>
        </w:rPr>
        <w:t>1b.</w:t>
      </w:r>
      <w:r w:rsidRPr="003167FF">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Pr="003167FF" w:rsidRDefault="002006CD" w:rsidP="002006CD">
      <w:pPr>
        <w:pStyle w:val="B1"/>
        <w:rPr>
          <w:lang w:eastAsia="zh-CN"/>
        </w:rPr>
      </w:pPr>
      <w:r w:rsidRPr="003167FF">
        <w:rPr>
          <w:lang w:eastAsia="zh-CN"/>
        </w:rPr>
        <w:t>2a.</w:t>
      </w:r>
      <w:r w:rsidRPr="003167FF">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Pr="003167FF" w:rsidRDefault="002006CD" w:rsidP="002006CD">
      <w:pPr>
        <w:pStyle w:val="B1"/>
        <w:rPr>
          <w:lang w:eastAsia="zh-CN"/>
        </w:rPr>
      </w:pPr>
      <w:r w:rsidRPr="003167FF">
        <w:rPr>
          <w:lang w:eastAsia="zh-CN"/>
        </w:rPr>
        <w:t>2b.</w:t>
      </w:r>
      <w:r w:rsidRPr="003167FF">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24826BCA" w:rsidR="002006CD" w:rsidRPr="003167FF" w:rsidRDefault="002006CD" w:rsidP="002006CD">
      <w:pPr>
        <w:pStyle w:val="B1"/>
        <w:rPr>
          <w:lang w:eastAsia="zh-CN"/>
        </w:rPr>
      </w:pPr>
      <w:r w:rsidRPr="003167FF">
        <w:rPr>
          <w:lang w:eastAsia="zh-CN"/>
        </w:rPr>
        <w:t>3.</w:t>
      </w:r>
      <w:r w:rsidRPr="003167FF">
        <w:rPr>
          <w:lang w:eastAsia="zh-CN"/>
        </w:rPr>
        <w:tab/>
        <w:t xml:space="preserve">Based on the service requirements received in step 1 and step 2, the NRM server determines the parameters and patterns for direct service connectivity between the </w:t>
      </w:r>
      <w:r w:rsidR="008D508F" w:rsidRPr="008D508F">
        <w:rPr>
          <w:lang w:eastAsia="zh-CN"/>
        </w:rPr>
        <w:t xml:space="preserve">source </w:t>
      </w:r>
      <w:r w:rsidRPr="003167FF">
        <w:rPr>
          <w:lang w:eastAsia="zh-CN"/>
        </w:rPr>
        <w:t xml:space="preserve">UE </w:t>
      </w:r>
      <w:r w:rsidR="008D508F" w:rsidRPr="008D508F">
        <w:rPr>
          <w:lang w:eastAsia="zh-CN"/>
        </w:rPr>
        <w:t xml:space="preserve">and the destination UE </w:t>
      </w:r>
      <w:r w:rsidRPr="003167FF">
        <w:rPr>
          <w:lang w:eastAsia="zh-CN"/>
        </w:rPr>
        <w:t xml:space="preserve">via Uu and also the transport requirements </w:t>
      </w:r>
      <w:r w:rsidR="008D508F">
        <w:rPr>
          <w:lang w:eastAsia="zh-CN"/>
        </w:rPr>
        <w:t>(</w:t>
      </w:r>
      <w:r w:rsidRPr="003167FF">
        <w:rPr>
          <w:lang w:eastAsia="zh-CN"/>
        </w:rPr>
        <w:t>i.e., QoS requirements for the 3GPP system (e.g. 5GS)</w:t>
      </w:r>
      <w:r w:rsidR="008D508F" w:rsidRPr="008D508F">
        <w:rPr>
          <w:lang w:eastAsia="zh-CN"/>
        </w:rPr>
        <w:t>). Further, the NRM server derives the individual QoS requirements for the source UE and the destination UE from the transport requirement accordingly, i.e., the QoS requirements required between the source UE of NRM client 1 and the 3GPP network and the QoS requirements required between the destination UE of NRM client 2 and the 3GPP network</w:t>
      </w:r>
      <w:r w:rsidRPr="003167FF">
        <w:rPr>
          <w:lang w:eastAsia="zh-CN"/>
        </w:rPr>
        <w:t>.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Pr="003167FF" w:rsidRDefault="002006CD" w:rsidP="00D0042C">
      <w:pPr>
        <w:pStyle w:val="B1"/>
        <w:rPr>
          <w:lang w:eastAsia="zh-CN"/>
        </w:rPr>
      </w:pPr>
      <w:r w:rsidRPr="003167FF">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2EAC580" w:rsidR="002006CD" w:rsidRPr="003167FF" w:rsidRDefault="002006CD" w:rsidP="002006CD">
      <w:pPr>
        <w:pStyle w:val="B1"/>
        <w:rPr>
          <w:lang w:eastAsia="zh-CN"/>
        </w:rPr>
      </w:pPr>
      <w:r w:rsidRPr="003167FF">
        <w:rPr>
          <w:lang w:eastAsia="zh-CN"/>
        </w:rPr>
        <w:t>4.</w:t>
      </w:r>
      <w:r w:rsidRPr="003167FF">
        <w:rPr>
          <w:lang w:eastAsia="zh-CN"/>
        </w:rPr>
        <w:tab/>
        <w:t xml:space="preserve">The NRM server triggers 3GPP system to establish </w:t>
      </w:r>
      <w:r w:rsidR="008D508F" w:rsidRPr="008D508F">
        <w:rPr>
          <w:lang w:eastAsia="zh-CN"/>
        </w:rPr>
        <w:t xml:space="preserve">QoS flow </w:t>
      </w:r>
      <w:r w:rsidRPr="003167FF">
        <w:rPr>
          <w:lang w:eastAsia="zh-CN"/>
        </w:rPr>
        <w:t xml:space="preserve">between the UE of NRM client 1 and </w:t>
      </w:r>
      <w:r w:rsidR="008D508F" w:rsidRPr="008D508F">
        <w:rPr>
          <w:lang w:eastAsia="zh-CN"/>
        </w:rPr>
        <w:t xml:space="preserve">the 3GPP network and the QoS flow between the </w:t>
      </w:r>
      <w:r w:rsidRPr="003167FF">
        <w:rPr>
          <w:lang w:eastAsia="zh-CN"/>
        </w:rPr>
        <w:t xml:space="preserve">UE of NRM client 2 </w:t>
      </w:r>
      <w:r w:rsidR="008D508F" w:rsidRPr="008D508F">
        <w:rPr>
          <w:lang w:eastAsia="zh-CN"/>
        </w:rPr>
        <w:t xml:space="preserve">and the network </w:t>
      </w:r>
      <w:r w:rsidRPr="003167FF">
        <w:rPr>
          <w:lang w:eastAsia="zh-CN"/>
        </w:rPr>
        <w:t xml:space="preserve">with </w:t>
      </w:r>
      <w:r w:rsidR="008D508F" w:rsidRPr="008D508F">
        <w:rPr>
          <w:lang w:eastAsia="zh-CN"/>
        </w:rPr>
        <w:t>individual QoS requirements derived from step</w:t>
      </w:r>
      <w:r w:rsidR="008D508F">
        <w:rPr>
          <w:lang w:eastAsia="zh-CN"/>
        </w:rPr>
        <w:t> </w:t>
      </w:r>
      <w:r w:rsidR="008D508F" w:rsidRPr="008D508F">
        <w:rPr>
          <w:lang w:eastAsia="zh-CN"/>
        </w:rPr>
        <w:t>3</w:t>
      </w:r>
      <w:r w:rsidR="008D508F">
        <w:rPr>
          <w:lang w:eastAsia="zh-CN"/>
        </w:rPr>
        <w:t xml:space="preserve"> </w:t>
      </w:r>
      <w:r w:rsidR="008D508F" w:rsidRPr="008D508F">
        <w:rPr>
          <w:lang w:eastAsia="zh-CN"/>
        </w:rPr>
        <w:t xml:space="preserve">followed the procedure </w:t>
      </w:r>
      <w:r w:rsidRPr="003167FF">
        <w:rPr>
          <w:lang w:eastAsia="zh-CN"/>
        </w:rPr>
        <w:t xml:space="preserve">as specified in </w:t>
      </w:r>
      <w:r w:rsidR="008D508F" w:rsidRPr="008D508F">
        <w:rPr>
          <w:lang w:eastAsia="zh-CN"/>
        </w:rPr>
        <w:t xml:space="preserve">3GPP TS 23.502 [12], </w:t>
      </w:r>
      <w:r w:rsidRPr="003167FF">
        <w:rPr>
          <w:lang w:eastAsia="zh-CN"/>
        </w:rPr>
        <w:t>3GPP TS 23.501 [10].</w:t>
      </w:r>
    </w:p>
    <w:p w14:paraId="02C55655" w14:textId="77777777" w:rsidR="002006CD" w:rsidRPr="003167FF" w:rsidRDefault="002006CD" w:rsidP="002006CD">
      <w:pPr>
        <w:pStyle w:val="B1"/>
        <w:rPr>
          <w:lang w:eastAsia="zh-CN"/>
        </w:rPr>
      </w:pPr>
      <w:r w:rsidRPr="003167FF">
        <w:rPr>
          <w:lang w:eastAsia="zh-CN"/>
        </w:rPr>
        <w:t>5.</w:t>
      </w:r>
      <w:r w:rsidRPr="003167FF">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Pr="003167FF" w:rsidRDefault="002006CD" w:rsidP="002006CD">
      <w:pPr>
        <w:pStyle w:val="B1"/>
        <w:rPr>
          <w:lang w:eastAsia="zh-CN"/>
        </w:rPr>
      </w:pPr>
      <w:r w:rsidRPr="003167FF">
        <w:rPr>
          <w:lang w:eastAsia="zh-CN"/>
        </w:rPr>
        <w:t>6.</w:t>
      </w:r>
      <w:r w:rsidRPr="003167FF">
        <w:rPr>
          <w:lang w:eastAsia="zh-CN"/>
        </w:rPr>
        <w:tab/>
        <w:t>The NRM server sends the application connectivity notification (connectivity/session information) to NRM client 2 indicating successful establishment of the connectivity.</w:t>
      </w:r>
    </w:p>
    <w:p w14:paraId="40A1BFD7" w14:textId="77777777" w:rsidR="00E53B79" w:rsidRPr="00CA3367" w:rsidRDefault="00E53B79" w:rsidP="00626E7C">
      <w:pPr>
        <w:pStyle w:val="Heading5"/>
        <w:rPr>
          <w:lang w:val="en-US"/>
        </w:rPr>
      </w:pPr>
      <w:bookmarkStart w:id="2132" w:name="_Toc200927308"/>
      <w:bookmarkStart w:id="2133" w:name="_Toc106027343"/>
      <w:r w:rsidRPr="00CA3367">
        <w:rPr>
          <w:lang w:val="en-US"/>
        </w:rPr>
        <w:t>14.3.9.2.2</w:t>
      </w:r>
      <w:r w:rsidRPr="00CA3367">
        <w:rPr>
          <w:lang w:val="en-US"/>
        </w:rPr>
        <w:tab/>
        <w:t>Procedure triggered by source request and coordinated with destination</w:t>
      </w:r>
      <w:bookmarkEnd w:id="2132"/>
      <w:r w:rsidRPr="00CA3367">
        <w:rPr>
          <w:lang w:val="en-US"/>
        </w:rPr>
        <w:t xml:space="preserve"> </w:t>
      </w:r>
    </w:p>
    <w:p w14:paraId="18496E81" w14:textId="77777777" w:rsidR="00E53B79" w:rsidRPr="00CA3367" w:rsidRDefault="00E53B79" w:rsidP="00E53B79">
      <w:pPr>
        <w:rPr>
          <w:lang w:val="en-US"/>
        </w:rPr>
      </w:pPr>
      <w:r w:rsidRPr="008F11BE">
        <w:rPr>
          <w:lang w:val="en-US"/>
        </w:rPr>
        <w:t>Th</w:t>
      </w:r>
      <w:r w:rsidRPr="00CA3367">
        <w:rPr>
          <w:lang w:val="en-US"/>
        </w:rPr>
        <w:t>is</w:t>
      </w:r>
      <w:r w:rsidRPr="008F11BE">
        <w:rPr>
          <w:lang w:val="en-US"/>
        </w:rPr>
        <w:t xml:space="preserve"> procedure </w:t>
      </w:r>
      <w:r w:rsidRPr="00CA3367">
        <w:rPr>
          <w:lang w:val="en-US"/>
        </w:rPr>
        <w:t>is used for</w:t>
      </w:r>
      <w:r w:rsidRPr="008F11BE">
        <w:rPr>
          <w:lang w:val="en-US"/>
        </w:rPr>
        <w:t xml:space="preserve"> establishing Uu</w:t>
      </w:r>
      <w:r w:rsidRPr="00CA3367">
        <w:rPr>
          <w:lang w:val="en-US"/>
        </w:rPr>
        <w:t xml:space="preserve">-based application-level direct </w:t>
      </w:r>
      <w:r w:rsidRPr="008F11BE">
        <w:rPr>
          <w:lang w:val="en-US"/>
        </w:rPr>
        <w:t>communication</w:t>
      </w:r>
      <w:r w:rsidRPr="00CA3367">
        <w:rPr>
          <w:lang w:val="en-US"/>
        </w:rPr>
        <w:t xml:space="preserve">s between two UEs, based on a single client initiating and providing  application requirements. The procedure </w:t>
      </w:r>
      <w:r w:rsidRPr="008F11BE">
        <w:rPr>
          <w:lang w:val="en-US"/>
        </w:rPr>
        <w:t>is as illustrated in figure 14.3.9.</w:t>
      </w:r>
      <w:r w:rsidRPr="008F11BE">
        <w:rPr>
          <w:lang w:val="en-US" w:eastAsia="zh-CN"/>
        </w:rPr>
        <w:t>2</w:t>
      </w:r>
      <w:r w:rsidRPr="008F11BE">
        <w:rPr>
          <w:lang w:val="en-US"/>
        </w:rPr>
        <w:t>.</w:t>
      </w:r>
      <w:r w:rsidRPr="00CA3367">
        <w:rPr>
          <w:lang w:val="en-US"/>
        </w:rPr>
        <w:t>2</w:t>
      </w:r>
      <w:r w:rsidRPr="008F11BE">
        <w:rPr>
          <w:lang w:val="en-US"/>
        </w:rPr>
        <w:noBreakHyphen/>
        <w:t>1.</w:t>
      </w:r>
      <w:r w:rsidRPr="00CA3367">
        <w:rPr>
          <w:lang w:val="en-US"/>
        </w:rPr>
        <w:t xml:space="preserve"> The NRM Server provides the service by coordinating with the destination client.</w:t>
      </w:r>
    </w:p>
    <w:p w14:paraId="542104B5" w14:textId="77777777" w:rsidR="00E53B79" w:rsidRPr="00CA3367" w:rsidRDefault="00E53B79" w:rsidP="00E53B79">
      <w:pPr>
        <w:rPr>
          <w:rFonts w:eastAsia="SimSun"/>
          <w:lang w:val="en-US"/>
        </w:rPr>
      </w:pPr>
      <w:r w:rsidRPr="00CA3367">
        <w:rPr>
          <w:rFonts w:eastAsia="SimSun"/>
          <w:lang w:val="en-US"/>
        </w:rPr>
        <w:t>Pre-conditions:</w:t>
      </w:r>
    </w:p>
    <w:p w14:paraId="11BE764A"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NRM client 1 and NRM client 2 are provided configuration information for the VAL clients served e.g. connectivity requirements, etc.</w:t>
      </w:r>
    </w:p>
    <w:p w14:paraId="52CCA2E3"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Pre-processing determines that network assisted UE-to-UE communications is required. VAL application policies and destination information for NRM clients are available at the NRM server.</w:t>
      </w:r>
    </w:p>
    <w:p w14:paraId="0F91CC8A" w14:textId="77777777" w:rsidR="00E53B79" w:rsidRPr="00CA3367" w:rsidRDefault="00E53B79" w:rsidP="00626E7C">
      <w:pPr>
        <w:pStyle w:val="B1"/>
        <w:rPr>
          <w:rFonts w:eastAsia="SimSun"/>
          <w:lang w:val="en-US"/>
        </w:rPr>
      </w:pPr>
      <w:r w:rsidRPr="00CA3367">
        <w:rPr>
          <w:lang w:val="en-US"/>
        </w:rPr>
        <w:t>-</w:t>
      </w:r>
      <w:r w:rsidRPr="00CA3367">
        <w:rPr>
          <w:lang w:val="en-US"/>
        </w:rPr>
        <w:tab/>
      </w:r>
      <w:r w:rsidRPr="008F11BE">
        <w:rPr>
          <w:lang w:val="en-US"/>
        </w:rPr>
        <w:t>The VAL client associated with NRM client 1 trigger</w:t>
      </w:r>
      <w:r w:rsidRPr="00CA3367">
        <w:rPr>
          <w:lang w:val="en-US"/>
        </w:rPr>
        <w:t>s</w:t>
      </w:r>
      <w:r w:rsidRPr="008F11BE">
        <w:rPr>
          <w:lang w:val="en-US"/>
        </w:rPr>
        <w:t xml:space="preserve"> the establishment of connectivity</w:t>
      </w:r>
      <w:r w:rsidRPr="00CA3367">
        <w:rPr>
          <w:lang w:val="en-US"/>
        </w:rPr>
        <w:t xml:space="preserve"> and provides information about (one or more) destination VAL client(s).</w:t>
      </w:r>
    </w:p>
    <w:p w14:paraId="67607716" w14:textId="77777777" w:rsidR="00E53B79" w:rsidRPr="00CA3367" w:rsidRDefault="00E53B79" w:rsidP="00626E7C">
      <w:pPr>
        <w:pStyle w:val="TH"/>
        <w:rPr>
          <w:lang w:val="en-US"/>
        </w:rPr>
      </w:pPr>
      <w:r w:rsidRPr="00CA3367">
        <w:rPr>
          <w:lang w:val="en-US"/>
        </w:rPr>
        <w:object w:dxaOrig="11473" w:dyaOrig="9613" w14:anchorId="50D2C378">
          <v:shape id="_x0000_i1186" type="#_x0000_t75" style="width:367.5pt;height:314.5pt" o:ole="">
            <v:imagedata r:id="rId338" o:title=""/>
          </v:shape>
          <o:OLEObject Type="Embed" ProgID="Visio.Drawing.15" ShapeID="_x0000_i1186" DrawAspect="Content" ObjectID="_1811585429" r:id="rId339"/>
        </w:object>
      </w:r>
    </w:p>
    <w:p w14:paraId="7AC58698" w14:textId="5DB65632" w:rsidR="00E53B79" w:rsidRPr="00CA3367" w:rsidRDefault="00E53B79" w:rsidP="00626E7C">
      <w:pPr>
        <w:pStyle w:val="TF"/>
        <w:rPr>
          <w:lang w:val="en-US"/>
        </w:rPr>
      </w:pPr>
      <w:r w:rsidRPr="00CA3367">
        <w:rPr>
          <w:lang w:val="en-US"/>
        </w:rPr>
        <w:t>Figure 14.3.</w:t>
      </w:r>
      <w:r>
        <w:rPr>
          <w:lang w:val="en-US"/>
        </w:rPr>
        <w:t>9</w:t>
      </w:r>
      <w:r w:rsidRPr="00CA3367">
        <w:rPr>
          <w:lang w:val="en-US"/>
        </w:rPr>
        <w:t>.2</w:t>
      </w:r>
      <w:r>
        <w:rPr>
          <w:lang w:val="en-US"/>
        </w:rPr>
        <w:t>.2</w:t>
      </w:r>
      <w:r w:rsidRPr="00CA3367">
        <w:rPr>
          <w:lang w:val="en-US"/>
        </w:rPr>
        <w:t>-</w:t>
      </w:r>
      <w:r w:rsidRPr="00CA3367">
        <w:rPr>
          <w:lang w:val="en-US" w:eastAsia="zh-CN"/>
        </w:rPr>
        <w:t>1</w:t>
      </w:r>
      <w:r w:rsidRPr="00CA3367">
        <w:rPr>
          <w:lang w:val="en-US"/>
        </w:rPr>
        <w:t>: Coordination UE-to-UE communications with VAL application requirements</w:t>
      </w:r>
    </w:p>
    <w:p w14:paraId="06C95BE0" w14:textId="77777777" w:rsidR="00E53B79" w:rsidRPr="00CA3367" w:rsidRDefault="00E53B79" w:rsidP="00E53B79">
      <w:pPr>
        <w:pStyle w:val="ListParagraph"/>
        <w:ind w:left="644"/>
        <w:rPr>
          <w:rFonts w:eastAsia="SimSun"/>
          <w:lang w:val="en-US" w:eastAsia="zh-CN"/>
        </w:rPr>
      </w:pPr>
      <w:bookmarkStart w:id="2134" w:name="_Toc106027346"/>
    </w:p>
    <w:p w14:paraId="75D64E27" w14:textId="77777777" w:rsidR="00E53B79" w:rsidRPr="00CA3367" w:rsidRDefault="00E53B79" w:rsidP="00E53B79">
      <w:pPr>
        <w:pStyle w:val="B1"/>
        <w:rPr>
          <w:rFonts w:eastAsia="SimSun"/>
          <w:lang w:val="en-US" w:eastAsia="zh-CN"/>
        </w:rPr>
      </w:pPr>
      <w:r w:rsidRPr="00CA3367">
        <w:rPr>
          <w:rFonts w:eastAsia="SimSun"/>
          <w:lang w:val="en-US" w:eastAsia="zh-CN"/>
        </w:rPr>
        <w:t>1.</w:t>
      </w:r>
      <w:r w:rsidRPr="00CA3367">
        <w:rPr>
          <w:rFonts w:eastAsia="SimSun"/>
          <w:lang w:val="en-US" w:eastAsia="zh-CN"/>
        </w:rPr>
        <w:tab/>
        <w:t xml:space="preserve">The NRM client 1 sends the application connectivity request (source identity and IP address, destination identities, application requirements) to the NRM server to establish connectivity for VAL client 1 on UE 1. The destination VAL client(s) may be hosted on one or multiple UEs (devices). </w:t>
      </w:r>
    </w:p>
    <w:p w14:paraId="39812DB2" w14:textId="4655F215" w:rsidR="00E53B79" w:rsidRPr="00CA3367" w:rsidRDefault="00E53B79" w:rsidP="00E53B79">
      <w:pPr>
        <w:ind w:left="568" w:hanging="284"/>
        <w:rPr>
          <w:rFonts w:eastAsia="SimSun"/>
          <w:lang w:val="en-US" w:eastAsia="zh-CN"/>
        </w:rPr>
      </w:pPr>
      <w:r w:rsidRPr="00CA3367">
        <w:rPr>
          <w:rFonts w:eastAsia="SimSun"/>
          <w:lang w:val="en-US" w:eastAsia="zh-CN"/>
        </w:rPr>
        <w:t>2.</w:t>
      </w:r>
      <w:r w:rsidRPr="00CA3367">
        <w:rPr>
          <w:rFonts w:eastAsia="SimSun"/>
          <w:lang w:val="en-US" w:eastAsia="zh-CN"/>
        </w:rPr>
        <w:tab/>
        <w:t xml:space="preserve">The NRM server determines whether VAL client 1 is authorized to connect to VAL client 2 for application-level direct </w:t>
      </w:r>
      <w:r w:rsidRPr="00CA3367">
        <w:rPr>
          <w:rFonts w:eastAsia="SimSun"/>
          <w:lang w:val="en-US"/>
        </w:rPr>
        <w:t>UE-to-UE communications</w:t>
      </w:r>
      <w:r w:rsidRPr="00CA3367">
        <w:rPr>
          <w:rFonts w:eastAsia="SimSun"/>
          <w:lang w:val="en-US" w:eastAsia="zh-CN"/>
        </w:rPr>
        <w:t xml:space="preserve">. If VAL client 1 is authorized to connect to VAL client 2, the NRM server performs the get application connectivity context request to  retrieve  VAL UE-to-UE connection coordination context procedure as described in clause </w:t>
      </w:r>
      <w:r w:rsidRPr="00626E7C">
        <w:rPr>
          <w:rFonts w:eastAsia="SimSun"/>
          <w:lang w:val="en-US" w:eastAsia="zh-CN"/>
        </w:rPr>
        <w:t>14.3.2.56.</w:t>
      </w:r>
      <w:r w:rsidRPr="00CA3367">
        <w:rPr>
          <w:rFonts w:eastAsia="SimSun"/>
          <w:lang w:val="en-US" w:eastAsia="zh-CN"/>
        </w:rPr>
        <w:t xml:space="preserve"> This step can be skipped if the NRM server is already aware of VAL client 2's context information.</w:t>
      </w:r>
    </w:p>
    <w:p w14:paraId="2BC2E580" w14:textId="77777777" w:rsidR="00E53B79" w:rsidRPr="00CA3367" w:rsidRDefault="00E53B79" w:rsidP="00E53B79">
      <w:pPr>
        <w:keepLines/>
        <w:ind w:left="1420" w:hanging="851"/>
        <w:rPr>
          <w:rFonts w:eastAsia="SimSun"/>
          <w:lang w:val="en-US" w:eastAsia="zh-CN"/>
        </w:rPr>
      </w:pPr>
      <w:r w:rsidRPr="00CA3367">
        <w:rPr>
          <w:rFonts w:eastAsia="SimSun"/>
          <w:lang w:val="en-US" w:eastAsia="zh-CN"/>
        </w:rPr>
        <w:t>NOTE:</w:t>
      </w:r>
      <w:r w:rsidRPr="00CA3367">
        <w:rPr>
          <w:rFonts w:eastAsia="SimSun"/>
          <w:lang w:val="en-US" w:eastAsia="zh-CN"/>
        </w:rPr>
        <w:tab/>
        <w:t>The signaling and functionality for handling the cases when NRM client 2 will be temporarily unavailable for establishing the direct service connection are implementation dependent.</w:t>
      </w:r>
    </w:p>
    <w:p w14:paraId="6EEB1F30" w14:textId="77777777" w:rsidR="00E53B79" w:rsidRPr="00CA3367" w:rsidRDefault="00E53B79" w:rsidP="00E53B79">
      <w:pPr>
        <w:pStyle w:val="B1"/>
        <w:rPr>
          <w:rFonts w:eastAsia="SimSun"/>
          <w:lang w:val="en-US" w:eastAsia="zh-CN"/>
        </w:rPr>
      </w:pPr>
      <w:r w:rsidRPr="00CA3367">
        <w:rPr>
          <w:rFonts w:eastAsia="SimSun"/>
          <w:lang w:val="en-US" w:eastAsia="zh-CN"/>
        </w:rPr>
        <w:t>3. The NRM client 2 sends the get application connectivity context response to the NRM server, 2.</w:t>
      </w:r>
      <w:r w:rsidRPr="00CA3367">
        <w:rPr>
          <w:rFonts w:eastAsia="SimSun"/>
          <w:lang w:val="en-US" w:eastAsia="zh-CN"/>
        </w:rPr>
        <w:tab/>
        <w:t>Using the request information and local policies, the NRM client 2 determines whether context information is to be provided for establishing application-level direct connectivity to the counterpart UE for the VAL application indicated. If the NRM client determines that context information is to be provided, it responds to the NRM server and provides the VAL connection coordination context data for the VAL client served.</w:t>
      </w:r>
    </w:p>
    <w:p w14:paraId="4D185D69" w14:textId="77777777" w:rsidR="00E53B79" w:rsidRPr="00CA3367" w:rsidRDefault="00E53B79" w:rsidP="00E53B79">
      <w:pPr>
        <w:ind w:left="568" w:hanging="284"/>
        <w:rPr>
          <w:rFonts w:eastAsia="SimSun"/>
          <w:lang w:val="en-US" w:eastAsia="zh-CN"/>
        </w:rPr>
      </w:pPr>
      <w:r w:rsidRPr="00CA3367">
        <w:rPr>
          <w:rFonts w:eastAsia="SimSun"/>
          <w:lang w:val="en-US" w:eastAsia="zh-CN"/>
        </w:rPr>
        <w:t>4.</w:t>
      </w:r>
      <w:r w:rsidRPr="00CA3367">
        <w:rPr>
          <w:rFonts w:eastAsia="SimSun"/>
          <w:lang w:val="en-US" w:eastAsia="zh-CN"/>
        </w:rPr>
        <w:tab/>
        <w:t xml:space="preserve">The NRM server sends the application connectivity response to NRM client 1. </w:t>
      </w:r>
    </w:p>
    <w:p w14:paraId="3AC4716B" w14:textId="23A78F60" w:rsidR="00E53B79" w:rsidRPr="00CA3367" w:rsidRDefault="00E53B79" w:rsidP="00E53B79">
      <w:pPr>
        <w:ind w:left="568" w:hanging="284"/>
        <w:rPr>
          <w:rFonts w:eastAsia="SimSun"/>
          <w:lang w:val="en-US" w:eastAsia="zh-CN"/>
        </w:rPr>
      </w:pPr>
      <w:r w:rsidRPr="00CA3367">
        <w:rPr>
          <w:rFonts w:eastAsia="SimSun"/>
          <w:lang w:val="en-US" w:eastAsia="zh-CN"/>
        </w:rPr>
        <w:t>5.</w:t>
      </w:r>
      <w:r w:rsidRPr="00CA3367">
        <w:rPr>
          <w:rFonts w:eastAsia="SimSun"/>
          <w:lang w:val="en-US" w:eastAsia="zh-CN"/>
        </w:rPr>
        <w:tab/>
        <w:t xml:space="preserve">The NRM server uses VAL client 1's and VAL client 2's context information, their application-level direct UE-to-UE connectivity requirements, location information, and network context as input, checks connectivity service policies, and determines the parameters and patterns for application-level direct UE-to-UE connectivity between  the VAL clients. The NRM server may also determine transport requirements </w:t>
      </w:r>
      <w:r w:rsidR="008D508F">
        <w:rPr>
          <w:rFonts w:eastAsia="SimSun"/>
          <w:lang w:val="en-US" w:eastAsia="zh-CN"/>
        </w:rPr>
        <w:t>(</w:t>
      </w:r>
      <w:r w:rsidRPr="00CA3367">
        <w:rPr>
          <w:rFonts w:eastAsia="SimSun"/>
          <w:lang w:val="en-US" w:eastAsia="zh-CN"/>
        </w:rPr>
        <w:t>e.g. QoS requirements, for the 3GPP system (e.g. 5GS)</w:t>
      </w:r>
      <w:r w:rsidR="008D508F" w:rsidRPr="008D508F">
        <w:rPr>
          <w:rFonts w:eastAsia="SimSun"/>
          <w:lang w:val="en-US" w:eastAsia="zh-CN"/>
        </w:rPr>
        <w:t>). Further, the NRM server derives the individual QoS requirements for the source UE and the destination UE from the transport requirement accordingly, i.e., the QoS requirements required between the source UE of NRM client</w:t>
      </w:r>
      <w:r w:rsidR="008D508F">
        <w:rPr>
          <w:rFonts w:eastAsia="SimSun"/>
          <w:lang w:val="en-US" w:eastAsia="zh-CN"/>
        </w:rPr>
        <w:t> </w:t>
      </w:r>
      <w:r w:rsidR="008D508F" w:rsidRPr="008D508F">
        <w:rPr>
          <w:rFonts w:eastAsia="SimSun"/>
          <w:lang w:val="en-US" w:eastAsia="zh-CN"/>
        </w:rPr>
        <w:t>1 and the 3GPP network and the QoS requirements required between the destination UE of NRM client</w:t>
      </w:r>
      <w:r w:rsidR="008D508F">
        <w:rPr>
          <w:rFonts w:eastAsia="SimSun"/>
          <w:lang w:val="en-US" w:eastAsia="zh-CN"/>
        </w:rPr>
        <w:t> </w:t>
      </w:r>
      <w:r w:rsidR="008D508F" w:rsidRPr="008D508F">
        <w:rPr>
          <w:rFonts w:eastAsia="SimSun"/>
          <w:lang w:val="en-US" w:eastAsia="zh-CN"/>
        </w:rPr>
        <w:t>2 and the 3GPP network</w:t>
      </w:r>
      <w:r w:rsidRPr="00CA3367">
        <w:rPr>
          <w:rFonts w:eastAsia="SimSun"/>
          <w:lang w:val="en-US" w:eastAsia="zh-CN"/>
        </w:rPr>
        <w:t xml:space="preserve">. </w:t>
      </w:r>
    </w:p>
    <w:p w14:paraId="1D3FDB68" w14:textId="77777777" w:rsidR="00E53B79" w:rsidRPr="00CA3367" w:rsidRDefault="00E53B79" w:rsidP="00E53B79">
      <w:pPr>
        <w:ind w:left="568" w:hanging="284"/>
        <w:rPr>
          <w:rFonts w:eastAsia="SimSun"/>
          <w:lang w:val="en-US" w:eastAsia="zh-CN"/>
        </w:rPr>
      </w:pPr>
      <w:r w:rsidRPr="00CA3367">
        <w:rPr>
          <w:rFonts w:eastAsia="SimSun"/>
          <w:lang w:val="en-US" w:eastAsia="zh-CN"/>
        </w:rPr>
        <w:lastRenderedPageBreak/>
        <w:tab/>
        <w:t xml:space="preserve">If network provided location information is used, location information may be obtained from the SEAL location management server. Alternatively, Location Reporting monitoring as described in 23.502[12] may be used. This step may also include a request for direct link status (e.g. PDU Session Status, UE reachability, etc. as described in 23.502 [12]).  This action may be skipped if  the clients provide location information or if there are no location requirements for establishing the application-level direct UE-to-UE connectivity. </w:t>
      </w:r>
    </w:p>
    <w:p w14:paraId="35D0EDD6" w14:textId="77777777" w:rsidR="00E53B79" w:rsidRPr="00CA3367" w:rsidRDefault="00E53B79" w:rsidP="00E53B79">
      <w:pPr>
        <w:ind w:left="568"/>
        <w:rPr>
          <w:rFonts w:eastAsia="SimSun"/>
          <w:lang w:val="en-US" w:eastAsia="zh-CN"/>
        </w:rPr>
      </w:pPr>
      <w:r w:rsidRPr="00CA3367">
        <w:rPr>
          <w:rFonts w:eastAsia="SimSun"/>
          <w:lang w:val="en-US" w:eastAsia="zh-CN"/>
        </w:rPr>
        <w:t xml:space="preserve">If the NRM server determines that UE-to-UE application-level direct connectivity is not authorized or not possible with the given connectivity requirements, it skips step 5 and proceeds to steps 6 and 7, informing each NRM client accordingly. </w:t>
      </w:r>
    </w:p>
    <w:p w14:paraId="2B410867" w14:textId="6E34217A" w:rsidR="00E53B79" w:rsidRPr="00CA3367" w:rsidRDefault="00E53B79" w:rsidP="00E53B79">
      <w:pPr>
        <w:ind w:left="568" w:hanging="284"/>
        <w:rPr>
          <w:rFonts w:eastAsia="SimSun"/>
          <w:lang w:val="en-US" w:eastAsia="zh-CN"/>
        </w:rPr>
      </w:pPr>
      <w:r w:rsidRPr="00CA3367">
        <w:rPr>
          <w:rFonts w:eastAsia="SimSun"/>
          <w:lang w:val="en-US" w:eastAsia="zh-CN"/>
        </w:rPr>
        <w:t>6.</w:t>
      </w:r>
      <w:r w:rsidRPr="00CA3367">
        <w:rPr>
          <w:rFonts w:eastAsia="SimSun"/>
          <w:lang w:val="en-US" w:eastAsia="zh-CN"/>
        </w:rPr>
        <w:tab/>
        <w:t xml:space="preserve">The NRM server may request the 3GPP system to establish or modify the </w:t>
      </w:r>
      <w:r w:rsidR="008D508F" w:rsidRPr="008D508F">
        <w:rPr>
          <w:rFonts w:eastAsia="SimSun"/>
          <w:lang w:val="en-US" w:eastAsia="zh-CN"/>
        </w:rPr>
        <w:t xml:space="preserve">QoS flow between the source UE and the network, and the QoS flow between the destination UE and the network </w:t>
      </w:r>
      <w:r w:rsidRPr="00CA3367">
        <w:rPr>
          <w:rFonts w:eastAsia="SimSun"/>
          <w:lang w:val="en-US" w:eastAsia="zh-CN"/>
        </w:rPr>
        <w:t xml:space="preserve">that enables the application-level direct UE-to-UE connection for VAL client 1 and VAL client 2 services, e.g. via </w:t>
      </w:r>
      <w:r w:rsidRPr="00CA3367">
        <w:rPr>
          <w:rFonts w:eastAsia="SimSun"/>
          <w:lang w:val="en-US"/>
        </w:rPr>
        <w:t>modification of existing radio bearers</w:t>
      </w:r>
      <w:r w:rsidRPr="00CA3367">
        <w:rPr>
          <w:rFonts w:eastAsia="SimSun"/>
          <w:lang w:val="en-US" w:eastAsia="zh-CN"/>
        </w:rPr>
        <w:t>. NRM server provides the necessary information (e.g. identifiers of VAL client 1 and VAL client 2, transport requirements) in this request message</w:t>
      </w:r>
      <w:r w:rsidR="008D508F" w:rsidRPr="008D508F">
        <w:rPr>
          <w:rFonts w:eastAsia="SimSun"/>
          <w:lang w:val="en-US" w:eastAsia="zh-CN"/>
        </w:rPr>
        <w:t xml:space="preserve"> as per the procedure as specified in 3GPP</w:t>
      </w:r>
      <w:r w:rsidR="008D508F">
        <w:rPr>
          <w:rFonts w:eastAsia="SimSun"/>
          <w:lang w:val="en-US" w:eastAsia="zh-CN"/>
        </w:rPr>
        <w:t> </w:t>
      </w:r>
      <w:r w:rsidR="008D508F" w:rsidRPr="008D508F">
        <w:rPr>
          <w:rFonts w:eastAsia="SimSun"/>
          <w:lang w:val="en-US" w:eastAsia="zh-CN"/>
        </w:rPr>
        <w:t>TS 23.502</w:t>
      </w:r>
      <w:r w:rsidR="008D508F">
        <w:rPr>
          <w:rFonts w:eastAsia="SimSun"/>
          <w:lang w:val="en-US" w:eastAsia="zh-CN"/>
        </w:rPr>
        <w:t> </w:t>
      </w:r>
      <w:r w:rsidR="008D508F" w:rsidRPr="008D508F">
        <w:rPr>
          <w:rFonts w:eastAsia="SimSun"/>
          <w:lang w:val="en-US" w:eastAsia="zh-CN"/>
        </w:rPr>
        <w:t>[12], 3GPP</w:t>
      </w:r>
      <w:r w:rsidR="008D508F">
        <w:rPr>
          <w:rFonts w:eastAsia="SimSun"/>
          <w:lang w:val="en-US" w:eastAsia="zh-CN"/>
        </w:rPr>
        <w:t> </w:t>
      </w:r>
      <w:r w:rsidR="008D508F" w:rsidRPr="008D508F">
        <w:rPr>
          <w:rFonts w:eastAsia="SimSun"/>
          <w:lang w:val="en-US" w:eastAsia="zh-CN"/>
        </w:rPr>
        <w:t>TS</w:t>
      </w:r>
      <w:r w:rsidR="008D508F">
        <w:rPr>
          <w:rFonts w:eastAsia="SimSun"/>
          <w:lang w:val="en-US" w:eastAsia="zh-CN"/>
        </w:rPr>
        <w:t> </w:t>
      </w:r>
      <w:r w:rsidR="008D508F" w:rsidRPr="008D508F">
        <w:rPr>
          <w:rFonts w:eastAsia="SimSun"/>
          <w:lang w:val="en-US" w:eastAsia="zh-CN"/>
        </w:rPr>
        <w:t>23.501</w:t>
      </w:r>
      <w:r w:rsidR="008D508F">
        <w:rPr>
          <w:rFonts w:eastAsia="SimSun"/>
          <w:lang w:val="en-US" w:eastAsia="zh-CN"/>
        </w:rPr>
        <w:t> </w:t>
      </w:r>
      <w:r w:rsidR="008D508F" w:rsidRPr="008D508F">
        <w:rPr>
          <w:rFonts w:eastAsia="SimSun"/>
          <w:lang w:val="en-US" w:eastAsia="zh-CN"/>
        </w:rPr>
        <w:t>[10]</w:t>
      </w:r>
      <w:r w:rsidRPr="00CA3367">
        <w:rPr>
          <w:rFonts w:eastAsia="SimSun"/>
          <w:lang w:val="en-US" w:eastAsia="zh-CN"/>
        </w:rPr>
        <w:t xml:space="preserve">. </w:t>
      </w:r>
    </w:p>
    <w:p w14:paraId="78EC3334" w14:textId="77777777" w:rsidR="00E53B79" w:rsidRPr="00CA3367" w:rsidRDefault="00E53B79" w:rsidP="00E53B79">
      <w:pPr>
        <w:pStyle w:val="B2"/>
        <w:ind w:left="568"/>
        <w:rPr>
          <w:rFonts w:eastAsia="SimSun"/>
          <w:lang w:val="en-US" w:eastAsia="zh-CN"/>
        </w:rPr>
      </w:pPr>
      <w:r w:rsidRPr="00CA3367">
        <w:rPr>
          <w:rFonts w:eastAsia="SimSun"/>
          <w:lang w:val="en-US" w:eastAsia="zh-CN"/>
        </w:rPr>
        <w:t>7.</w:t>
      </w:r>
      <w:r w:rsidRPr="00CA3367">
        <w:rPr>
          <w:rFonts w:eastAsia="SimSun"/>
          <w:lang w:val="en-US" w:eastAsia="zh-CN"/>
        </w:rPr>
        <w:tab/>
        <w:t>a. The NRM server notifies NRM client 1 of the established UE-to-UE connection b. The NRM server notifies the NRM client 2 of the established UE-to-UE connection.</w:t>
      </w:r>
    </w:p>
    <w:p w14:paraId="1F1A9BBA" w14:textId="0D76CD21" w:rsidR="00E53B79" w:rsidRPr="00626E7C" w:rsidRDefault="00E53B79" w:rsidP="00626E7C">
      <w:pPr>
        <w:pStyle w:val="B2"/>
        <w:ind w:left="0" w:firstLine="0"/>
        <w:rPr>
          <w:rFonts w:eastAsia="SimSun"/>
          <w:lang w:val="en-US" w:eastAsia="zh-CN"/>
        </w:rPr>
      </w:pPr>
      <w:r w:rsidRPr="00CA3367">
        <w:rPr>
          <w:rFonts w:eastAsia="SimSun"/>
          <w:lang w:val="en-US" w:eastAsia="zh-CN"/>
        </w:rPr>
        <w:t xml:space="preserve">Each NRM client notifies the corresponding VAL client of the established application-level direct UE-to-UE connection. </w:t>
      </w:r>
      <w:bookmarkEnd w:id="2134"/>
    </w:p>
    <w:p w14:paraId="22B516E1" w14:textId="2765E807" w:rsidR="00093D2D" w:rsidRPr="00436ADD" w:rsidRDefault="00093D2D" w:rsidP="00093D2D">
      <w:pPr>
        <w:pStyle w:val="Heading5"/>
        <w:rPr>
          <w:rFonts w:ascii="Times New Roman" w:hAnsi="Times New Roman"/>
          <w:sz w:val="20"/>
        </w:rPr>
      </w:pPr>
      <w:bookmarkStart w:id="2135" w:name="_Toc200927309"/>
      <w:r w:rsidRPr="00436ADD">
        <w:t>14.3.9.2.3</w:t>
      </w:r>
      <w:r w:rsidRPr="00436ADD">
        <w:tab/>
        <w:t xml:space="preserve">Procedure </w:t>
      </w:r>
      <w:r w:rsidRPr="00D826C4">
        <w:rPr>
          <w:rFonts w:eastAsia="SimSun"/>
        </w:rPr>
        <w:t>for establishing communication in Situational Awareness use case</w:t>
      </w:r>
      <w:bookmarkEnd w:id="2135"/>
    </w:p>
    <w:p w14:paraId="183B7F35" w14:textId="560175D9" w:rsidR="00093D2D" w:rsidRPr="00436ADD" w:rsidRDefault="00093D2D" w:rsidP="00093D2D">
      <w:r w:rsidRPr="00D826C4">
        <w:t>As described in Annex F, in Mobile Metaverse (MMeta) for 5G-enabled Traffic Flow Simulation and Situational Awareness use case and requirements as specified in 3GPP TS 22.156</w:t>
      </w:r>
      <w:r w:rsidR="00D826C4" w:rsidRPr="00D826C4">
        <w:t> [61]</w:t>
      </w:r>
      <w:r w:rsidRPr="00D826C4">
        <w:t xml:space="preserve">, real-time information and data about the real objects can be delivered to the virtual objects of the road infrastructure and traffic participants including vulnerable road users can form a smart transport metaverse. </w:t>
      </w:r>
      <w:r w:rsidRPr="00436ADD">
        <w:t>To support such use case, it is essential to discover the identities of the virtual UEs (as counterparts of the physical UEs at the VAL server side) and identify the sessions required as well as the per session requirement in both physical and virtual world.</w:t>
      </w:r>
    </w:p>
    <w:p w14:paraId="3D8BDEB2" w14:textId="77777777" w:rsidR="00093D2D" w:rsidRPr="00D826C4" w:rsidRDefault="00093D2D" w:rsidP="00093D2D">
      <w:pPr>
        <w:rPr>
          <w:rFonts w:eastAsia="SimSun"/>
        </w:rPr>
      </w:pPr>
      <w:r w:rsidRPr="00D826C4">
        <w:t>This clause describes the procedure for the translation of MMeta service requirements to network and connectivity requirements and the MMeta service connectivity support of all VAL UEs within the MMeta service area of interest.</w:t>
      </w:r>
    </w:p>
    <w:p w14:paraId="39EB2AF8" w14:textId="77777777" w:rsidR="00093D2D" w:rsidRPr="00D826C4" w:rsidRDefault="00093D2D" w:rsidP="00093D2D">
      <w:r w:rsidRPr="00D826C4">
        <w:t>Pre-conditions:</w:t>
      </w:r>
    </w:p>
    <w:p w14:paraId="0DDC353A" w14:textId="26B6F504" w:rsidR="00093D2D" w:rsidRPr="00436ADD" w:rsidRDefault="00DE1B47" w:rsidP="00DE1B47">
      <w:pPr>
        <w:pStyle w:val="B1"/>
      </w:pPr>
      <w:r>
        <w:t>-</w:t>
      </w:r>
      <w:r>
        <w:tab/>
      </w:r>
      <w:r w:rsidR="00093D2D" w:rsidRPr="00436ADD">
        <w:t xml:space="preserve">VAL server has deployed the MMeta service for the target VAL service area. </w:t>
      </w:r>
    </w:p>
    <w:p w14:paraId="53F2B056" w14:textId="77777777" w:rsidR="00093D2D" w:rsidRPr="00436ADD" w:rsidRDefault="00093D2D" w:rsidP="00436ADD">
      <w:pPr>
        <w:pStyle w:val="TH"/>
        <w:rPr>
          <w:rFonts w:cs="Arial"/>
        </w:rPr>
      </w:pPr>
      <w:r w:rsidRPr="00D826C4">
        <w:object w:dxaOrig="8730" w:dyaOrig="4890" w14:anchorId="12535A1F">
          <v:shape id="_x0000_i1187" type="#_x0000_t75" style="width:438pt;height:244.5pt" o:ole="">
            <v:imagedata r:id="rId340" o:title=""/>
          </v:shape>
          <o:OLEObject Type="Embed" ProgID="Visio.Drawing.15" ShapeID="_x0000_i1187" DrawAspect="Content" ObjectID="_1811585430" r:id="rId341"/>
        </w:object>
      </w:r>
    </w:p>
    <w:p w14:paraId="2063AAE9" w14:textId="461FB8DA" w:rsidR="00093D2D" w:rsidRPr="00436ADD" w:rsidRDefault="00093D2D" w:rsidP="00436ADD">
      <w:pPr>
        <w:pStyle w:val="TF"/>
      </w:pPr>
      <w:r w:rsidRPr="00436ADD">
        <w:t>Figure 14.3.9.2.</w:t>
      </w:r>
      <w:r w:rsidR="00D826C4" w:rsidRPr="00436ADD">
        <w:t>3</w:t>
      </w:r>
      <w:r w:rsidRPr="00436ADD">
        <w:t>-</w:t>
      </w:r>
      <w:r w:rsidRPr="00436ADD">
        <w:rPr>
          <w:lang w:eastAsia="zh-CN"/>
        </w:rPr>
        <w:t>1</w:t>
      </w:r>
      <w:r w:rsidRPr="00436ADD">
        <w:t>: Establishing communication with MMeta service requirements</w:t>
      </w:r>
    </w:p>
    <w:p w14:paraId="2AA0740E" w14:textId="77777777" w:rsidR="00093D2D" w:rsidRPr="00D826C4" w:rsidRDefault="00093D2D" w:rsidP="00436ADD">
      <w:pPr>
        <w:pStyle w:val="B1"/>
        <w:rPr>
          <w:rFonts w:eastAsia="SimSun"/>
          <w:lang w:eastAsia="zh-CN"/>
        </w:rPr>
      </w:pPr>
      <w:r w:rsidRPr="00436ADD">
        <w:rPr>
          <w:rFonts w:eastAsia="SimSun"/>
          <w:lang w:eastAsia="zh-CN"/>
        </w:rPr>
        <w:lastRenderedPageBreak/>
        <w:t>1.</w:t>
      </w:r>
      <w:r w:rsidRPr="00436ADD">
        <w:rPr>
          <w:rFonts w:eastAsia="SimSun"/>
          <w:lang w:eastAsia="zh-CN"/>
        </w:rPr>
        <w:tab/>
        <w:t xml:space="preserve">The VAL server (MMeta service provider who deploys the virtual UEs) </w:t>
      </w:r>
      <w:r w:rsidRPr="00436ADD">
        <w:t>sends an MMeta service requirement subscription request message to the NRM server for configuring the connectivity and network requirements for the MM service.</w:t>
      </w:r>
    </w:p>
    <w:p w14:paraId="6890F488" w14:textId="77777777" w:rsidR="00093D2D" w:rsidRPr="00436ADD" w:rsidRDefault="00093D2D" w:rsidP="00436ADD">
      <w:pPr>
        <w:pStyle w:val="B1"/>
        <w:rPr>
          <w:rFonts w:eastAsia="SimSun"/>
          <w:lang w:eastAsia="zh-CN"/>
        </w:rPr>
      </w:pPr>
      <w:r w:rsidRPr="00436ADD">
        <w:rPr>
          <w:rFonts w:eastAsia="SimSun"/>
          <w:lang w:eastAsia="zh-CN"/>
        </w:rPr>
        <w:t>2.</w:t>
      </w:r>
      <w:r w:rsidRPr="00436ADD">
        <w:rPr>
          <w:rFonts w:eastAsia="SimSun"/>
          <w:lang w:eastAsia="zh-CN"/>
        </w:rPr>
        <w:tab/>
        <w:t>The NRM server authorizes the request and sends an MMeta service requirements subscription response to the VAL server.</w:t>
      </w:r>
    </w:p>
    <w:p w14:paraId="1C01EF22" w14:textId="77777777" w:rsidR="00093D2D" w:rsidRPr="00436ADD" w:rsidRDefault="00093D2D" w:rsidP="00436ADD">
      <w:pPr>
        <w:pStyle w:val="B1"/>
        <w:rPr>
          <w:rFonts w:eastAsia="SimSun"/>
          <w:lang w:eastAsia="zh-CN"/>
        </w:rPr>
      </w:pPr>
      <w:r w:rsidRPr="00436ADD">
        <w:rPr>
          <w:rFonts w:eastAsia="SimSun"/>
          <w:lang w:eastAsia="zh-CN"/>
        </w:rPr>
        <w:t>3.</w:t>
      </w:r>
      <w:r w:rsidRPr="00436ADD">
        <w:rPr>
          <w:rFonts w:eastAsia="SimSun"/>
          <w:lang w:eastAsia="zh-CN"/>
        </w:rPr>
        <w:tab/>
        <w:t>The NRM server</w:t>
      </w:r>
      <w:r w:rsidRPr="00436ADD">
        <w:t xml:space="preserve"> translates the MMeta service requirement to a network communication requirement (which is equivalent network resources/QoS requirements) for the mobile metaverse service. </w:t>
      </w:r>
    </w:p>
    <w:p w14:paraId="113FAA25" w14:textId="77777777" w:rsidR="00093D2D" w:rsidRPr="00436ADD" w:rsidRDefault="00093D2D" w:rsidP="00436ADD">
      <w:pPr>
        <w:pStyle w:val="B1"/>
        <w:rPr>
          <w:rFonts w:eastAsia="SimSun"/>
          <w:lang w:eastAsia="zh-CN"/>
        </w:rPr>
      </w:pPr>
      <w:r w:rsidRPr="00436ADD">
        <w:rPr>
          <w:rFonts w:eastAsia="SimSun"/>
          <w:lang w:eastAsia="zh-CN"/>
        </w:rPr>
        <w:t xml:space="preserve">4. </w:t>
      </w:r>
      <w:r w:rsidRPr="00436ADD">
        <w:rPr>
          <w:rFonts w:eastAsia="SimSun"/>
          <w:lang w:eastAsia="zh-CN"/>
        </w:rPr>
        <w:tab/>
        <w:t>The NRM server</w:t>
      </w:r>
      <w:r w:rsidRPr="00436ADD">
        <w:t xml:space="preserve"> based on the translated network requirements, obtains location info for all the connected VAL UEs within the network coverage area where the MMeta service is deployed. For location information, such retrieval is based on SEAL LMS service for receiving the list of UEs and their locations in each area/zone (see clause 9.3.12), or by querying this information from the UEs (via NRM clients) for the area of interest (see clause 9.3.4 and clause 9.3.5).</w:t>
      </w:r>
    </w:p>
    <w:p w14:paraId="526F0929" w14:textId="77777777" w:rsidR="00093D2D" w:rsidRPr="00D826C4" w:rsidRDefault="00093D2D" w:rsidP="00436ADD">
      <w:pPr>
        <w:pStyle w:val="B1"/>
      </w:pPr>
      <w:r w:rsidRPr="00436ADD">
        <w:rPr>
          <w:rFonts w:eastAsia="SimSun"/>
          <w:lang w:eastAsia="zh-CN"/>
        </w:rPr>
        <w:t>5.</w:t>
      </w:r>
      <w:r w:rsidRPr="00436ADD">
        <w:rPr>
          <w:rFonts w:eastAsia="SimSun"/>
          <w:lang w:eastAsia="zh-CN"/>
        </w:rPr>
        <w:tab/>
        <w:t xml:space="preserve">The NRM server </w:t>
      </w:r>
      <w:r w:rsidRPr="00D826C4">
        <w:t xml:space="preserve">identifies the application sessions among the VAL UEs (VAL UE -to network -to- VAL UE) and between the VAL UEs and the VAL servers (where the virtual UEs are deployed) required for the end-to-end MMeta service. Then, NRM server translates the network requirements to different per session performance requirements for expected communications among the discovered virtual - physical UEs. </w:t>
      </w:r>
    </w:p>
    <w:p w14:paraId="08BF3AD2" w14:textId="34697B7A" w:rsidR="00093D2D" w:rsidRPr="00D826C4" w:rsidRDefault="00093D2D" w:rsidP="00093D2D">
      <w:pPr>
        <w:pStyle w:val="NO"/>
      </w:pPr>
      <w:r w:rsidRPr="00D826C4">
        <w:t>NOTE:</w:t>
      </w:r>
      <w:r w:rsidR="00D826C4" w:rsidRPr="00D826C4">
        <w:tab/>
      </w:r>
      <w:r w:rsidRPr="00D826C4">
        <w:t>It is assumed that all VAL UEs with the MMeta capability (based on the VAL UE capability requirement) which are discovered in the area of interest, are selected to establish VAL sessions among them as well as towards their virtual UEs at the VAL server side.</w:t>
      </w:r>
    </w:p>
    <w:p w14:paraId="2B40445C" w14:textId="77777777" w:rsidR="00093D2D" w:rsidRPr="00D826C4" w:rsidRDefault="00093D2D" w:rsidP="00436ADD">
      <w:pPr>
        <w:rPr>
          <w:rFonts w:eastAsia="SimSun"/>
          <w:lang w:eastAsia="zh-CN"/>
        </w:rPr>
      </w:pPr>
      <w:r w:rsidRPr="00436ADD">
        <w:rPr>
          <w:rFonts w:eastAsia="SimSun"/>
          <w:lang w:eastAsia="zh-CN"/>
        </w:rPr>
        <w:t>The NRM server triggers 3GPP system to establish QoS flow between the UE of NRM client 1 and the 3GPP network and the QoS flow between the UE of NRM client 2 and the network with individual QoS requirements derived from step 3 followed the procedure as specified in 3GPP TS 23.502 [12], 3GPP TS 23.501 [10].</w:t>
      </w:r>
    </w:p>
    <w:p w14:paraId="5B8B4E7E" w14:textId="77777777" w:rsidR="00093D2D" w:rsidRPr="00436ADD" w:rsidRDefault="00093D2D" w:rsidP="00436ADD">
      <w:pPr>
        <w:pStyle w:val="B1"/>
        <w:rPr>
          <w:rFonts w:eastAsia="SimSun"/>
          <w:lang w:eastAsia="zh-CN"/>
        </w:rPr>
      </w:pPr>
      <w:r w:rsidRPr="00436ADD">
        <w:rPr>
          <w:rFonts w:eastAsia="SimSun"/>
          <w:lang w:eastAsia="zh-CN"/>
        </w:rPr>
        <w:t>6.</w:t>
      </w:r>
      <w:r w:rsidRPr="00436ADD">
        <w:rPr>
          <w:rFonts w:eastAsia="SimSun"/>
          <w:lang w:eastAsia="zh-CN"/>
        </w:rPr>
        <w:tab/>
        <w:t>The NRM server sends an MM service connectivity request to NRM client 1 and NRM client 2.</w:t>
      </w:r>
    </w:p>
    <w:p w14:paraId="0A4F2625" w14:textId="021523FC" w:rsidR="00093D2D" w:rsidRPr="00436ADD" w:rsidRDefault="00093D2D" w:rsidP="00436ADD">
      <w:pPr>
        <w:pStyle w:val="B1"/>
        <w:rPr>
          <w:rFonts w:eastAsia="SimSun"/>
          <w:lang w:eastAsia="zh-CN"/>
        </w:rPr>
      </w:pPr>
      <w:r w:rsidRPr="00436ADD">
        <w:rPr>
          <w:rFonts w:eastAsia="SimSun"/>
          <w:lang w:eastAsia="zh-CN"/>
        </w:rPr>
        <w:t>7.</w:t>
      </w:r>
      <w:r w:rsidRPr="00436ADD">
        <w:rPr>
          <w:rFonts w:eastAsia="SimSun"/>
          <w:lang w:eastAsia="zh-CN"/>
        </w:rPr>
        <w:tab/>
        <w:t>The NRM client</w:t>
      </w:r>
      <w:r w:rsidR="00D826C4" w:rsidRPr="00436ADD">
        <w:rPr>
          <w:rFonts w:eastAsia="SimSun"/>
          <w:lang w:eastAsia="zh-CN"/>
        </w:rPr>
        <w:t> </w:t>
      </w:r>
      <w:r w:rsidRPr="00436ADD">
        <w:rPr>
          <w:rFonts w:eastAsia="SimSun"/>
          <w:lang w:eastAsia="zh-CN"/>
        </w:rPr>
        <w:t>1 and 2 send an MM service connectivity response to NRM server.</w:t>
      </w:r>
    </w:p>
    <w:p w14:paraId="19772246" w14:textId="77777777" w:rsidR="00093D2D" w:rsidRPr="00D826C4" w:rsidRDefault="00093D2D" w:rsidP="00436ADD">
      <w:pPr>
        <w:pStyle w:val="B1"/>
        <w:rPr>
          <w:rFonts w:eastAsia="SimSun"/>
          <w:lang w:eastAsia="zh-CN"/>
        </w:rPr>
      </w:pPr>
      <w:r w:rsidRPr="00436ADD">
        <w:rPr>
          <w:rFonts w:eastAsia="SimSun"/>
          <w:lang w:eastAsia="zh-CN"/>
        </w:rPr>
        <w:t>8.</w:t>
      </w:r>
      <w:r w:rsidRPr="00436ADD">
        <w:rPr>
          <w:rFonts w:eastAsia="SimSun"/>
          <w:lang w:eastAsia="zh-CN"/>
        </w:rPr>
        <w:tab/>
        <w:t>The NRM server sends the MM service connectivity notification (connectivity/session information) to VAL server indicating successful establishment of the connectivity.</w:t>
      </w:r>
    </w:p>
    <w:p w14:paraId="3DCF1CFA" w14:textId="2D924589" w:rsidR="00FC1AAC" w:rsidRPr="003167FF" w:rsidRDefault="00FC1AAC" w:rsidP="00FC1AAC">
      <w:pPr>
        <w:pStyle w:val="Heading3"/>
      </w:pPr>
      <w:bookmarkStart w:id="2136" w:name="_Toc200927310"/>
      <w:r w:rsidRPr="003167FF">
        <w:t>14.3.10</w:t>
      </w:r>
      <w:r w:rsidRPr="003167FF">
        <w:tab/>
        <w:t>AF influence URSP procedure</w:t>
      </w:r>
      <w:bookmarkEnd w:id="2133"/>
      <w:r w:rsidRPr="003167FF">
        <w:t xml:space="preserve"> for reliable transmission</w:t>
      </w:r>
      <w:bookmarkEnd w:id="2136"/>
    </w:p>
    <w:p w14:paraId="4D97819B" w14:textId="0BB1C71E" w:rsidR="00FC1AAC" w:rsidRPr="003167FF" w:rsidRDefault="00FC1AAC" w:rsidP="00FC1AAC">
      <w:pPr>
        <w:pStyle w:val="Heading4"/>
      </w:pPr>
      <w:bookmarkStart w:id="2137" w:name="_Toc106027344"/>
      <w:bookmarkStart w:id="2138" w:name="_Toc200927311"/>
      <w:r w:rsidRPr="003167FF">
        <w:t>14.3.10.1</w:t>
      </w:r>
      <w:r w:rsidRPr="003167FF">
        <w:tab/>
        <w:t>General</w:t>
      </w:r>
      <w:bookmarkEnd w:id="2137"/>
      <w:bookmarkEnd w:id="2138"/>
    </w:p>
    <w:p w14:paraId="4853E888" w14:textId="234F9795" w:rsidR="00FC1AAC" w:rsidRPr="003167FF" w:rsidRDefault="00FC1AAC" w:rsidP="00FC1AAC">
      <w:r w:rsidRPr="003167FF">
        <w:t>The procedures related to the AF influence URSP for</w:t>
      </w:r>
      <w:r w:rsidR="00B36C2D">
        <w:t xml:space="preserve"> </w:t>
      </w:r>
      <w:r w:rsidRPr="003167FF">
        <w:t>reliable transmission are described in the following subclauses.</w:t>
      </w:r>
    </w:p>
    <w:p w14:paraId="560C7F59" w14:textId="5FCB1B60" w:rsidR="00FC1AAC" w:rsidRPr="003167FF" w:rsidRDefault="00FC1AAC" w:rsidP="00FC1AAC">
      <w:pPr>
        <w:pStyle w:val="Heading4"/>
      </w:pPr>
      <w:bookmarkStart w:id="2139" w:name="_Toc106027345"/>
      <w:bookmarkStart w:id="2140" w:name="_Toc200927312"/>
      <w:r w:rsidRPr="003167FF">
        <w:t>14.3.10.2</w:t>
      </w:r>
      <w:r w:rsidRPr="003167FF">
        <w:tab/>
      </w:r>
      <w:bookmarkEnd w:id="2139"/>
      <w:r w:rsidRPr="003167FF">
        <w:t>AF influence URSP procedure for reliable transmission</w:t>
      </w:r>
      <w:bookmarkEnd w:id="2140"/>
    </w:p>
    <w:p w14:paraId="387E6049" w14:textId="77777777" w:rsidR="00FC1AAC" w:rsidRPr="003167FF" w:rsidRDefault="00FC1AAC" w:rsidP="00FC1AAC">
      <w:r w:rsidRPr="003167FF">
        <w:t>Pre-conditions:</w:t>
      </w:r>
    </w:p>
    <w:p w14:paraId="63409A06" w14:textId="77777777" w:rsidR="00FC1AAC" w:rsidRPr="003167FF" w:rsidRDefault="00FC1AAC" w:rsidP="00FC1AAC">
      <w:pPr>
        <w:pStyle w:val="B1"/>
        <w:rPr>
          <w:lang w:eastAsia="zh-CN"/>
        </w:rPr>
      </w:pPr>
      <w:r w:rsidRPr="003167FF">
        <w:t>1.</w:t>
      </w:r>
      <w:r w:rsidRPr="003167FF">
        <w:tab/>
        <w:t>The SEALDD server (or VAL server) has decided to use reliable transmission for a specific SEALDD client (or VAL client) and has got the UE address or UE ID.</w:t>
      </w:r>
    </w:p>
    <w:bookmarkStart w:id="2141" w:name="_MON_1761570289"/>
    <w:bookmarkEnd w:id="2141"/>
    <w:p w14:paraId="4061B949" w14:textId="5F82753B" w:rsidR="00FC1AAC" w:rsidRPr="003167FF" w:rsidRDefault="00B36C2D" w:rsidP="00FC1AAC">
      <w:pPr>
        <w:pStyle w:val="TH"/>
      </w:pPr>
      <w:r>
        <w:object w:dxaOrig="5999" w:dyaOrig="3269" w14:anchorId="28ED1F3D">
          <v:shape id="_x0000_i1188" type="#_x0000_t75" style="width:300pt;height:164.5pt" o:ole="">
            <v:imagedata r:id="rId342" o:title=""/>
          </v:shape>
          <o:OLEObject Type="Embed" ProgID="Word.Document.12" ShapeID="_x0000_i1188" DrawAspect="Content" ObjectID="_1811585431" r:id="rId343">
            <o:FieldCodes>\s</o:FieldCodes>
          </o:OLEObject>
        </w:object>
      </w:r>
    </w:p>
    <w:p w14:paraId="000E0EF3" w14:textId="68C60D13" w:rsidR="00FC1AAC" w:rsidRPr="003167FF" w:rsidRDefault="00FC1AAC" w:rsidP="00FC1AAC">
      <w:pPr>
        <w:pStyle w:val="TF"/>
      </w:pPr>
      <w:r w:rsidRPr="003167FF">
        <w:t>Figure 14.3.10.2-</w:t>
      </w:r>
      <w:r w:rsidRPr="003167FF">
        <w:rPr>
          <w:lang w:eastAsia="zh-CN"/>
        </w:rPr>
        <w:t>1</w:t>
      </w:r>
      <w:r w:rsidRPr="003167FF">
        <w:t>: AF influence URSP procedure</w:t>
      </w:r>
      <w:r w:rsidR="00B36C2D" w:rsidRPr="00B36C2D">
        <w:t xml:space="preserve"> for reliable transmission</w:t>
      </w:r>
    </w:p>
    <w:p w14:paraId="36602332" w14:textId="3EB201FD" w:rsidR="00FC1AAC" w:rsidRPr="003167FF" w:rsidRDefault="00FC1AAC" w:rsidP="00FC1AAC">
      <w:pPr>
        <w:pStyle w:val="B1"/>
      </w:pPr>
      <w:r w:rsidRPr="003167FF">
        <w:t>1.</w:t>
      </w:r>
      <w:r w:rsidRPr="003167FF">
        <w:tab/>
        <w:t>The NRM server receives from the SEALDD server (or VAL server) about the request for reliable transmission service with the application descriptors for the two redundant transmission paths. The SEALDD client</w:t>
      </w:r>
      <w:r w:rsidR="00204B97" w:rsidRPr="00204B97">
        <w:t>'</w:t>
      </w:r>
      <w:r w:rsidRPr="003167FF">
        <w:t>s current UE address or UE ID is also provided to identify the affected UE.</w:t>
      </w:r>
    </w:p>
    <w:p w14:paraId="2133015F" w14:textId="43E22F88" w:rsidR="00FC1AAC" w:rsidRPr="003167FF" w:rsidRDefault="00FC1AAC" w:rsidP="00FC1AAC">
      <w:pPr>
        <w:pStyle w:val="B1"/>
      </w:pPr>
      <w:r w:rsidRPr="003167FF">
        <w:t>2.</w:t>
      </w:r>
      <w:r w:rsidRPr="003167FF">
        <w:tab/>
        <w:t xml:space="preserve">After receiving the request from SEALDD server (or VAL server), the NRM server </w:t>
      </w:r>
      <w:r w:rsidR="00B36C2D" w:rsidRPr="00B36C2D">
        <w:t>associates</w:t>
      </w:r>
      <w:r w:rsidR="00B36C2D">
        <w:t xml:space="preserve"> </w:t>
      </w:r>
      <w:r w:rsidRPr="003167FF">
        <w:t xml:space="preserve">the available DNN and S-NSSAI information for the two application descriptors. NRM server triggers via N5/N33 with the AF guidance for URSP procedure as described in 3GPP TS 23.502 [11] clause 4.15.6.10. The AF request includes the application traffic descriptors and the </w:t>
      </w:r>
      <w:r w:rsidR="00B36C2D" w:rsidRPr="00B36C2D">
        <w:t>associated</w:t>
      </w:r>
      <w:r w:rsidR="00B36C2D">
        <w:t xml:space="preserve"> </w:t>
      </w:r>
      <w:r w:rsidRPr="003167FF">
        <w:t xml:space="preserve">DNN, S-NSSAI, and also includes UE address or UE ID received in step 1. </w:t>
      </w:r>
    </w:p>
    <w:p w14:paraId="3CC85036" w14:textId="57464FBE" w:rsidR="00FC1AAC" w:rsidRPr="003167FF" w:rsidRDefault="00FC1AAC" w:rsidP="00FC1AAC">
      <w:pPr>
        <w:pStyle w:val="B1"/>
      </w:pPr>
      <w:r w:rsidRPr="003167FF">
        <w:t>3.</w:t>
      </w:r>
      <w:r w:rsidRPr="003167FF">
        <w:tab/>
        <w:t>NRM server</w:t>
      </w:r>
      <w:r w:rsidR="00B36C2D">
        <w:t xml:space="preserve"> </w:t>
      </w:r>
      <w:r w:rsidRPr="003167FF">
        <w:t xml:space="preserve">sends </w:t>
      </w:r>
      <w:r w:rsidR="00B36C2D" w:rsidRPr="00B36C2D">
        <w:t>response</w:t>
      </w:r>
      <w:r w:rsidR="00B36C2D">
        <w:t xml:space="preserve"> </w:t>
      </w:r>
      <w:r w:rsidRPr="003167FF">
        <w:t>about reliable transmission service.</w:t>
      </w:r>
    </w:p>
    <w:p w14:paraId="5B35F57B" w14:textId="5BC13BCC" w:rsidR="00EA478D" w:rsidRPr="003167FF" w:rsidRDefault="00EA478D" w:rsidP="00EA478D">
      <w:pPr>
        <w:pStyle w:val="Heading3"/>
      </w:pPr>
      <w:bookmarkStart w:id="2142" w:name="_Toc114866267"/>
      <w:bookmarkStart w:id="2143" w:name="_Toc200927313"/>
      <w:r w:rsidRPr="003167FF">
        <w:t>14.3.11</w:t>
      </w:r>
      <w:r w:rsidRPr="003167FF">
        <w:tab/>
        <w:t>VAL services over 5GS supporting EPS interworking</w:t>
      </w:r>
      <w:bookmarkEnd w:id="2142"/>
      <w:bookmarkEnd w:id="2143"/>
      <w:r w:rsidRPr="003167FF">
        <w:t xml:space="preserve"> </w:t>
      </w:r>
    </w:p>
    <w:p w14:paraId="401761A6" w14:textId="77777777" w:rsidR="00EA478D" w:rsidRPr="003167FF" w:rsidRDefault="00EA478D" w:rsidP="00EA478D">
      <w:r w:rsidRPr="003167FF">
        <w:t>The VAL server consumes the network resource management services from the NRM server. As specified in 3GPP TS 23.501 [10], a dedicated user plane anchor point, i.e. UPF + PGW-U function, is defined for interworking between 5GS and EPS. This enables that the network can directly handle PDU sessions (in 5GS) and PDN connections (in EPS) associated to VAL service sessions of a VAL UE during inter-system mobility.</w:t>
      </w:r>
    </w:p>
    <w:p w14:paraId="5C0A01B5" w14:textId="77777777" w:rsidR="00EA478D" w:rsidRPr="003167FF" w:rsidRDefault="00EA478D" w:rsidP="00EA478D">
      <w:r w:rsidRPr="003167FF">
        <w:t>The inter-system mobility of a VAL UE will be transparent to the NRM server and VAL server. The NRM server will continue interacting with the same control plane functions, e.g. PCF, and the VAL server will continue interacting with the same user plane function, e.g. UPF + PGW-U.</w:t>
      </w:r>
    </w:p>
    <w:p w14:paraId="06F065E2" w14:textId="77777777" w:rsidR="00EA478D" w:rsidRPr="003167FF" w:rsidRDefault="00EA478D" w:rsidP="00EA478D">
      <w:pPr>
        <w:pStyle w:val="NO"/>
        <w:rPr>
          <w:noProof/>
        </w:rPr>
      </w:pPr>
      <w:r w:rsidRPr="003167FF">
        <w:rPr>
          <w:noProof/>
        </w:rPr>
        <w:t>NOTE:</w:t>
      </w:r>
      <w:r w:rsidRPr="003167FF">
        <w:rPr>
          <w:noProof/>
        </w:rPr>
        <w:tab/>
        <w:t xml:space="preserve">For the case that seamless session continuity is required for VAL services,  EPS interworking with N26 (interface between AMF in 5GC and MME in EPC) is required for inter-system change, as described in </w:t>
      </w:r>
      <w:r w:rsidRPr="003167FF">
        <w:t>3GPP TS 23.501 [10]</w:t>
      </w:r>
      <w:r w:rsidRPr="003167FF">
        <w:rPr>
          <w:noProof/>
        </w:rPr>
        <w:t>.</w:t>
      </w:r>
    </w:p>
    <w:p w14:paraId="1A77B08E" w14:textId="1B83F0FE" w:rsidR="00164D9A" w:rsidRPr="00115A8C" w:rsidRDefault="00164D9A" w:rsidP="00626E7C">
      <w:pPr>
        <w:pStyle w:val="Heading3"/>
        <w:rPr>
          <w:rFonts w:eastAsia="Malgun Gothic"/>
        </w:rPr>
      </w:pPr>
      <w:bookmarkStart w:id="2144" w:name="_Toc200927314"/>
      <w:r>
        <w:rPr>
          <w:rFonts w:eastAsia="Malgun Gothic"/>
        </w:rPr>
        <w:t>14.3.12</w:t>
      </w:r>
      <w:r w:rsidRPr="00115A8C">
        <w:rPr>
          <w:rFonts w:eastAsia="Malgun Gothic"/>
        </w:rPr>
        <w:tab/>
      </w:r>
      <w:r w:rsidRPr="00F341C1">
        <w:rPr>
          <w:rFonts w:eastAsia="Malgun Gothic"/>
        </w:rPr>
        <w:t>UE unified traffic pattern and monitoring management</w:t>
      </w:r>
      <w:bookmarkEnd w:id="2144"/>
    </w:p>
    <w:p w14:paraId="7CBCFE9D" w14:textId="57951F4F" w:rsidR="00164D9A" w:rsidRPr="00115A8C" w:rsidRDefault="00164D9A" w:rsidP="00626E7C">
      <w:pPr>
        <w:pStyle w:val="Heading4"/>
        <w:rPr>
          <w:rFonts w:eastAsia="Malgun Gothic"/>
        </w:rPr>
      </w:pPr>
      <w:bookmarkStart w:id="2145" w:name="_Toc200927315"/>
      <w:r>
        <w:rPr>
          <w:rFonts w:eastAsia="Malgun Gothic"/>
        </w:rPr>
        <w:t>1</w:t>
      </w:r>
      <w:r w:rsidR="00CE406F">
        <w:rPr>
          <w:rFonts w:eastAsia="Malgun Gothic"/>
        </w:rPr>
        <w:t>4.3.12.</w:t>
      </w:r>
      <w:r w:rsidRPr="00115A8C">
        <w:rPr>
          <w:rFonts w:eastAsia="Malgun Gothic"/>
        </w:rPr>
        <w:t>1</w:t>
      </w:r>
      <w:r w:rsidRPr="00115A8C">
        <w:rPr>
          <w:rFonts w:eastAsia="Malgun Gothic"/>
        </w:rPr>
        <w:tab/>
        <w:t>General</w:t>
      </w:r>
      <w:bookmarkEnd w:id="2145"/>
    </w:p>
    <w:p w14:paraId="7980D4BA" w14:textId="77777777" w:rsidR="00164D9A" w:rsidRDefault="00164D9A" w:rsidP="00164D9A">
      <w:pPr>
        <w:rPr>
          <w:rFonts w:eastAsia="Malgun Gothic"/>
          <w:lang w:eastAsia="zh-CN"/>
        </w:rPr>
      </w:pPr>
      <w:r w:rsidRPr="00115A8C">
        <w:rPr>
          <w:rFonts w:eastAsia="Malgun Gothic"/>
          <w:lang w:eastAsia="zh-CN"/>
        </w:rPr>
        <w:t xml:space="preserve">UE unified traffic pattern and monitoring management procedures allow </w:t>
      </w:r>
      <w:r>
        <w:rPr>
          <w:rFonts w:eastAsia="Malgun Gothic"/>
          <w:lang w:eastAsia="zh-CN"/>
        </w:rPr>
        <w:t>NRM</w:t>
      </w:r>
      <w:r w:rsidRPr="00115A8C">
        <w:rPr>
          <w:rFonts w:eastAsia="Malgun Gothic"/>
          <w:lang w:eastAsia="zh-CN"/>
        </w:rPr>
        <w:t xml:space="preserve"> to offer services leveraging CN exposure APIs</w:t>
      </w:r>
      <w:r>
        <w:rPr>
          <w:rFonts w:eastAsia="Malgun Gothic"/>
          <w:lang w:eastAsia="zh-CN"/>
        </w:rPr>
        <w:t xml:space="preserve"> for </w:t>
      </w:r>
      <w:r w:rsidRPr="00115A8C">
        <w:rPr>
          <w:rFonts w:eastAsia="Malgun Gothic"/>
          <w:lang w:eastAsia="zh-CN"/>
        </w:rPr>
        <w:t>network parameter values configuration and UE monitoring event management</w:t>
      </w:r>
      <w:r>
        <w:rPr>
          <w:rFonts w:eastAsia="Malgun Gothic"/>
          <w:lang w:eastAsia="zh-CN"/>
        </w:rPr>
        <w:t>.</w:t>
      </w:r>
    </w:p>
    <w:p w14:paraId="3882F7C8" w14:textId="4CBE9FF1" w:rsidR="00164D9A" w:rsidRPr="00115A8C" w:rsidRDefault="00164D9A" w:rsidP="00164D9A">
      <w:pPr>
        <w:keepNext/>
        <w:keepLines/>
        <w:spacing w:before="120"/>
        <w:ind w:left="1418" w:hanging="1418"/>
        <w:outlineLvl w:val="3"/>
        <w:rPr>
          <w:rFonts w:ascii="Arial" w:eastAsia="Malgun Gothic" w:hAnsi="Arial"/>
          <w:sz w:val="24"/>
        </w:rPr>
      </w:pPr>
      <w:r>
        <w:rPr>
          <w:rFonts w:ascii="Arial" w:eastAsia="Malgun Gothic" w:hAnsi="Arial"/>
          <w:sz w:val="24"/>
        </w:rPr>
        <w:t>1</w:t>
      </w:r>
      <w:r w:rsidR="00CE406F">
        <w:rPr>
          <w:rFonts w:ascii="Arial" w:eastAsia="Malgun Gothic" w:hAnsi="Arial"/>
          <w:sz w:val="24"/>
        </w:rPr>
        <w:t>4.3.12.</w:t>
      </w:r>
      <w:r w:rsidRPr="00115A8C">
        <w:rPr>
          <w:rFonts w:ascii="Arial" w:eastAsia="Malgun Gothic" w:hAnsi="Arial"/>
          <w:sz w:val="24"/>
        </w:rPr>
        <w:t>2</w:t>
      </w:r>
      <w:r w:rsidRPr="00115A8C">
        <w:rPr>
          <w:rFonts w:ascii="Arial" w:eastAsia="Malgun Gothic" w:hAnsi="Arial"/>
          <w:sz w:val="24"/>
        </w:rPr>
        <w:tab/>
        <w:t>UE unified traffic pattern and monitoring management subscription procedure</w:t>
      </w:r>
    </w:p>
    <w:p w14:paraId="136883D5" w14:textId="77777777" w:rsidR="00164D9A" w:rsidRPr="00115A8C" w:rsidRDefault="00164D9A" w:rsidP="00164D9A">
      <w:r w:rsidRPr="00115A8C">
        <w:t>VAL server</w:t>
      </w:r>
      <w:r>
        <w:t>s</w:t>
      </w:r>
      <w:r w:rsidRPr="00115A8C">
        <w:t xml:space="preserve"> can indicate to the </w:t>
      </w:r>
      <w:r>
        <w:t>NRM</w:t>
      </w:r>
      <w:r w:rsidRPr="00115A8C">
        <w:t xml:space="preserve"> server interest in receiving UE unified traffic patterns and monitoring management services by sending the UE unified traffic pattern and monitoring management subscription request</w:t>
      </w:r>
      <w:r>
        <w:t>s</w:t>
      </w:r>
      <w:r w:rsidRPr="00115A8C">
        <w:t>.</w:t>
      </w:r>
    </w:p>
    <w:p w14:paraId="2B96437E" w14:textId="4B259F82" w:rsidR="00164D9A" w:rsidRPr="00115A8C" w:rsidRDefault="00164D9A" w:rsidP="00164D9A">
      <w:pPr>
        <w:rPr>
          <w:rFonts w:ascii="Arial" w:eastAsia="Malgun Gothic" w:hAnsi="Arial"/>
          <w:b/>
        </w:rPr>
      </w:pPr>
      <w:r w:rsidRPr="007D0AB8">
        <w:rPr>
          <w:rFonts w:eastAsia="Malgun Gothic"/>
        </w:rPr>
        <w:t xml:space="preserve">The subscription requests from each  VAL server also include the traffic pattern configuration of the requester, which refers to application-level patterns of data traffic. The NRM server aggregates the traffic patterns obtained from the requestors (and described in Table </w:t>
      </w:r>
      <w:r w:rsidRPr="00626E7C">
        <w:rPr>
          <w:rFonts w:eastAsia="Malgun Gothic"/>
        </w:rPr>
        <w:t>14.</w:t>
      </w:r>
      <w:r w:rsidR="007D0AB8" w:rsidRPr="00626E7C">
        <w:rPr>
          <w:rFonts w:eastAsia="Malgun Gothic"/>
        </w:rPr>
        <w:t>3.2.53</w:t>
      </w:r>
      <w:r w:rsidRPr="00626E7C">
        <w:rPr>
          <w:rFonts w:eastAsia="Malgun Gothic"/>
        </w:rPr>
        <w:t>-2</w:t>
      </w:r>
      <w:r w:rsidRPr="007D0AB8">
        <w:rPr>
          <w:rFonts w:eastAsia="Malgun Gothic"/>
        </w:rPr>
        <w:t xml:space="preserve">) to determine the UE unified traffic patterns per UE. The UE unified traffic patterns are described via Table </w:t>
      </w:r>
      <w:r w:rsidRPr="00626E7C">
        <w:rPr>
          <w:rFonts w:eastAsia="Malgun Gothic"/>
        </w:rPr>
        <w:t>14.</w:t>
      </w:r>
      <w:r w:rsidR="007D0AB8" w:rsidRPr="00626E7C">
        <w:rPr>
          <w:rFonts w:eastAsia="Malgun Gothic"/>
        </w:rPr>
        <w:t>3.2.55</w:t>
      </w:r>
      <w:r w:rsidRPr="00626E7C">
        <w:rPr>
          <w:rFonts w:eastAsia="Malgun Gothic"/>
        </w:rPr>
        <w:t>-1</w:t>
      </w:r>
      <w:r w:rsidRPr="007D0AB8">
        <w:rPr>
          <w:rFonts w:eastAsia="Malgun Gothic"/>
        </w:rPr>
        <w:t xml:space="preserve"> for the  UE unified traffic pattern update notification. These </w:t>
      </w:r>
      <w:r w:rsidRPr="007D0AB8">
        <w:rPr>
          <w:rFonts w:eastAsia="Malgun Gothic"/>
        </w:rPr>
        <w:lastRenderedPageBreak/>
        <w:t>aggregated traffic patterns per UE (termed UE unified traffic pattern) are updated/adjusted by the NRM Server based on information obtained from UE monitoring.</w:t>
      </w:r>
    </w:p>
    <w:p w14:paraId="3EA80CB2" w14:textId="77777777" w:rsidR="00164D9A" w:rsidRPr="00115A8C" w:rsidRDefault="00164D9A" w:rsidP="00164D9A">
      <w:pPr>
        <w:keepNext/>
        <w:keepLines/>
        <w:spacing w:before="60"/>
        <w:jc w:val="center"/>
        <w:rPr>
          <w:rFonts w:ascii="Arial" w:hAnsi="Arial"/>
          <w:b/>
        </w:rPr>
      </w:pPr>
    </w:p>
    <w:p w14:paraId="4FFBCCEC" w14:textId="77777777" w:rsidR="00164D9A" w:rsidRPr="00115A8C" w:rsidRDefault="00164D9A" w:rsidP="00626E7C">
      <w:pPr>
        <w:pStyle w:val="TH"/>
      </w:pPr>
      <w:r w:rsidRPr="00115A8C">
        <w:object w:dxaOrig="10860" w:dyaOrig="7164" w14:anchorId="1A2B9874">
          <v:shape id="_x0000_i1189" type="#_x0000_t75" style="width:381pt;height:250pt" o:ole="">
            <v:imagedata r:id="rId344" o:title=""/>
          </v:shape>
          <o:OLEObject Type="Embed" ProgID="Visio.Drawing.15" ShapeID="_x0000_i1189" DrawAspect="Content" ObjectID="_1811585432" r:id="rId345"/>
        </w:object>
      </w:r>
    </w:p>
    <w:p w14:paraId="09F165C9" w14:textId="673BDF0B" w:rsidR="00164D9A" w:rsidRPr="00115A8C" w:rsidRDefault="00164D9A" w:rsidP="00626E7C">
      <w:pPr>
        <w:pStyle w:val="TF"/>
      </w:pPr>
      <w:r w:rsidRPr="00115A8C">
        <w:t>Figure </w:t>
      </w:r>
      <w:r>
        <w:t>1</w:t>
      </w:r>
      <w:r w:rsidR="00CE406F">
        <w:t>4.3.12.</w:t>
      </w:r>
      <w:r w:rsidRPr="00115A8C">
        <w:t>2-1: UE unified traffic pattern and monitoring management subscription procedure</w:t>
      </w:r>
    </w:p>
    <w:p w14:paraId="0CDA80A7" w14:textId="01A6A271" w:rsidR="00164D9A" w:rsidRPr="00115A8C" w:rsidRDefault="00164D9A" w:rsidP="00626E7C">
      <w:pPr>
        <w:pStyle w:val="B1"/>
        <w:rPr>
          <w:rFonts w:eastAsia="Malgun Gothic"/>
        </w:rPr>
      </w:pPr>
      <w:r w:rsidRPr="00115A8C">
        <w:rPr>
          <w:rFonts w:eastAsia="Malgun Gothic"/>
        </w:rPr>
        <w:t>1.</w:t>
      </w:r>
      <w:r w:rsidRPr="00115A8C">
        <w:rPr>
          <w:rFonts w:eastAsia="Malgun Gothic"/>
        </w:rPr>
        <w:tab/>
        <w:t xml:space="preserve">In order to subscribe to the </w:t>
      </w:r>
      <w:r>
        <w:rPr>
          <w:rFonts w:eastAsia="Malgun Gothic"/>
        </w:rPr>
        <w:t>NRM</w:t>
      </w:r>
      <w:r w:rsidRPr="00115A8C">
        <w:rPr>
          <w:rFonts w:eastAsia="Malgun Gothic"/>
        </w:rPr>
        <w:t xml:space="preserve"> Server services, the  VAL server sends the UE unified traffic pattern and monitoring management </w:t>
      </w:r>
      <w:r>
        <w:rPr>
          <w:rFonts w:eastAsia="Malgun Gothic"/>
        </w:rPr>
        <w:t xml:space="preserve">subscription </w:t>
      </w:r>
      <w:r w:rsidRPr="00115A8C">
        <w:rPr>
          <w:rFonts w:eastAsia="Malgun Gothic"/>
        </w:rPr>
        <w:t>request, as detailed in claus</w:t>
      </w:r>
      <w:r w:rsidRPr="007D0AB8">
        <w:rPr>
          <w:rFonts w:eastAsia="Malgun Gothic"/>
        </w:rPr>
        <w:t xml:space="preserve">e </w:t>
      </w:r>
      <w:r w:rsidRPr="00626E7C">
        <w:rPr>
          <w:rFonts w:eastAsia="Malgun Gothic"/>
        </w:rPr>
        <w:t>14.</w:t>
      </w:r>
      <w:r w:rsidR="007D0AB8" w:rsidRPr="00626E7C">
        <w:rPr>
          <w:rFonts w:eastAsia="Malgun Gothic"/>
        </w:rPr>
        <w:t>3.2.53</w:t>
      </w:r>
      <w:r w:rsidRPr="007D0AB8">
        <w:rPr>
          <w:rFonts w:eastAsia="Malgun Gothic"/>
        </w:rPr>
        <w:t>. The</w:t>
      </w:r>
      <w:r w:rsidRPr="00115A8C">
        <w:rPr>
          <w:rFonts w:eastAsia="Malgun Gothic"/>
        </w:rPr>
        <w:t xml:space="preserve"> subscription request may include traffic pattern configuration, which provides the traffic patterns of the specific  VAL</w:t>
      </w:r>
      <w:r>
        <w:rPr>
          <w:rFonts w:eastAsia="Malgun Gothic"/>
        </w:rPr>
        <w:t xml:space="preserve"> </w:t>
      </w:r>
      <w:r w:rsidRPr="00115A8C">
        <w:rPr>
          <w:rFonts w:eastAsia="Malgun Gothic"/>
        </w:rPr>
        <w:t xml:space="preserve">Server. The request may also include Management subscription indications which indicate to the </w:t>
      </w:r>
      <w:r>
        <w:rPr>
          <w:rFonts w:eastAsia="Malgun Gothic"/>
        </w:rPr>
        <w:t>NRM S</w:t>
      </w:r>
      <w:r w:rsidRPr="00115A8C">
        <w:rPr>
          <w:rFonts w:eastAsia="Malgun Gothic"/>
        </w:rPr>
        <w:t>erver which management and 5GC exposure procedures the VAL</w:t>
      </w:r>
      <w:r>
        <w:rPr>
          <w:rFonts w:eastAsia="Malgun Gothic"/>
        </w:rPr>
        <w:t xml:space="preserve"> </w:t>
      </w:r>
      <w:r w:rsidRPr="00115A8C">
        <w:rPr>
          <w:rFonts w:eastAsia="Malgun Gothic"/>
        </w:rPr>
        <w:t xml:space="preserve">server allows the </w:t>
      </w:r>
      <w:r>
        <w:rPr>
          <w:rFonts w:eastAsia="Malgun Gothic"/>
        </w:rPr>
        <w:t>NRM</w:t>
      </w:r>
      <w:r w:rsidRPr="00115A8C">
        <w:rPr>
          <w:rFonts w:eastAsia="Malgun Gothic"/>
        </w:rPr>
        <w:t xml:space="preserve"> Server to perform on its behalf. </w:t>
      </w:r>
    </w:p>
    <w:p w14:paraId="358635B9" w14:textId="3019D44E" w:rsidR="00164D9A" w:rsidRPr="00115A8C" w:rsidRDefault="00164D9A" w:rsidP="00626E7C">
      <w:pPr>
        <w:pStyle w:val="B1"/>
        <w:rPr>
          <w:rFonts w:eastAsia="Malgun Gothic"/>
        </w:rPr>
      </w:pPr>
      <w:r w:rsidRPr="00115A8C">
        <w:rPr>
          <w:rFonts w:eastAsia="Malgun Gothic"/>
        </w:rPr>
        <w:t>2.</w:t>
      </w:r>
      <w:r w:rsidRPr="00115A8C">
        <w:rPr>
          <w:rFonts w:eastAsia="Malgun Gothic"/>
        </w:rPr>
        <w:tab/>
        <w:t xml:space="preserve">Upon receipt of the request, the </w:t>
      </w:r>
      <w:r>
        <w:rPr>
          <w:rFonts w:eastAsia="Malgun Gothic"/>
        </w:rPr>
        <w:t>NRM</w:t>
      </w:r>
      <w:r w:rsidRPr="00115A8C">
        <w:rPr>
          <w:rFonts w:eastAsia="Malgun Gothic"/>
        </w:rPr>
        <w:t xml:space="preserve"> server sends a UE unified traffic pattern and monitoring  management subscription response</w:t>
      </w:r>
      <w:r>
        <w:rPr>
          <w:rFonts w:eastAsia="Malgun Gothic"/>
        </w:rPr>
        <w:t xml:space="preserve"> </w:t>
      </w:r>
      <w:r w:rsidRPr="00115A8C">
        <w:rPr>
          <w:rFonts w:eastAsia="Malgun Gothic"/>
        </w:rPr>
        <w:t>as detailed in cl</w:t>
      </w:r>
      <w:r w:rsidRPr="007D0AB8">
        <w:rPr>
          <w:rFonts w:eastAsia="Malgun Gothic"/>
        </w:rPr>
        <w:t xml:space="preserve">ause </w:t>
      </w:r>
      <w:r w:rsidRPr="00626E7C">
        <w:rPr>
          <w:rFonts w:eastAsia="Malgun Gothic"/>
        </w:rPr>
        <w:t>14.</w:t>
      </w:r>
      <w:r w:rsidR="007D0AB8" w:rsidRPr="00626E7C">
        <w:rPr>
          <w:rFonts w:eastAsia="Malgun Gothic"/>
        </w:rPr>
        <w:t>3.2.54</w:t>
      </w:r>
      <w:r w:rsidRPr="007D0AB8">
        <w:rPr>
          <w:rFonts w:eastAsia="Malgun Gothic"/>
        </w:rPr>
        <w:t>.</w:t>
      </w:r>
    </w:p>
    <w:p w14:paraId="78C7D6BE" w14:textId="77777777" w:rsidR="00164D9A" w:rsidRPr="00115A8C" w:rsidRDefault="00164D9A" w:rsidP="00626E7C">
      <w:pPr>
        <w:pStyle w:val="B1"/>
        <w:rPr>
          <w:rFonts w:eastAsia="Malgun Gothic"/>
        </w:rPr>
      </w:pPr>
      <w:r w:rsidRPr="00115A8C">
        <w:rPr>
          <w:rFonts w:eastAsia="Malgun Gothic"/>
        </w:rPr>
        <w:t>3.</w:t>
      </w:r>
      <w:r w:rsidRPr="00115A8C">
        <w:rPr>
          <w:rFonts w:eastAsia="Malgun Gothic"/>
        </w:rPr>
        <w:tab/>
        <w:t xml:space="preserve">The </w:t>
      </w:r>
      <w:r>
        <w:rPr>
          <w:rFonts w:eastAsia="Malgun Gothic"/>
        </w:rPr>
        <w:t>NRM</w:t>
      </w:r>
      <w:r w:rsidRPr="00115A8C">
        <w:rPr>
          <w:rFonts w:eastAsia="Malgun Gothic"/>
        </w:rPr>
        <w:t xml:space="preserve"> Server aggregates UE unified traffic pattern and monitoring management subscription requests from different VAL servers and determines the UE unified traffic pattern per UE (using the traffic patterns of all the  communicating with the UE). </w:t>
      </w:r>
    </w:p>
    <w:p w14:paraId="56432268" w14:textId="1E4BC4C9" w:rsidR="00CE406F" w:rsidRDefault="00164D9A" w:rsidP="00CE406F">
      <w:pPr>
        <w:pStyle w:val="B1"/>
        <w:rPr>
          <w:rFonts w:eastAsia="Malgun Gothic"/>
        </w:rPr>
      </w:pPr>
      <w:r w:rsidRPr="00115A8C">
        <w:rPr>
          <w:rFonts w:eastAsia="Malgun Gothic"/>
        </w:rPr>
        <w:t>4.</w:t>
      </w:r>
      <w:r w:rsidRPr="00115A8C">
        <w:rPr>
          <w:rFonts w:eastAsia="Malgun Gothic"/>
        </w:rPr>
        <w:tab/>
        <w:t xml:space="preserve">Depending on the subscription requests received and local policies, the </w:t>
      </w:r>
      <w:r>
        <w:rPr>
          <w:rFonts w:eastAsia="Malgun Gothic"/>
        </w:rPr>
        <w:t>NRM</w:t>
      </w:r>
      <w:r w:rsidRPr="00115A8C">
        <w:rPr>
          <w:rFonts w:eastAsia="Malgun Gothic"/>
        </w:rPr>
        <w:t xml:space="preserve"> Server executes one or more management and 5GC exposure procedure (per UE).  Management and 5GC exposure procedures are deta</w:t>
      </w:r>
      <w:r w:rsidRPr="007D0AB8">
        <w:rPr>
          <w:rFonts w:eastAsia="Malgun Gothic"/>
        </w:rPr>
        <w:t xml:space="preserve">iled in clause </w:t>
      </w:r>
      <w:r w:rsidRPr="00626E7C">
        <w:rPr>
          <w:rFonts w:eastAsia="Malgun Gothic"/>
        </w:rPr>
        <w:t>1</w:t>
      </w:r>
      <w:r w:rsidR="00CE406F" w:rsidRPr="00626E7C">
        <w:rPr>
          <w:rFonts w:eastAsia="Malgun Gothic"/>
        </w:rPr>
        <w:t>4.3.12.</w:t>
      </w:r>
      <w:r w:rsidRPr="00626E7C">
        <w:rPr>
          <w:rFonts w:eastAsia="Malgun Gothic"/>
        </w:rPr>
        <w:t>4.</w:t>
      </w:r>
    </w:p>
    <w:p w14:paraId="2521CA83" w14:textId="51DAE9AB" w:rsidR="00164D9A" w:rsidRPr="00115A8C" w:rsidRDefault="00164D9A" w:rsidP="00626E7C">
      <w:pPr>
        <w:pStyle w:val="B1"/>
        <w:ind w:hanging="1"/>
        <w:rPr>
          <w:rFonts w:eastAsia="Malgun Gothic"/>
        </w:rPr>
      </w:pPr>
      <w:r w:rsidRPr="00115A8C">
        <w:rPr>
          <w:rFonts w:eastAsia="Malgun Gothic"/>
        </w:rPr>
        <w:t xml:space="preserve">The </w:t>
      </w:r>
      <w:r>
        <w:rPr>
          <w:rFonts w:eastAsia="Malgun Gothic"/>
        </w:rPr>
        <w:t>NRM</w:t>
      </w:r>
      <w:r w:rsidRPr="00115A8C">
        <w:rPr>
          <w:rFonts w:eastAsia="Malgun Gothic"/>
        </w:rPr>
        <w:t xml:space="preserve"> Server determines the management procedures required to be executed on behalf of the VAL Servers based on the  received management subscription indications as follows:</w:t>
      </w:r>
    </w:p>
    <w:p w14:paraId="1C62C6E1" w14:textId="0C509C26"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management indication is provided, the </w:t>
      </w:r>
      <w:r>
        <w:rPr>
          <w:rFonts w:eastAsia="Malgun Gothic"/>
        </w:rPr>
        <w:t>NRM</w:t>
      </w:r>
      <w:r w:rsidRPr="00115A8C">
        <w:rPr>
          <w:rFonts w:eastAsia="Malgun Gothic"/>
        </w:rPr>
        <w:t xml:space="preserve"> Server executes steps 1-3 of the UE unified traffic pattern monitoring procedure detailed in cla</w:t>
      </w:r>
      <w:r w:rsidRPr="007D0AB8">
        <w:rPr>
          <w:rFonts w:eastAsia="Malgun Gothic"/>
        </w:rPr>
        <w:t>use 1</w:t>
      </w:r>
      <w:r w:rsidR="00CE406F" w:rsidRPr="007D0AB8">
        <w:rPr>
          <w:rFonts w:eastAsia="Malgun Gothic"/>
        </w:rPr>
        <w:t>4.3.12.</w:t>
      </w:r>
      <w:r w:rsidRPr="007D0AB8">
        <w:rPr>
          <w:rFonts w:eastAsia="Malgun Gothic"/>
        </w:rPr>
        <w:t>4.2.</w:t>
      </w:r>
    </w:p>
    <w:p w14:paraId="14745D90" w14:textId="0872E574"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update notification indication is provided, the </w:t>
      </w:r>
      <w:r>
        <w:rPr>
          <w:rFonts w:eastAsia="Malgun Gothic"/>
        </w:rPr>
        <w:t>NRM</w:t>
      </w:r>
      <w:r w:rsidRPr="00115A8C">
        <w:rPr>
          <w:rFonts w:eastAsia="Malgun Gothic"/>
        </w:rPr>
        <w:t xml:space="preserve"> Server executes the steps 1-4 of the UE unified traffic pattern monitoring procedure detailed in clause </w:t>
      </w:r>
      <w:r w:rsidRPr="007D0AB8">
        <w:rPr>
          <w:rFonts w:eastAsia="Malgun Gothic"/>
        </w:rPr>
        <w:t>1</w:t>
      </w:r>
      <w:r w:rsidR="00CE406F" w:rsidRPr="007D0AB8">
        <w:rPr>
          <w:rFonts w:eastAsia="Malgun Gothic"/>
        </w:rPr>
        <w:t>4.3.12.</w:t>
      </w:r>
      <w:r w:rsidRPr="007D0AB8">
        <w:rPr>
          <w:rFonts w:eastAsia="Malgun Gothic"/>
        </w:rPr>
        <w:t>4.2.</w:t>
      </w:r>
      <w:r w:rsidRPr="00115A8C">
        <w:rPr>
          <w:rFonts w:eastAsia="Malgun Gothic"/>
        </w:rPr>
        <w:t xml:space="preserve"> </w:t>
      </w:r>
    </w:p>
    <w:p w14:paraId="4F361D27" w14:textId="5DB96CC7"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Network parameter coordination indication is provided, the </w:t>
      </w:r>
      <w:r>
        <w:rPr>
          <w:rFonts w:eastAsia="Malgun Gothic"/>
        </w:rPr>
        <w:t>NRM</w:t>
      </w:r>
      <w:r w:rsidRPr="00115A8C">
        <w:rPr>
          <w:rFonts w:eastAsia="Malgun Gothic"/>
        </w:rPr>
        <w:t xml:space="preserve"> executes the network parameter coordination procedure detailed in clause </w:t>
      </w:r>
      <w:r w:rsidRPr="007D0AB8">
        <w:rPr>
          <w:rFonts w:eastAsia="Malgun Gothic"/>
        </w:rPr>
        <w:t>1</w:t>
      </w:r>
      <w:r w:rsidR="00CE406F" w:rsidRPr="007D0AB8">
        <w:rPr>
          <w:rFonts w:eastAsia="Malgun Gothic"/>
        </w:rPr>
        <w:t>4.3.12.</w:t>
      </w:r>
      <w:r w:rsidRPr="007D0AB8">
        <w:rPr>
          <w:rFonts w:eastAsia="Malgun Gothic"/>
        </w:rPr>
        <w:t>4.3.</w:t>
      </w:r>
    </w:p>
    <w:p w14:paraId="6A0931B7" w14:textId="1722BD6C" w:rsidR="00164D9A" w:rsidRPr="00115A8C" w:rsidRDefault="00164D9A" w:rsidP="00626E7C">
      <w:pPr>
        <w:pStyle w:val="NO"/>
        <w:rPr>
          <w:rFonts w:eastAsia="Malgun Gothic"/>
          <w:lang w:eastAsia="zh-CN"/>
        </w:rPr>
      </w:pPr>
      <w:r w:rsidRPr="00115A8C">
        <w:rPr>
          <w:rFonts w:eastAsia="Malgun Gothic"/>
          <w:lang w:eastAsia="zh-CN"/>
        </w:rPr>
        <w:t>NOTE:</w:t>
      </w:r>
      <w:r w:rsidRPr="00115A8C">
        <w:rPr>
          <w:rFonts w:eastAsia="Malgun Gothic"/>
          <w:lang w:eastAsia="zh-CN"/>
        </w:rPr>
        <w:tab/>
        <w:t xml:space="preserve">The </w:t>
      </w:r>
      <w:r>
        <w:rPr>
          <w:rFonts w:eastAsia="Malgun Gothic"/>
          <w:lang w:eastAsia="zh-CN"/>
        </w:rPr>
        <w:t>NRM</w:t>
      </w:r>
      <w:r w:rsidRPr="00115A8C">
        <w:rPr>
          <w:rFonts w:eastAsia="Malgun Gothic"/>
          <w:lang w:eastAsia="zh-CN"/>
        </w:rPr>
        <w:t xml:space="preserve"> Server translates the management subscription indications received from different VAL Servers into per-UE management indications based on local policies and configurations. For example, an </w:t>
      </w:r>
      <w:r>
        <w:rPr>
          <w:rFonts w:eastAsia="Malgun Gothic"/>
          <w:lang w:eastAsia="zh-CN"/>
        </w:rPr>
        <w:t>NRM</w:t>
      </w:r>
      <w:r w:rsidRPr="00115A8C">
        <w:rPr>
          <w:rFonts w:eastAsia="Malgun Gothic"/>
          <w:lang w:eastAsia="zh-CN"/>
        </w:rPr>
        <w:t xml:space="preserve"> Server may be configured to execute a management procedure for a UE if at least one VAL Server indicates it. Another </w:t>
      </w:r>
      <w:r>
        <w:rPr>
          <w:rFonts w:eastAsia="Malgun Gothic"/>
          <w:lang w:eastAsia="zh-CN"/>
        </w:rPr>
        <w:t>NRM</w:t>
      </w:r>
      <w:r w:rsidRPr="00115A8C">
        <w:rPr>
          <w:rFonts w:eastAsia="Malgun Gothic"/>
          <w:lang w:eastAsia="zh-CN"/>
        </w:rPr>
        <w:t xml:space="preserve"> Server may be configured to provide all the management procedures for the UEs using the platform independent of </w:t>
      </w:r>
      <w:r>
        <w:rPr>
          <w:rFonts w:eastAsia="Malgun Gothic"/>
          <w:lang w:eastAsia="zh-CN"/>
        </w:rPr>
        <w:t>VAL</w:t>
      </w:r>
      <w:r w:rsidRPr="00115A8C">
        <w:rPr>
          <w:rFonts w:eastAsia="Malgun Gothic"/>
          <w:lang w:eastAsia="zh-CN"/>
        </w:rPr>
        <w:t xml:space="preserve"> Server subscription indications.</w:t>
      </w:r>
    </w:p>
    <w:p w14:paraId="40241992" w14:textId="426FDE8B" w:rsidR="00164D9A" w:rsidRPr="006D0118" w:rsidRDefault="00164D9A" w:rsidP="00626E7C">
      <w:pPr>
        <w:pStyle w:val="Heading4"/>
        <w:rPr>
          <w:rFonts w:eastAsia="Malgun Gothic"/>
        </w:rPr>
      </w:pPr>
      <w:bookmarkStart w:id="2146" w:name="_Toc200927316"/>
      <w:r>
        <w:rPr>
          <w:rFonts w:eastAsia="Malgun Gothic"/>
        </w:rPr>
        <w:lastRenderedPageBreak/>
        <w:t>1</w:t>
      </w:r>
      <w:r w:rsidR="00CE406F">
        <w:rPr>
          <w:rFonts w:eastAsia="Malgun Gothic"/>
        </w:rPr>
        <w:t>4.3.12.</w:t>
      </w:r>
      <w:r>
        <w:rPr>
          <w:rFonts w:eastAsia="Malgun Gothic"/>
        </w:rPr>
        <w:t>3</w:t>
      </w:r>
      <w:r w:rsidRPr="006D0118">
        <w:rPr>
          <w:rFonts w:eastAsia="Malgun Gothic"/>
        </w:rPr>
        <w:tab/>
        <w:t>UE unified traffic pattern update notification procedure</w:t>
      </w:r>
      <w:bookmarkEnd w:id="2146"/>
    </w:p>
    <w:p w14:paraId="43F5D772" w14:textId="1C7A60A2" w:rsidR="00164D9A" w:rsidRPr="006D0118" w:rsidRDefault="00164D9A" w:rsidP="00164D9A">
      <w:r w:rsidRPr="006D0118">
        <w:t xml:space="preserve">An </w:t>
      </w:r>
      <w:r>
        <w:t>NRM</w:t>
      </w:r>
      <w:r w:rsidRPr="006D0118">
        <w:t xml:space="preserve"> Server can provide updated </w:t>
      </w:r>
      <w:r w:rsidRPr="006D0118">
        <w:rPr>
          <w:rFonts w:eastAsia="Malgun Gothic"/>
        </w:rPr>
        <w:t>UE unified traf</w:t>
      </w:r>
      <w:r w:rsidRPr="007D0AB8">
        <w:rPr>
          <w:rFonts w:eastAsia="Malgun Gothic"/>
        </w:rPr>
        <w:t xml:space="preserve">fic pattern </w:t>
      </w:r>
      <w:r w:rsidRPr="007D0AB8">
        <w:t>information to VAL servers by sending UE unified traffic pattern update notifications as shown in figure 1</w:t>
      </w:r>
      <w:r w:rsidR="00CE406F" w:rsidRPr="007D0AB8">
        <w:t>4.3.12.</w:t>
      </w:r>
      <w:r w:rsidRPr="007D0AB8">
        <w:t>3-1. The UE unified traffic pattern management procedure detailed in clause 1</w:t>
      </w:r>
      <w:r w:rsidR="00CE406F" w:rsidRPr="007D0AB8">
        <w:t>4.3.12.</w:t>
      </w:r>
      <w:r w:rsidRPr="007D0AB8">
        <w:t>4.2. is an example of procedure which may result in UE unified traffic pattern updates at the NRM server, based on which UE unified traffic pattern update notifications are provided.</w:t>
      </w:r>
    </w:p>
    <w:p w14:paraId="49570F59" w14:textId="77777777" w:rsidR="00164D9A" w:rsidRPr="006D0118" w:rsidRDefault="00164D9A" w:rsidP="00164D9A">
      <w:r w:rsidRPr="006D0118">
        <w:t>Pre-conditions:</w:t>
      </w:r>
    </w:p>
    <w:p w14:paraId="2BF4A87E" w14:textId="70FF21A9" w:rsidR="00164D9A" w:rsidRPr="006D0118" w:rsidRDefault="00164D9A" w:rsidP="00626E7C">
      <w:pPr>
        <w:pStyle w:val="B1"/>
        <w:rPr>
          <w:rFonts w:eastAsia="Malgun Gothic"/>
        </w:rPr>
      </w:pPr>
      <w:r w:rsidRPr="006D0118">
        <w:rPr>
          <w:rFonts w:eastAsia="Malgun Gothic"/>
        </w:rPr>
        <w:t>1</w:t>
      </w:r>
      <w:r w:rsidR="00CE406F">
        <w:rPr>
          <w:rFonts w:eastAsia="Malgun Gothic"/>
        </w:rPr>
        <w:t>.</w:t>
      </w:r>
      <w:r w:rsidRPr="006D0118">
        <w:rPr>
          <w:rFonts w:eastAsia="Malgun Gothic"/>
        </w:rPr>
        <w:tab/>
        <w:t>The V</w:t>
      </w:r>
      <w:r>
        <w:rPr>
          <w:rFonts w:eastAsia="Malgun Gothic"/>
        </w:rPr>
        <w:t>AL</w:t>
      </w:r>
      <w:r w:rsidRPr="006D0118">
        <w:rPr>
          <w:rFonts w:eastAsia="Malgun Gothic"/>
        </w:rPr>
        <w:t xml:space="preserve"> server has subscribed for UE unified traffic pattern and monitoring management services, requesting to receive UE unified traffic pattern update notifications </w:t>
      </w:r>
    </w:p>
    <w:p w14:paraId="63F0B779" w14:textId="77777777" w:rsidR="00164D9A" w:rsidRDefault="00164D9A" w:rsidP="00164D9A">
      <w:pPr>
        <w:pStyle w:val="TH"/>
      </w:pPr>
    </w:p>
    <w:p w14:paraId="24BB84A9" w14:textId="77777777" w:rsidR="00164D9A" w:rsidRDefault="00164D9A" w:rsidP="00164D9A">
      <w:pPr>
        <w:pStyle w:val="TH"/>
      </w:pPr>
      <w:r>
        <w:object w:dxaOrig="10861" w:dyaOrig="3204" w14:anchorId="15845FAD">
          <v:shape id="_x0000_i1190" type="#_x0000_t75" style="width:418.5pt;height:123pt" o:ole="">
            <v:imagedata r:id="rId346" o:title=""/>
          </v:shape>
          <o:OLEObject Type="Embed" ProgID="Visio.Drawing.15" ShapeID="_x0000_i1190" DrawAspect="Content" ObjectID="_1811585433" r:id="rId347"/>
        </w:object>
      </w:r>
    </w:p>
    <w:p w14:paraId="48DD09DB" w14:textId="27C28DAF" w:rsidR="00164D9A" w:rsidRPr="006D0118" w:rsidRDefault="00164D9A" w:rsidP="00164D9A">
      <w:pPr>
        <w:pStyle w:val="TF"/>
      </w:pPr>
      <w:r w:rsidRPr="006D0118">
        <w:t>Figure </w:t>
      </w:r>
      <w:r>
        <w:t>1</w:t>
      </w:r>
      <w:r w:rsidR="00CE406F">
        <w:t>4.3.12.</w:t>
      </w:r>
      <w:r>
        <w:t>3</w:t>
      </w:r>
      <w:r w:rsidRPr="006D0118">
        <w:t>-1: UE unified traffic pattern update notification procedure</w:t>
      </w:r>
    </w:p>
    <w:p w14:paraId="62CFF4D1" w14:textId="77777777" w:rsidR="00164D9A" w:rsidRPr="006D0118" w:rsidRDefault="00164D9A" w:rsidP="00CE406F">
      <w:pPr>
        <w:pStyle w:val="B1"/>
        <w:rPr>
          <w:rFonts w:eastAsia="Malgun Gothic"/>
        </w:rPr>
      </w:pPr>
      <w:r>
        <w:rPr>
          <w:rFonts w:eastAsia="Malgun Gothic"/>
        </w:rPr>
        <w:t>1.</w:t>
      </w:r>
      <w:r>
        <w:rPr>
          <w:rFonts w:eastAsia="Malgun Gothic"/>
        </w:rPr>
        <w:tab/>
      </w:r>
      <w:r w:rsidRPr="006D0118">
        <w:rPr>
          <w:rFonts w:eastAsia="Malgun Gothic"/>
        </w:rPr>
        <w:t xml:space="preserve">The </w:t>
      </w:r>
      <w:r>
        <w:rPr>
          <w:rFonts w:eastAsia="Malgun Gothic"/>
        </w:rPr>
        <w:t>NRM</w:t>
      </w:r>
      <w:r w:rsidRPr="006D0118">
        <w:rPr>
          <w:rFonts w:eastAsia="Malgun Gothic"/>
        </w:rPr>
        <w:t xml:space="preserve"> server sends the UE unified traffic pattern update notification when either of the following occurs:</w:t>
      </w:r>
    </w:p>
    <w:p w14:paraId="5EEFE318" w14:textId="662792DC" w:rsidR="00164D9A" w:rsidRPr="007D0AB8" w:rsidRDefault="00164D9A" w:rsidP="00CE406F">
      <w:pPr>
        <w:pStyle w:val="B2"/>
        <w:rPr>
          <w:rFonts w:eastAsia="Malgun Gothic"/>
        </w:rPr>
      </w:pPr>
      <w:r>
        <w:rPr>
          <w:rFonts w:eastAsia="Malgun Gothic"/>
        </w:rPr>
        <w:t>-</w:t>
      </w:r>
      <w:r>
        <w:rPr>
          <w:rFonts w:eastAsia="Malgun Gothic"/>
        </w:rPr>
        <w:tab/>
      </w:r>
      <w:r w:rsidRPr="006D0118">
        <w:rPr>
          <w:rFonts w:eastAsia="Malgun Gothic"/>
        </w:rPr>
        <w:t xml:space="preserve">Monitoring events lead to updates in the UE unified traffic pattern (e.g., to schedule elements in Table </w:t>
      </w:r>
      <w:r w:rsidRPr="007D0AB8">
        <w:rPr>
          <w:rFonts w:eastAsia="Malgun Gothic"/>
        </w:rPr>
        <w:t>14.</w:t>
      </w:r>
      <w:r w:rsidR="007D0AB8" w:rsidRPr="007D0AB8">
        <w:rPr>
          <w:rFonts w:eastAsia="Malgun Gothic"/>
        </w:rPr>
        <w:t>3.2.55</w:t>
      </w:r>
      <w:r w:rsidRPr="007D0AB8">
        <w:rPr>
          <w:rFonts w:eastAsia="Malgun Gothic"/>
        </w:rPr>
        <w:t>-1) the NRM server sends a corresponding notification to the  VAL server. Other notifications may be provided, e.g., if the stationary indication changes.</w:t>
      </w:r>
    </w:p>
    <w:p w14:paraId="66B5198E" w14:textId="3517AF13" w:rsidR="00164D9A" w:rsidRDefault="00164D9A" w:rsidP="00626E7C">
      <w:pPr>
        <w:pStyle w:val="B2"/>
        <w:rPr>
          <w:rFonts w:eastAsia="Malgun Gothic"/>
        </w:rPr>
      </w:pPr>
      <w:r w:rsidRPr="007D0AB8">
        <w:rPr>
          <w:rFonts w:eastAsia="Malgun Gothic"/>
        </w:rPr>
        <w:t>-</w:t>
      </w:r>
      <w:r w:rsidRPr="007D0AB8">
        <w:rPr>
          <w:rFonts w:eastAsia="Malgun Gothic"/>
        </w:rPr>
        <w:tab/>
        <w:t>An NP Configuration Notification is received with a new set of applied network parameters and if the NRM Server determines that the new configuration is incompatible with the current UE unified traffic pattern (see also clause 1</w:t>
      </w:r>
      <w:r w:rsidR="00CE406F" w:rsidRPr="007D0AB8">
        <w:rPr>
          <w:rFonts w:eastAsia="Malgun Gothic"/>
        </w:rPr>
        <w:t>4.3.12.</w:t>
      </w:r>
      <w:r w:rsidRPr="007D0AB8">
        <w:rPr>
          <w:rFonts w:eastAsia="Malgun Gothic"/>
        </w:rPr>
        <w:t>4.2 step 3)</w:t>
      </w:r>
      <w:r w:rsidRPr="007D0AB8">
        <w:rPr>
          <w:rFonts w:eastAsia="Malgun Gothic"/>
          <w:lang w:eastAsia="zh-CN"/>
        </w:rPr>
        <w:t>.</w:t>
      </w:r>
    </w:p>
    <w:p w14:paraId="503AAB52" w14:textId="440CA9CC" w:rsidR="00164D9A" w:rsidRPr="00D9506F" w:rsidRDefault="00164D9A" w:rsidP="00164D9A">
      <w:pPr>
        <w:pStyle w:val="Heading4"/>
        <w:rPr>
          <w:rFonts w:eastAsia="Malgun Gothic"/>
        </w:rPr>
      </w:pPr>
      <w:bookmarkStart w:id="2147" w:name="_Toc113357412"/>
      <w:bookmarkStart w:id="2148" w:name="_Toc131210554"/>
      <w:bookmarkStart w:id="2149" w:name="_Toc200927317"/>
      <w:r>
        <w:rPr>
          <w:rFonts w:eastAsia="Malgun Gothic"/>
        </w:rPr>
        <w:t>1</w:t>
      </w:r>
      <w:r w:rsidR="00CE406F">
        <w:rPr>
          <w:rFonts w:eastAsia="Malgun Gothic"/>
        </w:rPr>
        <w:t>4.3.12.</w:t>
      </w:r>
      <w:r>
        <w:rPr>
          <w:rFonts w:eastAsia="Malgun Gothic"/>
        </w:rPr>
        <w:t>4</w:t>
      </w:r>
      <w:r w:rsidRPr="00D9506F">
        <w:rPr>
          <w:rFonts w:eastAsia="Malgun Gothic"/>
        </w:rPr>
        <w:tab/>
        <w:t>Management and 5GC exposure procedures</w:t>
      </w:r>
      <w:bookmarkEnd w:id="2147"/>
      <w:bookmarkEnd w:id="2148"/>
      <w:bookmarkEnd w:id="2149"/>
    </w:p>
    <w:p w14:paraId="75CB3A3C" w14:textId="6901B199" w:rsidR="00164D9A" w:rsidRDefault="00164D9A" w:rsidP="00164D9A">
      <w:pPr>
        <w:pStyle w:val="Heading5"/>
        <w:rPr>
          <w:rFonts w:eastAsia="Malgun Gothic"/>
        </w:rPr>
      </w:pPr>
      <w:bookmarkStart w:id="2150" w:name="_Toc113357413"/>
      <w:bookmarkStart w:id="2151" w:name="_Toc131210555"/>
      <w:bookmarkStart w:id="2152" w:name="_Toc200927318"/>
      <w:r>
        <w:rPr>
          <w:rFonts w:eastAsia="Malgun Gothic"/>
        </w:rPr>
        <w:t>1</w:t>
      </w:r>
      <w:r w:rsidR="00CE406F">
        <w:rPr>
          <w:rFonts w:eastAsia="Malgun Gothic"/>
        </w:rPr>
        <w:t>4.3.12.</w:t>
      </w:r>
      <w:r>
        <w:rPr>
          <w:rFonts w:eastAsia="Malgun Gothic"/>
        </w:rPr>
        <w:t>4</w:t>
      </w:r>
      <w:r w:rsidRPr="00D9506F">
        <w:rPr>
          <w:rFonts w:eastAsia="Malgun Gothic"/>
        </w:rPr>
        <w:t>.1</w:t>
      </w:r>
      <w:r w:rsidRPr="00D9506F">
        <w:rPr>
          <w:rFonts w:eastAsia="Malgun Gothic"/>
        </w:rPr>
        <w:tab/>
        <w:t>General</w:t>
      </w:r>
      <w:bookmarkEnd w:id="2150"/>
      <w:bookmarkEnd w:id="2151"/>
      <w:bookmarkEnd w:id="2152"/>
    </w:p>
    <w:p w14:paraId="1085FAA6" w14:textId="44273FEA" w:rsidR="00164D9A" w:rsidRPr="00115A8C" w:rsidRDefault="00164D9A" w:rsidP="00164D9A">
      <w:pPr>
        <w:rPr>
          <w:rFonts w:eastAsia="Malgun Gothic"/>
          <w:lang w:eastAsia="zh-CN"/>
        </w:rPr>
      </w:pPr>
      <w:r>
        <w:rPr>
          <w:rFonts w:eastAsia="Malgun Gothic"/>
          <w:lang w:eastAsia="zh-CN"/>
        </w:rPr>
        <w:t>The m</w:t>
      </w:r>
      <w:r w:rsidRPr="00C4632F">
        <w:rPr>
          <w:rFonts w:eastAsia="Malgun Gothic"/>
          <w:lang w:eastAsia="zh-CN"/>
        </w:rPr>
        <w:t>anagement and 5GC exposure procedures</w:t>
      </w:r>
      <w:r>
        <w:rPr>
          <w:rFonts w:eastAsia="Malgun Gothic"/>
          <w:lang w:eastAsia="zh-CN"/>
        </w:rPr>
        <w:t xml:space="preserve"> in </w:t>
      </w:r>
      <w:r w:rsidRPr="007D0AB8">
        <w:rPr>
          <w:rFonts w:eastAsia="Malgun Gothic"/>
          <w:lang w:eastAsia="zh-CN"/>
        </w:rPr>
        <w:t>this clause show NRM processing and its interactions with 5GC in support of the functionality described in clause 1</w:t>
      </w:r>
      <w:r w:rsidR="00CE406F" w:rsidRPr="007D0AB8">
        <w:rPr>
          <w:rFonts w:eastAsia="Malgun Gothic"/>
          <w:lang w:eastAsia="zh-CN"/>
        </w:rPr>
        <w:t>4.3.12.</w:t>
      </w:r>
      <w:r w:rsidRPr="007D0AB8">
        <w:rPr>
          <w:rFonts w:eastAsia="Malgun Gothic"/>
          <w:lang w:eastAsia="zh-CN"/>
        </w:rPr>
        <w:t>2</w:t>
      </w:r>
    </w:p>
    <w:p w14:paraId="7EED66AD" w14:textId="0BB57D95" w:rsidR="00164D9A" w:rsidRPr="00D9506F" w:rsidRDefault="00164D9A" w:rsidP="00164D9A">
      <w:pPr>
        <w:pStyle w:val="Heading5"/>
        <w:rPr>
          <w:rFonts w:eastAsia="Malgun Gothic"/>
        </w:rPr>
      </w:pPr>
      <w:bookmarkStart w:id="2153" w:name="_Toc113357415"/>
      <w:bookmarkStart w:id="2154" w:name="_Toc131210557"/>
      <w:bookmarkStart w:id="2155" w:name="_Toc200927319"/>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2</w:t>
      </w:r>
      <w:r w:rsidRPr="00D9506F">
        <w:rPr>
          <w:rFonts w:eastAsia="Malgun Gothic"/>
        </w:rPr>
        <w:tab/>
        <w:t>UE unified traffic pattern management procedure</w:t>
      </w:r>
      <w:bookmarkEnd w:id="2153"/>
      <w:bookmarkEnd w:id="2154"/>
      <w:bookmarkEnd w:id="2155"/>
    </w:p>
    <w:p w14:paraId="7488F9C6" w14:textId="77777777" w:rsidR="00164D9A" w:rsidRPr="00D9506F" w:rsidRDefault="00164D9A" w:rsidP="00164D9A">
      <w:pPr>
        <w:rPr>
          <w:rFonts w:eastAsia="Malgun Gothic"/>
        </w:rPr>
      </w:pPr>
      <w:r w:rsidRPr="00D9506F">
        <w:rPr>
          <w:rFonts w:eastAsia="Malgun Gothic"/>
        </w:rPr>
        <w:t xml:space="preserve">The UE unified traffic pattern management procedure is used to determine and manage a unified traffic pattern applicable to a specified UE. The </w:t>
      </w:r>
      <w:r>
        <w:rPr>
          <w:rFonts w:eastAsia="Malgun Gothic"/>
        </w:rPr>
        <w:t>NRM</w:t>
      </w:r>
      <w:r w:rsidRPr="00D9506F">
        <w:rPr>
          <w:rFonts w:eastAsia="Malgun Gothic"/>
        </w:rPr>
        <w:t xml:space="preserve"> Server then uses the 5GC exposure of UE monitoring events to update the UE unified traffic pattern.</w:t>
      </w:r>
    </w:p>
    <w:p w14:paraId="45E315BE" w14:textId="77777777" w:rsidR="00164D9A" w:rsidRPr="00D9506F" w:rsidRDefault="00164D9A" w:rsidP="00164D9A">
      <w:r w:rsidRPr="00D9506F">
        <w:t>Pre-conditions:</w:t>
      </w:r>
    </w:p>
    <w:p w14:paraId="33C5FAC2"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if either of the following conditions is true:</w:t>
      </w:r>
    </w:p>
    <w:p w14:paraId="4D31AB0F" w14:textId="77777777" w:rsidR="00164D9A" w:rsidRPr="00D9506F" w:rsidRDefault="00164D9A" w:rsidP="00626E7C">
      <w:pPr>
        <w:pStyle w:val="B2"/>
      </w:pPr>
      <w:r w:rsidRPr="00D9506F">
        <w:t>a)</w:t>
      </w:r>
      <w:r w:rsidRPr="00D9506F">
        <w:tab/>
        <w:t xml:space="preserve">It receives </w:t>
      </w:r>
      <w:r w:rsidRPr="00D9506F">
        <w:rPr>
          <w:rFonts w:eastAsia="Malgun Gothic"/>
        </w:rPr>
        <w:t xml:space="preserve">UE unified traffic pattern monitoring management indications </w:t>
      </w:r>
      <w:r w:rsidRPr="00D9506F">
        <w:t>in UE unified traffic pattern and monitoring management subscription requests; or</w:t>
      </w:r>
    </w:p>
    <w:p w14:paraId="0DFBB713" w14:textId="3328113B" w:rsidR="00164D9A" w:rsidRPr="00626E7C" w:rsidRDefault="00164D9A" w:rsidP="00626E7C">
      <w:pPr>
        <w:pStyle w:val="B2"/>
      </w:pPr>
      <w:r w:rsidRPr="00D9506F">
        <w:t>b)</w:t>
      </w:r>
      <w:r w:rsidRPr="00D9506F">
        <w:tab/>
        <w:t>It determines to provide Network parameter coordination services for the UE.</w:t>
      </w:r>
    </w:p>
    <w:p w14:paraId="0CAB1000" w14:textId="77777777" w:rsidR="00164D9A" w:rsidRPr="00D9506F" w:rsidRDefault="00164D9A" w:rsidP="00626E7C">
      <w:pPr>
        <w:pStyle w:val="TH"/>
        <w:rPr>
          <w:rFonts w:eastAsia="Malgun Gothic"/>
        </w:rPr>
      </w:pPr>
      <w:r w:rsidRPr="00D9506F">
        <w:rPr>
          <w:rFonts w:eastAsia="Malgun Gothic"/>
        </w:rPr>
        <w:object w:dxaOrig="10141" w:dyaOrig="6444" w14:anchorId="125738E8">
          <v:shape id="_x0000_i1191" type="#_x0000_t75" style="width:507.5pt;height:322.5pt" o:ole="">
            <v:imagedata r:id="rId348" o:title=""/>
          </v:shape>
          <o:OLEObject Type="Embed" ProgID="Visio.Drawing.15" ShapeID="_x0000_i1191" DrawAspect="Content" ObjectID="_1811585434" r:id="rId349"/>
        </w:object>
      </w:r>
    </w:p>
    <w:p w14:paraId="1991770A" w14:textId="2487160E" w:rsidR="00164D9A" w:rsidRPr="00D9506F" w:rsidRDefault="00164D9A" w:rsidP="00626E7C">
      <w:pPr>
        <w:pStyle w:val="TF"/>
      </w:pPr>
      <w:r w:rsidRPr="00D9506F">
        <w:t>Figure </w:t>
      </w:r>
      <w:r>
        <w:t>1</w:t>
      </w:r>
      <w:r w:rsidR="00CE406F">
        <w:t>4.3.12.</w:t>
      </w:r>
      <w:r>
        <w:t>4</w:t>
      </w:r>
      <w:r w:rsidRPr="00D9506F">
        <w:t>.</w:t>
      </w:r>
      <w:r>
        <w:t>2</w:t>
      </w:r>
      <w:r w:rsidRPr="00D9506F">
        <w:t>-1: UE unified traffic pattern and monitoring management subscription procedure</w:t>
      </w:r>
    </w:p>
    <w:p w14:paraId="7C908675" w14:textId="3A4DD692" w:rsidR="00164D9A" w:rsidRPr="00D9506F" w:rsidRDefault="00CE406F" w:rsidP="00626E7C">
      <w:pPr>
        <w:pStyle w:val="B1"/>
        <w:rPr>
          <w:rFonts w:eastAsia="Malgun Gothic"/>
        </w:rPr>
      </w:pPr>
      <w:r>
        <w:rPr>
          <w:rFonts w:eastAsia="Malgun Gothic"/>
        </w:rPr>
        <w:t>1.</w:t>
      </w:r>
      <w:r>
        <w:rPr>
          <w:rFonts w:eastAsia="Malgun Gothic"/>
        </w:rPr>
        <w:tab/>
      </w:r>
      <w:r w:rsidR="00164D9A" w:rsidRPr="00D9506F">
        <w:rPr>
          <w:rFonts w:eastAsia="Malgun Gothic"/>
        </w:rPr>
        <w:t xml:space="preserve">The </w:t>
      </w:r>
      <w:r w:rsidR="00164D9A">
        <w:rPr>
          <w:rFonts w:eastAsia="Malgun Gothic"/>
        </w:rPr>
        <w:t>NRM</w:t>
      </w:r>
      <w:r w:rsidR="00164D9A" w:rsidRPr="00D9506F">
        <w:rPr>
          <w:rFonts w:eastAsia="Malgun Gothic"/>
        </w:rPr>
        <w:t xml:space="preserve"> Server determines an initial UE unified traffic pattern, e.g. by using all Traffic pattern configurations received for the UE .</w:t>
      </w:r>
    </w:p>
    <w:p w14:paraId="4F832FD0"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determines, based on local policy that UE monitoring events are to be configured and executes the corresponding Monitoring procedure as described in 3GPP TS 29.122 [</w:t>
      </w:r>
      <w:r>
        <w:rPr>
          <w:rFonts w:eastAsia="Malgun Gothic"/>
        </w:rPr>
        <w:t>54</w:t>
      </w:r>
      <w:r w:rsidRPr="00D9506F">
        <w:rPr>
          <w:rFonts w:eastAsia="Malgun Gothic"/>
        </w:rPr>
        <w:t>] clause 4.4.2.</w:t>
      </w:r>
    </w:p>
    <w:p w14:paraId="76CE1B65" w14:textId="77777777" w:rsidR="00164D9A" w:rsidRPr="00D9506F" w:rsidRDefault="00164D9A" w:rsidP="00626E7C">
      <w:pPr>
        <w:pStyle w:val="B1"/>
        <w:rPr>
          <w:rFonts w:eastAsia="Malgun Gothic"/>
        </w:rPr>
      </w:pPr>
      <w:r w:rsidRPr="00D9506F">
        <w:rPr>
          <w:rFonts w:eastAsia="Malgun Gothic"/>
        </w:rPr>
        <w:t>3.</w:t>
      </w:r>
      <w:r w:rsidRPr="00D9506F">
        <w:rPr>
          <w:rFonts w:eastAsia="Malgun Gothic"/>
        </w:rPr>
        <w:tab/>
        <w:t xml:space="preserve">The </w:t>
      </w:r>
      <w:r>
        <w:rPr>
          <w:rFonts w:eastAsia="Malgun Gothic"/>
        </w:rPr>
        <w:t>NRM</w:t>
      </w:r>
      <w:r w:rsidRPr="00D9506F">
        <w:rPr>
          <w:rFonts w:eastAsia="Malgun Gothic"/>
        </w:rPr>
        <w:t xml:space="preserve"> Server updates the UE unified traffic pattern based on the received monitoring events as follows:</w:t>
      </w:r>
    </w:p>
    <w:p w14:paraId="5BFDF3EA"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UE_REACHABILITY is received, and </w:t>
      </w:r>
      <w:r w:rsidRPr="00D9506F">
        <w:rPr>
          <w:rFonts w:eastAsia="Malgun Gothic"/>
          <w:i/>
        </w:rPr>
        <w:t xml:space="preserve">idleStatusInfo </w:t>
      </w:r>
      <w:r w:rsidRPr="00D9506F">
        <w:rPr>
          <w:rFonts w:eastAsia="Malgun Gothic"/>
        </w:rPr>
        <w:t xml:space="preserve">information is provided in the report,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such that the duration of activity is set to the value of the </w:t>
      </w:r>
      <w:r w:rsidRPr="00D9506F">
        <w:rPr>
          <w:rFonts w:eastAsia="Malgun Gothic"/>
          <w:i/>
        </w:rPr>
        <w:t>activeTime</w:t>
      </w:r>
      <w:r w:rsidRPr="00D9506F">
        <w:rPr>
          <w:rFonts w:eastAsia="Malgun Gothic"/>
        </w:rPr>
        <w:t xml:space="preserve"> parameter configured in the </w:t>
      </w:r>
      <w:r w:rsidRPr="00D9506F">
        <w:rPr>
          <w:rFonts w:eastAsia="Malgun Gothic"/>
          <w:i/>
        </w:rPr>
        <w:t>idleStatusInfo</w:t>
      </w:r>
      <w:r w:rsidRPr="00D9506F">
        <w:rPr>
          <w:rFonts w:eastAsia="Malgun Gothic"/>
        </w:rPr>
        <w:t>.</w:t>
      </w:r>
    </w:p>
    <w:p w14:paraId="38834C86"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If a Monitoring Notification report for AVAILABILITY_AFTER_DDN_FAILURE</w:t>
      </w:r>
      <w:r w:rsidRPr="00D9506F">
        <w:rPr>
          <w:rFonts w:eastAsia="Malgun Gothic"/>
          <w:lang w:eastAsia="zh-CN"/>
        </w:rPr>
        <w:t xml:space="preserve"> is received after UE</w:t>
      </w:r>
      <w:r>
        <w:rPr>
          <w:rFonts w:eastAsia="Malgun Gothic"/>
          <w:lang w:eastAsia="zh-CN"/>
        </w:rPr>
        <w:t>s</w:t>
      </w:r>
      <w:r w:rsidRPr="00D9506F">
        <w:rPr>
          <w:rFonts w:eastAsia="Malgun Gothic"/>
          <w:lang w:eastAsia="zh-CN"/>
        </w:rPr>
        <w:t xml:space="preserve"> transition to idle mode, </w:t>
      </w:r>
      <w:r w:rsidRPr="00D9506F">
        <w:rPr>
          <w:rFonts w:eastAsia="Malgun Gothic"/>
        </w:rPr>
        <w:t xml:space="preserve">the </w:t>
      </w:r>
      <w:r>
        <w:rPr>
          <w:rFonts w:eastAsia="Malgun Gothic"/>
        </w:rPr>
        <w:t>NRM</w:t>
      </w:r>
      <w:r w:rsidRPr="00D9506F">
        <w:rPr>
          <w:rFonts w:eastAsia="Malgun Gothic"/>
        </w:rPr>
        <w:t xml:space="preserve"> Server updates the </w:t>
      </w:r>
      <w:r w:rsidRPr="00D9506F">
        <w:rPr>
          <w:rFonts w:eastAsia="Malgun Gothic"/>
          <w:iCs/>
        </w:rPr>
        <w:t>schedule element</w:t>
      </w:r>
      <w:r w:rsidRPr="00D9506F">
        <w:rPr>
          <w:rFonts w:eastAsia="Malgun Gothic"/>
        </w:rPr>
        <w:t xml:space="preserve"> of the UE unified traffic pattern such that:  the start of an activity window is based on the Idle Timestamp, with a periodicity equal to the TAU/RAU Timer; the duration of the activity window indicates the Active Time value.</w:t>
      </w:r>
    </w:p>
    <w:p w14:paraId="201B7577"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COMMUNICATION_FAILURE is received </w:t>
      </w:r>
      <w:r w:rsidRPr="00D9506F">
        <w:rPr>
          <w:rFonts w:eastAsia="Malgun Gothic"/>
        </w:rPr>
        <w:t xml:space="preserve">The </w:t>
      </w:r>
      <w:r>
        <w:rPr>
          <w:rFonts w:eastAsia="Malgun Gothic"/>
        </w:rPr>
        <w:t>NRM</w:t>
      </w:r>
      <w:r w:rsidRPr="00D9506F">
        <w:rPr>
          <w:rFonts w:eastAsia="Malgun Gothic"/>
        </w:rPr>
        <w:t xml:space="preserve"> updates the schedule element of the UE unified traffic pattern to indicate that no communications are currently available (e.g. by using a keyword such as "NULL"). Local policies may specify events/ thresholds further defining when the </w:t>
      </w:r>
      <w:r>
        <w:rPr>
          <w:rFonts w:eastAsia="Malgun Gothic"/>
        </w:rPr>
        <w:t>NRM</w:t>
      </w:r>
      <w:r w:rsidRPr="00D9506F">
        <w:rPr>
          <w:rFonts w:eastAsia="Malgun Gothic"/>
        </w:rPr>
        <w:t xml:space="preserve"> may provide a UE unified traffic pattern update based on monitoring events. For example, the update may be provided only after repeated communication failures are received within a timespan, or only if high reliability communications are expected.  It is recommended that UE Reachability monitoring is also enabled in conjunction with the Communication Failure monitoring. This enables the </w:t>
      </w:r>
      <w:r>
        <w:rPr>
          <w:rFonts w:eastAsia="Malgun Gothic"/>
        </w:rPr>
        <w:t>NRM</w:t>
      </w:r>
      <w:r w:rsidRPr="00D9506F">
        <w:rPr>
          <w:rFonts w:eastAsia="Malgun Gothic"/>
        </w:rPr>
        <w:t xml:space="preserve"> to provide updated timing information once the UE becomes reachable again.</w:t>
      </w:r>
    </w:p>
    <w:p w14:paraId="58762654"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LOSS_OF_CONNECTIVITY is received,</w:t>
      </w:r>
      <w:r w:rsidRPr="00D9506F">
        <w:rPr>
          <w:rFonts w:eastAsia="Malgun Gothic"/>
        </w:rPr>
        <w:t xml:space="preserve">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to indicate that no communications are currently available </w:t>
      </w:r>
    </w:p>
    <w:p w14:paraId="47A94506" w14:textId="41EFFAAF" w:rsidR="00164D9A" w:rsidRPr="00D9506F" w:rsidRDefault="00164D9A" w:rsidP="00626E7C">
      <w:pPr>
        <w:pStyle w:val="B1"/>
        <w:rPr>
          <w:rFonts w:eastAsia="Malgun Gothic"/>
        </w:rPr>
      </w:pPr>
      <w:r w:rsidRPr="00D9506F">
        <w:rPr>
          <w:rFonts w:eastAsia="Malgun Gothic"/>
        </w:rPr>
        <w:t>4.</w:t>
      </w:r>
      <w:r w:rsidRPr="00D9506F">
        <w:rPr>
          <w:rFonts w:eastAsia="Malgun Gothic"/>
        </w:rPr>
        <w:tab/>
        <w:t>C</w:t>
      </w:r>
      <w:r w:rsidRPr="007D0AB8">
        <w:rPr>
          <w:rFonts w:eastAsia="Malgun Gothic"/>
        </w:rPr>
        <w:t>onditional: The NRM Server notifies subscribers of the UE unified traffic pattern updates, as described in clause 14.</w:t>
      </w:r>
      <w:r w:rsidR="007D0AB8" w:rsidRPr="007D0AB8">
        <w:rPr>
          <w:rFonts w:eastAsia="Malgun Gothic"/>
        </w:rPr>
        <w:t>3.2.55</w:t>
      </w:r>
    </w:p>
    <w:p w14:paraId="43C9CF38" w14:textId="0652B56B" w:rsidR="00164D9A" w:rsidRPr="00D9506F" w:rsidRDefault="00164D9A" w:rsidP="00164D9A">
      <w:pPr>
        <w:pStyle w:val="Heading5"/>
        <w:rPr>
          <w:rFonts w:eastAsia="Malgun Gothic"/>
        </w:rPr>
      </w:pPr>
      <w:bookmarkStart w:id="2156" w:name="_Toc113357416"/>
      <w:bookmarkStart w:id="2157" w:name="_Toc131210558"/>
      <w:bookmarkStart w:id="2158" w:name="_Toc200927320"/>
      <w:r>
        <w:rPr>
          <w:rFonts w:eastAsia="Malgun Gothic"/>
        </w:rPr>
        <w:lastRenderedPageBreak/>
        <w:t>1</w:t>
      </w:r>
      <w:r w:rsidR="00CE406F">
        <w:rPr>
          <w:rFonts w:eastAsia="Malgun Gothic"/>
        </w:rPr>
        <w:t>4.3.12.</w:t>
      </w:r>
      <w:r>
        <w:rPr>
          <w:rFonts w:eastAsia="Malgun Gothic"/>
        </w:rPr>
        <w:t>4</w:t>
      </w:r>
      <w:r w:rsidRPr="00D9506F">
        <w:rPr>
          <w:rFonts w:eastAsia="Malgun Gothic"/>
        </w:rPr>
        <w:t>.</w:t>
      </w:r>
      <w:r>
        <w:rPr>
          <w:rFonts w:eastAsia="Malgun Gothic"/>
        </w:rPr>
        <w:t>3</w:t>
      </w:r>
      <w:r w:rsidRPr="00D9506F">
        <w:rPr>
          <w:rFonts w:eastAsia="Malgun Gothic"/>
        </w:rPr>
        <w:tab/>
        <w:t>Network parameter coordination procedure</w:t>
      </w:r>
      <w:bookmarkEnd w:id="2156"/>
      <w:bookmarkEnd w:id="2157"/>
      <w:bookmarkEnd w:id="2158"/>
    </w:p>
    <w:p w14:paraId="301F8198" w14:textId="77777777" w:rsidR="00164D9A" w:rsidRPr="00D9506F" w:rsidRDefault="00164D9A" w:rsidP="00164D9A">
      <w:pPr>
        <w:rPr>
          <w:rFonts w:eastAsia="Malgun Gothic"/>
        </w:rPr>
      </w:pPr>
      <w:r w:rsidRPr="00D9506F">
        <w:rPr>
          <w:rFonts w:eastAsia="Malgun Gothic"/>
        </w:rPr>
        <w:t>The network parameter coordination  procedure uses UE unified traffic pattern information  to influence aspects of UE/network behaviour such as the UE's PSM and extended idle mode DR</w:t>
      </w:r>
      <w:r>
        <w:rPr>
          <w:rFonts w:eastAsia="Malgun Gothic"/>
        </w:rPr>
        <w:t>14.</w:t>
      </w:r>
      <w:r w:rsidRPr="00D9506F">
        <w:rPr>
          <w:rFonts w:eastAsia="Malgun Gothic"/>
        </w:rPr>
        <w:t xml:space="preserve"> For this purpose, parameter values may be suggested for Maximum Latency and Maximum Response Time for a UE. 5GC may choose to accept, reject or modify the suggested configuration parameter value.</w:t>
      </w:r>
    </w:p>
    <w:p w14:paraId="43BB6D6C" w14:textId="77777777" w:rsidR="00164D9A" w:rsidRPr="00D9506F" w:rsidRDefault="00164D9A" w:rsidP="00164D9A">
      <w:r w:rsidRPr="00D9506F">
        <w:t>Pre-conditions:</w:t>
      </w:r>
    </w:p>
    <w:p w14:paraId="0861B3D6"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after receiving Network parameter coordination indications in UE unified traffic pattern and monitoring management subscription requests, subject to policy.</w:t>
      </w:r>
    </w:p>
    <w:p w14:paraId="273CC5ED" w14:textId="0365C8A6" w:rsidR="00164D9A" w:rsidRPr="00D9506F" w:rsidRDefault="00164D9A" w:rsidP="00626E7C">
      <w:pPr>
        <w:pStyle w:val="B1"/>
        <w:rPr>
          <w:rFonts w:eastAsia="Malgun Gothic"/>
        </w:rPr>
      </w:pPr>
      <w:r w:rsidRPr="00D9506F">
        <w:t>2.</w:t>
      </w:r>
      <w:r w:rsidRPr="00D9506F">
        <w:tab/>
      </w:r>
      <w:r>
        <w:t>The NRM</w:t>
      </w:r>
      <w:r w:rsidRPr="00D9506F">
        <w:t xml:space="preserve"> Server determines and manages UE unified traffic patterns as describe</w:t>
      </w:r>
      <w:r w:rsidRPr="007D0AB8">
        <w:t>d in clause 1</w:t>
      </w:r>
      <w:r w:rsidR="00CE406F" w:rsidRPr="007D0AB8">
        <w:t>4.3.12.</w:t>
      </w:r>
      <w:r w:rsidRPr="007D0AB8">
        <w:t>4.2.</w:t>
      </w:r>
    </w:p>
    <w:p w14:paraId="6181DCE1" w14:textId="77777777" w:rsidR="00164D9A" w:rsidRPr="00D9506F" w:rsidRDefault="00164D9A" w:rsidP="00626E7C">
      <w:pPr>
        <w:pStyle w:val="TH"/>
      </w:pPr>
      <w:r w:rsidRPr="00D9506F">
        <w:object w:dxaOrig="10861" w:dyaOrig="4393" w14:anchorId="372ED394">
          <v:shape id="_x0000_i1192" type="#_x0000_t75" style="width:476.5pt;height:192.5pt" o:ole="">
            <v:imagedata r:id="rId350" o:title=""/>
          </v:shape>
          <o:OLEObject Type="Embed" ProgID="Visio.Drawing.15" ShapeID="_x0000_i1192" DrawAspect="Content" ObjectID="_1811585435" r:id="rId351"/>
        </w:object>
      </w:r>
    </w:p>
    <w:p w14:paraId="4E037E07" w14:textId="40E0E6B4" w:rsidR="00164D9A" w:rsidRPr="00D9506F" w:rsidRDefault="00164D9A" w:rsidP="00626E7C">
      <w:pPr>
        <w:pStyle w:val="TF"/>
      </w:pPr>
      <w:r w:rsidRPr="00D9506F">
        <w:t>Figure </w:t>
      </w:r>
      <w:r>
        <w:t>1</w:t>
      </w:r>
      <w:r w:rsidR="00CE406F">
        <w:t>4.3.12.</w:t>
      </w:r>
      <w:r>
        <w:t>4</w:t>
      </w:r>
      <w:r w:rsidRPr="00D9506F">
        <w:t>.</w:t>
      </w:r>
      <w:r>
        <w:t>3</w:t>
      </w:r>
      <w:r w:rsidRPr="00D9506F">
        <w:t>-1: Network parameter coordination procedure</w:t>
      </w:r>
    </w:p>
    <w:p w14:paraId="7706A7A9" w14:textId="77777777" w:rsidR="00164D9A" w:rsidRPr="00D9506F" w:rsidRDefault="00164D9A" w:rsidP="00626E7C">
      <w:pPr>
        <w:pStyle w:val="B1"/>
        <w:rPr>
          <w:rFonts w:eastAsia="Malgun Gothic"/>
        </w:rPr>
      </w:pPr>
      <w:r w:rsidRPr="00D9506F">
        <w:rPr>
          <w:rFonts w:eastAsia="Malgun Gothic"/>
        </w:rPr>
        <w:t>1.</w:t>
      </w:r>
      <w:r w:rsidRPr="00D9506F">
        <w:rPr>
          <w:rFonts w:eastAsia="Malgun Gothic"/>
        </w:rPr>
        <w:tab/>
        <w:t xml:space="preserve">The </w:t>
      </w:r>
      <w:r>
        <w:rPr>
          <w:rFonts w:eastAsia="Malgun Gothic"/>
        </w:rPr>
        <w:t>NRM</w:t>
      </w:r>
      <w:r w:rsidRPr="00D9506F">
        <w:rPr>
          <w:rFonts w:eastAsia="Malgun Gothic"/>
        </w:rPr>
        <w:t xml:space="preserve"> Server determines to provide Network parameter configuration to 5GC. This determination can be based on updates to the UE unified traffic patterns resulting from interactions with </w:t>
      </w:r>
      <w:r>
        <w:rPr>
          <w:rFonts w:eastAsia="Malgun Gothic"/>
        </w:rPr>
        <w:t>VAL</w:t>
      </w:r>
      <w:r w:rsidRPr="00D9506F">
        <w:rPr>
          <w:rFonts w:eastAsia="Malgun Gothic"/>
        </w:rPr>
        <w:t xml:space="preserve"> Servers (e.g. Traffic pattern configuration updates), on local policies, etc.</w:t>
      </w:r>
    </w:p>
    <w:p w14:paraId="555AE56C" w14:textId="77777777" w:rsidR="00164D9A" w:rsidRPr="00D9506F" w:rsidRDefault="00164D9A" w:rsidP="00626E7C">
      <w:pPr>
        <w:pStyle w:val="B1"/>
        <w:ind w:hanging="1"/>
        <w:rPr>
          <w:rFonts w:eastAsia="Malgun Gothic"/>
        </w:rPr>
      </w:pPr>
      <w:r w:rsidRPr="00D9506F">
        <w:rPr>
          <w:rFonts w:eastAsia="Malgun Gothic"/>
        </w:rPr>
        <w:t xml:space="preserve">The </w:t>
      </w:r>
      <w:r>
        <w:rPr>
          <w:rFonts w:eastAsia="Malgun Gothic"/>
        </w:rPr>
        <w:t>NRM</w:t>
      </w:r>
      <w:r w:rsidRPr="00D9506F">
        <w:rPr>
          <w:rFonts w:eastAsia="Malgun Gothic"/>
        </w:rPr>
        <w:t xml:space="preserve"> Server determines parameters the needed for NpConfiguration data structure as specified in 3GPP TS 29.122</w:t>
      </w:r>
      <w:r>
        <w:rPr>
          <w:rFonts w:eastAsia="Malgun Gothic"/>
        </w:rPr>
        <w:t> </w:t>
      </w:r>
      <w:r w:rsidRPr="00D9506F">
        <w:rPr>
          <w:rFonts w:eastAsia="Malgun Gothic"/>
        </w:rPr>
        <w:t>[</w:t>
      </w:r>
      <w:r>
        <w:rPr>
          <w:rFonts w:eastAsia="Malgun Gothic"/>
        </w:rPr>
        <w:t>54</w:t>
      </w:r>
      <w:r w:rsidRPr="00D9506F">
        <w:rPr>
          <w:rFonts w:eastAsia="Malgun Gothic"/>
        </w:rPr>
        <w:t>] from the UE unified traffic patterns as follows:</w:t>
      </w:r>
    </w:p>
    <w:p w14:paraId="1B2030C9"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maximumLatency</w:t>
      </w:r>
      <w:r w:rsidRPr="00D9506F">
        <w:rPr>
          <w:rFonts w:eastAsia="Malgun Gothic"/>
        </w:rPr>
        <w:t xml:space="preserve"> – This value tells the network how long the UE is allowed to sleep.  Setting it to 0 will disable PSM, extended idle mode DRX, and extended buffering. The </w:t>
      </w:r>
      <w:r>
        <w:rPr>
          <w:rFonts w:eastAsia="Malgun Gothic"/>
        </w:rPr>
        <w:t>NRM Server</w:t>
      </w:r>
      <w:r w:rsidRPr="00D9506F">
        <w:rPr>
          <w:rFonts w:eastAsia="Malgun Gothic"/>
        </w:rPr>
        <w:t xml:space="preserve"> can extract the periodicity derived from the UE unified traffic pattern, which includes the schedule elements for the UEs communications with all </w:t>
      </w:r>
      <w:r>
        <w:rPr>
          <w:rFonts w:eastAsia="Malgun Gothic"/>
        </w:rPr>
        <w:t>VAL servers</w:t>
      </w:r>
      <w:r w:rsidRPr="00D9506F">
        <w:rPr>
          <w:rFonts w:eastAsia="Malgun Gothic"/>
        </w:rPr>
        <w:t>.</w:t>
      </w:r>
      <w:r w:rsidRPr="00D9506F">
        <w:rPr>
          <w:rFonts w:eastAsia="Malgun Gothic"/>
          <w:i/>
        </w:rPr>
        <w:t xml:space="preserve"> </w:t>
      </w:r>
      <w:r w:rsidRPr="00D9506F">
        <w:rPr>
          <w:rFonts w:eastAsia="Malgun Gothic"/>
        </w:rPr>
        <w:t>The</w:t>
      </w:r>
      <w:r w:rsidRPr="00D9506F">
        <w:rPr>
          <w:rFonts w:eastAsia="Malgun Gothic"/>
          <w:iCs/>
        </w:rPr>
        <w:t xml:space="preserve"> </w:t>
      </w:r>
      <w:r>
        <w:rPr>
          <w:rFonts w:eastAsia="Malgun Gothic"/>
          <w:iCs/>
        </w:rPr>
        <w:t>NRM</w:t>
      </w:r>
      <w:r w:rsidRPr="00D9506F">
        <w:rPr>
          <w:rFonts w:eastAsia="Malgun Gothic"/>
          <w:iCs/>
        </w:rPr>
        <w:t xml:space="preserve"> Server </w:t>
      </w:r>
      <w:r w:rsidRPr="00D9506F">
        <w:rPr>
          <w:rFonts w:eastAsia="Malgun Gothic"/>
        </w:rPr>
        <w:t xml:space="preserve">sets </w:t>
      </w:r>
      <w:r w:rsidRPr="00D9506F">
        <w:rPr>
          <w:rFonts w:eastAsia="Malgun Gothic"/>
          <w:i/>
        </w:rPr>
        <w:t>Maximum Latency</w:t>
      </w:r>
      <w:r w:rsidRPr="00D9506F">
        <w:rPr>
          <w:rFonts w:eastAsia="Malgun Gothic"/>
        </w:rPr>
        <w:t xml:space="preserve"> to be approximately the periodicity of the active periods derived from the </w:t>
      </w:r>
      <w:r w:rsidRPr="00D9506F">
        <w:rPr>
          <w:rFonts w:eastAsia="Malgun Gothic"/>
          <w:iCs/>
        </w:rPr>
        <w:t>schedule element</w:t>
      </w:r>
      <w:r w:rsidRPr="00D9506F">
        <w:rPr>
          <w:rFonts w:eastAsia="Malgun Gothic"/>
          <w:i/>
        </w:rPr>
        <w:t xml:space="preserve"> </w:t>
      </w:r>
      <w:r w:rsidRPr="00D9506F">
        <w:rPr>
          <w:rFonts w:eastAsia="Malgun Gothic"/>
        </w:rPr>
        <w:t>of the UE unified traffic pattern.</w:t>
      </w:r>
    </w:p>
    <w:p w14:paraId="3CFC4C9C"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maximumResponseTime</w:t>
      </w:r>
      <w:r w:rsidRPr="00D9506F">
        <w:rPr>
          <w:rFonts w:eastAsia="Malgun Gothic"/>
        </w:rPr>
        <w:t xml:space="preserve"> – When the UE uses PSM, Maximum Response Time tells the network how long the UE should stay reachable after a transition to idle.  When the UE uses eDRX, Maximum Response Time is used by the network to determine when to send a reachability notification before a UE's paging occasion.  The </w:t>
      </w:r>
      <w:r>
        <w:rPr>
          <w:rFonts w:eastAsia="Malgun Gothic"/>
        </w:rPr>
        <w:t>NRM</w:t>
      </w:r>
      <w:r w:rsidRPr="00D9506F">
        <w:rPr>
          <w:rFonts w:eastAsia="Malgun Gothic"/>
        </w:rPr>
        <w:t xml:space="preserve"> Server extracts a duration of activity from the </w:t>
      </w:r>
      <w:r w:rsidRPr="00D9506F">
        <w:rPr>
          <w:rFonts w:eastAsia="Malgun Gothic"/>
          <w:iCs/>
        </w:rPr>
        <w:t>schedule element</w:t>
      </w:r>
      <w:r w:rsidRPr="00D9506F">
        <w:rPr>
          <w:rFonts w:eastAsia="Malgun Gothic"/>
        </w:rPr>
        <w:t xml:space="preserve"> of the UE unified traffic pattern and sets </w:t>
      </w:r>
      <w:r w:rsidRPr="00D9506F">
        <w:rPr>
          <w:rFonts w:eastAsia="Malgun Gothic"/>
          <w:i/>
        </w:rPr>
        <w:t>Maximum Response Time</w:t>
      </w:r>
      <w:r w:rsidRPr="00D9506F">
        <w:rPr>
          <w:rFonts w:eastAsia="Malgun Gothic"/>
        </w:rPr>
        <w:t xml:space="preserve"> to reflect the duration of activity, indicating how long the UE should stay reachable for downlink communications. </w:t>
      </w:r>
    </w:p>
    <w:p w14:paraId="3613E25A"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performs the Network Parameter Configuration procedure as described in 3GPP TS 29.122</w:t>
      </w:r>
      <w:r>
        <w:rPr>
          <w:rFonts w:eastAsia="Malgun Gothic"/>
        </w:rPr>
        <w:t> </w:t>
      </w:r>
      <w:r w:rsidRPr="00D9506F">
        <w:rPr>
          <w:rFonts w:eastAsia="Malgun Gothic"/>
        </w:rPr>
        <w:t>[</w:t>
      </w:r>
      <w:r>
        <w:rPr>
          <w:rFonts w:eastAsia="Malgun Gothic"/>
        </w:rPr>
        <w:t>54</w:t>
      </w:r>
      <w:r w:rsidRPr="00D9506F">
        <w:rPr>
          <w:rFonts w:eastAsia="Malgun Gothic"/>
        </w:rPr>
        <w:t>] clause 4.4.12.</w:t>
      </w:r>
    </w:p>
    <w:p w14:paraId="5C27EE1A" w14:textId="095D1F34" w:rsidR="00164D9A" w:rsidRPr="00626E7C" w:rsidRDefault="00164D9A" w:rsidP="00626E7C">
      <w:pPr>
        <w:pStyle w:val="NO"/>
        <w:rPr>
          <w:rFonts w:eastAsia="Malgun Gothic"/>
        </w:rPr>
      </w:pPr>
      <w:r w:rsidRPr="00D9506F">
        <w:rPr>
          <w:rFonts w:eastAsia="Malgun Gothic"/>
        </w:rPr>
        <w:t>NOTE:</w:t>
      </w:r>
      <w:r w:rsidRPr="00D9506F">
        <w:rPr>
          <w:rFonts w:eastAsia="Malgun Gothic"/>
        </w:rPr>
        <w:tab/>
        <w:t xml:space="preserve">The values provided by </w:t>
      </w:r>
      <w:r>
        <w:rPr>
          <w:rFonts w:eastAsia="Malgun Gothic"/>
        </w:rPr>
        <w:t>NRM</w:t>
      </w:r>
      <w:r w:rsidRPr="00D9506F">
        <w:rPr>
          <w:rFonts w:eastAsia="Malgun Gothic"/>
        </w:rPr>
        <w:t xml:space="preserve"> Server to 5GC in the Network parameter configuration procedure may or may not be accepted by the network. If they are not accepted, 5GC responds accordingly and the previous values apply, or new values are provided. The new values are used by </w:t>
      </w:r>
      <w:r>
        <w:rPr>
          <w:rFonts w:eastAsia="Malgun Gothic"/>
        </w:rPr>
        <w:t>NRM</w:t>
      </w:r>
      <w:r w:rsidRPr="00D9506F">
        <w:rPr>
          <w:rFonts w:eastAsia="Malgun Gothic"/>
        </w:rPr>
        <w:t xml:space="preserve"> Server as described in </w:t>
      </w:r>
      <w:r>
        <w:rPr>
          <w:rFonts w:eastAsia="Malgun Gothic"/>
        </w:rPr>
        <w:t xml:space="preserve">this </w:t>
      </w:r>
      <w:r w:rsidRPr="00D9506F">
        <w:rPr>
          <w:rFonts w:eastAsia="Malgun Gothic"/>
        </w:rPr>
        <w:t>clause when they were provided via monitoring event notifications.</w:t>
      </w:r>
    </w:p>
    <w:p w14:paraId="0E98C6BB" w14:textId="77777777" w:rsidR="00DF5DB2" w:rsidRPr="00B2098E" w:rsidRDefault="00DF5DB2" w:rsidP="00626E7C">
      <w:pPr>
        <w:pStyle w:val="Heading3"/>
      </w:pPr>
      <w:bookmarkStart w:id="2159" w:name="_Toc131120296"/>
      <w:bookmarkStart w:id="2160" w:name="_Toc200927321"/>
      <w:r>
        <w:lastRenderedPageBreak/>
        <w:t>14</w:t>
      </w:r>
      <w:r w:rsidRPr="00B2098E">
        <w:t>.</w:t>
      </w:r>
      <w:r>
        <w:t>3.13</w:t>
      </w:r>
      <w:r w:rsidRPr="00B2098E">
        <w:tab/>
      </w:r>
      <w:bookmarkEnd w:id="2159"/>
      <w:r>
        <w:t>Background Data Transfer configuration</w:t>
      </w:r>
      <w:bookmarkEnd w:id="2160"/>
    </w:p>
    <w:p w14:paraId="160CA04B" w14:textId="77777777" w:rsidR="00DF5DB2" w:rsidRPr="00613FA7" w:rsidRDefault="00DF5DB2" w:rsidP="00626E7C">
      <w:pPr>
        <w:pStyle w:val="Heading4"/>
        <w:rPr>
          <w:rFonts w:eastAsia="Malgun Gothic"/>
        </w:rPr>
      </w:pPr>
      <w:bookmarkStart w:id="2161" w:name="_Toc113357397"/>
      <w:bookmarkStart w:id="2162" w:name="_Toc129697088"/>
      <w:bookmarkStart w:id="2163" w:name="_Toc200927322"/>
      <w:bookmarkStart w:id="2164" w:name="_Toc131119806"/>
      <w:r>
        <w:rPr>
          <w:rFonts w:eastAsia="Malgun Gothic"/>
        </w:rPr>
        <w:t>14.3.13</w:t>
      </w:r>
      <w:r w:rsidRPr="00613FA7">
        <w:rPr>
          <w:rFonts w:eastAsia="Malgun Gothic"/>
        </w:rPr>
        <w:t>.1</w:t>
      </w:r>
      <w:r w:rsidRPr="00613FA7">
        <w:rPr>
          <w:rFonts w:eastAsia="Malgun Gothic"/>
        </w:rPr>
        <w:tab/>
        <w:t>General</w:t>
      </w:r>
      <w:bookmarkEnd w:id="2161"/>
      <w:bookmarkEnd w:id="2162"/>
      <w:bookmarkEnd w:id="2163"/>
    </w:p>
    <w:p w14:paraId="7D6E2519" w14:textId="4C8809EE" w:rsidR="00DF5DB2" w:rsidRPr="00613FA7" w:rsidRDefault="00DF5DB2" w:rsidP="00DF5DB2">
      <w:pPr>
        <w:rPr>
          <w:lang w:val="en-US"/>
        </w:rPr>
      </w:pPr>
      <w:r w:rsidRPr="00613FA7">
        <w:rPr>
          <w:lang w:val="en-US"/>
        </w:rPr>
        <w:t xml:space="preserve">The Background Data Transfer </w:t>
      </w:r>
      <w:r>
        <w:rPr>
          <w:lang w:val="en-US"/>
        </w:rPr>
        <w:t xml:space="preserve">(BDT) </w:t>
      </w:r>
      <w:r w:rsidRPr="00613FA7">
        <w:rPr>
          <w:lang w:val="en-US"/>
        </w:rPr>
        <w:t xml:space="preserve">feature requires an initial step in which </w:t>
      </w:r>
      <w:r w:rsidR="00FD54C2" w:rsidRPr="00FD54C2">
        <w:rPr>
          <w:lang w:val="en-US"/>
        </w:rPr>
        <w:t xml:space="preserve">BDT </w:t>
      </w:r>
      <w:r w:rsidRPr="00613FA7">
        <w:rPr>
          <w:lang w:val="en-US"/>
        </w:rPr>
        <w:t>policies are requested and negotiated. BDT Policy requests to the 3GPP network are based on an expected time window</w:t>
      </w:r>
      <w:r w:rsidR="00A94AEB" w:rsidRPr="00A94AEB">
        <w:rPr>
          <w:lang w:val="en-US"/>
        </w:rPr>
        <w:t>, expected data volume per UE</w:t>
      </w:r>
      <w:r w:rsidRPr="00613FA7">
        <w:rPr>
          <w:lang w:val="en-US"/>
        </w:rPr>
        <w:t xml:space="preserve"> and UE set, with additional optional information e.g.,</w:t>
      </w:r>
      <w:r w:rsidR="00A94AEB" w:rsidRPr="00A94AEB">
        <w:t xml:space="preserve"> </w:t>
      </w:r>
      <w:r w:rsidR="00A94AEB" w:rsidRPr="00A94AEB">
        <w:rPr>
          <w:lang w:val="en-US"/>
        </w:rPr>
        <w:t>network area information</w:t>
      </w:r>
      <w:r w:rsidRPr="00613FA7">
        <w:rPr>
          <w:lang w:val="en-US"/>
        </w:rPr>
        <w:t xml:space="preserve">. The UE set </w:t>
      </w:r>
      <w:r w:rsidR="00A94AEB">
        <w:rPr>
          <w:lang w:val="en-US"/>
        </w:rPr>
        <w:t xml:space="preserve">is </w:t>
      </w:r>
      <w:r w:rsidRPr="00613FA7">
        <w:rPr>
          <w:lang w:val="en-US"/>
        </w:rPr>
        <w:t>indicated as an expected number of UEs, a</w:t>
      </w:r>
      <w:r w:rsidR="00A94AEB" w:rsidRPr="00A94AEB">
        <w:rPr>
          <w:lang w:val="en-US"/>
        </w:rPr>
        <w:t>nd optionally a VAL</w:t>
      </w:r>
      <w:r w:rsidRPr="00613FA7">
        <w:rPr>
          <w:lang w:val="en-US"/>
        </w:rPr>
        <w:t xml:space="preserve"> group ID</w:t>
      </w:r>
      <w:r w:rsidR="00A94AEB" w:rsidRPr="00A94AEB">
        <w:rPr>
          <w:lang w:val="en-US"/>
        </w:rPr>
        <w:t xml:space="preserve"> or a list of VAL UE IDs</w:t>
      </w:r>
      <w:r w:rsidRPr="00613FA7">
        <w:rPr>
          <w:lang w:val="en-US"/>
        </w:rPr>
        <w:t>.</w:t>
      </w:r>
    </w:p>
    <w:p w14:paraId="059237B5" w14:textId="65043572" w:rsidR="00DF5DB2" w:rsidRPr="00613FA7" w:rsidRDefault="00DF5DB2" w:rsidP="00DF5DB2">
      <w:pPr>
        <w:rPr>
          <w:lang w:val="en-US"/>
        </w:rPr>
      </w:pPr>
      <w:r w:rsidRPr="00613FA7">
        <w:rPr>
          <w:lang w:val="en-US"/>
        </w:rPr>
        <w:t xml:space="preserve">The feature allows for the </w:t>
      </w:r>
      <w:r w:rsidR="00FD54C2" w:rsidRPr="00FD54C2">
        <w:rPr>
          <w:lang w:val="en-US"/>
        </w:rPr>
        <w:t xml:space="preserve">NRM </w:t>
      </w:r>
      <w:r w:rsidRPr="00613FA7">
        <w:rPr>
          <w:lang w:val="en-US"/>
        </w:rPr>
        <w:t xml:space="preserve">server involved to negotiate the </w:t>
      </w:r>
      <w:r w:rsidR="00FD54C2" w:rsidRPr="00FD54C2">
        <w:rPr>
          <w:lang w:val="en-US"/>
        </w:rPr>
        <w:t xml:space="preserve">BDT </w:t>
      </w:r>
      <w:r w:rsidRPr="00613FA7">
        <w:rPr>
          <w:lang w:val="en-US"/>
        </w:rPr>
        <w:t xml:space="preserve">policies proposed by the network. It also allows the </w:t>
      </w:r>
      <w:r w:rsidR="00FD54C2">
        <w:rPr>
          <w:lang w:val="en-US"/>
        </w:rPr>
        <w:t xml:space="preserve">NRM </w:t>
      </w:r>
      <w:r w:rsidRPr="00613FA7">
        <w:rPr>
          <w:lang w:val="en-US"/>
        </w:rPr>
        <w:t>server to enable notifications to be sent, should network conditions affect future BDT policies.</w:t>
      </w:r>
    </w:p>
    <w:p w14:paraId="556FC589" w14:textId="2856213F" w:rsidR="00DF5DB2" w:rsidRPr="00613FA7" w:rsidRDefault="00DF5DB2" w:rsidP="00DF5DB2">
      <w:pPr>
        <w:rPr>
          <w:lang w:val="en-US"/>
        </w:rPr>
      </w:pPr>
      <w:r w:rsidRPr="00613FA7">
        <w:rPr>
          <w:lang w:val="en-US"/>
        </w:rPr>
        <w:t>Based on the BDT policies obtained using the procedures detailed in this clause, a</w:t>
      </w:r>
      <w:r>
        <w:rPr>
          <w:lang w:val="en-US"/>
        </w:rPr>
        <w:t xml:space="preserve"> </w:t>
      </w:r>
      <w:r w:rsidRPr="00613FA7">
        <w:rPr>
          <w:lang w:val="en-US"/>
        </w:rPr>
        <w:t>VAL server can initiate a data transfer to the client</w:t>
      </w:r>
      <w:r w:rsidR="00A94AEB" w:rsidRPr="00A94AEB">
        <w:rPr>
          <w:lang w:val="en-US"/>
        </w:rPr>
        <w:t xml:space="preserve"> and/or the VAL client can initiate a data transfer to the VAL server</w:t>
      </w:r>
      <w:r w:rsidRPr="00613FA7">
        <w:rPr>
          <w:lang w:val="en-US"/>
        </w:rPr>
        <w:t xml:space="preserve"> at the negotiated time and with the negotiated charging rates. The data transfer between the VAL Server and the VAL Client is performed without </w:t>
      </w:r>
      <w:r>
        <w:rPr>
          <w:lang w:val="en-US"/>
        </w:rPr>
        <w:t>NRM</w:t>
      </w:r>
      <w:r w:rsidRPr="00613FA7">
        <w:rPr>
          <w:lang w:val="en-US"/>
        </w:rPr>
        <w:t xml:space="preserve"> Server enablement. Service layer functionality for the purpose of facilitating the data transfer with the negotiated </w:t>
      </w:r>
      <w:r w:rsidR="00FD54C2">
        <w:rPr>
          <w:lang w:val="en-US"/>
        </w:rPr>
        <w:t xml:space="preserve">BDT </w:t>
      </w:r>
      <w:r w:rsidRPr="00613FA7">
        <w:rPr>
          <w:lang w:val="en-US"/>
        </w:rPr>
        <w:t>policy is not in scope of this specification.</w:t>
      </w:r>
    </w:p>
    <w:p w14:paraId="3BFA0E1C" w14:textId="77777777" w:rsidR="00DF5DB2" w:rsidRPr="00613FA7" w:rsidRDefault="00DF5DB2" w:rsidP="00626E7C">
      <w:pPr>
        <w:pStyle w:val="Heading4"/>
        <w:rPr>
          <w:rFonts w:eastAsia="Malgun Gothic"/>
        </w:rPr>
      </w:pPr>
      <w:bookmarkStart w:id="2165" w:name="_Toc113357398"/>
      <w:bookmarkStart w:id="2166" w:name="_Toc129697089"/>
      <w:bookmarkStart w:id="2167" w:name="_Toc200927323"/>
      <w:bookmarkStart w:id="2168" w:name="_Toc88561777"/>
      <w:r>
        <w:rPr>
          <w:rFonts w:eastAsia="Malgun Gothic"/>
        </w:rPr>
        <w:t>14.3.13</w:t>
      </w:r>
      <w:r w:rsidRPr="00613FA7">
        <w:rPr>
          <w:rFonts w:eastAsia="Malgun Gothic"/>
        </w:rPr>
        <w:t>.2</w:t>
      </w:r>
      <w:r w:rsidRPr="00613FA7">
        <w:rPr>
          <w:rFonts w:eastAsia="Malgun Gothic"/>
        </w:rPr>
        <w:tab/>
        <w:t>Request and Select Background Data Transfer Policy</w:t>
      </w:r>
      <w:bookmarkEnd w:id="2165"/>
      <w:bookmarkEnd w:id="2166"/>
      <w:bookmarkEnd w:id="2167"/>
      <w:r w:rsidRPr="00613FA7">
        <w:rPr>
          <w:rFonts w:eastAsia="Malgun Gothic"/>
        </w:rPr>
        <w:t xml:space="preserve"> </w:t>
      </w:r>
    </w:p>
    <w:p w14:paraId="02FC0CE3"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.2-1 depicts a general procedure for the request and configuration of traffic policies for BDT initiated by a request from a</w:t>
      </w:r>
      <w:r>
        <w:rPr>
          <w:rFonts w:eastAsia="Malgun Gothic"/>
        </w:rPr>
        <w:t xml:space="preserve"> </w:t>
      </w:r>
      <w:r w:rsidRPr="00613FA7">
        <w:rPr>
          <w:rFonts w:eastAsia="Malgun Gothic"/>
        </w:rPr>
        <w:t xml:space="preserve">VAL Server. </w:t>
      </w:r>
    </w:p>
    <w:bookmarkStart w:id="2169" w:name="_1727210000"/>
    <w:bookmarkEnd w:id="2169"/>
    <w:p w14:paraId="1A87033C" w14:textId="7D4DC526" w:rsidR="00DF5DB2" w:rsidRPr="00613FA7" w:rsidRDefault="00FD54C2" w:rsidP="00626E7C">
      <w:pPr>
        <w:pStyle w:val="TH"/>
        <w:rPr>
          <w:rFonts w:eastAsia="Malgun Gothic"/>
          <w:lang w:val="en-US"/>
        </w:rPr>
      </w:pPr>
      <w:r>
        <w:rPr>
          <w:rFonts w:eastAsia="Malgun Gothic"/>
          <w:lang w:val="en-US"/>
        </w:rPr>
        <w:object w:dxaOrig="9680" w:dyaOrig="5130" w14:anchorId="39E247AB">
          <v:shape id="_x0000_i1193" type="#_x0000_t75" style="width:484pt;height:258pt" o:ole="">
            <v:imagedata r:id="rId352" o:title=""/>
          </v:shape>
          <o:OLEObject Type="Embed" ProgID="Visio.Drawing.15" ShapeID="_x0000_i1193" DrawAspect="Content" ObjectID="_1811585436" r:id="rId353"/>
        </w:object>
      </w:r>
    </w:p>
    <w:p w14:paraId="4893D310"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.2-1: General Procedure for configuration of Background Data Transfer </w:t>
      </w:r>
    </w:p>
    <w:p w14:paraId="2F1A77E7" w14:textId="271EF61D" w:rsidR="005B2A66" w:rsidRDefault="005B2A66" w:rsidP="005B2A66">
      <w:pPr>
        <w:pStyle w:val="B1"/>
        <w:rPr>
          <w:rFonts w:eastAsia="Malgun Gothic"/>
        </w:rPr>
      </w:pPr>
      <w:r>
        <w:rPr>
          <w:rFonts w:eastAsia="Malgun Gothic"/>
        </w:rPr>
        <w:t>1.</w:t>
      </w:r>
      <w:r>
        <w:rPr>
          <w:rFonts w:eastAsia="Malgun Gothic"/>
        </w:rPr>
        <w:tab/>
      </w:r>
      <w:r w:rsidRPr="005B2A66">
        <w:rPr>
          <w:rFonts w:eastAsia="Malgun Gothic"/>
        </w:rPr>
        <w:t>A VAL Server requests the NRM Server to negotiate with the 3GPP network a background data transfer policy</w:t>
      </w:r>
      <w:r w:rsidR="003C41CF" w:rsidRPr="003C41CF">
        <w:t xml:space="preserve"> </w:t>
      </w:r>
      <w:r w:rsidR="003C41CF" w:rsidRPr="003C41CF">
        <w:rPr>
          <w:rFonts w:eastAsia="Malgun Gothic"/>
        </w:rPr>
        <w:t>using the BDT_Configuration_request (see clause 14.4.2.</w:t>
      </w:r>
      <w:r w:rsidR="003C41CF">
        <w:rPr>
          <w:rFonts w:eastAsia="Malgun Gothic"/>
        </w:rPr>
        <w:t>15</w:t>
      </w:r>
      <w:r w:rsidR="003C41CF" w:rsidRPr="003C41CF">
        <w:rPr>
          <w:rFonts w:eastAsia="Malgun Gothic"/>
        </w:rPr>
        <w:t>)</w:t>
      </w:r>
      <w:r w:rsidRPr="005B2A66">
        <w:rPr>
          <w:rFonts w:eastAsia="Malgun Gothic"/>
        </w:rPr>
        <w:t>.</w:t>
      </w:r>
    </w:p>
    <w:p w14:paraId="42008263" w14:textId="19F1D72A" w:rsidR="00DF5DB2" w:rsidRPr="00981C10" w:rsidRDefault="00DF5DB2" w:rsidP="005B2A66">
      <w:pPr>
        <w:pStyle w:val="B1"/>
        <w:ind w:hanging="1"/>
        <w:rPr>
          <w:rFonts w:eastAsia="Malgun Gothic"/>
        </w:rPr>
      </w:pPr>
      <w:r w:rsidRPr="00981C10">
        <w:rPr>
          <w:rFonts w:eastAsia="Malgun Gothic"/>
        </w:rPr>
        <w:t>The request includes expected data volume</w:t>
      </w:r>
      <w:r w:rsidR="00A94AEB" w:rsidRPr="00A94AEB">
        <w:rPr>
          <w:rFonts w:eastAsia="Malgun Gothic"/>
        </w:rPr>
        <w:t xml:space="preserve"> per UE</w:t>
      </w:r>
      <w:r w:rsidRPr="00981C10">
        <w:rPr>
          <w:rFonts w:eastAsia="Malgun Gothic"/>
        </w:rPr>
        <w:t>, expected number of UEs, expected time window for the background data transfer. The request may also include group ID, geographic information for the UEs,</w:t>
      </w:r>
      <w:r w:rsidR="00C83040" w:rsidRPr="00C83040">
        <w:t xml:space="preserve"> </w:t>
      </w:r>
      <w:r w:rsidR="00C83040" w:rsidRPr="00C83040">
        <w:rPr>
          <w:rFonts w:eastAsia="Malgun Gothic"/>
        </w:rPr>
        <w:t>application traffic descriptors,</w:t>
      </w:r>
      <w:r w:rsidRPr="00981C10">
        <w:rPr>
          <w:rFonts w:eastAsia="Malgun Gothic"/>
        </w:rPr>
        <w:t xml:space="preserve"> a request expiration time, guidance for policy selection. If guidance for policy selection is not included, the NRM Server may choose independently from among multiple transfer policies</w:t>
      </w:r>
      <w:r w:rsidR="00C83040" w:rsidRPr="00C83040">
        <w:rPr>
          <w:rFonts w:eastAsia="Malgun Gothic"/>
        </w:rPr>
        <w:t>, depending on local and ASP-provided policies</w:t>
      </w:r>
      <w:r w:rsidRPr="00981C10">
        <w:rPr>
          <w:rFonts w:eastAsia="Malgun Gothic"/>
        </w:rPr>
        <w:t>.</w:t>
      </w:r>
    </w:p>
    <w:p w14:paraId="414C4D3B" w14:textId="62B89376" w:rsidR="00DF5DB2" w:rsidRPr="005B2A66" w:rsidRDefault="005B2A66" w:rsidP="00626E7C">
      <w:pPr>
        <w:pStyle w:val="B1"/>
        <w:rPr>
          <w:rFonts w:eastAsia="Malgun Gothic"/>
        </w:rPr>
      </w:pPr>
      <w:r>
        <w:rPr>
          <w:rFonts w:eastAsia="Malgun Gothic"/>
        </w:rPr>
        <w:t>2.</w:t>
      </w:r>
      <w:r>
        <w:rPr>
          <w:rFonts w:eastAsia="Malgun Gothic"/>
        </w:rPr>
        <w:tab/>
      </w:r>
      <w:r w:rsidR="00DF5DB2" w:rsidRPr="0013478A">
        <w:rPr>
          <w:rFonts w:eastAsia="Malgun Gothic"/>
        </w:rPr>
        <w:t>Based on the request expiration time and Service Provider policies, NRM Server may determine to delay interactions with the 3GPP network in order to negotiate on behalf of multiple VAL Servers.</w:t>
      </w:r>
    </w:p>
    <w:p w14:paraId="273BAE9F" w14:textId="52FDA655" w:rsidR="00DF5DB2" w:rsidRPr="00613FA7" w:rsidRDefault="00DF5DB2" w:rsidP="00626E7C">
      <w:pPr>
        <w:pStyle w:val="B1"/>
        <w:ind w:hanging="1"/>
        <w:rPr>
          <w:rFonts w:eastAsia="Malgun Gothic"/>
          <w:lang w:val="en-US"/>
        </w:rPr>
      </w:pPr>
      <w:r w:rsidRPr="00613FA7">
        <w:rPr>
          <w:rFonts w:eastAsia="Malgun Gothic"/>
          <w:lang w:val="en-US"/>
        </w:rPr>
        <w:lastRenderedPageBreak/>
        <w:t xml:space="preserve">The </w:t>
      </w:r>
      <w:r>
        <w:rPr>
          <w:rFonts w:eastAsia="Malgun Gothic"/>
          <w:lang w:val="en-US"/>
        </w:rPr>
        <w:t>NRM</w:t>
      </w:r>
      <w:r w:rsidRPr="00613FA7">
        <w:rPr>
          <w:rFonts w:eastAsia="Malgun Gothic"/>
          <w:lang w:val="en-US"/>
        </w:rPr>
        <w:t xml:space="preserve"> Server performs the </w:t>
      </w:r>
      <w:r w:rsidR="00155755" w:rsidRPr="00155755">
        <w:rPr>
          <w:rFonts w:eastAsia="Malgun Gothic"/>
          <w:lang w:val="en-US"/>
        </w:rPr>
        <w:t xml:space="preserve">procedure for negotiation of </w:t>
      </w:r>
      <w:r w:rsidRPr="00613FA7">
        <w:rPr>
          <w:rFonts w:eastAsia="Malgun Gothic"/>
          <w:lang w:val="en-US"/>
        </w:rPr>
        <w:t xml:space="preserve">background data transfer </w:t>
      </w:r>
      <w:r w:rsidR="00155755" w:rsidRPr="00155755">
        <w:rPr>
          <w:rFonts w:eastAsia="Malgun Gothic"/>
          <w:lang w:val="en-US"/>
        </w:rPr>
        <w:t xml:space="preserve">policy </w:t>
      </w:r>
      <w:r w:rsidR="00155755">
        <w:rPr>
          <w:rFonts w:eastAsia="Malgun Gothic"/>
          <w:lang w:val="en-US"/>
        </w:rPr>
        <w:t xml:space="preserve">as </w:t>
      </w:r>
      <w:r w:rsidRPr="00613FA7">
        <w:rPr>
          <w:rFonts w:eastAsia="Malgun Gothic"/>
          <w:lang w:val="en-US"/>
        </w:rPr>
        <w:t>described in 3GPP</w:t>
      </w:r>
      <w:r w:rsidR="005B2A66">
        <w:rPr>
          <w:rFonts w:eastAsia="Malgun Gothic"/>
          <w:lang w:val="en-US"/>
        </w:rPr>
        <w:t> </w:t>
      </w:r>
      <w:r w:rsidRPr="00613FA7">
        <w:rPr>
          <w:rFonts w:eastAsia="Malgun Gothic"/>
          <w:lang w:val="en-US"/>
        </w:rPr>
        <w:t>TS</w:t>
      </w:r>
      <w:r w:rsidR="005B2A66">
        <w:rPr>
          <w:rFonts w:eastAsia="Malgun Gothic"/>
          <w:lang w:val="en-US"/>
        </w:rPr>
        <w:t> </w:t>
      </w:r>
      <w:r>
        <w:rPr>
          <w:rFonts w:eastAsia="Malgun Gothic"/>
          <w:lang w:val="en-US"/>
        </w:rPr>
        <w:t>23.502</w:t>
      </w:r>
      <w:r w:rsidR="005B2A66">
        <w:rPr>
          <w:rFonts w:eastAsia="Malgun Gothic"/>
          <w:lang w:val="en-US"/>
        </w:rPr>
        <w:t> </w:t>
      </w:r>
      <w:r>
        <w:rPr>
          <w:rFonts w:eastAsia="Malgun Gothic"/>
          <w:lang w:val="en-US"/>
        </w:rPr>
        <w:t>[11]</w:t>
      </w:r>
      <w:r w:rsidRPr="00613FA7">
        <w:rPr>
          <w:rFonts w:eastAsia="Malgun Gothic"/>
          <w:lang w:val="en-US"/>
        </w:rPr>
        <w:t xml:space="preserve"> clause</w:t>
      </w:r>
      <w:r w:rsidR="005B2A66">
        <w:rPr>
          <w:rFonts w:eastAsia="Malgun Gothic"/>
          <w:lang w:val="en-US"/>
        </w:rPr>
        <w:t> </w:t>
      </w:r>
      <w:r w:rsidRPr="00613FA7">
        <w:rPr>
          <w:rFonts w:eastAsia="Malgun Gothic"/>
          <w:lang w:val="en-US"/>
        </w:rPr>
        <w:t>4.16.7.2. The procedure requires that expected data volume</w:t>
      </w:r>
      <w:r w:rsidR="00C83040" w:rsidRPr="00C83040">
        <w:rPr>
          <w:rFonts w:eastAsia="Malgun Gothic"/>
          <w:lang w:val="en-US"/>
        </w:rPr>
        <w:t xml:space="preserve"> per UE</w:t>
      </w:r>
      <w:r w:rsidRPr="00613FA7">
        <w:rPr>
          <w:rFonts w:eastAsia="Malgun Gothic"/>
          <w:lang w:val="en-US"/>
        </w:rPr>
        <w:t xml:space="preserve">, expected number of UEs, and expected time window are provided by the </w:t>
      </w:r>
      <w:r>
        <w:rPr>
          <w:rFonts w:eastAsia="Malgun Gothic"/>
          <w:lang w:val="en-US"/>
        </w:rPr>
        <w:t>NRM</w:t>
      </w:r>
      <w:r w:rsidRPr="00613FA7">
        <w:rPr>
          <w:rFonts w:eastAsia="Malgun Gothic"/>
          <w:lang w:val="en-US"/>
        </w:rPr>
        <w:t xml:space="preserve"> Server. If the </w:t>
      </w:r>
      <w:r>
        <w:rPr>
          <w:rFonts w:eastAsia="Malgun Gothic"/>
          <w:lang w:val="en-US"/>
        </w:rPr>
        <w:t>NRM</w:t>
      </w:r>
      <w:r w:rsidRPr="00613FA7">
        <w:rPr>
          <w:rFonts w:eastAsia="Malgun Gothic"/>
          <w:lang w:val="en-US"/>
        </w:rPr>
        <w:t xml:space="preserve"> Server </w:t>
      </w:r>
      <w:r w:rsidR="00155755" w:rsidRPr="00155755">
        <w:rPr>
          <w:rFonts w:eastAsia="Malgun Gothic"/>
          <w:lang w:val="en-US"/>
        </w:rPr>
        <w:t xml:space="preserve">determines </w:t>
      </w:r>
      <w:r w:rsidRPr="00613FA7">
        <w:rPr>
          <w:rFonts w:eastAsia="Malgun Gothic"/>
          <w:lang w:val="en-US"/>
        </w:rPr>
        <w:t>to negotiate on behalf of multiple VAL Servers, the parameters included reflects a superset of the individual VAL Server requests.</w:t>
      </w:r>
    </w:p>
    <w:p w14:paraId="37A6C99A" w14:textId="577B26A1" w:rsidR="00DF5DB2" w:rsidRPr="00613FA7" w:rsidRDefault="00DF5DB2" w:rsidP="00626E7C">
      <w:pPr>
        <w:pStyle w:val="NO"/>
        <w:ind w:left="1418"/>
        <w:rPr>
          <w:rFonts w:eastAsia="Malgun Gothic"/>
          <w:lang w:val="en-US"/>
        </w:rPr>
      </w:pPr>
      <w:r w:rsidRPr="00613FA7">
        <w:rPr>
          <w:rFonts w:eastAsia="Malgun Gothic"/>
          <w:lang w:val="en-US"/>
        </w:rPr>
        <w:t>NOTE</w:t>
      </w:r>
      <w:r>
        <w:rPr>
          <w:rFonts w:eastAsia="Malgun Gothic"/>
          <w:lang w:val="en-US"/>
        </w:rPr>
        <w:t> </w:t>
      </w:r>
      <w:r w:rsidRPr="00613FA7">
        <w:rPr>
          <w:rFonts w:eastAsia="Malgun Gothic"/>
          <w:lang w:val="en-US"/>
        </w:rPr>
        <w:t>1:</w:t>
      </w:r>
      <w:r w:rsidRPr="00613FA7">
        <w:rPr>
          <w:rFonts w:eastAsia="Malgun Gothic"/>
          <w:lang w:val="en-US"/>
        </w:rPr>
        <w:tab/>
        <w:t xml:space="preserve">The </w:t>
      </w:r>
      <w:r>
        <w:rPr>
          <w:rFonts w:eastAsia="Malgun Gothic"/>
          <w:lang w:val="en-US"/>
        </w:rPr>
        <w:t>NRM</w:t>
      </w:r>
      <w:r w:rsidRPr="00613FA7">
        <w:rPr>
          <w:rFonts w:eastAsia="Malgun Gothic"/>
          <w:lang w:val="en-US"/>
        </w:rPr>
        <w:t xml:space="preserve"> Server determines to negotiate on behalf of multiple VAL Servers based on implementation options and local policies. For example, if the request expiration time and expected time window are sufficiently large and, respectively, far away in time, the </w:t>
      </w:r>
      <w:r>
        <w:rPr>
          <w:rFonts w:eastAsia="Malgun Gothic"/>
          <w:lang w:val="en-US"/>
        </w:rPr>
        <w:t>NRM</w:t>
      </w:r>
      <w:r w:rsidRPr="00613FA7">
        <w:rPr>
          <w:rFonts w:eastAsia="Malgun Gothic"/>
          <w:lang w:val="en-US"/>
        </w:rPr>
        <w:t xml:space="preserve"> Server may be allowed to delay the negotiations with the 3GPP network in case another request is received, targeting the same group of UEs. If another request is received with expected time windows sufficiently close and if the guidance for policy selection allows, a single policy/time window may be negotiated instead. This allows the UE group to wake up only once for multiple background data transfers.</w:t>
      </w:r>
    </w:p>
    <w:p w14:paraId="1490E97F" w14:textId="52444D67" w:rsidR="00DF5DB2" w:rsidRPr="00613FA7" w:rsidRDefault="00DF5DB2" w:rsidP="00DF5DB2">
      <w:pPr>
        <w:ind w:left="568"/>
        <w:rPr>
          <w:rFonts w:eastAsia="Malgun Gothic"/>
          <w:lang w:val="en-US"/>
        </w:rPr>
      </w:pPr>
      <w:r w:rsidRPr="001013A8">
        <w:rPr>
          <w:rStyle w:val="B1Char"/>
          <w:rFonts w:eastAsia="Malgun Gothic"/>
        </w:rPr>
        <w:t xml:space="preserve">The 3GPP network determines one or more applicable </w:t>
      </w:r>
      <w:r w:rsidR="00155755" w:rsidRPr="00155755">
        <w:rPr>
          <w:rStyle w:val="B1Char"/>
          <w:rFonts w:eastAsia="Malgun Gothic"/>
        </w:rPr>
        <w:t xml:space="preserve">BDT </w:t>
      </w:r>
      <w:r w:rsidRPr="001013A8">
        <w:rPr>
          <w:rStyle w:val="B1Char"/>
          <w:rFonts w:eastAsia="Malgun Gothic"/>
        </w:rPr>
        <w:t xml:space="preserve">policies based on the requesting Background Data Transfer parameters. A list of </w:t>
      </w:r>
      <w:r w:rsidR="00155755">
        <w:rPr>
          <w:rStyle w:val="B1Char"/>
          <w:rFonts w:eastAsia="Malgun Gothic"/>
        </w:rPr>
        <w:t>BDT</w:t>
      </w:r>
      <w:r w:rsidR="00155755" w:rsidRPr="001013A8">
        <w:rPr>
          <w:rStyle w:val="B1Char"/>
          <w:rFonts w:eastAsia="Malgun Gothic"/>
        </w:rPr>
        <w:t xml:space="preserve"> </w:t>
      </w:r>
      <w:r w:rsidRPr="001013A8">
        <w:rPr>
          <w:rStyle w:val="B1Char"/>
          <w:rFonts w:eastAsia="Malgun Gothic"/>
        </w:rPr>
        <w:t xml:space="preserve">policies </w:t>
      </w:r>
      <w:r w:rsidR="00155755" w:rsidRPr="00155755">
        <w:rPr>
          <w:rStyle w:val="B1Char"/>
          <w:rFonts w:eastAsia="Malgun Gothic"/>
        </w:rPr>
        <w:t xml:space="preserve">and a mandatory BDT Reference ID </w:t>
      </w:r>
      <w:r w:rsidRPr="001013A8">
        <w:rPr>
          <w:rStyle w:val="B1Char"/>
          <w:rFonts w:eastAsia="Malgun Gothic"/>
        </w:rPr>
        <w:t xml:space="preserve">is provided to the NRM Server. Each </w:t>
      </w:r>
      <w:r w:rsidR="00155755" w:rsidRPr="00155755">
        <w:rPr>
          <w:rStyle w:val="B1Char"/>
          <w:rFonts w:eastAsia="Malgun Gothic"/>
        </w:rPr>
        <w:t xml:space="preserve">BDT </w:t>
      </w:r>
      <w:r w:rsidRPr="001013A8">
        <w:rPr>
          <w:rStyle w:val="B1Char"/>
          <w:rFonts w:eastAsia="Malgun Gothic"/>
        </w:rPr>
        <w:t xml:space="preserve">policy includes charging rating group reference and allocated time window and optional maximum UL and DL </w:t>
      </w:r>
      <w:r w:rsidR="00C83040" w:rsidRPr="00C83040">
        <w:rPr>
          <w:rStyle w:val="B1Char"/>
          <w:rFonts w:eastAsia="Malgun Gothic"/>
        </w:rPr>
        <w:t xml:space="preserve">aggregated </w:t>
      </w:r>
      <w:r w:rsidRPr="001013A8">
        <w:rPr>
          <w:rStyle w:val="B1Char"/>
          <w:rFonts w:eastAsia="Malgun Gothic"/>
        </w:rPr>
        <w:t>bandwidth</w:t>
      </w:r>
      <w:r w:rsidR="008D42E4" w:rsidRPr="008D42E4">
        <w:t xml:space="preserve"> </w:t>
      </w:r>
      <w:r w:rsidR="008D42E4" w:rsidRPr="008D42E4">
        <w:rPr>
          <w:rStyle w:val="B1Char"/>
          <w:rFonts w:eastAsia="Malgun Gothic"/>
        </w:rPr>
        <w:t>as specified by 3GPP TS 23.503 [12]</w:t>
      </w:r>
      <w:r w:rsidRPr="001013A8">
        <w:rPr>
          <w:rStyle w:val="B1Char"/>
          <w:rFonts w:eastAsia="Malgun Gothic"/>
        </w:rPr>
        <w:t xml:space="preserve">. The NRM Server uses ASP policies and the transfer selection guidance (if available) to select a </w:t>
      </w:r>
      <w:r w:rsidR="008D42E4" w:rsidRPr="008D42E4">
        <w:rPr>
          <w:rStyle w:val="B1Char"/>
          <w:rFonts w:eastAsia="Malgun Gothic"/>
        </w:rPr>
        <w:t xml:space="preserve">BDT </w:t>
      </w:r>
      <w:r w:rsidRPr="001013A8">
        <w:rPr>
          <w:rStyle w:val="B1Char"/>
          <w:rFonts w:eastAsia="Malgun Gothic"/>
        </w:rPr>
        <w:t xml:space="preserve">policy. The NRM Server informs the 3GPP Network of the selected </w:t>
      </w:r>
      <w:r w:rsidR="008D42E4" w:rsidRPr="008D42E4">
        <w:rPr>
          <w:rStyle w:val="B1Char"/>
          <w:rFonts w:eastAsia="Malgun Gothic"/>
        </w:rPr>
        <w:t xml:space="preserve">BDT </w:t>
      </w:r>
      <w:r w:rsidRPr="001013A8">
        <w:rPr>
          <w:rStyle w:val="B1Char"/>
          <w:rFonts w:eastAsia="Malgun Gothic"/>
        </w:rPr>
        <w:t>policy</w:t>
      </w:r>
      <w:r w:rsidRPr="00613FA7">
        <w:rPr>
          <w:rFonts w:eastAsia="Malgun Gothic"/>
          <w:lang w:val="en-US"/>
        </w:rPr>
        <w:t>.</w:t>
      </w:r>
    </w:p>
    <w:p w14:paraId="165A6ABB" w14:textId="0A5EAEB0" w:rsidR="00DF5DB2" w:rsidRPr="001013A8" w:rsidRDefault="00DF5DB2" w:rsidP="00626E7C">
      <w:pPr>
        <w:pStyle w:val="NO"/>
        <w:ind w:left="1418"/>
        <w:rPr>
          <w:rFonts w:eastAsia="Malgun Gothic"/>
        </w:rPr>
      </w:pPr>
      <w:r w:rsidRPr="001013A8">
        <w:rPr>
          <w:rFonts w:eastAsia="Malgun Gothic"/>
        </w:rPr>
        <w:t>NOTE</w:t>
      </w:r>
      <w:r>
        <w:rPr>
          <w:rFonts w:eastAsia="Malgun Gothic"/>
        </w:rPr>
        <w:t> </w:t>
      </w:r>
      <w:r w:rsidRPr="001013A8">
        <w:rPr>
          <w:rFonts w:eastAsia="Malgun Gothic"/>
        </w:rPr>
        <w:t>2:</w:t>
      </w:r>
      <w:r w:rsidRPr="001013A8">
        <w:rPr>
          <w:rFonts w:eastAsia="Malgun Gothic"/>
        </w:rPr>
        <w:tab/>
        <w:t>Based on 3GPP TS 23.503 [12] clause 6.1.2.4. it is assumed that the NRM server is configured to understand the charging rating group reference based on agreements with the operator.</w:t>
      </w:r>
    </w:p>
    <w:p w14:paraId="25BD4740" w14:textId="6D605C84" w:rsidR="00DF5DB2" w:rsidRDefault="00DF5DB2" w:rsidP="00626E7C">
      <w:pPr>
        <w:pStyle w:val="NO"/>
        <w:ind w:left="1418"/>
        <w:rPr>
          <w:rFonts w:eastAsia="Malgun Gothic"/>
        </w:rPr>
      </w:pPr>
      <w:r w:rsidRPr="00613FA7">
        <w:rPr>
          <w:rFonts w:eastAsia="Malgun Gothic"/>
        </w:rPr>
        <w:t>NOTE</w:t>
      </w:r>
      <w:r>
        <w:rPr>
          <w:rFonts w:eastAsia="Malgun Gothic"/>
        </w:rPr>
        <w:t> 3</w:t>
      </w:r>
      <w:r w:rsidRPr="00613FA7">
        <w:rPr>
          <w:rFonts w:eastAsia="Malgun Gothic"/>
        </w:rPr>
        <w:t>:</w:t>
      </w:r>
      <w:r w:rsidRPr="00613FA7">
        <w:rPr>
          <w:rFonts w:eastAsia="Malgun Gothic"/>
        </w:rPr>
        <w:tab/>
        <w:t xml:space="preserve">The </w:t>
      </w:r>
      <w:r>
        <w:rPr>
          <w:rFonts w:eastAsia="Malgun Gothic"/>
        </w:rPr>
        <w:t>NRM</w:t>
      </w:r>
      <w:r w:rsidRPr="00613FA7">
        <w:rPr>
          <w:rFonts w:eastAsia="Malgun Gothic"/>
        </w:rPr>
        <w:t xml:space="preserve"> server </w:t>
      </w:r>
      <w:r w:rsidR="008D42E4" w:rsidRPr="008D42E4">
        <w:rPr>
          <w:rFonts w:eastAsia="Malgun Gothic"/>
        </w:rPr>
        <w:t xml:space="preserve">utilizes </w:t>
      </w:r>
      <w:r w:rsidRPr="00613FA7">
        <w:rPr>
          <w:rFonts w:eastAsia="Malgun Gothic"/>
        </w:rPr>
        <w:t xml:space="preserve">the </w:t>
      </w:r>
      <w:r w:rsidR="008D42E4">
        <w:rPr>
          <w:rFonts w:eastAsia="Malgun Gothic"/>
        </w:rPr>
        <w:t xml:space="preserve">BDT </w:t>
      </w:r>
      <w:r w:rsidRPr="00613FA7">
        <w:rPr>
          <w:rFonts w:eastAsia="Malgun Gothic"/>
        </w:rPr>
        <w:t xml:space="preserve">warning notification </w:t>
      </w:r>
      <w:r w:rsidR="008D42E4" w:rsidRPr="008D42E4">
        <w:rPr>
          <w:rFonts w:eastAsia="Malgun Gothic"/>
        </w:rPr>
        <w:t xml:space="preserve">from 3GPP network </w:t>
      </w:r>
      <w:r w:rsidRPr="00613FA7">
        <w:rPr>
          <w:rFonts w:eastAsia="Malgun Gothic"/>
        </w:rPr>
        <w:t>based on local policies.</w:t>
      </w:r>
    </w:p>
    <w:bookmarkEnd w:id="2168"/>
    <w:p w14:paraId="35106DD4" w14:textId="511DD208" w:rsidR="005B2A66" w:rsidRDefault="005B2A66" w:rsidP="00626E7C">
      <w:pPr>
        <w:pStyle w:val="B1"/>
        <w:rPr>
          <w:rFonts w:eastAsia="Malgun Gothic"/>
        </w:rPr>
      </w:pPr>
      <w:r>
        <w:rPr>
          <w:rFonts w:eastAsia="Malgun Gothic"/>
        </w:rPr>
        <w:t>3.</w:t>
      </w:r>
      <w:r>
        <w:rPr>
          <w:rFonts w:eastAsia="Malgun Gothic"/>
        </w:rPr>
        <w:tab/>
      </w:r>
      <w:r w:rsidRPr="005B2A66">
        <w:rPr>
          <w:rFonts w:eastAsia="Malgun Gothic"/>
        </w:rPr>
        <w:t xml:space="preserve">The NRM Server </w:t>
      </w:r>
      <w:r w:rsidR="008D42E4" w:rsidRPr="008D42E4">
        <w:rPr>
          <w:rFonts w:eastAsia="Malgun Gothic"/>
        </w:rPr>
        <w:t xml:space="preserve">stores the BDT configuration information with the information received from VAL server in step 1 along with the BDT Reference ID and selected BDT policy. The NRM server </w:t>
      </w:r>
      <w:r w:rsidRPr="005B2A66">
        <w:rPr>
          <w:rFonts w:eastAsia="Malgun Gothic"/>
        </w:rPr>
        <w:t xml:space="preserve">responds to the VAL Server, providing the </w:t>
      </w:r>
      <w:r w:rsidR="008D42E4">
        <w:rPr>
          <w:rFonts w:eastAsia="Malgun Gothic"/>
        </w:rPr>
        <w:t xml:space="preserve">BDT </w:t>
      </w:r>
      <w:r w:rsidRPr="005B2A66">
        <w:rPr>
          <w:rFonts w:eastAsia="Malgun Gothic"/>
        </w:rPr>
        <w:t xml:space="preserve">Reference ID and allocated time window of the </w:t>
      </w:r>
      <w:r w:rsidR="008D42E4" w:rsidRPr="008D42E4">
        <w:rPr>
          <w:rFonts w:eastAsia="Malgun Gothic"/>
        </w:rPr>
        <w:t xml:space="preserve">selected </w:t>
      </w:r>
      <w:r w:rsidRPr="005B2A66">
        <w:rPr>
          <w:rFonts w:eastAsia="Malgun Gothic"/>
        </w:rPr>
        <w:t>background data transfer policy.</w:t>
      </w:r>
    </w:p>
    <w:p w14:paraId="55EDECB0" w14:textId="211B72D1" w:rsidR="00DF5DB2" w:rsidRPr="00613FA7" w:rsidRDefault="00DF5DB2" w:rsidP="00626E7C">
      <w:pPr>
        <w:pStyle w:val="Heading4"/>
        <w:rPr>
          <w:rFonts w:eastAsia="Malgun Gothic"/>
        </w:rPr>
      </w:pPr>
      <w:bookmarkStart w:id="2170" w:name="_Toc200927324"/>
      <w:r>
        <w:rPr>
          <w:rFonts w:eastAsia="Malgun Gothic"/>
        </w:rPr>
        <w:t>14.3.13</w:t>
      </w:r>
      <w:r w:rsidRPr="00613FA7">
        <w:rPr>
          <w:rFonts w:eastAsia="Malgun Gothic"/>
        </w:rPr>
        <w:t>.3</w:t>
      </w:r>
      <w:r w:rsidRPr="00613FA7">
        <w:rPr>
          <w:rFonts w:eastAsia="Malgun Gothic"/>
        </w:rPr>
        <w:tab/>
        <w:t>Reselect Background Data Transfer Policy</w:t>
      </w:r>
      <w:bookmarkEnd w:id="2170"/>
    </w:p>
    <w:p w14:paraId="239DFAB9" w14:textId="24CA3834"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.3-1 depicts a procedure for reselecting BDT policies after BDT warning.</w:t>
      </w:r>
    </w:p>
    <w:p w14:paraId="7EA85C6D" w14:textId="7CDAED4B" w:rsidR="00DF5DB2" w:rsidRPr="00613FA7" w:rsidRDefault="008D42E4" w:rsidP="00626E7C">
      <w:pPr>
        <w:pStyle w:val="TH"/>
        <w:rPr>
          <w:rFonts w:eastAsia="Malgun Gothic"/>
          <w:lang w:val="en-US"/>
        </w:rPr>
      </w:pPr>
      <w:r>
        <w:rPr>
          <w:rFonts w:eastAsia="Malgun Gothic"/>
          <w:lang w:val="en-US"/>
        </w:rPr>
        <w:object w:dxaOrig="9140" w:dyaOrig="3700" w14:anchorId="0CBB352A">
          <v:shape id="_x0000_i1194" type="#_x0000_t75" style="width:456pt;height:185pt" o:ole="">
            <v:imagedata r:id="rId354" o:title=""/>
          </v:shape>
          <o:OLEObject Type="Embed" ProgID="Visio.Drawing.15" ShapeID="_x0000_i1194" DrawAspect="Content" ObjectID="_1811585437" r:id="rId355"/>
        </w:object>
      </w:r>
    </w:p>
    <w:p w14:paraId="1BEEBDE8" w14:textId="75CE3E3E"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.3-1: </w:t>
      </w:r>
      <w:r w:rsidR="008D42E4">
        <w:rPr>
          <w:rFonts w:eastAsia="Malgun Gothic"/>
          <w:lang w:val="en-US"/>
        </w:rPr>
        <w:t>R</w:t>
      </w:r>
      <w:r w:rsidRPr="00613FA7">
        <w:rPr>
          <w:rFonts w:eastAsia="Malgun Gothic"/>
          <w:lang w:val="en-US"/>
        </w:rPr>
        <w:t xml:space="preserve">eselecting BDT policies after </w:t>
      </w:r>
      <w:r w:rsidR="008D42E4">
        <w:rPr>
          <w:rFonts w:eastAsia="Malgun Gothic"/>
          <w:lang w:val="en-US"/>
        </w:rPr>
        <w:t xml:space="preserve">BDT </w:t>
      </w:r>
      <w:r w:rsidRPr="00613FA7">
        <w:rPr>
          <w:rFonts w:eastAsia="Malgun Gothic"/>
          <w:lang w:val="en-US"/>
        </w:rPr>
        <w:t>warning</w:t>
      </w:r>
    </w:p>
    <w:p w14:paraId="7B6F531D" w14:textId="0436D53A" w:rsidR="00DF5DB2" w:rsidRPr="00DF5DB2" w:rsidRDefault="00DF5DB2" w:rsidP="00626E7C">
      <w:pPr>
        <w:pStyle w:val="B1"/>
        <w:rPr>
          <w:rFonts w:eastAsia="Malgun Gothic"/>
          <w:lang w:eastAsia="zh-CN"/>
        </w:rPr>
      </w:pPr>
      <w:r>
        <w:rPr>
          <w:rFonts w:eastAsia="Malgun Gothic"/>
          <w:lang w:eastAsia="zh-CN"/>
        </w:rPr>
        <w:t>1.</w:t>
      </w:r>
      <w:r>
        <w:rPr>
          <w:rFonts w:eastAsia="Malgun Gothic"/>
          <w:lang w:eastAsia="zh-CN"/>
        </w:rPr>
        <w:tab/>
      </w:r>
      <w:r w:rsidRPr="00DF5DB2">
        <w:rPr>
          <w:rFonts w:eastAsia="Malgun Gothic"/>
          <w:lang w:eastAsia="zh-CN"/>
        </w:rPr>
        <w:t>The 3GPP Network, via NEF, sends the BDT warning (BDT Policy negotiate) notification to the NRM server</w:t>
      </w:r>
      <w:r w:rsidR="008D42E4" w:rsidRPr="008D42E4">
        <w:rPr>
          <w:rFonts w:eastAsia="Malgun Gothic"/>
          <w:lang w:eastAsia="zh-CN"/>
        </w:rPr>
        <w:t xml:space="preserve"> as specified in step 10, clause 4.16.7.3 of 3GPP TS 23.502 [11]</w:t>
      </w:r>
      <w:r w:rsidRPr="00DF5DB2">
        <w:rPr>
          <w:rFonts w:eastAsia="Malgun Gothic"/>
          <w:lang w:eastAsia="zh-CN"/>
        </w:rPr>
        <w:t>. The notification includes the affected BDT Reference ID and list of candidate BDT policies.</w:t>
      </w:r>
    </w:p>
    <w:p w14:paraId="78D47DF0" w14:textId="763B86D8" w:rsidR="00DF5DB2" w:rsidRPr="00DF5DB2" w:rsidRDefault="00DF5DB2" w:rsidP="00626E7C">
      <w:pPr>
        <w:pStyle w:val="B1"/>
        <w:ind w:hanging="1"/>
        <w:rPr>
          <w:rFonts w:eastAsia="Malgun Gothic"/>
          <w:lang w:eastAsia="zh-CN"/>
        </w:rPr>
      </w:pPr>
      <w:r w:rsidRPr="00DF5DB2">
        <w:rPr>
          <w:rFonts w:eastAsia="Malgun Gothic"/>
          <w:lang w:eastAsia="zh-CN"/>
        </w:rPr>
        <w:t xml:space="preserve">Each of the BDT policies in the candidate BDT list includes charging rating group reference and time window, as well as optional maximum UL and DL </w:t>
      </w:r>
      <w:r w:rsidR="00C83040" w:rsidRPr="00C83040">
        <w:rPr>
          <w:rFonts w:eastAsia="Malgun Gothic"/>
          <w:lang w:eastAsia="zh-CN"/>
        </w:rPr>
        <w:t xml:space="preserve">aggregated </w:t>
      </w:r>
      <w:r w:rsidRPr="00DF5DB2">
        <w:rPr>
          <w:rFonts w:eastAsia="Malgun Gothic"/>
          <w:lang w:eastAsia="zh-CN"/>
        </w:rPr>
        <w:t xml:space="preserve">bandwidth. </w:t>
      </w:r>
    </w:p>
    <w:p w14:paraId="0AF04A84" w14:textId="52417239" w:rsidR="00DF5DB2" w:rsidRPr="00DF5DB2" w:rsidRDefault="00DF5DB2" w:rsidP="00626E7C">
      <w:pPr>
        <w:pStyle w:val="B1"/>
        <w:rPr>
          <w:rFonts w:eastAsia="Malgun Gothic"/>
          <w:lang w:eastAsia="zh-CN"/>
        </w:rPr>
      </w:pPr>
      <w:r>
        <w:rPr>
          <w:rFonts w:eastAsia="Malgun Gothic"/>
          <w:lang w:eastAsia="zh-CN"/>
        </w:rPr>
        <w:tab/>
      </w:r>
      <w:r w:rsidRPr="00DF5DB2">
        <w:rPr>
          <w:rFonts w:eastAsia="Malgun Gothic"/>
          <w:lang w:eastAsia="zh-CN"/>
        </w:rPr>
        <w:t xml:space="preserve">The NRM Server checks the new BDT policies included in the candidate list of the BDT warning notification. The NRM Server determines whether the notification affects multiple VAL Servers or not. The NRM Server </w:t>
      </w:r>
      <w:r w:rsidRPr="00DF5DB2">
        <w:rPr>
          <w:rFonts w:eastAsia="Malgun Gothic"/>
          <w:lang w:eastAsia="zh-CN"/>
        </w:rPr>
        <w:lastRenderedPageBreak/>
        <w:t xml:space="preserve">uses ASP policies and the transfer selection guidance (if available) provided with the initial VAL Server request to select a policy. </w:t>
      </w:r>
    </w:p>
    <w:p w14:paraId="3F6753D7" w14:textId="77777777" w:rsidR="00DF5DB2" w:rsidRPr="00DF5DB2" w:rsidRDefault="00DF5DB2" w:rsidP="00626E7C">
      <w:pPr>
        <w:pStyle w:val="B1"/>
        <w:ind w:hanging="1"/>
        <w:rPr>
          <w:rFonts w:eastAsia="Malgun Gothic"/>
          <w:lang w:eastAsia="zh-CN"/>
        </w:rPr>
      </w:pPr>
      <w:r w:rsidRPr="00DF5DB2">
        <w:rPr>
          <w:rFonts w:eastAsia="Malgun Gothic"/>
          <w:lang w:eastAsia="zh-CN"/>
        </w:rPr>
        <w:t>The NRM Server informs the 3GPP Network of the selected transfer policy or that no new policy has been selected by using steps 11-16 of the procedure for BDT warning notification in 3GPP TS 23.502 [11] clause 4.16.7.3.</w:t>
      </w:r>
    </w:p>
    <w:p w14:paraId="6FF0FACB" w14:textId="7C2EC693" w:rsidR="00DF5DB2" w:rsidRDefault="008D42E4" w:rsidP="00626E7C">
      <w:pPr>
        <w:pStyle w:val="B1"/>
        <w:rPr>
          <w:rFonts w:eastAsia="Malgun Gothic"/>
          <w:lang w:eastAsia="zh-CN"/>
        </w:rPr>
      </w:pPr>
      <w:r>
        <w:rPr>
          <w:rFonts w:eastAsia="Malgun Gothic"/>
          <w:lang w:eastAsia="zh-CN"/>
        </w:rPr>
        <w:t>2</w:t>
      </w:r>
      <w:r w:rsidR="00DF5DB2">
        <w:rPr>
          <w:rFonts w:eastAsia="Malgun Gothic"/>
          <w:lang w:eastAsia="zh-CN"/>
        </w:rPr>
        <w:tab/>
      </w:r>
      <w:r w:rsidRPr="008D42E4">
        <w:rPr>
          <w:rFonts w:eastAsia="Malgun Gothic"/>
          <w:lang w:eastAsia="zh-CN"/>
        </w:rPr>
        <w:t>The NRM server updates the BDT configuration information with the newly selected BDT policy or no BDT policy is selected for the BDT Reference ID.</w:t>
      </w:r>
      <w:r>
        <w:rPr>
          <w:rFonts w:eastAsia="Malgun Gothic"/>
          <w:lang w:eastAsia="zh-CN"/>
        </w:rPr>
        <w:t xml:space="preserve"> </w:t>
      </w:r>
      <w:r w:rsidR="00DF5DB2" w:rsidRPr="00DF5DB2">
        <w:rPr>
          <w:rFonts w:eastAsia="Malgun Gothic"/>
          <w:lang w:eastAsia="zh-CN"/>
        </w:rPr>
        <w:t xml:space="preserve">The NRM Server </w:t>
      </w:r>
      <w:r>
        <w:rPr>
          <w:rFonts w:eastAsia="Malgun Gothic"/>
          <w:lang w:eastAsia="zh-CN"/>
        </w:rPr>
        <w:t>s</w:t>
      </w:r>
      <w:r w:rsidR="00DF5DB2" w:rsidRPr="00DF5DB2">
        <w:rPr>
          <w:rFonts w:eastAsia="Malgun Gothic"/>
          <w:lang w:eastAsia="zh-CN"/>
        </w:rPr>
        <w:t xml:space="preserve">ends a </w:t>
      </w:r>
      <w:r w:rsidR="003C41CF" w:rsidRPr="003C41CF">
        <w:rPr>
          <w:rFonts w:eastAsia="Malgun Gothic"/>
          <w:lang w:eastAsia="zh-CN"/>
        </w:rPr>
        <w:t>BDT_Negotiation_notification (see clause</w:t>
      </w:r>
      <w:r w:rsidR="003C41CF">
        <w:rPr>
          <w:rFonts w:eastAsia="Malgun Gothic"/>
          <w:lang w:eastAsia="zh-CN"/>
        </w:rPr>
        <w:t> </w:t>
      </w:r>
      <w:r w:rsidR="003C41CF" w:rsidRPr="003C41CF">
        <w:rPr>
          <w:rFonts w:eastAsia="Malgun Gothic"/>
          <w:lang w:eastAsia="zh-CN"/>
        </w:rPr>
        <w:t>14.4.2.</w:t>
      </w:r>
      <w:r w:rsidR="003C41CF">
        <w:rPr>
          <w:rFonts w:eastAsia="Malgun Gothic"/>
          <w:lang w:eastAsia="zh-CN"/>
        </w:rPr>
        <w:t>16</w:t>
      </w:r>
      <w:r w:rsidR="003C41CF" w:rsidRPr="003C41CF">
        <w:rPr>
          <w:rFonts w:eastAsia="Malgun Gothic"/>
          <w:lang w:eastAsia="zh-CN"/>
        </w:rPr>
        <w:t>)</w:t>
      </w:r>
      <w:r w:rsidR="00DF5DB2" w:rsidRPr="00DF5DB2">
        <w:rPr>
          <w:rFonts w:eastAsia="Malgun Gothic"/>
          <w:lang w:eastAsia="zh-CN"/>
        </w:rPr>
        <w:t>,</w:t>
      </w:r>
      <w:r w:rsidR="00281C65" w:rsidRPr="00281C65">
        <w:t xml:space="preserve"> </w:t>
      </w:r>
      <w:r w:rsidR="00281C65" w:rsidRPr="00281C65">
        <w:rPr>
          <w:rFonts w:eastAsia="Malgun Gothic"/>
          <w:lang w:eastAsia="zh-CN"/>
        </w:rPr>
        <w:t>to the VAL server,</w:t>
      </w:r>
      <w:r w:rsidR="00DF5DB2" w:rsidRPr="00DF5DB2">
        <w:rPr>
          <w:rFonts w:eastAsia="Malgun Gothic"/>
          <w:lang w:eastAsia="zh-CN"/>
        </w:rPr>
        <w:t xml:space="preserve"> providing information about the new</w:t>
      </w:r>
      <w:r w:rsidR="00281C65" w:rsidRPr="00281C65">
        <w:rPr>
          <w:rFonts w:eastAsia="Malgun Gothic"/>
          <w:lang w:eastAsia="zh-CN"/>
        </w:rPr>
        <w:t>ly selected BDT</w:t>
      </w:r>
      <w:r w:rsidR="00DF5DB2" w:rsidRPr="00DF5DB2">
        <w:rPr>
          <w:rFonts w:eastAsia="Malgun Gothic"/>
          <w:lang w:eastAsia="zh-CN"/>
        </w:rPr>
        <w:t xml:space="preserve"> policy, </w:t>
      </w:r>
      <w:r w:rsidR="00C83040" w:rsidRPr="00C83040">
        <w:rPr>
          <w:rFonts w:eastAsia="Malgun Gothic"/>
          <w:lang w:eastAsia="zh-CN"/>
        </w:rPr>
        <w:t xml:space="preserve">, if the granted time window changes </w:t>
      </w:r>
      <w:r w:rsidR="00DF5DB2" w:rsidRPr="00DF5DB2">
        <w:rPr>
          <w:rFonts w:eastAsia="Malgun Gothic"/>
          <w:lang w:eastAsia="zh-CN"/>
        </w:rPr>
        <w:t xml:space="preserve">or that no </w:t>
      </w:r>
      <w:r w:rsidR="00281C65" w:rsidRPr="00281C65">
        <w:rPr>
          <w:rFonts w:eastAsia="Malgun Gothic"/>
          <w:lang w:eastAsia="zh-CN"/>
        </w:rPr>
        <w:t xml:space="preserve">BDT </w:t>
      </w:r>
      <w:r w:rsidR="00DF5DB2" w:rsidRPr="00DF5DB2">
        <w:rPr>
          <w:rFonts w:eastAsia="Malgun Gothic"/>
          <w:lang w:eastAsia="zh-CN"/>
        </w:rPr>
        <w:t xml:space="preserve">policy is </w:t>
      </w:r>
      <w:r w:rsidR="00281C65" w:rsidRPr="00281C65">
        <w:rPr>
          <w:rFonts w:eastAsia="Malgun Gothic"/>
          <w:lang w:eastAsia="zh-CN"/>
        </w:rPr>
        <w:t>selected for the BDT Reference ID</w:t>
      </w:r>
      <w:r w:rsidR="00DF5DB2" w:rsidRPr="00DF5DB2">
        <w:rPr>
          <w:rFonts w:eastAsia="Malgun Gothic"/>
          <w:lang w:eastAsia="zh-CN"/>
        </w:rPr>
        <w:t xml:space="preserve">. If a new BDT policy </w:t>
      </w:r>
      <w:r w:rsidR="00C83040" w:rsidRPr="00C83040">
        <w:rPr>
          <w:rFonts w:eastAsia="Malgun Gothic"/>
          <w:lang w:eastAsia="zh-CN"/>
        </w:rPr>
        <w:t xml:space="preserve">affecting the granted time window </w:t>
      </w:r>
      <w:r w:rsidR="00DF5DB2" w:rsidRPr="00DF5DB2">
        <w:rPr>
          <w:rFonts w:eastAsia="Malgun Gothic"/>
          <w:lang w:eastAsia="zh-CN"/>
        </w:rPr>
        <w:t xml:space="preserve">is </w:t>
      </w:r>
      <w:r w:rsidR="00281C65" w:rsidRPr="00281C65">
        <w:rPr>
          <w:rFonts w:eastAsia="Malgun Gothic"/>
          <w:lang w:eastAsia="zh-CN"/>
        </w:rPr>
        <w:t>selected by the NRM server</w:t>
      </w:r>
      <w:r w:rsidR="00DF5DB2" w:rsidRPr="00DF5DB2">
        <w:rPr>
          <w:rFonts w:eastAsia="Malgun Gothic"/>
          <w:lang w:eastAsia="zh-CN"/>
        </w:rPr>
        <w:t xml:space="preserve">, the information provided to the VAL Server includes the </w:t>
      </w:r>
      <w:r w:rsidR="00281C65" w:rsidRPr="00281C65">
        <w:rPr>
          <w:rFonts w:eastAsia="Malgun Gothic"/>
          <w:lang w:eastAsia="zh-CN"/>
        </w:rPr>
        <w:t>BDT Reference ID</w:t>
      </w:r>
      <w:r w:rsidR="00281C65">
        <w:rPr>
          <w:rFonts w:eastAsia="Malgun Gothic"/>
          <w:lang w:eastAsia="zh-CN"/>
        </w:rPr>
        <w:t xml:space="preserve"> </w:t>
      </w:r>
      <w:r w:rsidR="00DF5DB2" w:rsidRPr="00DF5DB2">
        <w:rPr>
          <w:rFonts w:eastAsia="Malgun Gothic"/>
          <w:lang w:eastAsia="zh-CN"/>
        </w:rPr>
        <w:t xml:space="preserve">and the </w:t>
      </w:r>
      <w:r w:rsidR="00281C65">
        <w:rPr>
          <w:rFonts w:eastAsia="Malgun Gothic"/>
          <w:lang w:eastAsia="zh-CN"/>
        </w:rPr>
        <w:t xml:space="preserve">granted </w:t>
      </w:r>
      <w:r w:rsidR="00DF5DB2" w:rsidRPr="00DF5DB2">
        <w:rPr>
          <w:rFonts w:eastAsia="Malgun Gothic"/>
          <w:lang w:eastAsia="zh-CN"/>
        </w:rPr>
        <w:t>time window.</w:t>
      </w:r>
    </w:p>
    <w:p w14:paraId="2AEF659D" w14:textId="1F9BD3C8" w:rsidR="00535CD1" w:rsidRPr="00613FA7" w:rsidRDefault="00535CD1" w:rsidP="00535CD1">
      <w:pPr>
        <w:pStyle w:val="Heading4"/>
        <w:rPr>
          <w:rFonts w:eastAsia="Malgun Gothic"/>
        </w:rPr>
      </w:pPr>
      <w:bookmarkStart w:id="2171" w:name="_Toc200927325"/>
      <w:bookmarkEnd w:id="2164"/>
      <w:r>
        <w:rPr>
          <w:rFonts w:eastAsia="Malgun Gothic"/>
        </w:rPr>
        <w:t>14.3.13</w:t>
      </w:r>
      <w:r w:rsidRPr="00613FA7">
        <w:rPr>
          <w:rFonts w:eastAsia="Malgun Gothic"/>
        </w:rPr>
        <w:t>.</w:t>
      </w:r>
      <w:r>
        <w:rPr>
          <w:rFonts w:eastAsia="Malgun Gothic"/>
        </w:rPr>
        <w:t>4</w:t>
      </w:r>
      <w:r w:rsidRPr="00613FA7">
        <w:rPr>
          <w:rFonts w:eastAsia="Malgun Gothic"/>
        </w:rPr>
        <w:tab/>
      </w:r>
      <w:r>
        <w:rPr>
          <w:rFonts w:eastAsia="Malgun Gothic"/>
        </w:rPr>
        <w:t>BDT configuration get</w:t>
      </w:r>
      <w:bookmarkEnd w:id="2171"/>
      <w:r w:rsidRPr="00613FA7">
        <w:rPr>
          <w:rFonts w:eastAsia="Malgun Gothic"/>
        </w:rPr>
        <w:t xml:space="preserve"> </w:t>
      </w:r>
    </w:p>
    <w:p w14:paraId="3D1A0DFA" w14:textId="642A915C" w:rsidR="00535CD1" w:rsidRDefault="00535CD1" w:rsidP="00535CD1">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4</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retrieving the BDT configuration on the NRM server by the VAL server.</w:t>
      </w:r>
    </w:p>
    <w:p w14:paraId="2B9716C6" w14:textId="77777777" w:rsidR="00535CD1" w:rsidRDefault="00535CD1" w:rsidP="00535CD1">
      <w:r>
        <w:t>Pre-conditions:</w:t>
      </w:r>
    </w:p>
    <w:p w14:paraId="5E51736F" w14:textId="77777777" w:rsidR="00535CD1" w:rsidRPr="00613FA7" w:rsidRDefault="00535CD1" w:rsidP="00535CD1">
      <w:pPr>
        <w:pStyle w:val="B1"/>
      </w:pPr>
      <w:r>
        <w:t>1.</w:t>
      </w:r>
      <w:r>
        <w:tab/>
        <w:t>The VAL server has performed the BDT configuration request as specified in clause 14.3.13.2.</w:t>
      </w:r>
    </w:p>
    <w:p w14:paraId="75C64A6E" w14:textId="77777777" w:rsidR="00535CD1" w:rsidRPr="00613FA7" w:rsidRDefault="00535CD1" w:rsidP="00535CD1">
      <w:pPr>
        <w:pStyle w:val="TH"/>
        <w:rPr>
          <w:rFonts w:eastAsia="Malgun Gothic"/>
          <w:lang w:val="en-US"/>
        </w:rPr>
      </w:pPr>
      <w:r>
        <w:rPr>
          <w:rFonts w:eastAsia="Malgun Gothic"/>
          <w:lang w:val="en-US"/>
        </w:rPr>
        <w:object w:dxaOrig="5661" w:dyaOrig="3530" w14:anchorId="25D657B4">
          <v:shape id="_x0000_i1195" type="#_x0000_t75" style="width:283pt;height:176.5pt" o:ole="">
            <v:imagedata r:id="rId356" o:title=""/>
          </v:shape>
          <o:OLEObject Type="Embed" ProgID="Visio.Drawing.15" ShapeID="_x0000_i1195" DrawAspect="Content" ObjectID="_1811585438" r:id="rId357"/>
        </w:object>
      </w:r>
    </w:p>
    <w:p w14:paraId="53224762" w14:textId="3085D7DE" w:rsidR="00535CD1" w:rsidRPr="00613FA7" w:rsidRDefault="00535CD1" w:rsidP="00535CD1">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4</w:t>
      </w:r>
      <w:r w:rsidRPr="00613FA7">
        <w:rPr>
          <w:rFonts w:eastAsia="Malgun Gothic"/>
          <w:lang w:val="en-US"/>
        </w:rPr>
        <w:t xml:space="preserve">-1: </w:t>
      </w:r>
      <w:r>
        <w:rPr>
          <w:rFonts w:eastAsia="Malgun Gothic"/>
          <w:lang w:val="en-US"/>
        </w:rPr>
        <w:t>BDT configuration get</w:t>
      </w:r>
      <w:r w:rsidRPr="00613FA7">
        <w:rPr>
          <w:rFonts w:eastAsia="Malgun Gothic"/>
          <w:lang w:val="en-US"/>
        </w:rPr>
        <w:t xml:space="preserve"> </w:t>
      </w:r>
    </w:p>
    <w:p w14:paraId="65196A51" w14:textId="426BFBE0" w:rsidR="00535CD1" w:rsidRDefault="00535CD1" w:rsidP="00535CD1">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retrieve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Get_</w:t>
      </w:r>
      <w:r w:rsidRPr="003C41CF">
        <w:rPr>
          <w:rFonts w:eastAsia="Malgun Gothic"/>
        </w:rPr>
        <w:t xml:space="preserve">request (see clause </w:t>
      </w:r>
      <w:r w:rsidR="00AA1416" w:rsidRPr="00AA1416">
        <w:rPr>
          <w:rFonts w:eastAsia="Malgun Gothic"/>
        </w:rPr>
        <w:t>14.4.2.19</w:t>
      </w:r>
      <w:r w:rsidRPr="003C41CF">
        <w:rPr>
          <w:rFonts w:eastAsia="Malgun Gothic"/>
        </w:rPr>
        <w:t>)</w:t>
      </w:r>
      <w:r w:rsidRPr="005B2A66">
        <w:rPr>
          <w:rFonts w:eastAsia="Malgun Gothic"/>
        </w:rPr>
        <w:t>.</w:t>
      </w:r>
    </w:p>
    <w:p w14:paraId="1B109EF6" w14:textId="77777777" w:rsidR="00535CD1" w:rsidRPr="00981C10" w:rsidRDefault="00535CD1" w:rsidP="00535CD1">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 xml:space="preserve">. </w:t>
      </w:r>
    </w:p>
    <w:p w14:paraId="67AF0EAB" w14:textId="77777777" w:rsidR="00535CD1" w:rsidRDefault="00535CD1" w:rsidP="00535CD1">
      <w:pPr>
        <w:pStyle w:val="B1"/>
        <w:rPr>
          <w:rFonts w:eastAsia="Malgun Gothic"/>
        </w:rPr>
      </w:pPr>
      <w:r>
        <w:rPr>
          <w:rFonts w:eastAsia="Malgun Gothic"/>
        </w:rPr>
        <w:t>2.</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 and the BDT configuration data available at the NRM server.</w:t>
      </w:r>
    </w:p>
    <w:p w14:paraId="5C096EED" w14:textId="48E98248" w:rsidR="00882B0F" w:rsidRPr="00613FA7" w:rsidRDefault="00882B0F" w:rsidP="00882B0F">
      <w:pPr>
        <w:pStyle w:val="Heading4"/>
        <w:rPr>
          <w:rFonts w:eastAsia="Malgun Gothic"/>
        </w:rPr>
      </w:pPr>
      <w:bookmarkStart w:id="2172" w:name="_Toc200927326"/>
      <w:r>
        <w:rPr>
          <w:rFonts w:eastAsia="Malgun Gothic"/>
        </w:rPr>
        <w:t>14.3.13</w:t>
      </w:r>
      <w:r w:rsidRPr="00613FA7">
        <w:rPr>
          <w:rFonts w:eastAsia="Malgun Gothic"/>
        </w:rPr>
        <w:t>.</w:t>
      </w:r>
      <w:r>
        <w:rPr>
          <w:rFonts w:eastAsia="Malgun Gothic"/>
        </w:rPr>
        <w:t>5</w:t>
      </w:r>
      <w:r w:rsidRPr="00613FA7">
        <w:rPr>
          <w:rFonts w:eastAsia="Malgun Gothic"/>
        </w:rPr>
        <w:tab/>
      </w:r>
      <w:r>
        <w:rPr>
          <w:rFonts w:eastAsia="Malgun Gothic"/>
        </w:rPr>
        <w:t>BDT configuration update</w:t>
      </w:r>
      <w:bookmarkEnd w:id="2172"/>
      <w:r w:rsidRPr="00613FA7">
        <w:rPr>
          <w:rFonts w:eastAsia="Malgun Gothic"/>
        </w:rPr>
        <w:t xml:space="preserve"> </w:t>
      </w:r>
    </w:p>
    <w:p w14:paraId="70F153EF" w14:textId="503E5073" w:rsidR="00882B0F" w:rsidRDefault="00882B0F" w:rsidP="00882B0F">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5</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updating the BDT configuration on the NRM server by the VAL server.</w:t>
      </w:r>
    </w:p>
    <w:p w14:paraId="752DEFDB" w14:textId="77777777" w:rsidR="00882B0F" w:rsidRDefault="00882B0F" w:rsidP="00882B0F">
      <w:r>
        <w:t>Pre-conditions:</w:t>
      </w:r>
    </w:p>
    <w:p w14:paraId="7E57A475" w14:textId="77777777" w:rsidR="00882B0F" w:rsidRPr="00613FA7" w:rsidRDefault="00882B0F" w:rsidP="00882B0F">
      <w:pPr>
        <w:pStyle w:val="B1"/>
      </w:pPr>
      <w:r>
        <w:t>1.</w:t>
      </w:r>
      <w:r>
        <w:tab/>
        <w:t>The VAL server has performed the BDT configuration request as specified in clause 14.3.13.2.</w:t>
      </w:r>
    </w:p>
    <w:p w14:paraId="034D1F1C" w14:textId="77777777" w:rsidR="00882B0F" w:rsidRPr="00613FA7" w:rsidRDefault="00882B0F" w:rsidP="00882B0F">
      <w:pPr>
        <w:pStyle w:val="TH"/>
        <w:rPr>
          <w:rFonts w:eastAsia="Malgun Gothic"/>
          <w:lang w:val="en-US"/>
        </w:rPr>
      </w:pPr>
      <w:r>
        <w:rPr>
          <w:rFonts w:eastAsia="Malgun Gothic"/>
          <w:lang w:val="en-US"/>
        </w:rPr>
        <w:object w:dxaOrig="9680" w:dyaOrig="5130" w14:anchorId="61A041CE">
          <v:shape id="_x0000_i1196" type="#_x0000_t75" style="width:484pt;height:255.5pt" o:ole="">
            <v:imagedata r:id="rId358" o:title=""/>
          </v:shape>
          <o:OLEObject Type="Embed" ProgID="Visio.Drawing.15" ShapeID="_x0000_i1196" DrawAspect="Content" ObjectID="_1811585439" r:id="rId359"/>
        </w:object>
      </w:r>
    </w:p>
    <w:p w14:paraId="40AF195D" w14:textId="180E341A" w:rsidR="00882B0F" w:rsidRPr="00613FA7" w:rsidRDefault="00882B0F" w:rsidP="00882B0F">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5</w:t>
      </w:r>
      <w:r w:rsidRPr="00613FA7">
        <w:rPr>
          <w:rFonts w:eastAsia="Malgun Gothic"/>
          <w:lang w:val="en-US"/>
        </w:rPr>
        <w:t xml:space="preserve">-1: </w:t>
      </w:r>
      <w:r>
        <w:rPr>
          <w:rFonts w:eastAsia="Malgun Gothic"/>
          <w:lang w:val="en-US"/>
        </w:rPr>
        <w:t>BDT configuration update</w:t>
      </w:r>
      <w:r w:rsidRPr="00613FA7">
        <w:rPr>
          <w:rFonts w:eastAsia="Malgun Gothic"/>
          <w:lang w:val="en-US"/>
        </w:rPr>
        <w:t xml:space="preserve"> </w:t>
      </w:r>
    </w:p>
    <w:p w14:paraId="186CD45D" w14:textId="7A63023E" w:rsidR="00882B0F" w:rsidRDefault="00882B0F" w:rsidP="00882B0F">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update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Update_</w:t>
      </w:r>
      <w:r w:rsidRPr="003C41CF">
        <w:rPr>
          <w:rFonts w:eastAsia="Malgun Gothic"/>
        </w:rPr>
        <w:t xml:space="preserve">request (see clause </w:t>
      </w:r>
      <w:r w:rsidR="00AA1416">
        <w:t>14</w:t>
      </w:r>
      <w:r w:rsidR="00AA1416" w:rsidRPr="00B2098E">
        <w:t>.</w:t>
      </w:r>
      <w:r w:rsidR="00AA1416">
        <w:t>4</w:t>
      </w:r>
      <w:r w:rsidR="00AA1416" w:rsidRPr="00B2098E">
        <w:t>.</w:t>
      </w:r>
      <w:r w:rsidR="00AA1416">
        <w:t>2.20</w:t>
      </w:r>
      <w:r w:rsidRPr="003C41CF">
        <w:rPr>
          <w:rFonts w:eastAsia="Malgun Gothic"/>
        </w:rPr>
        <w:t>)</w:t>
      </w:r>
      <w:r w:rsidRPr="005B2A66">
        <w:rPr>
          <w:rFonts w:eastAsia="Malgun Gothic"/>
        </w:rPr>
        <w:t>.</w:t>
      </w:r>
    </w:p>
    <w:p w14:paraId="221BBA85" w14:textId="7E682364" w:rsidR="00882B0F" w:rsidRPr="00981C10" w:rsidRDefault="00882B0F" w:rsidP="00882B0F">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 and one or more updated information like </w:t>
      </w:r>
      <w:r w:rsidRPr="00981C10">
        <w:rPr>
          <w:rFonts w:eastAsia="Malgun Gothic"/>
        </w:rPr>
        <w:t>expected data volume</w:t>
      </w:r>
      <w:r w:rsidR="00C83040" w:rsidRPr="00C83040">
        <w:rPr>
          <w:rFonts w:eastAsia="Malgun Gothic"/>
        </w:rPr>
        <w:t xml:space="preserve"> per UE</w:t>
      </w:r>
      <w:r w:rsidRPr="00981C10">
        <w:rPr>
          <w:rFonts w:eastAsia="Malgun Gothic"/>
        </w:rPr>
        <w:t>, expected number of UEs, expected time window for the background data transfer</w:t>
      </w:r>
      <w:r>
        <w:rPr>
          <w:rFonts w:eastAsia="Malgun Gothic"/>
        </w:rPr>
        <w:t xml:space="preserve">, </w:t>
      </w:r>
      <w:r w:rsidRPr="00981C10">
        <w:rPr>
          <w:rFonts w:eastAsia="Malgun Gothic"/>
        </w:rPr>
        <w:t xml:space="preserve">geographic information for the UEs, a request expiration time, guidance for policy selection. </w:t>
      </w:r>
    </w:p>
    <w:p w14:paraId="1CCF45C7" w14:textId="25C747C5" w:rsidR="00882B0F" w:rsidRPr="00613FA7" w:rsidRDefault="00882B0F" w:rsidP="00882B0F">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 xml:space="preserve">BDT policy negotiation 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The request for update of the BDT policy configuration by the VAL server may impact the selected BDT policy.</w:t>
      </w:r>
    </w:p>
    <w:p w14:paraId="56B4A561" w14:textId="77777777" w:rsidR="00882B0F" w:rsidRDefault="00882B0F" w:rsidP="00882B0F">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505D5764" w14:textId="04A8663B" w:rsidR="00257DB6" w:rsidRPr="00613FA7" w:rsidRDefault="00257DB6" w:rsidP="00257DB6">
      <w:pPr>
        <w:pStyle w:val="Heading4"/>
        <w:rPr>
          <w:rFonts w:eastAsia="Malgun Gothic"/>
        </w:rPr>
      </w:pPr>
      <w:bookmarkStart w:id="2173" w:name="_Toc200927327"/>
      <w:r>
        <w:rPr>
          <w:rFonts w:eastAsia="Malgun Gothic"/>
        </w:rPr>
        <w:t>14.3.13</w:t>
      </w:r>
      <w:r w:rsidRPr="00613FA7">
        <w:rPr>
          <w:rFonts w:eastAsia="Malgun Gothic"/>
        </w:rPr>
        <w:t>.</w:t>
      </w:r>
      <w:r>
        <w:rPr>
          <w:rFonts w:eastAsia="Malgun Gothic"/>
        </w:rPr>
        <w:t>6</w:t>
      </w:r>
      <w:r w:rsidRPr="00613FA7">
        <w:rPr>
          <w:rFonts w:eastAsia="Malgun Gothic"/>
        </w:rPr>
        <w:tab/>
      </w:r>
      <w:r>
        <w:rPr>
          <w:rFonts w:eastAsia="Malgun Gothic"/>
        </w:rPr>
        <w:t>BDT configuration delete</w:t>
      </w:r>
      <w:bookmarkEnd w:id="2173"/>
      <w:r w:rsidRPr="00613FA7">
        <w:rPr>
          <w:rFonts w:eastAsia="Malgun Gothic"/>
        </w:rPr>
        <w:t xml:space="preserve"> </w:t>
      </w:r>
    </w:p>
    <w:p w14:paraId="27EE784A" w14:textId="161DE904" w:rsidR="00257DB6" w:rsidRDefault="00257DB6" w:rsidP="00257DB6">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6</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deleting the BDT configuration on the NRM server by the VAL server.</w:t>
      </w:r>
    </w:p>
    <w:p w14:paraId="02896403" w14:textId="77777777" w:rsidR="00257DB6" w:rsidRDefault="00257DB6" w:rsidP="00257DB6">
      <w:r>
        <w:t>Pre-conditions:</w:t>
      </w:r>
    </w:p>
    <w:p w14:paraId="6BCE723F" w14:textId="77777777" w:rsidR="00257DB6" w:rsidRPr="00613FA7" w:rsidRDefault="00257DB6" w:rsidP="00257DB6">
      <w:pPr>
        <w:pStyle w:val="B1"/>
      </w:pPr>
      <w:r>
        <w:t>1.</w:t>
      </w:r>
      <w:r>
        <w:tab/>
        <w:t>The VAL server has performed the BDT configuration request as specified in clause 14.3.13.2.</w:t>
      </w:r>
    </w:p>
    <w:p w14:paraId="6A01CCB4" w14:textId="69190491" w:rsidR="00257DB6" w:rsidRPr="00613FA7" w:rsidRDefault="00C83040" w:rsidP="00257DB6">
      <w:pPr>
        <w:pStyle w:val="TH"/>
        <w:rPr>
          <w:rFonts w:eastAsia="Malgun Gothic"/>
          <w:lang w:val="en-US"/>
        </w:rPr>
      </w:pPr>
      <w:r>
        <w:rPr>
          <w:rFonts w:eastAsia="Malgun Gothic"/>
          <w:lang w:val="en-US"/>
        </w:rPr>
        <w:object w:dxaOrig="9676" w:dyaOrig="5132" w14:anchorId="6FEACD8F">
          <v:shape id="_x0000_i1197" type="#_x0000_t75" style="width:481.5pt;height:251.5pt" o:ole="">
            <v:imagedata r:id="rId360" o:title=""/>
          </v:shape>
          <o:OLEObject Type="Embed" ProgID="Visio.Drawing.15" ShapeID="_x0000_i1197" DrawAspect="Content" ObjectID="_1811585440" r:id="rId361"/>
        </w:object>
      </w:r>
    </w:p>
    <w:p w14:paraId="621702DC" w14:textId="4B21F958" w:rsidR="00257DB6" w:rsidRPr="00613FA7" w:rsidRDefault="00257DB6" w:rsidP="00257DB6">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6</w:t>
      </w:r>
      <w:r w:rsidRPr="00613FA7">
        <w:rPr>
          <w:rFonts w:eastAsia="Malgun Gothic"/>
          <w:lang w:val="en-US"/>
        </w:rPr>
        <w:t xml:space="preserve">-1: </w:t>
      </w:r>
      <w:r>
        <w:rPr>
          <w:rFonts w:eastAsia="Malgun Gothic"/>
          <w:lang w:val="en-US"/>
        </w:rPr>
        <w:t>BDT configuration delete</w:t>
      </w:r>
      <w:r w:rsidRPr="00613FA7">
        <w:rPr>
          <w:rFonts w:eastAsia="Malgun Gothic"/>
          <w:lang w:val="en-US"/>
        </w:rPr>
        <w:t xml:space="preserve"> </w:t>
      </w:r>
    </w:p>
    <w:p w14:paraId="27D59A39" w14:textId="36B0AA25" w:rsidR="00257DB6" w:rsidRDefault="00257DB6" w:rsidP="00257DB6">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delete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delete_</w:t>
      </w:r>
      <w:r w:rsidRPr="003C41CF">
        <w:rPr>
          <w:rFonts w:eastAsia="Malgun Gothic"/>
        </w:rPr>
        <w:t xml:space="preserve">request (see clause </w:t>
      </w:r>
      <w:r w:rsidR="00CE6F4E">
        <w:t>14</w:t>
      </w:r>
      <w:r w:rsidR="00CE6F4E" w:rsidRPr="00B2098E">
        <w:t>.</w:t>
      </w:r>
      <w:r w:rsidR="00CE6F4E">
        <w:t>4</w:t>
      </w:r>
      <w:r w:rsidR="00CE6F4E" w:rsidRPr="00B2098E">
        <w:t>.</w:t>
      </w:r>
      <w:r w:rsidR="00CE6F4E">
        <w:t>2.21</w:t>
      </w:r>
      <w:r w:rsidRPr="003C41CF">
        <w:rPr>
          <w:rFonts w:eastAsia="Malgun Gothic"/>
        </w:rPr>
        <w:t>)</w:t>
      </w:r>
      <w:r w:rsidRPr="005B2A66">
        <w:rPr>
          <w:rFonts w:eastAsia="Malgun Gothic"/>
        </w:rPr>
        <w:t>.</w:t>
      </w:r>
    </w:p>
    <w:p w14:paraId="488A508D" w14:textId="77777777" w:rsidR="00257DB6" w:rsidRPr="00981C10" w:rsidRDefault="00257DB6" w:rsidP="00257DB6">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w:t>
      </w:r>
    </w:p>
    <w:p w14:paraId="7D4114E0" w14:textId="5EFA193C" w:rsidR="00257DB6" w:rsidRPr="00613FA7" w:rsidRDefault="00257DB6" w:rsidP="00257DB6">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 xml:space="preserve">If NRM server is currently serving only one VAL server, then BDT policy </w:t>
      </w:r>
      <w:r w:rsidR="00C83040" w:rsidRPr="00C83040">
        <w:rPr>
          <w:rFonts w:eastAsia="Malgun Gothic"/>
          <w:lang w:val="en-US"/>
        </w:rPr>
        <w:t xml:space="preserve">update </w:t>
      </w:r>
      <w:r>
        <w:rPr>
          <w:rFonts w:eastAsia="Malgun Gothic"/>
          <w:lang w:val="en-US"/>
        </w:rPr>
        <w:t xml:space="preserve">is performed as specified in </w:t>
      </w:r>
      <w:r w:rsidRPr="00613FA7">
        <w:rPr>
          <w:rFonts w:eastAsia="Malgun Gothic"/>
          <w:lang w:val="en-US"/>
        </w:rPr>
        <w:t>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4.16.7.</w:t>
      </w:r>
      <w:r>
        <w:rPr>
          <w:rFonts w:eastAsia="Malgun Gothic"/>
          <w:lang w:val="en-US"/>
        </w:rPr>
        <w:t xml:space="preserve">3. The request for deletion of the BDT policy configuration by the VAL server removes the requirement of the VAL server </w:t>
      </w:r>
      <w:r w:rsidR="00C83040" w:rsidRPr="00C83040">
        <w:rPr>
          <w:rFonts w:eastAsia="Malgun Gothic"/>
          <w:lang w:val="en-US"/>
        </w:rPr>
        <w:t xml:space="preserve">and/or </w:t>
      </w:r>
      <w:r>
        <w:rPr>
          <w:rFonts w:eastAsia="Malgun Gothic"/>
          <w:lang w:val="en-US"/>
        </w:rPr>
        <w:t>the VAL UE or group of VAL UEs</w:t>
      </w:r>
      <w:r w:rsidR="00C83040" w:rsidRPr="00C83040">
        <w:rPr>
          <w:rFonts w:eastAsia="Malgun Gothic"/>
          <w:lang w:val="en-US"/>
        </w:rPr>
        <w:t xml:space="preserve"> to perform BDT</w:t>
      </w:r>
      <w:r>
        <w:rPr>
          <w:rFonts w:eastAsia="Malgun Gothic"/>
          <w:lang w:val="en-US"/>
        </w:rPr>
        <w:t>.</w:t>
      </w:r>
    </w:p>
    <w:p w14:paraId="44CAC58B" w14:textId="77777777" w:rsidR="00257DB6" w:rsidRDefault="00257DB6" w:rsidP="00257DB6">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7B2C0C68" w14:textId="3B54267A" w:rsidR="0084323E" w:rsidRPr="00B2098E" w:rsidRDefault="0084323E" w:rsidP="0084323E">
      <w:pPr>
        <w:keepNext/>
        <w:keepLines/>
        <w:spacing w:before="120"/>
        <w:ind w:left="1134" w:hanging="1134"/>
        <w:outlineLvl w:val="2"/>
        <w:rPr>
          <w:rFonts w:ascii="Arial" w:hAnsi="Arial"/>
          <w:sz w:val="28"/>
        </w:rPr>
      </w:pPr>
      <w:r>
        <w:rPr>
          <w:rFonts w:ascii="Arial" w:hAnsi="Arial"/>
          <w:sz w:val="28"/>
        </w:rPr>
        <w:t>14</w:t>
      </w:r>
      <w:r w:rsidRPr="00B2098E">
        <w:rPr>
          <w:rFonts w:ascii="Arial" w:hAnsi="Arial"/>
          <w:sz w:val="28"/>
        </w:rPr>
        <w:t>.3</w:t>
      </w:r>
      <w:r w:rsidRPr="008265D9">
        <w:rPr>
          <w:rFonts w:ascii="Arial" w:hAnsi="Arial"/>
          <w:sz w:val="28"/>
        </w:rPr>
        <w:t>.14</w:t>
      </w:r>
      <w:r w:rsidRPr="00B2098E">
        <w:rPr>
          <w:rFonts w:ascii="Arial" w:hAnsi="Arial"/>
          <w:sz w:val="28"/>
        </w:rPr>
        <w:tab/>
      </w:r>
      <w:r>
        <w:rPr>
          <w:rFonts w:ascii="Arial" w:hAnsi="Arial"/>
          <w:sz w:val="28"/>
        </w:rPr>
        <w:t>Device triggering</w:t>
      </w:r>
    </w:p>
    <w:p w14:paraId="63E4E34C" w14:textId="5F667C0E" w:rsidR="0084323E" w:rsidRPr="00613FA7" w:rsidRDefault="0084323E" w:rsidP="0084323E">
      <w:pPr>
        <w:pStyle w:val="Heading4"/>
        <w:rPr>
          <w:rFonts w:eastAsia="Malgun Gothic"/>
        </w:rPr>
      </w:pPr>
      <w:bookmarkStart w:id="2174" w:name="_Toc138285052"/>
      <w:bookmarkStart w:id="2175" w:name="_Toc200927328"/>
      <w:r>
        <w:rPr>
          <w:rFonts w:eastAsia="Malgun Gothic"/>
        </w:rPr>
        <w:t>14.3.14</w:t>
      </w:r>
      <w:r w:rsidRPr="00613FA7">
        <w:rPr>
          <w:rFonts w:eastAsia="Malgun Gothic"/>
        </w:rPr>
        <w:t>.1</w:t>
      </w:r>
      <w:r w:rsidRPr="00613FA7">
        <w:rPr>
          <w:rFonts w:eastAsia="Malgun Gothic"/>
        </w:rPr>
        <w:tab/>
        <w:t>General</w:t>
      </w:r>
      <w:bookmarkEnd w:id="2174"/>
      <w:bookmarkEnd w:id="2175"/>
    </w:p>
    <w:p w14:paraId="5EF0BBA4" w14:textId="77777777" w:rsidR="0084323E" w:rsidRDefault="0084323E" w:rsidP="0084323E">
      <w:pPr>
        <w:rPr>
          <w:lang w:val="en-US"/>
        </w:rPr>
      </w:pPr>
      <w:r w:rsidRPr="00BC14E7">
        <w:rPr>
          <w:lang w:val="en-US"/>
        </w:rPr>
        <w:t>A</w:t>
      </w:r>
      <w:r>
        <w:rPr>
          <w:lang w:val="en-US"/>
        </w:rPr>
        <w:t xml:space="preserve"> service </w:t>
      </w:r>
      <w:r w:rsidRPr="00BC14E7">
        <w:rPr>
          <w:lang w:val="en-US"/>
        </w:rPr>
        <w:t>may initiate a device trigger to a UE to cause it</w:t>
      </w:r>
      <w:r>
        <w:rPr>
          <w:lang w:val="en-US"/>
        </w:rPr>
        <w:t xml:space="preserve">, for example, </w:t>
      </w:r>
      <w:r w:rsidRPr="00BC14E7">
        <w:rPr>
          <w:lang w:val="en-US"/>
        </w:rPr>
        <w:t>to connect to a</w:t>
      </w:r>
      <w:r>
        <w:rPr>
          <w:lang w:val="en-US"/>
        </w:rPr>
        <w:t xml:space="preserve"> VAL</w:t>
      </w:r>
      <w:r w:rsidRPr="00BC14E7">
        <w:rPr>
          <w:lang w:val="en-US"/>
        </w:rPr>
        <w:t xml:space="preserve"> server, to provide updated information, etc. </w:t>
      </w:r>
    </w:p>
    <w:p w14:paraId="545B6508" w14:textId="563FEEAA" w:rsidR="0084323E" w:rsidRPr="00613FA7" w:rsidRDefault="0084323E" w:rsidP="0084323E">
      <w:pPr>
        <w:pStyle w:val="Heading4"/>
        <w:rPr>
          <w:rFonts w:eastAsia="Malgun Gothic"/>
        </w:rPr>
      </w:pPr>
      <w:bookmarkStart w:id="2176" w:name="_Toc200927329"/>
      <w:r>
        <w:rPr>
          <w:rFonts w:eastAsia="Malgun Gothic"/>
        </w:rPr>
        <w:t>14.3.14</w:t>
      </w:r>
      <w:r w:rsidRPr="00613FA7">
        <w:rPr>
          <w:rFonts w:eastAsia="Malgun Gothic"/>
        </w:rPr>
        <w:t>.</w:t>
      </w:r>
      <w:r>
        <w:rPr>
          <w:rFonts w:eastAsia="Malgun Gothic"/>
        </w:rPr>
        <w:t>2</w:t>
      </w:r>
      <w:r w:rsidRPr="00613FA7">
        <w:rPr>
          <w:rFonts w:eastAsia="Malgun Gothic"/>
        </w:rPr>
        <w:tab/>
      </w:r>
      <w:r>
        <w:rPr>
          <w:rFonts w:eastAsia="Malgun Gothic"/>
        </w:rPr>
        <w:t>Device Triggering via NRM procedure</w:t>
      </w:r>
      <w:bookmarkEnd w:id="2176"/>
    </w:p>
    <w:p w14:paraId="513FD7AB" w14:textId="77777777" w:rsidR="0084323E" w:rsidRPr="00330AC5" w:rsidRDefault="0084323E" w:rsidP="0084323E">
      <w:pPr>
        <w:rPr>
          <w:rFonts w:eastAsia="Malgun Gothic"/>
          <w:lang w:eastAsia="zh-CN"/>
        </w:rPr>
      </w:pPr>
    </w:p>
    <w:p w14:paraId="1941AD51" w14:textId="77777777" w:rsidR="0084323E" w:rsidRPr="00330AC5" w:rsidRDefault="0084323E" w:rsidP="008265D9">
      <w:pPr>
        <w:pStyle w:val="TH"/>
        <w:rPr>
          <w:rFonts w:eastAsia="Malgun Gothic"/>
        </w:rPr>
      </w:pPr>
      <w:r w:rsidRPr="00330AC5">
        <w:rPr>
          <w:rFonts w:eastAsia="Malgun Gothic"/>
        </w:rPr>
        <w:object w:dxaOrig="10585" w:dyaOrig="8065" w14:anchorId="7B40ACA4">
          <v:shape id="_x0000_i1198" type="#_x0000_t75" style="width:294.5pt;height:228pt" o:ole="">
            <v:imagedata r:id="rId362" o:title=""/>
          </v:shape>
          <o:OLEObject Type="Embed" ProgID="Visio.Drawing.15" ShapeID="_x0000_i1198" DrawAspect="Content" ObjectID="_1811585441" r:id="rId363"/>
        </w:object>
      </w:r>
    </w:p>
    <w:p w14:paraId="07A2A903" w14:textId="2B6F1D6F" w:rsidR="0084323E" w:rsidRPr="00330AC5" w:rsidRDefault="0084323E" w:rsidP="008265D9">
      <w:pPr>
        <w:pStyle w:val="TF"/>
        <w:rPr>
          <w:rFonts w:eastAsia="Malgun Gothic"/>
        </w:rPr>
      </w:pPr>
      <w:r w:rsidRPr="00330AC5">
        <w:rPr>
          <w:rFonts w:eastAsia="Malgun Gothic"/>
        </w:rPr>
        <w:t xml:space="preserve">Figure </w:t>
      </w:r>
      <w:r>
        <w:rPr>
          <w:rFonts w:eastAsia="Malgun Gothic"/>
        </w:rPr>
        <w:t>14.3.14.2-</w:t>
      </w:r>
      <w:r w:rsidRPr="00330AC5">
        <w:rPr>
          <w:rFonts w:eastAsia="Malgun Gothic"/>
        </w:rPr>
        <w:t xml:space="preserve">1: Device Triggering </w:t>
      </w:r>
      <w:r>
        <w:rPr>
          <w:rFonts w:eastAsia="Malgun Gothic"/>
        </w:rPr>
        <w:t xml:space="preserve">via NRM </w:t>
      </w:r>
      <w:r w:rsidRPr="00330AC5">
        <w:rPr>
          <w:rFonts w:eastAsia="Malgun Gothic"/>
        </w:rPr>
        <w:t>Procedure</w:t>
      </w:r>
    </w:p>
    <w:p w14:paraId="063A8E7E" w14:textId="77777777" w:rsidR="0084323E" w:rsidRPr="00330AC5" w:rsidRDefault="0084323E" w:rsidP="0084323E">
      <w:pPr>
        <w:rPr>
          <w:rFonts w:eastAsia="Malgun Gothic"/>
        </w:rPr>
      </w:pPr>
    </w:p>
    <w:p w14:paraId="0F79264F" w14:textId="65607387" w:rsidR="0084323E" w:rsidRPr="00330AC5" w:rsidRDefault="0084323E" w:rsidP="008265D9">
      <w:pPr>
        <w:pStyle w:val="B1"/>
        <w:rPr>
          <w:rFonts w:eastAsia="Malgun Gothic"/>
          <w:lang w:eastAsia="ko-KR"/>
        </w:rPr>
      </w:pPr>
      <w:r w:rsidRPr="00330AC5">
        <w:rPr>
          <w:rFonts w:eastAsia="Malgun Gothic"/>
          <w:lang w:eastAsia="zh-CN"/>
        </w:rPr>
        <w:t>1.</w:t>
      </w:r>
      <w:r>
        <w:rPr>
          <w:rFonts w:eastAsia="Malgun Gothic"/>
          <w:lang w:eastAsia="zh-CN"/>
        </w:rPr>
        <w:tab/>
      </w:r>
      <w:r w:rsidRPr="00330AC5">
        <w:rPr>
          <w:rFonts w:eastAsia="Malgun Gothic"/>
          <w:lang w:eastAsia="zh-CN"/>
        </w:rPr>
        <w:t xml:space="preserve">The </w:t>
      </w:r>
      <w:r w:rsidRPr="00330AC5">
        <w:rPr>
          <w:rFonts w:eastAsia="Malgun Gothic"/>
        </w:rPr>
        <w:t xml:space="preserve">device triggering procedure </w:t>
      </w:r>
      <w:r>
        <w:rPr>
          <w:rFonts w:eastAsia="Malgun Gothic"/>
        </w:rPr>
        <w:t xml:space="preserve">is </w:t>
      </w:r>
      <w:r w:rsidRPr="00330AC5">
        <w:rPr>
          <w:rFonts w:eastAsia="Malgun Gothic"/>
        </w:rPr>
        <w:t xml:space="preserve">initiated </w:t>
      </w:r>
      <w:r>
        <w:rPr>
          <w:rFonts w:eastAsia="Malgun Gothic"/>
        </w:rPr>
        <w:t>by</w:t>
      </w:r>
      <w:r w:rsidRPr="00330AC5">
        <w:rPr>
          <w:rFonts w:eastAsia="Malgun Gothic"/>
        </w:rPr>
        <w:t xml:space="preserve"> an </w:t>
      </w:r>
      <w:r>
        <w:rPr>
          <w:rFonts w:eastAsia="Malgun Gothic"/>
        </w:rPr>
        <w:t>API request from a VAL Server</w:t>
      </w:r>
      <w:r w:rsidRPr="00330AC5">
        <w:rPr>
          <w:rFonts w:eastAsia="Malgun Gothic"/>
        </w:rPr>
        <w:t xml:space="preserve">. </w:t>
      </w:r>
    </w:p>
    <w:p w14:paraId="35BF5075" w14:textId="5EDAB92B" w:rsidR="0084323E" w:rsidRDefault="0084323E" w:rsidP="008265D9">
      <w:pPr>
        <w:pStyle w:val="B1"/>
        <w:rPr>
          <w:rFonts w:eastAsia="Malgun Gothic"/>
        </w:rPr>
      </w:pPr>
      <w:r w:rsidRPr="00330AC5">
        <w:rPr>
          <w:rFonts w:eastAsia="Malgun Gothic"/>
        </w:rPr>
        <w:t>2.</w:t>
      </w:r>
      <w:r>
        <w:rPr>
          <w:rFonts w:eastAsia="Malgun Gothic"/>
        </w:rPr>
        <w:tab/>
      </w:r>
      <w:r w:rsidRPr="00330AC5">
        <w:rPr>
          <w:rFonts w:eastAsia="Malgun Gothic"/>
        </w:rPr>
        <w:t xml:space="preserve">The </w:t>
      </w:r>
      <w:r>
        <w:rPr>
          <w:rFonts w:eastAsia="Malgun Gothic"/>
        </w:rPr>
        <w:t>NRM Server</w:t>
      </w:r>
      <w:r w:rsidRPr="00330AC5">
        <w:rPr>
          <w:rFonts w:eastAsia="Malgun Gothic"/>
        </w:rPr>
        <w:t xml:space="preserve"> determines </w:t>
      </w:r>
      <w:r>
        <w:rPr>
          <w:rFonts w:eastAsia="Malgun Gothic"/>
        </w:rPr>
        <w:t xml:space="preserve">the valid conditions </w:t>
      </w:r>
      <w:r w:rsidRPr="00330AC5">
        <w:rPr>
          <w:rFonts w:eastAsia="Malgun Gothic"/>
        </w:rPr>
        <w:t>to initiate the device triggering</w:t>
      </w:r>
      <w:r>
        <w:rPr>
          <w:rFonts w:eastAsia="Malgun Gothic"/>
        </w:rPr>
        <w:t xml:space="preserve"> procedure with the CN</w:t>
      </w:r>
      <w:r w:rsidRPr="00330AC5">
        <w:rPr>
          <w:rFonts w:eastAsia="Malgun Gothic"/>
        </w:rPr>
        <w:t xml:space="preserve">. </w:t>
      </w:r>
      <w:r>
        <w:rPr>
          <w:rFonts w:eastAsia="Malgun Gothic"/>
        </w:rPr>
        <w:t>The determination is based on request parameters as follows:</w:t>
      </w:r>
    </w:p>
    <w:p w14:paraId="077E7558" w14:textId="7EC9DA95" w:rsidR="0084323E" w:rsidRDefault="00B1587E" w:rsidP="00B1587E">
      <w:pPr>
        <w:pStyle w:val="B2"/>
        <w:rPr>
          <w:rFonts w:eastAsia="Malgun Gothic"/>
        </w:rPr>
      </w:pPr>
      <w:r>
        <w:rPr>
          <w:rFonts w:eastAsia="Malgun Gothic"/>
        </w:rPr>
        <w:t>a)</w:t>
      </w:r>
      <w:r>
        <w:rPr>
          <w:rFonts w:eastAsia="Malgun Gothic"/>
        </w:rPr>
        <w:tab/>
      </w:r>
      <w:r w:rsidR="0084323E">
        <w:rPr>
          <w:rFonts w:eastAsia="Malgun Gothic"/>
        </w:rPr>
        <w:t xml:space="preserve">If “Time Window” IE is present, the NRM Server includes its value to limit the conditions considered as valid based on step a) </w:t>
      </w:r>
      <w:r w:rsidR="0084323E" w:rsidRPr="00031F50">
        <w:rPr>
          <w:rFonts w:eastAsia="Malgun Gothic"/>
        </w:rPr>
        <w:t>and/or to determine the trigger validity time value</w:t>
      </w:r>
      <w:r w:rsidR="0084323E">
        <w:rPr>
          <w:rFonts w:eastAsia="Malgun Gothic"/>
        </w:rPr>
        <w:t xml:space="preserve"> for the CN API request </w:t>
      </w:r>
      <w:r w:rsidR="0084323E" w:rsidRPr="00031F50">
        <w:rPr>
          <w:rFonts w:eastAsia="Malgun Gothic"/>
        </w:rPr>
        <w:t>.</w:t>
      </w:r>
    </w:p>
    <w:p w14:paraId="19686678" w14:textId="387EC627" w:rsidR="0084323E" w:rsidRPr="00A110FE" w:rsidRDefault="00B1587E" w:rsidP="00B1587E">
      <w:pPr>
        <w:pStyle w:val="B2"/>
        <w:rPr>
          <w:rFonts w:eastAsia="Malgun Gothic"/>
        </w:rPr>
      </w:pPr>
      <w:r>
        <w:rPr>
          <w:rFonts w:eastAsia="Malgun Gothic"/>
        </w:rPr>
        <w:t>b)</w:t>
      </w:r>
      <w:r>
        <w:rPr>
          <w:rFonts w:eastAsia="Malgun Gothic"/>
        </w:rPr>
        <w:tab/>
      </w:r>
      <w:r w:rsidR="0084323E">
        <w:rPr>
          <w:rFonts w:eastAsia="Malgun Gothic"/>
        </w:rPr>
        <w:t>If “Area information” IE is present, the NRM Server includes its value to limit the conditions considered as valid based on step b)</w:t>
      </w:r>
    </w:p>
    <w:p w14:paraId="75D7C4C6" w14:textId="77777777" w:rsidR="0084323E" w:rsidRDefault="0084323E" w:rsidP="0084323E">
      <w:pPr>
        <w:pStyle w:val="B1"/>
        <w:rPr>
          <w:rFonts w:eastAsia="Malgun Gothic"/>
        </w:rPr>
      </w:pPr>
      <w:r w:rsidRPr="00330AC5">
        <w:rPr>
          <w:rFonts w:eastAsia="Malgun Gothic"/>
          <w:lang w:eastAsia="zh-CN"/>
        </w:rPr>
        <w:t>3.</w:t>
      </w:r>
      <w:r w:rsidRPr="00330AC5">
        <w:rPr>
          <w:rFonts w:eastAsia="Malgun Gothic"/>
          <w:lang w:eastAsia="zh-CN"/>
        </w:rPr>
        <w:tab/>
      </w:r>
      <w:r w:rsidRPr="00330AC5">
        <w:rPr>
          <w:rFonts w:eastAsia="Malgun Gothic"/>
        </w:rPr>
        <w:t xml:space="preserve">The </w:t>
      </w:r>
      <w:r>
        <w:rPr>
          <w:rFonts w:eastAsia="Malgun Gothic"/>
        </w:rPr>
        <w:t>NRM Server</w:t>
      </w:r>
      <w:r w:rsidRPr="00330AC5">
        <w:rPr>
          <w:rFonts w:eastAsia="Malgun Gothic"/>
        </w:rPr>
        <w:t xml:space="preserve"> performs the device triggering procedure described in 3GPP TS 23.682 [7] clause 5.2. The procedure requires that the UE Identifier, port number(s) and protocol information are available at the </w:t>
      </w:r>
      <w:r>
        <w:rPr>
          <w:rFonts w:eastAsia="Malgun Gothic"/>
        </w:rPr>
        <w:t>NRM Server</w:t>
      </w:r>
      <w:r w:rsidRPr="00330AC5">
        <w:rPr>
          <w:rFonts w:eastAsia="Malgun Gothic"/>
        </w:rPr>
        <w:t xml:space="preserve">. </w:t>
      </w:r>
      <w:r>
        <w:rPr>
          <w:rFonts w:eastAsia="Malgun Gothic"/>
        </w:rPr>
        <w:t>T</w:t>
      </w:r>
      <w:r w:rsidRPr="00330AC5">
        <w:rPr>
          <w:rFonts w:eastAsia="Malgun Gothic"/>
        </w:rPr>
        <w:t xml:space="preserve">he trigger may be sent to ensure that a target UE in PSM mode is reachable when </w:t>
      </w:r>
      <w:r>
        <w:rPr>
          <w:rFonts w:eastAsia="Malgun Gothic"/>
        </w:rPr>
        <w:t xml:space="preserve">application communications </w:t>
      </w:r>
      <w:r w:rsidRPr="00330AC5">
        <w:rPr>
          <w:rFonts w:eastAsia="Malgun Gothic"/>
        </w:rPr>
        <w:t>resum</w:t>
      </w:r>
      <w:r>
        <w:rPr>
          <w:rFonts w:eastAsia="Malgun Gothic"/>
        </w:rPr>
        <w:t>e</w:t>
      </w:r>
      <w:r w:rsidRPr="00330AC5">
        <w:rPr>
          <w:rFonts w:eastAsia="Malgun Gothic"/>
        </w:rPr>
        <w:t>.</w:t>
      </w:r>
      <w:r>
        <w:rPr>
          <w:rFonts w:eastAsia="Malgun Gothic"/>
        </w:rPr>
        <w:t xml:space="preserve"> </w:t>
      </w:r>
    </w:p>
    <w:p w14:paraId="276EBF6E" w14:textId="621C6190" w:rsidR="0084323E" w:rsidRPr="00527DC2" w:rsidRDefault="0084323E" w:rsidP="008265D9">
      <w:pPr>
        <w:pStyle w:val="B1"/>
        <w:ind w:firstLine="0"/>
        <w:rPr>
          <w:rFonts w:eastAsia="Malgun Gothic"/>
        </w:rPr>
      </w:pPr>
      <w:r w:rsidRPr="00330AC5">
        <w:rPr>
          <w:rFonts w:eastAsia="SimSun"/>
        </w:rPr>
        <w:t xml:space="preserve">As part of the procedure, the </w:t>
      </w:r>
      <w:r>
        <w:rPr>
          <w:rFonts w:eastAsia="SimSun"/>
        </w:rPr>
        <w:t>NRM Server</w:t>
      </w:r>
      <w:r w:rsidRPr="00330AC5">
        <w:rPr>
          <w:rFonts w:eastAsia="SimSun"/>
        </w:rPr>
        <w:t xml:space="preserve"> receives a </w:t>
      </w:r>
      <w:r w:rsidRPr="00330AC5">
        <w:rPr>
          <w:rFonts w:eastAsia="SimSun"/>
          <w:lang w:eastAsia="zh-CN"/>
        </w:rPr>
        <w:t>D</w:t>
      </w:r>
      <w:r w:rsidRPr="00330AC5">
        <w:rPr>
          <w:rFonts w:eastAsia="SimSun"/>
        </w:rPr>
        <w:t xml:space="preserve">evice </w:t>
      </w:r>
      <w:r w:rsidRPr="00330AC5">
        <w:rPr>
          <w:rFonts w:eastAsia="SimSun"/>
          <w:lang w:eastAsia="zh-CN"/>
        </w:rPr>
        <w:t>T</w:t>
      </w:r>
      <w:r w:rsidRPr="00330AC5">
        <w:rPr>
          <w:rFonts w:eastAsia="SimSun"/>
        </w:rPr>
        <w:t>riggering delivery status report from SCEF/NEF indicating the success of the delivery.</w:t>
      </w:r>
    </w:p>
    <w:p w14:paraId="5EB2B74D" w14:textId="225708B9" w:rsidR="0084323E" w:rsidRPr="00330AC5" w:rsidRDefault="0084323E" w:rsidP="008265D9">
      <w:pPr>
        <w:pStyle w:val="B1"/>
        <w:rPr>
          <w:rFonts w:eastAsia="SimSun"/>
        </w:rPr>
      </w:pPr>
      <w:r w:rsidRPr="00330AC5">
        <w:rPr>
          <w:rFonts w:eastAsia="SimSun"/>
        </w:rPr>
        <w:t>4.</w:t>
      </w:r>
      <w:r w:rsidRPr="00330AC5">
        <w:rPr>
          <w:rFonts w:eastAsia="SimSun"/>
        </w:rPr>
        <w:tab/>
      </w:r>
      <w:r>
        <w:rPr>
          <w:rFonts w:eastAsia="SimSun"/>
        </w:rPr>
        <w:t>T</w:t>
      </w:r>
      <w:r w:rsidRPr="00330AC5">
        <w:rPr>
          <w:rFonts w:eastAsia="SimSun"/>
        </w:rPr>
        <w:t xml:space="preserve">he </w:t>
      </w:r>
      <w:r>
        <w:rPr>
          <w:rFonts w:eastAsia="SimSun"/>
        </w:rPr>
        <w:t>NRM Server</w:t>
      </w:r>
      <w:r w:rsidRPr="00330AC5">
        <w:rPr>
          <w:rFonts w:eastAsia="SimSun"/>
        </w:rPr>
        <w:t xml:space="preserve"> respond</w:t>
      </w:r>
      <w:r w:rsidRPr="00330AC5">
        <w:rPr>
          <w:rFonts w:eastAsia="SimSun"/>
          <w:lang w:eastAsia="zh-CN"/>
        </w:rPr>
        <w:t>s</w:t>
      </w:r>
      <w:r w:rsidRPr="00330AC5">
        <w:rPr>
          <w:rFonts w:eastAsia="SimSun"/>
        </w:rPr>
        <w:t xml:space="preserve"> to the </w:t>
      </w:r>
      <w:r>
        <w:rPr>
          <w:rFonts w:eastAsia="SimSun"/>
        </w:rPr>
        <w:t xml:space="preserve">step 1 </w:t>
      </w:r>
      <w:r w:rsidRPr="00330AC5">
        <w:rPr>
          <w:rFonts w:eastAsia="SimSun"/>
        </w:rPr>
        <w:t>request.</w:t>
      </w:r>
    </w:p>
    <w:p w14:paraId="6709B904" w14:textId="20C563F0" w:rsidR="0084323E" w:rsidRPr="008265D9" w:rsidRDefault="0084323E" w:rsidP="0084323E">
      <w:pPr>
        <w:rPr>
          <w:rFonts w:eastAsia="SimSun"/>
        </w:rPr>
      </w:pPr>
      <w:r w:rsidRPr="00330AC5">
        <w:rPr>
          <w:rFonts w:eastAsia="SimSun"/>
        </w:rPr>
        <w:t xml:space="preserve">Based on the trigger purpose derived from the payload, the </w:t>
      </w:r>
      <w:r w:rsidRPr="00330AC5">
        <w:rPr>
          <w:rFonts w:eastAsia="SimSun"/>
          <w:lang w:eastAsia="zh-CN"/>
        </w:rPr>
        <w:t xml:space="preserve">targeted </w:t>
      </w:r>
      <w:r>
        <w:rPr>
          <w:rFonts w:eastAsia="SimSun"/>
        </w:rPr>
        <w:t>NRM</w:t>
      </w:r>
      <w:r w:rsidRPr="00330AC5">
        <w:rPr>
          <w:rFonts w:eastAsia="SimSun"/>
          <w:lang w:eastAsia="zh-CN"/>
        </w:rPr>
        <w:t xml:space="preserve"> Client or </w:t>
      </w:r>
      <w:r>
        <w:rPr>
          <w:rFonts w:eastAsia="SimSun"/>
          <w:lang w:eastAsia="zh-CN"/>
        </w:rPr>
        <w:t>VAL</w:t>
      </w:r>
      <w:r w:rsidRPr="00330AC5">
        <w:rPr>
          <w:rFonts w:eastAsia="SimSun"/>
          <w:lang w:eastAsia="zh-CN"/>
        </w:rPr>
        <w:t xml:space="preserve"> Client </w:t>
      </w:r>
      <w:r w:rsidRPr="00330AC5">
        <w:rPr>
          <w:rFonts w:eastAsia="SimSun"/>
        </w:rPr>
        <w:t xml:space="preserve">performs the corresponding actions (e.g., connect to the </w:t>
      </w:r>
      <w:r>
        <w:rPr>
          <w:rFonts w:eastAsia="SimSun"/>
        </w:rPr>
        <w:t>VAL Server</w:t>
      </w:r>
      <w:r w:rsidRPr="00330AC5">
        <w:rPr>
          <w:rFonts w:eastAsia="SimSun"/>
        </w:rPr>
        <w:t xml:space="preserve">). </w:t>
      </w:r>
    </w:p>
    <w:p w14:paraId="618174F8" w14:textId="53AACF34" w:rsidR="00312C76" w:rsidRPr="003167FF" w:rsidRDefault="00312C76" w:rsidP="00312C76">
      <w:pPr>
        <w:pStyle w:val="Heading2"/>
      </w:pPr>
      <w:bookmarkStart w:id="2177" w:name="_Toc200927330"/>
      <w:r w:rsidRPr="003167FF">
        <w:t>14.4</w:t>
      </w:r>
      <w:r w:rsidRPr="003167FF">
        <w:tab/>
        <w:t>SEAL APIs for network resource management</w:t>
      </w:r>
      <w:bookmarkEnd w:id="2177"/>
    </w:p>
    <w:p w14:paraId="3E71386B" w14:textId="77777777" w:rsidR="00312C76" w:rsidRPr="003167FF" w:rsidRDefault="00312C76" w:rsidP="00312C76">
      <w:pPr>
        <w:pStyle w:val="Heading3"/>
      </w:pPr>
      <w:bookmarkStart w:id="2178" w:name="_Toc200927331"/>
      <w:r w:rsidRPr="003167FF">
        <w:t>14.4.1</w:t>
      </w:r>
      <w:r w:rsidRPr="003167FF">
        <w:tab/>
        <w:t>General</w:t>
      </w:r>
      <w:bookmarkEnd w:id="2178"/>
    </w:p>
    <w:p w14:paraId="188E310C" w14:textId="1017BD3F" w:rsidR="00312C76" w:rsidRPr="003167FF" w:rsidRDefault="00312C76" w:rsidP="00312C76">
      <w:r w:rsidRPr="003167FF">
        <w:t xml:space="preserve">Table 14.4.1-1 illustrates the SEAL APIs for </w:t>
      </w:r>
      <w:r w:rsidR="00FE5F7A" w:rsidRPr="003167FF">
        <w:t xml:space="preserve">network resource </w:t>
      </w:r>
      <w:r w:rsidRPr="003167FF">
        <w:t>management.</w:t>
      </w:r>
    </w:p>
    <w:p w14:paraId="21FC5A79" w14:textId="77777777" w:rsidR="00312C76" w:rsidRPr="003167FF" w:rsidRDefault="00312C76" w:rsidP="00312C76">
      <w:pPr>
        <w:pStyle w:val="TH"/>
        <w:rPr>
          <w:rFonts w:eastAsia="SimSun"/>
          <w:lang w:eastAsia="zh-CN"/>
        </w:rPr>
      </w:pPr>
      <w:r w:rsidRPr="003167FF">
        <w:lastRenderedPageBreak/>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2483D019" w14:textId="77777777" w:rsidTr="00462579">
        <w:tc>
          <w:tcPr>
            <w:tcW w:w="3369" w:type="dxa"/>
            <w:shd w:val="clear" w:color="auto" w:fill="auto"/>
          </w:tcPr>
          <w:p w14:paraId="6927A7E0" w14:textId="77777777" w:rsidR="00312C76" w:rsidRPr="003167FF" w:rsidRDefault="00312C76" w:rsidP="007E0BCD">
            <w:pPr>
              <w:pStyle w:val="TAH"/>
            </w:pPr>
            <w:r w:rsidRPr="003167FF">
              <w:t>API Name</w:t>
            </w:r>
          </w:p>
        </w:tc>
        <w:tc>
          <w:tcPr>
            <w:tcW w:w="2835" w:type="dxa"/>
            <w:shd w:val="clear" w:color="auto" w:fill="auto"/>
          </w:tcPr>
          <w:p w14:paraId="31602700" w14:textId="77777777" w:rsidR="00312C76" w:rsidRPr="003167FF" w:rsidRDefault="00312C76" w:rsidP="007E0BCD">
            <w:pPr>
              <w:pStyle w:val="TAH"/>
            </w:pPr>
            <w:r w:rsidRPr="003167FF">
              <w:t>API Operations</w:t>
            </w:r>
          </w:p>
        </w:tc>
        <w:tc>
          <w:tcPr>
            <w:tcW w:w="1984" w:type="dxa"/>
            <w:shd w:val="clear" w:color="auto" w:fill="auto"/>
          </w:tcPr>
          <w:p w14:paraId="50C4F0AF" w14:textId="77777777" w:rsidR="00312C76" w:rsidRPr="003167FF" w:rsidRDefault="00312C76" w:rsidP="007E0BCD">
            <w:pPr>
              <w:pStyle w:val="TAH"/>
            </w:pPr>
            <w:r w:rsidRPr="003167FF">
              <w:t>Known Consumer(s)</w:t>
            </w:r>
          </w:p>
        </w:tc>
        <w:tc>
          <w:tcPr>
            <w:tcW w:w="1667" w:type="dxa"/>
            <w:shd w:val="clear" w:color="auto" w:fill="auto"/>
          </w:tcPr>
          <w:p w14:paraId="2E524091" w14:textId="77777777" w:rsidR="00312C76" w:rsidRPr="003167FF" w:rsidRDefault="00312C76" w:rsidP="007E0BCD">
            <w:pPr>
              <w:pStyle w:val="TAH"/>
            </w:pPr>
            <w:r w:rsidRPr="003167FF">
              <w:t>Communication Type</w:t>
            </w:r>
          </w:p>
        </w:tc>
      </w:tr>
      <w:tr w:rsidR="002E578E" w:rsidRPr="003167FF" w14:paraId="1E2C0B83" w14:textId="77777777" w:rsidTr="00462579">
        <w:trPr>
          <w:trHeight w:val="136"/>
        </w:trPr>
        <w:tc>
          <w:tcPr>
            <w:tcW w:w="3369" w:type="dxa"/>
            <w:vMerge w:val="restart"/>
            <w:shd w:val="clear" w:color="auto" w:fill="auto"/>
          </w:tcPr>
          <w:p w14:paraId="6FD30541" w14:textId="77777777" w:rsidR="002E578E" w:rsidRPr="003167FF" w:rsidRDefault="002E578E" w:rsidP="007E0BCD">
            <w:pPr>
              <w:pStyle w:val="TAL"/>
            </w:pPr>
            <w:r w:rsidRPr="003167FF">
              <w:t>SS_NetworkResourceAdaptation</w:t>
            </w:r>
          </w:p>
        </w:tc>
        <w:tc>
          <w:tcPr>
            <w:tcW w:w="2835" w:type="dxa"/>
            <w:shd w:val="clear" w:color="auto" w:fill="auto"/>
          </w:tcPr>
          <w:p w14:paraId="0D7D74F8" w14:textId="77777777" w:rsidR="002E578E" w:rsidRPr="003167FF" w:rsidRDefault="002E578E" w:rsidP="007E0BCD">
            <w:pPr>
              <w:pStyle w:val="TAL"/>
            </w:pPr>
            <w:r w:rsidRPr="003167FF">
              <w:t>Reserve_Network_Resource</w:t>
            </w:r>
          </w:p>
        </w:tc>
        <w:tc>
          <w:tcPr>
            <w:tcW w:w="1984" w:type="dxa"/>
            <w:shd w:val="clear" w:color="auto" w:fill="auto"/>
          </w:tcPr>
          <w:p w14:paraId="20FD065E" w14:textId="77777777" w:rsidR="002E578E" w:rsidRPr="003167FF" w:rsidRDefault="002E578E" w:rsidP="007E0BCD">
            <w:pPr>
              <w:pStyle w:val="TAL"/>
              <w:rPr>
                <w:lang w:eastAsia="zh-CN"/>
              </w:rPr>
            </w:pPr>
            <w:r w:rsidRPr="003167FF">
              <w:t>VAL server</w:t>
            </w:r>
          </w:p>
        </w:tc>
        <w:tc>
          <w:tcPr>
            <w:tcW w:w="1667" w:type="dxa"/>
            <w:shd w:val="clear" w:color="auto" w:fill="auto"/>
          </w:tcPr>
          <w:p w14:paraId="25EA0770" w14:textId="77777777" w:rsidR="002E578E" w:rsidRPr="003167FF" w:rsidRDefault="002E578E" w:rsidP="007E0BCD">
            <w:pPr>
              <w:pStyle w:val="TAL"/>
            </w:pPr>
            <w:r w:rsidRPr="003167FF">
              <w:t>Request /Response</w:t>
            </w:r>
          </w:p>
        </w:tc>
      </w:tr>
      <w:tr w:rsidR="002E578E" w:rsidRPr="003167FF" w14:paraId="1118978A" w14:textId="77777777" w:rsidTr="00462579">
        <w:trPr>
          <w:trHeight w:val="136"/>
        </w:trPr>
        <w:tc>
          <w:tcPr>
            <w:tcW w:w="3369" w:type="dxa"/>
            <w:vMerge/>
            <w:shd w:val="clear" w:color="auto" w:fill="auto"/>
          </w:tcPr>
          <w:p w14:paraId="1AC2606E" w14:textId="77777777" w:rsidR="002E578E" w:rsidRPr="003167FF" w:rsidRDefault="002E578E" w:rsidP="007E0BCD">
            <w:pPr>
              <w:pStyle w:val="TAL"/>
            </w:pPr>
          </w:p>
        </w:tc>
        <w:tc>
          <w:tcPr>
            <w:tcW w:w="2835" w:type="dxa"/>
            <w:shd w:val="clear" w:color="auto" w:fill="auto"/>
          </w:tcPr>
          <w:p w14:paraId="2DFA2C83" w14:textId="77777777" w:rsidR="002E578E" w:rsidRPr="003167FF" w:rsidRDefault="002E578E" w:rsidP="007E0BCD">
            <w:pPr>
              <w:pStyle w:val="TAL"/>
            </w:pPr>
            <w:r w:rsidRPr="003167FF">
              <w:t>Request_Unicast_Resource</w:t>
            </w:r>
          </w:p>
        </w:tc>
        <w:tc>
          <w:tcPr>
            <w:tcW w:w="1984" w:type="dxa"/>
            <w:shd w:val="clear" w:color="auto" w:fill="auto"/>
          </w:tcPr>
          <w:p w14:paraId="718A5B2E" w14:textId="77777777" w:rsidR="002E578E" w:rsidRPr="003167FF" w:rsidRDefault="002E578E" w:rsidP="007E0BCD">
            <w:pPr>
              <w:pStyle w:val="TAL"/>
            </w:pPr>
            <w:r w:rsidRPr="003167FF">
              <w:t>VAL server</w:t>
            </w:r>
          </w:p>
        </w:tc>
        <w:tc>
          <w:tcPr>
            <w:tcW w:w="1667" w:type="dxa"/>
            <w:shd w:val="clear" w:color="auto" w:fill="auto"/>
          </w:tcPr>
          <w:p w14:paraId="63D8D963" w14:textId="77777777" w:rsidR="002E578E" w:rsidRPr="003167FF" w:rsidRDefault="002E578E" w:rsidP="007E0BCD">
            <w:pPr>
              <w:pStyle w:val="TAL"/>
            </w:pPr>
            <w:r w:rsidRPr="003167FF">
              <w:t>Request /Response</w:t>
            </w:r>
          </w:p>
        </w:tc>
      </w:tr>
      <w:tr w:rsidR="002E578E" w:rsidRPr="003167FF" w14:paraId="66BDF037" w14:textId="77777777" w:rsidTr="00462579">
        <w:trPr>
          <w:trHeight w:val="136"/>
        </w:trPr>
        <w:tc>
          <w:tcPr>
            <w:tcW w:w="3369" w:type="dxa"/>
            <w:vMerge/>
            <w:shd w:val="clear" w:color="auto" w:fill="auto"/>
          </w:tcPr>
          <w:p w14:paraId="777A442C" w14:textId="77777777" w:rsidR="002E578E" w:rsidRPr="003167FF" w:rsidRDefault="002E578E" w:rsidP="007E0BCD">
            <w:pPr>
              <w:pStyle w:val="TAL"/>
            </w:pPr>
          </w:p>
        </w:tc>
        <w:tc>
          <w:tcPr>
            <w:tcW w:w="2835" w:type="dxa"/>
            <w:shd w:val="clear" w:color="auto" w:fill="auto"/>
          </w:tcPr>
          <w:p w14:paraId="28965149" w14:textId="77777777" w:rsidR="002E578E" w:rsidRPr="003167FF" w:rsidRDefault="002E578E" w:rsidP="007E0BCD">
            <w:pPr>
              <w:pStyle w:val="TAL"/>
            </w:pPr>
            <w:r w:rsidRPr="003167FF">
              <w:t>Update_Unicast_Resource</w:t>
            </w:r>
          </w:p>
        </w:tc>
        <w:tc>
          <w:tcPr>
            <w:tcW w:w="1984" w:type="dxa"/>
            <w:shd w:val="clear" w:color="auto" w:fill="auto"/>
          </w:tcPr>
          <w:p w14:paraId="29B91664" w14:textId="77777777" w:rsidR="002E578E" w:rsidRPr="003167FF" w:rsidRDefault="002E578E" w:rsidP="007E0BCD">
            <w:pPr>
              <w:pStyle w:val="TAL"/>
            </w:pPr>
            <w:r w:rsidRPr="003167FF">
              <w:t>VAL server</w:t>
            </w:r>
          </w:p>
        </w:tc>
        <w:tc>
          <w:tcPr>
            <w:tcW w:w="1667" w:type="dxa"/>
            <w:shd w:val="clear" w:color="auto" w:fill="auto"/>
          </w:tcPr>
          <w:p w14:paraId="3C9CCEFF" w14:textId="77777777" w:rsidR="002E578E" w:rsidRPr="003167FF" w:rsidRDefault="002E578E" w:rsidP="007E0BCD">
            <w:pPr>
              <w:pStyle w:val="TAL"/>
            </w:pPr>
            <w:r w:rsidRPr="003167FF">
              <w:t>Request /Response</w:t>
            </w:r>
          </w:p>
        </w:tc>
      </w:tr>
      <w:tr w:rsidR="002E578E" w:rsidRPr="003167FF" w14:paraId="5545E5C9" w14:textId="77777777" w:rsidTr="00462579">
        <w:trPr>
          <w:trHeight w:val="136"/>
        </w:trPr>
        <w:tc>
          <w:tcPr>
            <w:tcW w:w="3369" w:type="dxa"/>
            <w:vMerge/>
            <w:shd w:val="clear" w:color="auto" w:fill="auto"/>
          </w:tcPr>
          <w:p w14:paraId="1FB5572F" w14:textId="77777777" w:rsidR="002E578E" w:rsidRPr="003167FF" w:rsidRDefault="002E578E" w:rsidP="007E0BCD">
            <w:pPr>
              <w:pStyle w:val="TAL"/>
            </w:pPr>
          </w:p>
        </w:tc>
        <w:tc>
          <w:tcPr>
            <w:tcW w:w="2835" w:type="dxa"/>
            <w:shd w:val="clear" w:color="auto" w:fill="auto"/>
          </w:tcPr>
          <w:p w14:paraId="0ADE5A74" w14:textId="77777777" w:rsidR="002E578E" w:rsidRPr="003167FF" w:rsidRDefault="002E578E" w:rsidP="007E0BCD">
            <w:pPr>
              <w:pStyle w:val="TAL"/>
            </w:pPr>
            <w:r w:rsidRPr="003167FF">
              <w:t>Request_Multicast_Resource</w:t>
            </w:r>
          </w:p>
        </w:tc>
        <w:tc>
          <w:tcPr>
            <w:tcW w:w="1984" w:type="dxa"/>
            <w:shd w:val="clear" w:color="auto" w:fill="auto"/>
          </w:tcPr>
          <w:p w14:paraId="0F40C659" w14:textId="77777777" w:rsidR="002E578E" w:rsidRPr="003167FF" w:rsidRDefault="002E578E" w:rsidP="007E0BCD">
            <w:pPr>
              <w:pStyle w:val="TAL"/>
            </w:pPr>
            <w:r w:rsidRPr="003167FF">
              <w:t>VAL server</w:t>
            </w:r>
          </w:p>
        </w:tc>
        <w:tc>
          <w:tcPr>
            <w:tcW w:w="1667" w:type="dxa"/>
            <w:shd w:val="clear" w:color="auto" w:fill="auto"/>
          </w:tcPr>
          <w:p w14:paraId="4305EC45" w14:textId="77777777" w:rsidR="002E578E" w:rsidRPr="003167FF" w:rsidRDefault="002E578E" w:rsidP="007E0BCD">
            <w:pPr>
              <w:pStyle w:val="TAL"/>
            </w:pPr>
            <w:r w:rsidRPr="003167FF">
              <w:t>Request /Response</w:t>
            </w:r>
          </w:p>
        </w:tc>
      </w:tr>
      <w:tr w:rsidR="002E578E" w:rsidRPr="003167FF" w14:paraId="155CA775" w14:textId="77777777" w:rsidTr="00462579">
        <w:trPr>
          <w:trHeight w:val="136"/>
        </w:trPr>
        <w:tc>
          <w:tcPr>
            <w:tcW w:w="3369" w:type="dxa"/>
            <w:vMerge/>
            <w:shd w:val="clear" w:color="auto" w:fill="auto"/>
          </w:tcPr>
          <w:p w14:paraId="758D3E3C" w14:textId="77777777" w:rsidR="002E578E" w:rsidRPr="003167FF" w:rsidRDefault="002E578E" w:rsidP="007E0BCD">
            <w:pPr>
              <w:pStyle w:val="TAL"/>
            </w:pPr>
          </w:p>
        </w:tc>
        <w:tc>
          <w:tcPr>
            <w:tcW w:w="2835" w:type="dxa"/>
            <w:shd w:val="clear" w:color="auto" w:fill="auto"/>
          </w:tcPr>
          <w:p w14:paraId="46998B6B" w14:textId="77777777" w:rsidR="002E578E" w:rsidRPr="003167FF" w:rsidRDefault="002E578E" w:rsidP="007E0BCD">
            <w:pPr>
              <w:pStyle w:val="TAL"/>
            </w:pPr>
            <w:r w:rsidRPr="003167FF">
              <w:t>Notify_UP_Delivery_Mode</w:t>
            </w:r>
          </w:p>
        </w:tc>
        <w:tc>
          <w:tcPr>
            <w:tcW w:w="1984" w:type="dxa"/>
            <w:shd w:val="clear" w:color="auto" w:fill="auto"/>
          </w:tcPr>
          <w:p w14:paraId="0B865906" w14:textId="77777777" w:rsidR="002E578E" w:rsidRPr="003167FF" w:rsidRDefault="002E578E" w:rsidP="007E0BCD">
            <w:pPr>
              <w:pStyle w:val="TAL"/>
            </w:pPr>
            <w:r w:rsidRPr="003167FF">
              <w:t>VAL server</w:t>
            </w:r>
          </w:p>
        </w:tc>
        <w:tc>
          <w:tcPr>
            <w:tcW w:w="1667" w:type="dxa"/>
            <w:shd w:val="clear" w:color="auto" w:fill="auto"/>
          </w:tcPr>
          <w:p w14:paraId="3C11E3CB" w14:textId="77777777" w:rsidR="002E578E" w:rsidRPr="003167FF" w:rsidRDefault="002E578E" w:rsidP="007E0BCD">
            <w:pPr>
              <w:pStyle w:val="TAL"/>
            </w:pPr>
            <w:r w:rsidRPr="003167FF">
              <w:t>Subscribe/Notify</w:t>
            </w:r>
          </w:p>
        </w:tc>
      </w:tr>
      <w:tr w:rsidR="002E578E" w:rsidRPr="003167FF" w14:paraId="02F91BCD" w14:textId="77777777" w:rsidTr="00462579">
        <w:trPr>
          <w:trHeight w:val="136"/>
        </w:trPr>
        <w:tc>
          <w:tcPr>
            <w:tcW w:w="3369" w:type="dxa"/>
            <w:vMerge/>
            <w:shd w:val="clear" w:color="auto" w:fill="auto"/>
          </w:tcPr>
          <w:p w14:paraId="2BE8C00F" w14:textId="77777777" w:rsidR="002E578E" w:rsidRPr="003167FF" w:rsidRDefault="002E578E" w:rsidP="00B36C2D">
            <w:pPr>
              <w:pStyle w:val="TAL"/>
            </w:pPr>
          </w:p>
        </w:tc>
        <w:tc>
          <w:tcPr>
            <w:tcW w:w="2835" w:type="dxa"/>
            <w:shd w:val="clear" w:color="auto" w:fill="auto"/>
          </w:tcPr>
          <w:p w14:paraId="1B1CC24A" w14:textId="1D2F806E" w:rsidR="002E578E" w:rsidRPr="003167FF" w:rsidRDefault="002E578E" w:rsidP="00B36C2D">
            <w:pPr>
              <w:pStyle w:val="TAL"/>
            </w:pPr>
            <w:r w:rsidRPr="0061602B">
              <w:t>Reliable_Transmission</w:t>
            </w:r>
          </w:p>
        </w:tc>
        <w:tc>
          <w:tcPr>
            <w:tcW w:w="1984" w:type="dxa"/>
            <w:shd w:val="clear" w:color="auto" w:fill="auto"/>
          </w:tcPr>
          <w:p w14:paraId="39564542" w14:textId="425EB295" w:rsidR="002E578E" w:rsidRPr="003167FF" w:rsidRDefault="002E578E" w:rsidP="00B36C2D">
            <w:pPr>
              <w:pStyle w:val="TAL"/>
            </w:pPr>
            <w:r>
              <w:rPr>
                <w:rFonts w:hint="eastAsia"/>
                <w:lang w:eastAsia="zh-CN"/>
              </w:rPr>
              <w:t>V</w:t>
            </w:r>
            <w:r>
              <w:rPr>
                <w:lang w:eastAsia="zh-CN"/>
              </w:rPr>
              <w:t>AL server, SEALDD server</w:t>
            </w:r>
          </w:p>
        </w:tc>
        <w:tc>
          <w:tcPr>
            <w:tcW w:w="1667" w:type="dxa"/>
            <w:shd w:val="clear" w:color="auto" w:fill="auto"/>
          </w:tcPr>
          <w:p w14:paraId="3DABCD8B" w14:textId="45F5E7ED" w:rsidR="002E578E" w:rsidRPr="003167FF" w:rsidRDefault="002E578E" w:rsidP="00B36C2D">
            <w:pPr>
              <w:pStyle w:val="TAL"/>
            </w:pPr>
            <w:r w:rsidRPr="003167FF">
              <w:t>Request /Response</w:t>
            </w:r>
          </w:p>
        </w:tc>
      </w:tr>
      <w:tr w:rsidR="002E578E" w:rsidRPr="003167FF" w14:paraId="3BA26B9F" w14:textId="77777777" w:rsidTr="00462579">
        <w:trPr>
          <w:trHeight w:val="136"/>
        </w:trPr>
        <w:tc>
          <w:tcPr>
            <w:tcW w:w="3369" w:type="dxa"/>
            <w:vMerge/>
            <w:shd w:val="clear" w:color="auto" w:fill="auto"/>
          </w:tcPr>
          <w:p w14:paraId="6C6F62AB" w14:textId="77777777" w:rsidR="002E578E" w:rsidRPr="003167FF" w:rsidRDefault="002E578E" w:rsidP="002E578E">
            <w:pPr>
              <w:pStyle w:val="TAL"/>
            </w:pPr>
          </w:p>
        </w:tc>
        <w:tc>
          <w:tcPr>
            <w:tcW w:w="2835" w:type="dxa"/>
            <w:shd w:val="clear" w:color="auto" w:fill="auto"/>
          </w:tcPr>
          <w:p w14:paraId="08293262" w14:textId="20A5A780" w:rsidR="002E578E" w:rsidRPr="0061602B" w:rsidRDefault="002E578E" w:rsidP="002E578E">
            <w:pPr>
              <w:pStyle w:val="TAL"/>
            </w:pPr>
            <w:r w:rsidRPr="00E5242F">
              <w:t>BDT_Configuration_Request</w:t>
            </w:r>
          </w:p>
        </w:tc>
        <w:tc>
          <w:tcPr>
            <w:tcW w:w="1984" w:type="dxa"/>
            <w:shd w:val="clear" w:color="auto" w:fill="auto"/>
          </w:tcPr>
          <w:p w14:paraId="2F7EA19C" w14:textId="613F56B7" w:rsidR="002E578E" w:rsidRDefault="002E578E" w:rsidP="002E578E">
            <w:pPr>
              <w:pStyle w:val="TAL"/>
              <w:rPr>
                <w:lang w:eastAsia="zh-CN"/>
              </w:rPr>
            </w:pPr>
            <w:r w:rsidRPr="00E5242F">
              <w:t>VAL server</w:t>
            </w:r>
            <w:r w:rsidR="00C83040">
              <w:t>, SEALDD server</w:t>
            </w:r>
          </w:p>
        </w:tc>
        <w:tc>
          <w:tcPr>
            <w:tcW w:w="1667" w:type="dxa"/>
            <w:shd w:val="clear" w:color="auto" w:fill="auto"/>
          </w:tcPr>
          <w:p w14:paraId="280AA681" w14:textId="3BF4DD0C" w:rsidR="002E578E" w:rsidRPr="003167FF" w:rsidRDefault="002E578E" w:rsidP="002E578E">
            <w:pPr>
              <w:pStyle w:val="TAL"/>
            </w:pPr>
            <w:r w:rsidRPr="00E5242F">
              <w:t>Subscribe/Notify</w:t>
            </w:r>
          </w:p>
        </w:tc>
      </w:tr>
      <w:tr w:rsidR="002E578E" w:rsidRPr="003167FF" w14:paraId="0886A9BE" w14:textId="77777777" w:rsidTr="00462579">
        <w:trPr>
          <w:trHeight w:val="136"/>
        </w:trPr>
        <w:tc>
          <w:tcPr>
            <w:tcW w:w="3369" w:type="dxa"/>
            <w:vMerge/>
            <w:shd w:val="clear" w:color="auto" w:fill="auto"/>
          </w:tcPr>
          <w:p w14:paraId="69D7166E" w14:textId="77777777" w:rsidR="002E578E" w:rsidRPr="003167FF" w:rsidRDefault="002E578E" w:rsidP="002E578E">
            <w:pPr>
              <w:pStyle w:val="TAL"/>
            </w:pPr>
          </w:p>
        </w:tc>
        <w:tc>
          <w:tcPr>
            <w:tcW w:w="2835" w:type="dxa"/>
            <w:shd w:val="clear" w:color="auto" w:fill="auto"/>
          </w:tcPr>
          <w:p w14:paraId="7B845AEA" w14:textId="3BD0F7D1" w:rsidR="002E578E" w:rsidRPr="0061602B" w:rsidRDefault="002E578E" w:rsidP="002E578E">
            <w:pPr>
              <w:pStyle w:val="TAL"/>
            </w:pPr>
            <w:r w:rsidRPr="00E5242F">
              <w:t>BDT_Negotiation_Notification</w:t>
            </w:r>
          </w:p>
        </w:tc>
        <w:tc>
          <w:tcPr>
            <w:tcW w:w="1984" w:type="dxa"/>
            <w:shd w:val="clear" w:color="auto" w:fill="auto"/>
          </w:tcPr>
          <w:p w14:paraId="1FA0C4DC" w14:textId="4E504948" w:rsidR="002E578E" w:rsidRDefault="002E578E" w:rsidP="002E578E">
            <w:pPr>
              <w:pStyle w:val="TAL"/>
              <w:rPr>
                <w:lang w:eastAsia="zh-CN"/>
              </w:rPr>
            </w:pPr>
            <w:r w:rsidRPr="00E5242F">
              <w:t>VAL server</w:t>
            </w:r>
            <w:r w:rsidR="00C83040">
              <w:t>, SEALDD server</w:t>
            </w:r>
          </w:p>
        </w:tc>
        <w:tc>
          <w:tcPr>
            <w:tcW w:w="1667" w:type="dxa"/>
            <w:shd w:val="clear" w:color="auto" w:fill="auto"/>
          </w:tcPr>
          <w:p w14:paraId="75ACFD84" w14:textId="0D279459" w:rsidR="002E578E" w:rsidRPr="003167FF" w:rsidRDefault="002E578E" w:rsidP="002E578E">
            <w:pPr>
              <w:pStyle w:val="TAL"/>
            </w:pPr>
            <w:r w:rsidRPr="00E5242F">
              <w:t>Subscribe/Notify</w:t>
            </w:r>
          </w:p>
        </w:tc>
      </w:tr>
      <w:tr w:rsidR="002E578E" w:rsidRPr="003167FF" w14:paraId="60F46A3E" w14:textId="77777777" w:rsidTr="00462579">
        <w:trPr>
          <w:trHeight w:val="136"/>
        </w:trPr>
        <w:tc>
          <w:tcPr>
            <w:tcW w:w="3369" w:type="dxa"/>
            <w:vMerge/>
            <w:shd w:val="clear" w:color="auto" w:fill="auto"/>
          </w:tcPr>
          <w:p w14:paraId="423D58D3" w14:textId="77777777" w:rsidR="002E578E" w:rsidRPr="003167FF" w:rsidRDefault="002E578E" w:rsidP="002E578E">
            <w:pPr>
              <w:pStyle w:val="TAL"/>
            </w:pPr>
          </w:p>
        </w:tc>
        <w:tc>
          <w:tcPr>
            <w:tcW w:w="2835" w:type="dxa"/>
            <w:shd w:val="clear" w:color="auto" w:fill="auto"/>
          </w:tcPr>
          <w:p w14:paraId="46857AE8" w14:textId="4272C6EA" w:rsidR="002E578E" w:rsidRPr="0061602B" w:rsidRDefault="002E578E" w:rsidP="002E578E">
            <w:pPr>
              <w:pStyle w:val="TAL"/>
            </w:pPr>
            <w:r w:rsidRPr="00E5242F">
              <w:t>BDT_Configuration_Get</w:t>
            </w:r>
          </w:p>
        </w:tc>
        <w:tc>
          <w:tcPr>
            <w:tcW w:w="1984" w:type="dxa"/>
            <w:shd w:val="clear" w:color="auto" w:fill="auto"/>
          </w:tcPr>
          <w:p w14:paraId="09C8F179" w14:textId="0ED0C7F7" w:rsidR="002E578E" w:rsidRDefault="002E578E" w:rsidP="002E578E">
            <w:pPr>
              <w:pStyle w:val="TAL"/>
              <w:rPr>
                <w:lang w:eastAsia="zh-CN"/>
              </w:rPr>
            </w:pPr>
            <w:r w:rsidRPr="00E5242F">
              <w:t>VAL server</w:t>
            </w:r>
            <w:r w:rsidR="00C83040">
              <w:t>, SEALDD server</w:t>
            </w:r>
          </w:p>
        </w:tc>
        <w:tc>
          <w:tcPr>
            <w:tcW w:w="1667" w:type="dxa"/>
            <w:shd w:val="clear" w:color="auto" w:fill="auto"/>
          </w:tcPr>
          <w:p w14:paraId="7CE4649A" w14:textId="3B0CE976" w:rsidR="002E578E" w:rsidRPr="003167FF" w:rsidRDefault="002E578E" w:rsidP="002E578E">
            <w:pPr>
              <w:pStyle w:val="TAL"/>
            </w:pPr>
            <w:r w:rsidRPr="00E5242F">
              <w:t>Request /Response</w:t>
            </w:r>
          </w:p>
        </w:tc>
      </w:tr>
      <w:tr w:rsidR="002E578E" w:rsidRPr="003167FF" w14:paraId="7ACED81A" w14:textId="77777777" w:rsidTr="00462579">
        <w:trPr>
          <w:trHeight w:val="136"/>
        </w:trPr>
        <w:tc>
          <w:tcPr>
            <w:tcW w:w="3369" w:type="dxa"/>
            <w:vMerge/>
            <w:shd w:val="clear" w:color="auto" w:fill="auto"/>
          </w:tcPr>
          <w:p w14:paraId="5C1C375A" w14:textId="77777777" w:rsidR="002E578E" w:rsidRPr="003167FF" w:rsidRDefault="002E578E" w:rsidP="002E578E">
            <w:pPr>
              <w:pStyle w:val="TAL"/>
            </w:pPr>
          </w:p>
        </w:tc>
        <w:tc>
          <w:tcPr>
            <w:tcW w:w="2835" w:type="dxa"/>
            <w:shd w:val="clear" w:color="auto" w:fill="auto"/>
          </w:tcPr>
          <w:p w14:paraId="41846803" w14:textId="796525FC" w:rsidR="002E578E" w:rsidRPr="0061602B" w:rsidRDefault="002E578E" w:rsidP="002E578E">
            <w:pPr>
              <w:pStyle w:val="TAL"/>
            </w:pPr>
            <w:r w:rsidRPr="00E5242F">
              <w:t>BDT_Configuration_Update</w:t>
            </w:r>
          </w:p>
        </w:tc>
        <w:tc>
          <w:tcPr>
            <w:tcW w:w="1984" w:type="dxa"/>
            <w:shd w:val="clear" w:color="auto" w:fill="auto"/>
          </w:tcPr>
          <w:p w14:paraId="0F971FA6" w14:textId="206744E1" w:rsidR="002E578E" w:rsidRDefault="002E578E" w:rsidP="002E578E">
            <w:pPr>
              <w:pStyle w:val="TAL"/>
              <w:rPr>
                <w:lang w:eastAsia="zh-CN"/>
              </w:rPr>
            </w:pPr>
            <w:r w:rsidRPr="00E5242F">
              <w:t>VAL server</w:t>
            </w:r>
            <w:r w:rsidR="00C83040">
              <w:t>, SEALDD server</w:t>
            </w:r>
          </w:p>
        </w:tc>
        <w:tc>
          <w:tcPr>
            <w:tcW w:w="1667" w:type="dxa"/>
            <w:shd w:val="clear" w:color="auto" w:fill="auto"/>
          </w:tcPr>
          <w:p w14:paraId="33A5CDA4" w14:textId="1DBA7653" w:rsidR="002E578E" w:rsidRPr="003167FF" w:rsidRDefault="002E578E" w:rsidP="002E578E">
            <w:pPr>
              <w:pStyle w:val="TAL"/>
            </w:pPr>
            <w:r w:rsidRPr="00E5242F">
              <w:t>Request /Response</w:t>
            </w:r>
          </w:p>
        </w:tc>
      </w:tr>
      <w:tr w:rsidR="002E578E" w:rsidRPr="003167FF" w14:paraId="0D620460" w14:textId="77777777" w:rsidTr="00462579">
        <w:trPr>
          <w:trHeight w:val="136"/>
        </w:trPr>
        <w:tc>
          <w:tcPr>
            <w:tcW w:w="3369" w:type="dxa"/>
            <w:vMerge/>
            <w:shd w:val="clear" w:color="auto" w:fill="auto"/>
          </w:tcPr>
          <w:p w14:paraId="46BA7C62" w14:textId="77777777" w:rsidR="002E578E" w:rsidRPr="003167FF" w:rsidRDefault="002E578E" w:rsidP="002E578E">
            <w:pPr>
              <w:pStyle w:val="TAL"/>
            </w:pPr>
          </w:p>
        </w:tc>
        <w:tc>
          <w:tcPr>
            <w:tcW w:w="2835" w:type="dxa"/>
            <w:shd w:val="clear" w:color="auto" w:fill="auto"/>
          </w:tcPr>
          <w:p w14:paraId="7B4285DA" w14:textId="155A2320" w:rsidR="002E578E" w:rsidRPr="0061602B" w:rsidRDefault="002E578E" w:rsidP="002E578E">
            <w:pPr>
              <w:pStyle w:val="TAL"/>
            </w:pPr>
            <w:r w:rsidRPr="00E5242F">
              <w:t>BDT_Configuration_Delete</w:t>
            </w:r>
          </w:p>
        </w:tc>
        <w:tc>
          <w:tcPr>
            <w:tcW w:w="1984" w:type="dxa"/>
            <w:shd w:val="clear" w:color="auto" w:fill="auto"/>
          </w:tcPr>
          <w:p w14:paraId="4215FC9F" w14:textId="2DC2746D" w:rsidR="002E578E" w:rsidRDefault="002E578E" w:rsidP="002E578E">
            <w:pPr>
              <w:pStyle w:val="TAL"/>
              <w:rPr>
                <w:lang w:eastAsia="zh-CN"/>
              </w:rPr>
            </w:pPr>
            <w:r w:rsidRPr="00E5242F">
              <w:t>VAL server</w:t>
            </w:r>
            <w:r w:rsidR="00C83040">
              <w:t>, SEALDD server</w:t>
            </w:r>
          </w:p>
        </w:tc>
        <w:tc>
          <w:tcPr>
            <w:tcW w:w="1667" w:type="dxa"/>
            <w:shd w:val="clear" w:color="auto" w:fill="auto"/>
          </w:tcPr>
          <w:p w14:paraId="6089467D" w14:textId="75C59668" w:rsidR="002E578E" w:rsidRPr="003167FF" w:rsidRDefault="002E578E" w:rsidP="002E578E">
            <w:pPr>
              <w:pStyle w:val="TAL"/>
            </w:pPr>
            <w:r w:rsidRPr="00E5242F">
              <w:t>Request /Response</w:t>
            </w:r>
          </w:p>
        </w:tc>
      </w:tr>
      <w:tr w:rsidR="00312C76" w:rsidRPr="003167FF" w14:paraId="42030041" w14:textId="77777777" w:rsidTr="00462579">
        <w:trPr>
          <w:trHeight w:val="136"/>
        </w:trPr>
        <w:tc>
          <w:tcPr>
            <w:tcW w:w="3369" w:type="dxa"/>
            <w:shd w:val="clear" w:color="auto" w:fill="auto"/>
          </w:tcPr>
          <w:p w14:paraId="1E90FCA3" w14:textId="77777777" w:rsidR="00312C76" w:rsidRPr="003167FF" w:rsidRDefault="00312C76" w:rsidP="007E0BCD">
            <w:pPr>
              <w:pStyle w:val="TAL"/>
            </w:pPr>
          </w:p>
        </w:tc>
        <w:tc>
          <w:tcPr>
            <w:tcW w:w="2835" w:type="dxa"/>
            <w:shd w:val="clear" w:color="auto" w:fill="auto"/>
          </w:tcPr>
          <w:p w14:paraId="3B38B77B" w14:textId="77777777" w:rsidR="00312C76" w:rsidRPr="003167FF" w:rsidRDefault="00312C76" w:rsidP="007E0BCD">
            <w:pPr>
              <w:pStyle w:val="TAL"/>
            </w:pPr>
            <w:r w:rsidRPr="003167FF">
              <w:t>TSC_Stream_Availability_Discovery</w:t>
            </w:r>
          </w:p>
        </w:tc>
        <w:tc>
          <w:tcPr>
            <w:tcW w:w="1984" w:type="dxa"/>
            <w:shd w:val="clear" w:color="auto" w:fill="auto"/>
          </w:tcPr>
          <w:p w14:paraId="09E3C15A" w14:textId="77777777" w:rsidR="00312C76" w:rsidRPr="003167FF" w:rsidRDefault="00312C76" w:rsidP="007E0BCD">
            <w:pPr>
              <w:pStyle w:val="TAL"/>
            </w:pPr>
            <w:r w:rsidRPr="003167FF">
              <w:t>VAL server</w:t>
            </w:r>
          </w:p>
        </w:tc>
        <w:tc>
          <w:tcPr>
            <w:tcW w:w="1667" w:type="dxa"/>
            <w:shd w:val="clear" w:color="auto" w:fill="auto"/>
          </w:tcPr>
          <w:p w14:paraId="017D611B" w14:textId="77777777" w:rsidR="00312C76" w:rsidRPr="003167FF" w:rsidRDefault="00312C76" w:rsidP="007E0BCD">
            <w:pPr>
              <w:pStyle w:val="TAL"/>
            </w:pPr>
            <w:r w:rsidRPr="003167FF">
              <w:t>Request /Response</w:t>
            </w:r>
          </w:p>
        </w:tc>
      </w:tr>
      <w:tr w:rsidR="00312C76" w:rsidRPr="003167FF" w14:paraId="23CAE9A8" w14:textId="77777777" w:rsidTr="00462579">
        <w:trPr>
          <w:trHeight w:val="136"/>
        </w:trPr>
        <w:tc>
          <w:tcPr>
            <w:tcW w:w="3369" w:type="dxa"/>
            <w:shd w:val="clear" w:color="auto" w:fill="auto"/>
          </w:tcPr>
          <w:p w14:paraId="082DA758" w14:textId="77777777" w:rsidR="00312C76" w:rsidRPr="003167FF" w:rsidRDefault="00312C76" w:rsidP="007E0BCD">
            <w:pPr>
              <w:pStyle w:val="TAL"/>
            </w:pPr>
          </w:p>
        </w:tc>
        <w:tc>
          <w:tcPr>
            <w:tcW w:w="2835" w:type="dxa"/>
            <w:shd w:val="clear" w:color="auto" w:fill="auto"/>
          </w:tcPr>
          <w:p w14:paraId="5A797EDC" w14:textId="77777777" w:rsidR="00312C76" w:rsidRPr="003167FF" w:rsidRDefault="00312C76" w:rsidP="007E0BCD">
            <w:pPr>
              <w:pStyle w:val="TAL"/>
            </w:pPr>
            <w:r w:rsidRPr="003167FF">
              <w:t>TSC_Stream_Creation</w:t>
            </w:r>
          </w:p>
        </w:tc>
        <w:tc>
          <w:tcPr>
            <w:tcW w:w="1984" w:type="dxa"/>
            <w:shd w:val="clear" w:color="auto" w:fill="auto"/>
          </w:tcPr>
          <w:p w14:paraId="020497FD" w14:textId="77777777" w:rsidR="00312C76" w:rsidRPr="003167FF" w:rsidRDefault="00312C76" w:rsidP="007E0BCD">
            <w:pPr>
              <w:pStyle w:val="TAL"/>
            </w:pPr>
            <w:r w:rsidRPr="003167FF">
              <w:t>VAL server</w:t>
            </w:r>
          </w:p>
        </w:tc>
        <w:tc>
          <w:tcPr>
            <w:tcW w:w="1667" w:type="dxa"/>
            <w:shd w:val="clear" w:color="auto" w:fill="auto"/>
          </w:tcPr>
          <w:p w14:paraId="05478521" w14:textId="77777777" w:rsidR="00312C76" w:rsidRPr="003167FF" w:rsidRDefault="00312C76" w:rsidP="007E0BCD">
            <w:pPr>
              <w:pStyle w:val="TAL"/>
            </w:pPr>
            <w:r w:rsidRPr="003167FF">
              <w:t>Request /Response</w:t>
            </w:r>
          </w:p>
        </w:tc>
      </w:tr>
      <w:tr w:rsidR="00312C76" w:rsidRPr="003167FF" w14:paraId="1829549D" w14:textId="77777777" w:rsidTr="00462579">
        <w:trPr>
          <w:trHeight w:val="136"/>
        </w:trPr>
        <w:tc>
          <w:tcPr>
            <w:tcW w:w="3369" w:type="dxa"/>
            <w:shd w:val="clear" w:color="auto" w:fill="auto"/>
          </w:tcPr>
          <w:p w14:paraId="3A729203" w14:textId="77777777" w:rsidR="00312C76" w:rsidRPr="003167FF" w:rsidRDefault="00312C76" w:rsidP="007E0BCD">
            <w:pPr>
              <w:pStyle w:val="TAL"/>
            </w:pPr>
          </w:p>
        </w:tc>
        <w:tc>
          <w:tcPr>
            <w:tcW w:w="2835" w:type="dxa"/>
            <w:shd w:val="clear" w:color="auto" w:fill="auto"/>
          </w:tcPr>
          <w:p w14:paraId="58584C53" w14:textId="77777777" w:rsidR="00312C76" w:rsidRPr="003167FF" w:rsidRDefault="00312C76" w:rsidP="007E0BCD">
            <w:pPr>
              <w:pStyle w:val="TAL"/>
            </w:pPr>
            <w:r w:rsidRPr="003167FF">
              <w:t>TSC_Stream_Deletion</w:t>
            </w:r>
          </w:p>
        </w:tc>
        <w:tc>
          <w:tcPr>
            <w:tcW w:w="1984" w:type="dxa"/>
            <w:shd w:val="clear" w:color="auto" w:fill="auto"/>
          </w:tcPr>
          <w:p w14:paraId="4E74FC65" w14:textId="77777777" w:rsidR="00312C76" w:rsidRPr="003167FF" w:rsidRDefault="00312C76" w:rsidP="007E0BCD">
            <w:pPr>
              <w:pStyle w:val="TAL"/>
            </w:pPr>
            <w:r w:rsidRPr="003167FF">
              <w:t>VAL server</w:t>
            </w:r>
          </w:p>
        </w:tc>
        <w:tc>
          <w:tcPr>
            <w:tcW w:w="1667" w:type="dxa"/>
            <w:shd w:val="clear" w:color="auto" w:fill="auto"/>
          </w:tcPr>
          <w:p w14:paraId="79038C46" w14:textId="77777777" w:rsidR="00312C76" w:rsidRPr="003167FF" w:rsidRDefault="00312C76" w:rsidP="007E0BCD">
            <w:pPr>
              <w:pStyle w:val="TAL"/>
            </w:pPr>
            <w:r w:rsidRPr="003167FF">
              <w:t>Request /Response</w:t>
            </w:r>
          </w:p>
        </w:tc>
      </w:tr>
      <w:tr w:rsidR="00312C76" w:rsidRPr="003167FF" w14:paraId="34CF7C41" w14:textId="77777777" w:rsidTr="00462579">
        <w:trPr>
          <w:trHeight w:val="136"/>
        </w:trPr>
        <w:tc>
          <w:tcPr>
            <w:tcW w:w="3369" w:type="dxa"/>
            <w:vMerge w:val="restart"/>
            <w:shd w:val="clear" w:color="auto" w:fill="auto"/>
          </w:tcPr>
          <w:p w14:paraId="049FD631" w14:textId="77777777" w:rsidR="00312C76" w:rsidRPr="003167FF" w:rsidRDefault="00312C76" w:rsidP="007E0BCD">
            <w:pPr>
              <w:pStyle w:val="TAL"/>
            </w:pPr>
            <w:r w:rsidRPr="003167FF">
              <w:t>SS_EventsMonitoring</w:t>
            </w:r>
          </w:p>
        </w:tc>
        <w:tc>
          <w:tcPr>
            <w:tcW w:w="2835" w:type="dxa"/>
            <w:shd w:val="clear" w:color="auto" w:fill="auto"/>
          </w:tcPr>
          <w:p w14:paraId="02E8D066" w14:textId="77777777" w:rsidR="00312C76" w:rsidRPr="003167FF" w:rsidRDefault="00312C76" w:rsidP="007E0BCD">
            <w:pPr>
              <w:pStyle w:val="TAL"/>
            </w:pPr>
            <w:r w:rsidRPr="003167FF">
              <w:t>Subscribe_Monitoring_Events</w:t>
            </w:r>
          </w:p>
        </w:tc>
        <w:tc>
          <w:tcPr>
            <w:tcW w:w="1984" w:type="dxa"/>
            <w:shd w:val="clear" w:color="auto" w:fill="auto"/>
          </w:tcPr>
          <w:p w14:paraId="388F8E2E" w14:textId="77777777" w:rsidR="00312C76" w:rsidRPr="003167FF" w:rsidRDefault="00312C76" w:rsidP="007E0BCD">
            <w:pPr>
              <w:pStyle w:val="TAL"/>
            </w:pPr>
            <w:r w:rsidRPr="003167FF">
              <w:t>VAL server</w:t>
            </w:r>
          </w:p>
        </w:tc>
        <w:tc>
          <w:tcPr>
            <w:tcW w:w="1667" w:type="dxa"/>
            <w:vMerge w:val="restart"/>
            <w:shd w:val="clear" w:color="auto" w:fill="auto"/>
          </w:tcPr>
          <w:p w14:paraId="764E4C3B" w14:textId="77777777" w:rsidR="00312C76" w:rsidRPr="003167FF" w:rsidRDefault="00312C76" w:rsidP="007E0BCD">
            <w:pPr>
              <w:pStyle w:val="TAL"/>
            </w:pPr>
            <w:r w:rsidRPr="003167FF">
              <w:t>Subscribe/Notify</w:t>
            </w:r>
          </w:p>
        </w:tc>
      </w:tr>
      <w:tr w:rsidR="00312C76" w:rsidRPr="003167FF" w14:paraId="295453C2" w14:textId="77777777" w:rsidTr="00462579">
        <w:trPr>
          <w:trHeight w:val="136"/>
        </w:trPr>
        <w:tc>
          <w:tcPr>
            <w:tcW w:w="3369" w:type="dxa"/>
            <w:vMerge/>
            <w:shd w:val="clear" w:color="auto" w:fill="auto"/>
          </w:tcPr>
          <w:p w14:paraId="16DE972B" w14:textId="77777777" w:rsidR="00312C76" w:rsidRPr="003167FF" w:rsidRDefault="00312C76" w:rsidP="007E0BCD">
            <w:pPr>
              <w:pStyle w:val="TAL"/>
            </w:pPr>
          </w:p>
        </w:tc>
        <w:tc>
          <w:tcPr>
            <w:tcW w:w="2835" w:type="dxa"/>
            <w:shd w:val="clear" w:color="auto" w:fill="auto"/>
          </w:tcPr>
          <w:p w14:paraId="745A0005" w14:textId="77777777" w:rsidR="00312C76" w:rsidRPr="003167FF" w:rsidRDefault="00312C76" w:rsidP="007E0BCD">
            <w:pPr>
              <w:pStyle w:val="TAL"/>
            </w:pPr>
            <w:r w:rsidRPr="003167FF">
              <w:t>Notify_Monitoring_Events</w:t>
            </w:r>
          </w:p>
        </w:tc>
        <w:tc>
          <w:tcPr>
            <w:tcW w:w="1984" w:type="dxa"/>
            <w:shd w:val="clear" w:color="auto" w:fill="auto"/>
          </w:tcPr>
          <w:p w14:paraId="3BBFB0E2" w14:textId="77777777" w:rsidR="00312C76" w:rsidRPr="003167FF" w:rsidRDefault="00312C76" w:rsidP="007E0BCD">
            <w:pPr>
              <w:pStyle w:val="TAL"/>
            </w:pPr>
            <w:r w:rsidRPr="003167FF">
              <w:t>VAL server</w:t>
            </w:r>
          </w:p>
        </w:tc>
        <w:tc>
          <w:tcPr>
            <w:tcW w:w="1667" w:type="dxa"/>
            <w:vMerge/>
            <w:shd w:val="clear" w:color="auto" w:fill="auto"/>
          </w:tcPr>
          <w:p w14:paraId="43F1ABB0" w14:textId="77777777" w:rsidR="00312C76" w:rsidRPr="003167FF" w:rsidRDefault="00312C76" w:rsidP="007E0BCD">
            <w:pPr>
              <w:pStyle w:val="TAL"/>
            </w:pPr>
          </w:p>
        </w:tc>
      </w:tr>
      <w:tr w:rsidR="00462579" w:rsidRPr="003167FF" w14:paraId="7D22C680" w14:textId="77777777" w:rsidTr="00462579">
        <w:trPr>
          <w:trHeight w:val="136"/>
        </w:trPr>
        <w:tc>
          <w:tcPr>
            <w:tcW w:w="3369" w:type="dxa"/>
            <w:vMerge w:val="restart"/>
            <w:shd w:val="clear" w:color="auto" w:fill="auto"/>
          </w:tcPr>
          <w:p w14:paraId="231E04A2" w14:textId="77777777" w:rsidR="00462579" w:rsidRPr="003167FF" w:rsidRDefault="00462579" w:rsidP="007E0BCD">
            <w:pPr>
              <w:pStyle w:val="TAL"/>
            </w:pPr>
            <w:r w:rsidRPr="003167FF">
              <w:t>SS_NetworkResourceMonitoring</w:t>
            </w:r>
          </w:p>
        </w:tc>
        <w:tc>
          <w:tcPr>
            <w:tcW w:w="2835" w:type="dxa"/>
            <w:shd w:val="clear" w:color="auto" w:fill="auto"/>
          </w:tcPr>
          <w:p w14:paraId="51A47572" w14:textId="77777777" w:rsidR="00462579" w:rsidRPr="003167FF" w:rsidRDefault="00462579" w:rsidP="007E0BCD">
            <w:pPr>
              <w:pStyle w:val="TAL"/>
            </w:pPr>
            <w:r w:rsidRPr="003167FF">
              <w:t>Subscribe_Unicast_QoS_Monitoring</w:t>
            </w:r>
          </w:p>
        </w:tc>
        <w:tc>
          <w:tcPr>
            <w:tcW w:w="1984" w:type="dxa"/>
            <w:shd w:val="clear" w:color="auto" w:fill="auto"/>
          </w:tcPr>
          <w:p w14:paraId="2D3A71E7" w14:textId="77777777" w:rsidR="00462579" w:rsidRPr="003167FF" w:rsidRDefault="00462579" w:rsidP="007E0BCD">
            <w:pPr>
              <w:pStyle w:val="TAL"/>
            </w:pPr>
            <w:r w:rsidRPr="003167FF">
              <w:t>VAL server</w:t>
            </w:r>
          </w:p>
        </w:tc>
        <w:tc>
          <w:tcPr>
            <w:tcW w:w="1667" w:type="dxa"/>
            <w:vMerge w:val="restart"/>
            <w:shd w:val="clear" w:color="auto" w:fill="auto"/>
          </w:tcPr>
          <w:p w14:paraId="36307C71" w14:textId="77777777" w:rsidR="00462579" w:rsidRPr="003167FF" w:rsidRDefault="00462579" w:rsidP="007E0BCD">
            <w:pPr>
              <w:pStyle w:val="TAL"/>
            </w:pPr>
            <w:r w:rsidRPr="003167FF">
              <w:t>Subscribe/Notify</w:t>
            </w:r>
          </w:p>
        </w:tc>
      </w:tr>
      <w:tr w:rsidR="00462579" w:rsidRPr="003167FF" w14:paraId="1BD0EE74" w14:textId="77777777" w:rsidTr="00462579">
        <w:trPr>
          <w:trHeight w:val="136"/>
        </w:trPr>
        <w:tc>
          <w:tcPr>
            <w:tcW w:w="3369" w:type="dxa"/>
            <w:vMerge/>
            <w:shd w:val="clear" w:color="auto" w:fill="auto"/>
          </w:tcPr>
          <w:p w14:paraId="3A261955" w14:textId="77777777" w:rsidR="00462579" w:rsidRPr="003167FF" w:rsidRDefault="00462579" w:rsidP="007E0BCD">
            <w:pPr>
              <w:pStyle w:val="TAL"/>
            </w:pPr>
          </w:p>
        </w:tc>
        <w:tc>
          <w:tcPr>
            <w:tcW w:w="2835" w:type="dxa"/>
            <w:shd w:val="clear" w:color="auto" w:fill="auto"/>
          </w:tcPr>
          <w:p w14:paraId="62A69D08" w14:textId="77777777" w:rsidR="00462579" w:rsidRPr="003167FF" w:rsidRDefault="00462579" w:rsidP="007E0BCD">
            <w:pPr>
              <w:pStyle w:val="TAL"/>
            </w:pPr>
            <w:r w:rsidRPr="003167FF">
              <w:t>Notify_Unicast_QoS_Monitoring</w:t>
            </w:r>
          </w:p>
        </w:tc>
        <w:tc>
          <w:tcPr>
            <w:tcW w:w="1984" w:type="dxa"/>
            <w:shd w:val="clear" w:color="auto" w:fill="auto"/>
          </w:tcPr>
          <w:p w14:paraId="2CE31CDD" w14:textId="77777777" w:rsidR="00462579" w:rsidRPr="003167FF" w:rsidRDefault="00462579" w:rsidP="007E0BCD">
            <w:pPr>
              <w:pStyle w:val="TAL"/>
            </w:pPr>
            <w:r w:rsidRPr="003167FF">
              <w:t>VAL server</w:t>
            </w:r>
          </w:p>
        </w:tc>
        <w:tc>
          <w:tcPr>
            <w:tcW w:w="1667" w:type="dxa"/>
            <w:vMerge/>
            <w:shd w:val="clear" w:color="auto" w:fill="auto"/>
          </w:tcPr>
          <w:p w14:paraId="1FD725C6" w14:textId="77777777" w:rsidR="00462579" w:rsidRPr="003167FF" w:rsidRDefault="00462579" w:rsidP="007E0BCD">
            <w:pPr>
              <w:pStyle w:val="TAL"/>
            </w:pPr>
          </w:p>
        </w:tc>
      </w:tr>
      <w:tr w:rsidR="00462579" w:rsidRPr="003167FF" w14:paraId="6D9812C4" w14:textId="77777777" w:rsidTr="00462579">
        <w:trPr>
          <w:trHeight w:val="136"/>
        </w:trPr>
        <w:tc>
          <w:tcPr>
            <w:tcW w:w="3369" w:type="dxa"/>
            <w:vMerge/>
            <w:shd w:val="clear" w:color="auto" w:fill="auto"/>
          </w:tcPr>
          <w:p w14:paraId="3958A398" w14:textId="77777777" w:rsidR="00462579" w:rsidRPr="003167FF" w:rsidRDefault="00462579" w:rsidP="007E0BCD">
            <w:pPr>
              <w:pStyle w:val="TAL"/>
            </w:pPr>
          </w:p>
        </w:tc>
        <w:tc>
          <w:tcPr>
            <w:tcW w:w="2835" w:type="dxa"/>
            <w:shd w:val="clear" w:color="auto" w:fill="auto"/>
          </w:tcPr>
          <w:p w14:paraId="1888D4B0" w14:textId="77777777" w:rsidR="00462579" w:rsidRPr="003167FF" w:rsidRDefault="00462579" w:rsidP="007E0BCD">
            <w:pPr>
              <w:pStyle w:val="TAL"/>
            </w:pPr>
            <w:r w:rsidRPr="003167FF">
              <w:t>Unsubscribe_Unicast_QoS_Monitoring</w:t>
            </w:r>
          </w:p>
        </w:tc>
        <w:tc>
          <w:tcPr>
            <w:tcW w:w="1984" w:type="dxa"/>
            <w:shd w:val="clear" w:color="auto" w:fill="auto"/>
          </w:tcPr>
          <w:p w14:paraId="54542EF1" w14:textId="77777777" w:rsidR="00462579" w:rsidRPr="003167FF" w:rsidRDefault="00462579" w:rsidP="007E0BCD">
            <w:pPr>
              <w:pStyle w:val="TAL"/>
            </w:pPr>
            <w:r w:rsidRPr="003167FF">
              <w:t>VAL server</w:t>
            </w:r>
          </w:p>
        </w:tc>
        <w:tc>
          <w:tcPr>
            <w:tcW w:w="1667" w:type="dxa"/>
            <w:vMerge/>
            <w:shd w:val="clear" w:color="auto" w:fill="auto"/>
          </w:tcPr>
          <w:p w14:paraId="3C99A692" w14:textId="77777777" w:rsidR="00462579" w:rsidRPr="003167FF" w:rsidRDefault="00462579" w:rsidP="007E0BCD">
            <w:pPr>
              <w:pStyle w:val="TAL"/>
            </w:pPr>
          </w:p>
        </w:tc>
      </w:tr>
      <w:tr w:rsidR="00462579" w:rsidRPr="003167FF" w14:paraId="6D290A41" w14:textId="77777777" w:rsidTr="00462579">
        <w:trPr>
          <w:trHeight w:val="136"/>
        </w:trPr>
        <w:tc>
          <w:tcPr>
            <w:tcW w:w="3369" w:type="dxa"/>
            <w:vMerge/>
            <w:shd w:val="clear" w:color="auto" w:fill="auto"/>
          </w:tcPr>
          <w:p w14:paraId="7E14E056" w14:textId="77777777" w:rsidR="00462579" w:rsidRPr="003167FF" w:rsidRDefault="00462579" w:rsidP="007E0BCD">
            <w:pPr>
              <w:pStyle w:val="TAL"/>
            </w:pPr>
          </w:p>
        </w:tc>
        <w:tc>
          <w:tcPr>
            <w:tcW w:w="2835" w:type="dxa"/>
            <w:shd w:val="clear" w:color="auto" w:fill="auto"/>
          </w:tcPr>
          <w:p w14:paraId="01EF3C41" w14:textId="77777777" w:rsidR="00462579" w:rsidRPr="003167FF" w:rsidRDefault="00462579" w:rsidP="007E0BCD">
            <w:pPr>
              <w:pStyle w:val="TAL"/>
            </w:pPr>
            <w:r w:rsidRPr="003167FF">
              <w:t>Obtain_Unicast_QoS_Monitoring_Data</w:t>
            </w:r>
          </w:p>
        </w:tc>
        <w:tc>
          <w:tcPr>
            <w:tcW w:w="1984" w:type="dxa"/>
            <w:shd w:val="clear" w:color="auto" w:fill="auto"/>
          </w:tcPr>
          <w:p w14:paraId="51E74A93" w14:textId="77777777" w:rsidR="00462579" w:rsidRPr="003167FF" w:rsidRDefault="00462579" w:rsidP="007E0BCD">
            <w:pPr>
              <w:pStyle w:val="TAL"/>
            </w:pPr>
            <w:r w:rsidRPr="003167FF">
              <w:t>VAL server</w:t>
            </w:r>
          </w:p>
        </w:tc>
        <w:tc>
          <w:tcPr>
            <w:tcW w:w="1667" w:type="dxa"/>
            <w:vMerge w:val="restart"/>
            <w:shd w:val="clear" w:color="auto" w:fill="auto"/>
          </w:tcPr>
          <w:p w14:paraId="3124D5C1" w14:textId="77777777" w:rsidR="00462579" w:rsidRPr="003167FF" w:rsidRDefault="00462579" w:rsidP="007E0BCD">
            <w:pPr>
              <w:pStyle w:val="TAL"/>
            </w:pPr>
            <w:r w:rsidRPr="003167FF">
              <w:t>Request /Response</w:t>
            </w:r>
          </w:p>
        </w:tc>
      </w:tr>
      <w:tr w:rsidR="00462579" w:rsidRPr="003167FF" w14:paraId="0C98538C" w14:textId="77777777" w:rsidTr="00462579">
        <w:trPr>
          <w:trHeight w:val="136"/>
        </w:trPr>
        <w:tc>
          <w:tcPr>
            <w:tcW w:w="3369" w:type="dxa"/>
            <w:vMerge/>
            <w:shd w:val="clear" w:color="auto" w:fill="auto"/>
          </w:tcPr>
          <w:p w14:paraId="2A709382" w14:textId="77777777" w:rsidR="00462579" w:rsidRPr="003167FF" w:rsidRDefault="00462579" w:rsidP="00462579">
            <w:pPr>
              <w:pStyle w:val="TAL"/>
            </w:pPr>
          </w:p>
        </w:tc>
        <w:tc>
          <w:tcPr>
            <w:tcW w:w="2835" w:type="dxa"/>
            <w:shd w:val="clear" w:color="auto" w:fill="auto"/>
          </w:tcPr>
          <w:p w14:paraId="3BD7B194" w14:textId="73B6D74D" w:rsidR="00462579" w:rsidRPr="003167FF" w:rsidRDefault="00462579" w:rsidP="00462579">
            <w:pPr>
              <w:pStyle w:val="TAL"/>
            </w:pPr>
            <w:r w:rsidRPr="003167FF">
              <w:t>Update_Unicast_QoS_Monitoring_Subscription</w:t>
            </w:r>
          </w:p>
        </w:tc>
        <w:tc>
          <w:tcPr>
            <w:tcW w:w="1984" w:type="dxa"/>
            <w:shd w:val="clear" w:color="auto" w:fill="auto"/>
          </w:tcPr>
          <w:p w14:paraId="5CC43BF4" w14:textId="486EAB78" w:rsidR="00462579" w:rsidRPr="003167FF" w:rsidRDefault="00462579" w:rsidP="00462579">
            <w:pPr>
              <w:pStyle w:val="TAL"/>
            </w:pPr>
            <w:r w:rsidRPr="003167FF">
              <w:t>VAL server</w:t>
            </w:r>
          </w:p>
        </w:tc>
        <w:tc>
          <w:tcPr>
            <w:tcW w:w="1667" w:type="dxa"/>
            <w:vMerge/>
            <w:shd w:val="clear" w:color="auto" w:fill="auto"/>
          </w:tcPr>
          <w:p w14:paraId="6F3CDA87" w14:textId="77777777" w:rsidR="00462579" w:rsidRPr="003167FF" w:rsidRDefault="00462579" w:rsidP="00462579">
            <w:pPr>
              <w:pStyle w:val="TAL"/>
            </w:pPr>
          </w:p>
        </w:tc>
      </w:tr>
      <w:tr w:rsidR="00D826C4" w:rsidRPr="003167FF" w14:paraId="407022F3" w14:textId="77777777" w:rsidTr="00462579">
        <w:trPr>
          <w:trHeight w:val="136"/>
        </w:trPr>
        <w:tc>
          <w:tcPr>
            <w:tcW w:w="3369" w:type="dxa"/>
            <w:vMerge w:val="restart"/>
            <w:shd w:val="clear" w:color="auto" w:fill="auto"/>
          </w:tcPr>
          <w:p w14:paraId="328EF042" w14:textId="53AD2B95" w:rsidR="00D826C4" w:rsidRPr="003167FF" w:rsidRDefault="00D826C4" w:rsidP="00D826C4">
            <w:pPr>
              <w:pStyle w:val="TAL"/>
            </w:pPr>
            <w:r w:rsidRPr="007F6962">
              <w:rPr>
                <w:noProof/>
              </w:rPr>
              <w:t>SS_MMetaServiceRequirements</w:t>
            </w:r>
          </w:p>
        </w:tc>
        <w:tc>
          <w:tcPr>
            <w:tcW w:w="2835" w:type="dxa"/>
            <w:shd w:val="clear" w:color="auto" w:fill="auto"/>
          </w:tcPr>
          <w:p w14:paraId="30A3D9F6" w14:textId="049E8C92" w:rsidR="00D826C4" w:rsidRPr="003167FF" w:rsidRDefault="00D826C4" w:rsidP="00D826C4">
            <w:pPr>
              <w:pStyle w:val="TAL"/>
            </w:pPr>
            <w:r w:rsidRPr="00F47D61">
              <w:t>Subscribe_MMeta_Service Requirements</w:t>
            </w:r>
          </w:p>
        </w:tc>
        <w:tc>
          <w:tcPr>
            <w:tcW w:w="1984" w:type="dxa"/>
            <w:shd w:val="clear" w:color="auto" w:fill="auto"/>
          </w:tcPr>
          <w:p w14:paraId="18ED7EDF" w14:textId="51836487" w:rsidR="00D826C4" w:rsidRPr="003167FF" w:rsidRDefault="00D826C4" w:rsidP="00D826C4">
            <w:pPr>
              <w:pStyle w:val="TAL"/>
            </w:pPr>
            <w:r w:rsidRPr="00F47D61">
              <w:t>VAL server</w:t>
            </w:r>
          </w:p>
        </w:tc>
        <w:tc>
          <w:tcPr>
            <w:tcW w:w="1667" w:type="dxa"/>
            <w:vMerge w:val="restart"/>
            <w:shd w:val="clear" w:color="auto" w:fill="auto"/>
          </w:tcPr>
          <w:p w14:paraId="6A28F5F2" w14:textId="03939DF9" w:rsidR="00D826C4" w:rsidRPr="003167FF" w:rsidRDefault="00D826C4" w:rsidP="00D826C4">
            <w:pPr>
              <w:pStyle w:val="TAL"/>
            </w:pPr>
            <w:r w:rsidRPr="007F6962">
              <w:rPr>
                <w:noProof/>
                <w:lang w:val="fr-FR"/>
              </w:rPr>
              <w:t>Subscribe/Notify</w:t>
            </w:r>
          </w:p>
        </w:tc>
      </w:tr>
      <w:tr w:rsidR="00D826C4" w:rsidRPr="003167FF" w14:paraId="11BC58CC" w14:textId="77777777" w:rsidTr="00462579">
        <w:trPr>
          <w:trHeight w:val="136"/>
        </w:trPr>
        <w:tc>
          <w:tcPr>
            <w:tcW w:w="3369" w:type="dxa"/>
            <w:vMerge/>
            <w:shd w:val="clear" w:color="auto" w:fill="auto"/>
          </w:tcPr>
          <w:p w14:paraId="15549C14" w14:textId="77777777" w:rsidR="00D826C4" w:rsidRPr="003167FF" w:rsidRDefault="00D826C4" w:rsidP="00D826C4">
            <w:pPr>
              <w:pStyle w:val="TAL"/>
            </w:pPr>
          </w:p>
        </w:tc>
        <w:tc>
          <w:tcPr>
            <w:tcW w:w="2835" w:type="dxa"/>
            <w:shd w:val="clear" w:color="auto" w:fill="auto"/>
          </w:tcPr>
          <w:p w14:paraId="69F46BDA" w14:textId="38B45E51" w:rsidR="00D826C4" w:rsidRPr="003167FF" w:rsidRDefault="00D826C4" w:rsidP="00D826C4">
            <w:pPr>
              <w:pStyle w:val="TAL"/>
            </w:pPr>
            <w:r w:rsidRPr="00F47D61">
              <w:t>Notify_ MMeta_Service Requirements</w:t>
            </w:r>
          </w:p>
        </w:tc>
        <w:tc>
          <w:tcPr>
            <w:tcW w:w="1984" w:type="dxa"/>
            <w:shd w:val="clear" w:color="auto" w:fill="auto"/>
          </w:tcPr>
          <w:p w14:paraId="60DA7A10" w14:textId="7A932A01" w:rsidR="00D826C4" w:rsidRPr="003167FF" w:rsidRDefault="00D826C4" w:rsidP="00D826C4">
            <w:pPr>
              <w:pStyle w:val="TAL"/>
            </w:pPr>
            <w:r w:rsidRPr="00F47D61">
              <w:t>VAL server</w:t>
            </w:r>
          </w:p>
        </w:tc>
        <w:tc>
          <w:tcPr>
            <w:tcW w:w="1667" w:type="dxa"/>
            <w:vMerge/>
            <w:shd w:val="clear" w:color="auto" w:fill="auto"/>
          </w:tcPr>
          <w:p w14:paraId="388998EC" w14:textId="77777777" w:rsidR="00D826C4" w:rsidRPr="003167FF" w:rsidRDefault="00D826C4" w:rsidP="00D826C4">
            <w:pPr>
              <w:pStyle w:val="TAL"/>
            </w:pPr>
          </w:p>
        </w:tc>
      </w:tr>
    </w:tbl>
    <w:p w14:paraId="5A7B41D8" w14:textId="77777777" w:rsidR="00312C76" w:rsidRPr="003167FF" w:rsidRDefault="00312C76" w:rsidP="00312C76"/>
    <w:p w14:paraId="4599DA67" w14:textId="77777777" w:rsidR="00312C76" w:rsidRPr="003167FF" w:rsidRDefault="00312C76" w:rsidP="00312C76">
      <w:pPr>
        <w:pStyle w:val="Heading3"/>
      </w:pPr>
      <w:bookmarkStart w:id="2179" w:name="_Toc200927332"/>
      <w:r w:rsidRPr="003167FF">
        <w:t>14.4.2</w:t>
      </w:r>
      <w:r w:rsidRPr="003167FF">
        <w:tab/>
        <w:t>SS_NetworkResourceAdaptation API</w:t>
      </w:r>
      <w:bookmarkEnd w:id="2179"/>
    </w:p>
    <w:p w14:paraId="3A5C8094" w14:textId="77777777" w:rsidR="00312C76" w:rsidRPr="003167FF" w:rsidRDefault="00312C76" w:rsidP="00312C76">
      <w:pPr>
        <w:pStyle w:val="Heading4"/>
      </w:pPr>
      <w:bookmarkStart w:id="2180" w:name="_Toc200927333"/>
      <w:r w:rsidRPr="003167FF">
        <w:t>14.4.2.1</w:t>
      </w:r>
      <w:r w:rsidRPr="003167FF">
        <w:tab/>
        <w:t>General</w:t>
      </w:r>
      <w:bookmarkEnd w:id="2180"/>
    </w:p>
    <w:p w14:paraId="09BD7B78" w14:textId="77777777" w:rsidR="00312C76" w:rsidRPr="003167FF" w:rsidRDefault="00312C76" w:rsidP="00312C76">
      <w:r w:rsidRPr="003167FF">
        <w:rPr>
          <w:b/>
        </w:rPr>
        <w:t>API description:</w:t>
      </w:r>
      <w:r w:rsidRPr="003167FF">
        <w:t xml:space="preserve"> This API enables the VAL server to communicate with the network resource management server for network resource adaptation and VAL UE monitoring over NRM-S.</w:t>
      </w:r>
    </w:p>
    <w:p w14:paraId="45366BEE" w14:textId="77777777" w:rsidR="00312C76" w:rsidRPr="003167FF" w:rsidRDefault="00312C76" w:rsidP="00312C76">
      <w:pPr>
        <w:pStyle w:val="Heading4"/>
      </w:pPr>
      <w:bookmarkStart w:id="2181" w:name="_Toc200927334"/>
      <w:r w:rsidRPr="003167FF">
        <w:t>14.4.2.2</w:t>
      </w:r>
      <w:r w:rsidRPr="003167FF">
        <w:tab/>
        <w:t>Reserve_Network_Resource</w:t>
      </w:r>
      <w:r w:rsidRPr="003167FF" w:rsidDel="00B25B15">
        <w:t xml:space="preserve"> </w:t>
      </w:r>
      <w:r w:rsidRPr="003167FF">
        <w:t>operation</w:t>
      </w:r>
      <w:bookmarkEnd w:id="2181"/>
    </w:p>
    <w:p w14:paraId="53D77249" w14:textId="77777777" w:rsidR="00312C76" w:rsidRPr="003167FF" w:rsidRDefault="00312C76" w:rsidP="00312C76">
      <w:r w:rsidRPr="003167FF">
        <w:rPr>
          <w:b/>
        </w:rPr>
        <w:t xml:space="preserve">API operation name: </w:t>
      </w:r>
      <w:r w:rsidRPr="003167FF">
        <w:t>Reserve_Network_Resource</w:t>
      </w:r>
    </w:p>
    <w:p w14:paraId="0B4838C8" w14:textId="77777777" w:rsidR="00312C76" w:rsidRPr="003167FF" w:rsidRDefault="00312C76" w:rsidP="00312C76">
      <w:pPr>
        <w:rPr>
          <w:lang w:eastAsia="zh-CN"/>
        </w:rPr>
      </w:pPr>
      <w:r w:rsidRPr="003167FF">
        <w:rPr>
          <w:b/>
        </w:rPr>
        <w:t>Description:</w:t>
      </w:r>
      <w:r w:rsidRPr="003167FF">
        <w:t xml:space="preserve"> Requesting for network resource adaptation.</w:t>
      </w:r>
    </w:p>
    <w:p w14:paraId="6CB71776" w14:textId="77777777" w:rsidR="00312C76" w:rsidRPr="003167FF" w:rsidRDefault="00312C76" w:rsidP="00312C76">
      <w:r w:rsidRPr="003167FF">
        <w:rPr>
          <w:b/>
        </w:rPr>
        <w:t>Known Consumers:</w:t>
      </w:r>
      <w:r w:rsidRPr="003167FF">
        <w:t xml:space="preserve"> VAL server.</w:t>
      </w:r>
    </w:p>
    <w:p w14:paraId="470BFCA8"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w:t>
      </w:r>
    </w:p>
    <w:p w14:paraId="31E89D5D"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See subclause 14.3.2.2</w:t>
      </w:r>
    </w:p>
    <w:p w14:paraId="43E9B494" w14:textId="77777777" w:rsidR="00312C76" w:rsidRPr="003167FF" w:rsidRDefault="00312C76" w:rsidP="00312C76">
      <w:pPr>
        <w:rPr>
          <w:lang w:eastAsia="zh-CN"/>
        </w:rPr>
      </w:pPr>
      <w:r w:rsidRPr="003167FF">
        <w:rPr>
          <w:lang w:eastAsia="zh-CN"/>
        </w:rPr>
        <w:t>See subclause 14.3.3 for the details of usage of this API operation.</w:t>
      </w:r>
    </w:p>
    <w:p w14:paraId="7C4FE994" w14:textId="77777777" w:rsidR="00F74E90" w:rsidRPr="003167FF" w:rsidRDefault="00F74E90" w:rsidP="00F74E90">
      <w:pPr>
        <w:pStyle w:val="Heading4"/>
      </w:pPr>
      <w:bookmarkStart w:id="2182" w:name="_Toc200927335"/>
      <w:r w:rsidRPr="003167FF">
        <w:t>14.4.2.2</w:t>
      </w:r>
      <w:r>
        <w:t>a</w:t>
      </w:r>
      <w:r w:rsidRPr="003167FF">
        <w:tab/>
        <w:t>Reserve_Network_Resource</w:t>
      </w:r>
      <w:r>
        <w:t>_Modify</w:t>
      </w:r>
      <w:r w:rsidRPr="003167FF" w:rsidDel="00B25B15">
        <w:t xml:space="preserve"> </w:t>
      </w:r>
      <w:r w:rsidRPr="003167FF">
        <w:t>operation</w:t>
      </w:r>
      <w:bookmarkEnd w:id="2182"/>
    </w:p>
    <w:p w14:paraId="20C0C914" w14:textId="77777777" w:rsidR="00F74E90" w:rsidRPr="003167FF" w:rsidRDefault="00F74E90" w:rsidP="00F74E90">
      <w:r w:rsidRPr="003167FF">
        <w:rPr>
          <w:b/>
        </w:rPr>
        <w:t xml:space="preserve">API operation name: </w:t>
      </w:r>
      <w:r w:rsidRPr="003167FF">
        <w:t>Reserve_Network_Resource</w:t>
      </w:r>
      <w:r>
        <w:t xml:space="preserve"> Modify</w:t>
      </w:r>
    </w:p>
    <w:p w14:paraId="1EEED6EA" w14:textId="77777777" w:rsidR="00F74E90" w:rsidRPr="003167FF" w:rsidRDefault="00F74E90" w:rsidP="00F74E90">
      <w:pPr>
        <w:rPr>
          <w:lang w:eastAsia="zh-CN"/>
        </w:rPr>
      </w:pPr>
      <w:r w:rsidRPr="003167FF">
        <w:rPr>
          <w:b/>
        </w:rPr>
        <w:t>Description:</w:t>
      </w:r>
      <w:r w:rsidRPr="003167FF">
        <w:t xml:space="preserve"> Requesting for </w:t>
      </w:r>
      <w:r>
        <w:t xml:space="preserve">the modification of </w:t>
      </w:r>
      <w:r w:rsidRPr="003167FF">
        <w:t>network resource adaptation.</w:t>
      </w:r>
    </w:p>
    <w:p w14:paraId="4BB78FE5" w14:textId="77777777" w:rsidR="00F74E90" w:rsidRPr="003167FF" w:rsidRDefault="00F74E90" w:rsidP="00F74E90">
      <w:r w:rsidRPr="003167FF">
        <w:rPr>
          <w:b/>
        </w:rPr>
        <w:t>Known Consumers:</w:t>
      </w:r>
      <w:r w:rsidRPr="003167FF">
        <w:t xml:space="preserve"> VAL server.</w:t>
      </w:r>
    </w:p>
    <w:p w14:paraId="5C182991" w14:textId="77777777" w:rsidR="00F74E90" w:rsidRPr="003167FF" w:rsidRDefault="00F74E90" w:rsidP="00F74E90">
      <w:pPr>
        <w:rPr>
          <w:lang w:eastAsia="zh-CN"/>
        </w:rPr>
      </w:pPr>
      <w:r w:rsidRPr="003167FF">
        <w:rPr>
          <w:b/>
          <w:lang w:eastAsia="zh-CN"/>
        </w:rPr>
        <w:t xml:space="preserve">Inputs: </w:t>
      </w:r>
      <w:r w:rsidRPr="003167FF">
        <w:rPr>
          <w:lang w:eastAsia="zh-CN"/>
        </w:rPr>
        <w:t>See subclause 14.3.2.</w:t>
      </w:r>
      <w:r>
        <w:rPr>
          <w:lang w:eastAsia="zh-CN"/>
        </w:rPr>
        <w:t>2a</w:t>
      </w:r>
    </w:p>
    <w:p w14:paraId="25FF96AA" w14:textId="77777777" w:rsidR="00F74E90" w:rsidRPr="003167FF" w:rsidRDefault="00F74E90" w:rsidP="00F74E90">
      <w:pPr>
        <w:rPr>
          <w:lang w:eastAsia="zh-CN"/>
        </w:rPr>
      </w:pPr>
      <w:r w:rsidRPr="003167FF">
        <w:rPr>
          <w:b/>
          <w:lang w:eastAsia="zh-CN"/>
        </w:rPr>
        <w:t>Outputs:</w:t>
      </w:r>
      <w:r w:rsidRPr="003167FF">
        <w:rPr>
          <w:lang w:eastAsia="zh-CN"/>
        </w:rPr>
        <w:t xml:space="preserve"> See subclause 14.3.2.2</w:t>
      </w:r>
      <w:r>
        <w:rPr>
          <w:lang w:eastAsia="zh-CN"/>
        </w:rPr>
        <w:t>b</w:t>
      </w:r>
    </w:p>
    <w:p w14:paraId="5943BC51" w14:textId="77777777" w:rsidR="00F74E90" w:rsidRPr="003167FF" w:rsidRDefault="00F74E90" w:rsidP="00F74E90">
      <w:pPr>
        <w:rPr>
          <w:lang w:eastAsia="zh-CN"/>
        </w:rPr>
      </w:pPr>
      <w:r w:rsidRPr="003167FF">
        <w:rPr>
          <w:lang w:eastAsia="zh-CN"/>
        </w:rPr>
        <w:t>See subclause 14.3.3 for the details of usage of this API operation.</w:t>
      </w:r>
    </w:p>
    <w:p w14:paraId="77C169A7" w14:textId="22296276" w:rsidR="00312C76" w:rsidRPr="003167FF" w:rsidRDefault="00312C76" w:rsidP="00312C76">
      <w:pPr>
        <w:pStyle w:val="Heading4"/>
      </w:pPr>
      <w:bookmarkStart w:id="2183" w:name="_Toc200927336"/>
      <w:r w:rsidRPr="003167FF">
        <w:t>14.4.2.3</w:t>
      </w:r>
      <w:r w:rsidRPr="003167FF">
        <w:tab/>
      </w:r>
      <w:r w:rsidR="00F74E90">
        <w:t>Void</w:t>
      </w:r>
      <w:bookmarkEnd w:id="2183"/>
    </w:p>
    <w:p w14:paraId="5DEB461E" w14:textId="2C3612DC" w:rsidR="00312C76" w:rsidRPr="003167FF" w:rsidRDefault="00312C76" w:rsidP="00312C76">
      <w:pPr>
        <w:pStyle w:val="Heading4"/>
      </w:pPr>
      <w:bookmarkStart w:id="2184" w:name="_Toc200927337"/>
      <w:r w:rsidRPr="003167FF">
        <w:t>14.4.2.4</w:t>
      </w:r>
      <w:r w:rsidRPr="003167FF">
        <w:tab/>
      </w:r>
      <w:r w:rsidR="00F74E90">
        <w:t>Void</w:t>
      </w:r>
      <w:bookmarkEnd w:id="2184"/>
    </w:p>
    <w:p w14:paraId="5B8A398B" w14:textId="77777777" w:rsidR="00312C76" w:rsidRPr="003167FF" w:rsidRDefault="00312C76" w:rsidP="00312C76">
      <w:pPr>
        <w:pStyle w:val="Heading4"/>
      </w:pPr>
      <w:bookmarkStart w:id="2185" w:name="_Toc200927338"/>
      <w:r w:rsidRPr="003167FF">
        <w:t>14.4.2.5</w:t>
      </w:r>
      <w:r w:rsidRPr="003167FF">
        <w:tab/>
        <w:t>Request_Multicast_Resource</w:t>
      </w:r>
      <w:bookmarkEnd w:id="2185"/>
    </w:p>
    <w:p w14:paraId="60CE619C" w14:textId="77777777" w:rsidR="00312C76" w:rsidRPr="003167FF" w:rsidRDefault="00312C76" w:rsidP="00312C76">
      <w:r w:rsidRPr="003167FF">
        <w:rPr>
          <w:b/>
        </w:rPr>
        <w:t xml:space="preserve">API operation name: </w:t>
      </w:r>
      <w:r w:rsidRPr="003167FF">
        <w:t>Request_Multicast_Resource</w:t>
      </w:r>
    </w:p>
    <w:p w14:paraId="68838EE3"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multicast resource</w:t>
      </w:r>
      <w:r w:rsidRPr="003167FF">
        <w:t>.</w:t>
      </w:r>
    </w:p>
    <w:p w14:paraId="1A0D85EA" w14:textId="77777777" w:rsidR="00312C76" w:rsidRPr="003167FF" w:rsidRDefault="00312C76" w:rsidP="00312C76">
      <w:r w:rsidRPr="003167FF">
        <w:rPr>
          <w:b/>
        </w:rPr>
        <w:t>Known Consumers:</w:t>
      </w:r>
      <w:r w:rsidRPr="003167FF">
        <w:t xml:space="preserve"> VAL server.</w:t>
      </w:r>
    </w:p>
    <w:p w14:paraId="13D7279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14.3.2.10</w:t>
      </w:r>
    </w:p>
    <w:p w14:paraId="4017A86C"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14.3.2.11</w:t>
      </w:r>
    </w:p>
    <w:p w14:paraId="66A510C6" w14:textId="77777777" w:rsidR="00312C76" w:rsidRPr="003167FF" w:rsidRDefault="00312C76" w:rsidP="00312C76">
      <w:pPr>
        <w:rPr>
          <w:lang w:eastAsia="zh-CN"/>
        </w:rPr>
      </w:pPr>
      <w:r w:rsidRPr="003167FF">
        <w:rPr>
          <w:lang w:eastAsia="zh-CN"/>
        </w:rPr>
        <w:t>See subclause 14.3.4 for the details of usage of this API operation.</w:t>
      </w:r>
    </w:p>
    <w:p w14:paraId="65815817" w14:textId="77777777" w:rsidR="00312C76" w:rsidRPr="003167FF" w:rsidRDefault="00312C76" w:rsidP="00312C76">
      <w:pPr>
        <w:pStyle w:val="Heading4"/>
      </w:pPr>
      <w:bookmarkStart w:id="2186" w:name="_Toc200927339"/>
      <w:r w:rsidRPr="003167FF">
        <w:t>14.4.2.6</w:t>
      </w:r>
      <w:r w:rsidRPr="003167FF">
        <w:tab/>
        <w:t>Notify_UP_Delivery_Mode</w:t>
      </w:r>
      <w:bookmarkEnd w:id="2186"/>
    </w:p>
    <w:p w14:paraId="2E1D543B" w14:textId="77777777" w:rsidR="00312C76" w:rsidRPr="003167FF" w:rsidRDefault="00312C76" w:rsidP="00312C76">
      <w:r w:rsidRPr="003167FF">
        <w:rPr>
          <w:b/>
        </w:rPr>
        <w:t xml:space="preserve">API operation name: </w:t>
      </w:r>
      <w:r w:rsidRPr="003167FF">
        <w:t>Notify_UP_Delivery_Mode</w:t>
      </w:r>
    </w:p>
    <w:p w14:paraId="36352829" w14:textId="77777777" w:rsidR="00312C76" w:rsidRPr="003167FF" w:rsidRDefault="00312C76" w:rsidP="00312C76">
      <w:pPr>
        <w:rPr>
          <w:lang w:eastAsia="zh-CN"/>
        </w:rPr>
      </w:pPr>
      <w:r w:rsidRPr="003167FF">
        <w:rPr>
          <w:b/>
        </w:rPr>
        <w:t>Description:</w:t>
      </w:r>
      <w:r w:rsidRPr="003167FF">
        <w:t xml:space="preserve"> Notifying the user plane delivery mode.</w:t>
      </w:r>
    </w:p>
    <w:p w14:paraId="305286BC" w14:textId="77777777" w:rsidR="00312C76" w:rsidRPr="003167FF" w:rsidRDefault="00312C76" w:rsidP="00312C76">
      <w:r w:rsidRPr="003167FF">
        <w:rPr>
          <w:b/>
        </w:rPr>
        <w:t>Known Consumers:</w:t>
      </w:r>
      <w:r w:rsidRPr="003167FF">
        <w:t xml:space="preserve"> VAL server.</w:t>
      </w:r>
    </w:p>
    <w:p w14:paraId="6907ABF7"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14.3.2.12</w:t>
      </w:r>
    </w:p>
    <w:p w14:paraId="665D227B"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1E00BD46" w14:textId="77777777" w:rsidR="00312C76" w:rsidRPr="003167FF" w:rsidRDefault="00312C76" w:rsidP="00312C76">
      <w:pPr>
        <w:rPr>
          <w:lang w:eastAsia="zh-CN"/>
        </w:rPr>
      </w:pPr>
      <w:r w:rsidRPr="003167FF">
        <w:rPr>
          <w:lang w:eastAsia="zh-CN"/>
        </w:rPr>
        <w:t>See subclause 14.3.4 for the details of usage of this API operation.</w:t>
      </w:r>
    </w:p>
    <w:p w14:paraId="1D69F22F" w14:textId="77777777" w:rsidR="00312C76" w:rsidRPr="003167FF" w:rsidRDefault="00312C76" w:rsidP="00312C76">
      <w:pPr>
        <w:pStyle w:val="Heading4"/>
      </w:pPr>
      <w:bookmarkStart w:id="2187" w:name="_Toc67961151"/>
      <w:bookmarkStart w:id="2188" w:name="_Toc200927340"/>
      <w:r w:rsidRPr="003167FF">
        <w:t>14.4.2.7</w:t>
      </w:r>
      <w:r w:rsidRPr="003167FF">
        <w:tab/>
      </w:r>
      <w:bookmarkEnd w:id="2187"/>
      <w:r w:rsidRPr="003167FF">
        <w:t>TSC_Stream_ Availability_Discovery</w:t>
      </w:r>
      <w:bookmarkEnd w:id="2188"/>
    </w:p>
    <w:p w14:paraId="047CC10E" w14:textId="77777777" w:rsidR="00312C76" w:rsidRPr="003167FF" w:rsidRDefault="00312C76" w:rsidP="00312C76">
      <w:r w:rsidRPr="003167FF">
        <w:rPr>
          <w:b/>
        </w:rPr>
        <w:t xml:space="preserve">API operation name: </w:t>
      </w:r>
      <w:r w:rsidRPr="003167FF">
        <w:t>TSC_Stream_ Availability_Discovery</w:t>
      </w:r>
    </w:p>
    <w:p w14:paraId="4106F09B" w14:textId="77777777" w:rsidR="00312C76" w:rsidRPr="003167FF" w:rsidRDefault="00312C76" w:rsidP="00312C76">
      <w:pPr>
        <w:rPr>
          <w:lang w:eastAsia="zh-CN"/>
        </w:rPr>
      </w:pPr>
      <w:r w:rsidRPr="003167FF">
        <w:rPr>
          <w:b/>
        </w:rPr>
        <w:t>Description:</w:t>
      </w:r>
      <w:r w:rsidRPr="003167FF">
        <w:t xml:space="preserve"> Requesting to discover the connectivity and available QoS characteristics between DS-TTs.</w:t>
      </w:r>
    </w:p>
    <w:p w14:paraId="42493ED4" w14:textId="77777777" w:rsidR="00312C76" w:rsidRPr="003167FF" w:rsidRDefault="00312C76" w:rsidP="00312C76">
      <w:r w:rsidRPr="003167FF">
        <w:rPr>
          <w:b/>
        </w:rPr>
        <w:t>Known Consumers:</w:t>
      </w:r>
      <w:r w:rsidRPr="003167FF">
        <w:t xml:space="preserve"> VAL server.</w:t>
      </w:r>
    </w:p>
    <w:p w14:paraId="0EFC20A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14.3.2.23</w:t>
      </w:r>
    </w:p>
    <w:p w14:paraId="797DBE7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14.3.2.24</w:t>
      </w:r>
    </w:p>
    <w:p w14:paraId="680101F2" w14:textId="77777777" w:rsidR="00312C76" w:rsidRPr="003167FF" w:rsidRDefault="00312C76" w:rsidP="00312C76">
      <w:pPr>
        <w:rPr>
          <w:lang w:eastAsia="zh-CN"/>
        </w:rPr>
      </w:pPr>
      <w:r w:rsidRPr="003167FF">
        <w:rPr>
          <w:lang w:eastAsia="zh-CN"/>
        </w:rPr>
        <w:t>See subclause 14.3.7.2 for the details of usage of this API operation.</w:t>
      </w:r>
    </w:p>
    <w:p w14:paraId="09B4809A" w14:textId="77777777" w:rsidR="00312C76" w:rsidRPr="003167FF" w:rsidRDefault="00312C76" w:rsidP="00312C76">
      <w:pPr>
        <w:pStyle w:val="Heading4"/>
      </w:pPr>
      <w:bookmarkStart w:id="2189" w:name="_Toc200927341"/>
      <w:r w:rsidRPr="003167FF">
        <w:lastRenderedPageBreak/>
        <w:t>14.4.2.8</w:t>
      </w:r>
      <w:r w:rsidRPr="003167FF">
        <w:tab/>
        <w:t>TSC_Stream_Creation</w:t>
      </w:r>
      <w:bookmarkEnd w:id="2189"/>
    </w:p>
    <w:p w14:paraId="6CB645B2" w14:textId="77777777" w:rsidR="00312C76" w:rsidRPr="003167FF" w:rsidRDefault="00312C76" w:rsidP="00312C76">
      <w:r w:rsidRPr="003167FF">
        <w:rPr>
          <w:b/>
        </w:rPr>
        <w:t xml:space="preserve">API operation name: </w:t>
      </w:r>
      <w:r w:rsidRPr="003167FF">
        <w:t>TSC_Stream_Creation</w:t>
      </w:r>
    </w:p>
    <w:p w14:paraId="279CAEE2"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create a TSC stream.</w:t>
      </w:r>
    </w:p>
    <w:p w14:paraId="40EDD943" w14:textId="77777777" w:rsidR="00312C76" w:rsidRPr="003167FF" w:rsidRDefault="00312C76" w:rsidP="00312C76">
      <w:r w:rsidRPr="003167FF">
        <w:rPr>
          <w:b/>
        </w:rPr>
        <w:t>Known Consumers:</w:t>
      </w:r>
      <w:r w:rsidRPr="003167FF">
        <w:t xml:space="preserve"> VAL server.</w:t>
      </w:r>
    </w:p>
    <w:p w14:paraId="7FB4ABE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14.3.2.25</w:t>
      </w:r>
    </w:p>
    <w:p w14:paraId="51342246"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14.3.2.26</w:t>
      </w:r>
    </w:p>
    <w:p w14:paraId="5813B16B" w14:textId="77777777" w:rsidR="00312C76" w:rsidRPr="003167FF" w:rsidRDefault="00312C76" w:rsidP="00312C76">
      <w:pPr>
        <w:rPr>
          <w:lang w:eastAsia="zh-CN"/>
        </w:rPr>
      </w:pPr>
      <w:r w:rsidRPr="003167FF">
        <w:rPr>
          <w:lang w:eastAsia="zh-CN"/>
        </w:rPr>
        <w:t>See subclause 14.3.7.3 for the details of usage of this API operation.</w:t>
      </w:r>
    </w:p>
    <w:p w14:paraId="068A357C" w14:textId="77777777" w:rsidR="00312C76" w:rsidRPr="003167FF" w:rsidRDefault="00312C76" w:rsidP="00312C76">
      <w:pPr>
        <w:pStyle w:val="Heading4"/>
      </w:pPr>
      <w:bookmarkStart w:id="2190" w:name="_Toc200927342"/>
      <w:r w:rsidRPr="003167FF">
        <w:t>14.4.2.9</w:t>
      </w:r>
      <w:r w:rsidRPr="003167FF">
        <w:tab/>
        <w:t>TSC_Stream_Deletion</w:t>
      </w:r>
      <w:bookmarkEnd w:id="2190"/>
    </w:p>
    <w:p w14:paraId="7F3280D4" w14:textId="77777777" w:rsidR="00312C76" w:rsidRPr="003167FF" w:rsidRDefault="00312C76" w:rsidP="00312C76">
      <w:r w:rsidRPr="003167FF">
        <w:rPr>
          <w:b/>
        </w:rPr>
        <w:t xml:space="preserve">API operation name: </w:t>
      </w:r>
      <w:r w:rsidRPr="003167FF">
        <w:t>TSC_Stream_Deletion</w:t>
      </w:r>
    </w:p>
    <w:p w14:paraId="4F853A5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delete the TSC stream.</w:t>
      </w:r>
    </w:p>
    <w:p w14:paraId="451C79EB" w14:textId="77777777" w:rsidR="00312C76" w:rsidRPr="003167FF" w:rsidRDefault="00312C76" w:rsidP="00312C76">
      <w:r w:rsidRPr="003167FF">
        <w:rPr>
          <w:b/>
        </w:rPr>
        <w:t>Known Consumers:</w:t>
      </w:r>
      <w:r w:rsidRPr="003167FF">
        <w:t xml:space="preserve"> VAL server.</w:t>
      </w:r>
    </w:p>
    <w:p w14:paraId="707E036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14.3.2.27</w:t>
      </w:r>
    </w:p>
    <w:p w14:paraId="2D56BC1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14.3.2.28</w:t>
      </w:r>
    </w:p>
    <w:p w14:paraId="7379FD64" w14:textId="77777777" w:rsidR="00312C76" w:rsidRPr="003167FF" w:rsidRDefault="00312C76" w:rsidP="00312C76">
      <w:pPr>
        <w:rPr>
          <w:lang w:eastAsia="zh-CN"/>
        </w:rPr>
      </w:pPr>
      <w:r w:rsidRPr="003167FF">
        <w:rPr>
          <w:lang w:eastAsia="zh-CN"/>
        </w:rPr>
        <w:t>See subclause 14.3.7.4 for the details of usage of this API operation.</w:t>
      </w:r>
    </w:p>
    <w:p w14:paraId="1A7D6E79" w14:textId="51FD8BF1" w:rsidR="00024B95" w:rsidRPr="003167FF" w:rsidRDefault="00024B95" w:rsidP="00024B95">
      <w:pPr>
        <w:pStyle w:val="Heading4"/>
      </w:pPr>
      <w:bookmarkStart w:id="2191" w:name="_Toc200927343"/>
      <w:r w:rsidRPr="003167FF">
        <w:t>14.4.2.10</w:t>
      </w:r>
      <w:r w:rsidRPr="003167FF">
        <w:tab/>
        <w:t>Request_Multicast</w:t>
      </w:r>
      <w:r w:rsidRPr="003167FF">
        <w:rPr>
          <w:lang w:eastAsia="zh-CN"/>
        </w:rPr>
        <w:t>/Broadcast</w:t>
      </w:r>
      <w:r w:rsidRPr="003167FF">
        <w:t>_Resource</w:t>
      </w:r>
      <w:bookmarkEnd w:id="2191"/>
    </w:p>
    <w:p w14:paraId="5903C896" w14:textId="77777777" w:rsidR="00024B95" w:rsidRPr="003167FF" w:rsidRDefault="00024B95" w:rsidP="00024B95">
      <w:r w:rsidRPr="003167FF">
        <w:rPr>
          <w:b/>
        </w:rPr>
        <w:t xml:space="preserve">API operation name: </w:t>
      </w:r>
      <w:r w:rsidRPr="003167FF">
        <w:t>Request_Multicast</w:t>
      </w:r>
      <w:r w:rsidRPr="003167FF">
        <w:rPr>
          <w:lang w:eastAsia="zh-CN"/>
        </w:rPr>
        <w:t>/Broadcast</w:t>
      </w:r>
      <w:r w:rsidRPr="003167FF">
        <w:t>_Resource</w:t>
      </w:r>
    </w:p>
    <w:p w14:paraId="0132F7EA" w14:textId="77777777" w:rsidR="00024B95" w:rsidRPr="003167FF" w:rsidRDefault="00024B95" w:rsidP="00024B95">
      <w:pPr>
        <w:rPr>
          <w:lang w:eastAsia="zh-CN"/>
        </w:rPr>
      </w:pPr>
      <w:r w:rsidRPr="003167FF">
        <w:rPr>
          <w:b/>
        </w:rPr>
        <w:t>Description:</w:t>
      </w:r>
      <w:r w:rsidRPr="003167FF">
        <w:t xml:space="preserve"> Requesting </w:t>
      </w:r>
      <w:r w:rsidRPr="003167FF">
        <w:rPr>
          <w:lang w:eastAsia="zh-CN"/>
        </w:rPr>
        <w:t>multicast/broadcast resource</w:t>
      </w:r>
      <w:r w:rsidRPr="003167FF">
        <w:t>.</w:t>
      </w:r>
    </w:p>
    <w:p w14:paraId="1B5D822F" w14:textId="77777777" w:rsidR="00024B95" w:rsidRPr="003167FF" w:rsidRDefault="00024B95" w:rsidP="00024B95">
      <w:r w:rsidRPr="003167FF">
        <w:rPr>
          <w:b/>
        </w:rPr>
        <w:t>Known Consumers:</w:t>
      </w:r>
      <w:r w:rsidRPr="003167FF">
        <w:t xml:space="preserve"> VAL server.</w:t>
      </w:r>
    </w:p>
    <w:p w14:paraId="6D580510" w14:textId="229C2A22"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40</w:t>
      </w:r>
      <w:r w:rsidRPr="003167FF">
        <w:rPr>
          <w:lang w:eastAsia="zh-CN"/>
        </w:rPr>
        <w:t>.</w:t>
      </w:r>
    </w:p>
    <w:p w14:paraId="64C720CC" w14:textId="6EF35B72"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41</w:t>
      </w:r>
      <w:r w:rsidRPr="003167FF">
        <w:rPr>
          <w:lang w:eastAsia="zh-CN"/>
        </w:rPr>
        <w:t>.</w:t>
      </w:r>
    </w:p>
    <w:p w14:paraId="714F5E3C" w14:textId="47907142" w:rsidR="00024B95" w:rsidRPr="003167FF" w:rsidRDefault="00024B95" w:rsidP="00024B95">
      <w:pPr>
        <w:rPr>
          <w:lang w:eastAsia="zh-CN"/>
        </w:rPr>
      </w:pPr>
      <w:r w:rsidRPr="003167FF">
        <w:rPr>
          <w:lang w:eastAsia="zh-CN"/>
        </w:rPr>
        <w:t>See subclause 14.3.4A for the details of usage of this API operation.</w:t>
      </w:r>
    </w:p>
    <w:p w14:paraId="0CDF2966" w14:textId="37342F36" w:rsidR="00024B95" w:rsidRPr="003167FF" w:rsidRDefault="00024B95" w:rsidP="00024B95">
      <w:pPr>
        <w:pStyle w:val="Heading4"/>
      </w:pPr>
      <w:bookmarkStart w:id="2192" w:name="_Toc200927344"/>
      <w:r w:rsidRPr="003167FF">
        <w:t>14.4.2.11</w:t>
      </w:r>
      <w:r w:rsidRPr="003167FF">
        <w:tab/>
        <w:t>Update_Multicast</w:t>
      </w:r>
      <w:r w:rsidRPr="003167FF">
        <w:rPr>
          <w:lang w:eastAsia="zh-CN"/>
        </w:rPr>
        <w:t>/Broadcast</w:t>
      </w:r>
      <w:r w:rsidRPr="003167FF">
        <w:t>_Resource</w:t>
      </w:r>
      <w:bookmarkEnd w:id="2192"/>
    </w:p>
    <w:p w14:paraId="6843DC6F" w14:textId="77777777" w:rsidR="00024B95" w:rsidRPr="003167FF" w:rsidRDefault="00024B95" w:rsidP="00024B95">
      <w:r w:rsidRPr="003167FF">
        <w:rPr>
          <w:b/>
        </w:rPr>
        <w:t xml:space="preserve">API operation name: </w:t>
      </w:r>
      <w:r w:rsidRPr="003167FF">
        <w:t>Update_Multicast</w:t>
      </w:r>
      <w:r w:rsidRPr="003167FF">
        <w:rPr>
          <w:lang w:eastAsia="zh-CN"/>
        </w:rPr>
        <w:t>/Broadcast</w:t>
      </w:r>
      <w:r w:rsidRPr="003167FF">
        <w:t>_Resource</w:t>
      </w:r>
    </w:p>
    <w:p w14:paraId="0E6C78E0" w14:textId="77777777" w:rsidR="00024B95" w:rsidRPr="003167FF" w:rsidRDefault="00024B95" w:rsidP="00024B95">
      <w:pPr>
        <w:rPr>
          <w:lang w:eastAsia="zh-CN"/>
        </w:rPr>
      </w:pPr>
      <w:r w:rsidRPr="003167FF">
        <w:rPr>
          <w:b/>
        </w:rPr>
        <w:t>Description:</w:t>
      </w:r>
      <w:r w:rsidRPr="003167FF">
        <w:t xml:space="preserve"> Updating </w:t>
      </w:r>
      <w:r w:rsidRPr="003167FF">
        <w:rPr>
          <w:lang w:eastAsia="zh-CN"/>
        </w:rPr>
        <w:t>multicast/broadcast resource</w:t>
      </w:r>
      <w:r w:rsidRPr="003167FF">
        <w:t>.</w:t>
      </w:r>
    </w:p>
    <w:p w14:paraId="7265E816" w14:textId="77777777" w:rsidR="00024B95" w:rsidRPr="003167FF" w:rsidRDefault="00024B95" w:rsidP="00024B95">
      <w:r w:rsidRPr="003167FF">
        <w:rPr>
          <w:b/>
        </w:rPr>
        <w:t>Known Consumers:</w:t>
      </w:r>
      <w:r w:rsidRPr="003167FF">
        <w:t xml:space="preserve"> VAL server.</w:t>
      </w:r>
    </w:p>
    <w:p w14:paraId="4A859578" w14:textId="4EED9A1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42</w:t>
      </w:r>
      <w:r w:rsidRPr="003167FF">
        <w:rPr>
          <w:lang w:eastAsia="zh-CN"/>
        </w:rPr>
        <w:t>.</w:t>
      </w:r>
    </w:p>
    <w:p w14:paraId="01C3F1A4" w14:textId="1C729FD9"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43</w:t>
      </w:r>
      <w:r w:rsidRPr="003167FF">
        <w:rPr>
          <w:lang w:eastAsia="zh-CN"/>
        </w:rPr>
        <w:t>.</w:t>
      </w:r>
    </w:p>
    <w:p w14:paraId="5519DA46" w14:textId="77777777" w:rsidR="00024B95" w:rsidRPr="003167FF" w:rsidRDefault="00024B95" w:rsidP="00024B95">
      <w:pPr>
        <w:rPr>
          <w:lang w:eastAsia="zh-CN"/>
        </w:rPr>
      </w:pPr>
      <w:r w:rsidRPr="003167FF">
        <w:rPr>
          <w:lang w:eastAsia="zh-CN"/>
        </w:rPr>
        <w:t>See subclause 14.3.4A for the details of usage of this API operation.</w:t>
      </w:r>
    </w:p>
    <w:p w14:paraId="5BD78406" w14:textId="4C749402" w:rsidR="00024B95" w:rsidRPr="003167FF" w:rsidRDefault="00024B95" w:rsidP="00024B95">
      <w:pPr>
        <w:pStyle w:val="Heading4"/>
      </w:pPr>
      <w:bookmarkStart w:id="2193" w:name="_Toc200927345"/>
      <w:r w:rsidRPr="003167FF">
        <w:t>14.4.2.12</w:t>
      </w:r>
      <w:r w:rsidRPr="003167FF">
        <w:tab/>
        <w:t>Delete_Multicast</w:t>
      </w:r>
      <w:r w:rsidRPr="003167FF">
        <w:rPr>
          <w:lang w:eastAsia="zh-CN"/>
        </w:rPr>
        <w:t>/Broadcast</w:t>
      </w:r>
      <w:r w:rsidRPr="003167FF">
        <w:t>_Resource</w:t>
      </w:r>
      <w:bookmarkEnd w:id="2193"/>
    </w:p>
    <w:p w14:paraId="75F0CDCB" w14:textId="77777777" w:rsidR="00024B95" w:rsidRPr="003167FF" w:rsidRDefault="00024B95" w:rsidP="00024B95">
      <w:r w:rsidRPr="003167FF">
        <w:rPr>
          <w:b/>
        </w:rPr>
        <w:t xml:space="preserve">API operation name: </w:t>
      </w:r>
      <w:r w:rsidRPr="003167FF">
        <w:t>Delete_Multicast</w:t>
      </w:r>
      <w:r w:rsidRPr="003167FF">
        <w:rPr>
          <w:lang w:eastAsia="zh-CN"/>
        </w:rPr>
        <w:t>/Broadcast</w:t>
      </w:r>
      <w:r w:rsidRPr="003167FF">
        <w:t>_Resource</w:t>
      </w:r>
    </w:p>
    <w:p w14:paraId="3213C900" w14:textId="77777777" w:rsidR="00024B95" w:rsidRPr="003167FF" w:rsidRDefault="00024B95" w:rsidP="00024B95">
      <w:pPr>
        <w:rPr>
          <w:lang w:eastAsia="zh-CN"/>
        </w:rPr>
      </w:pPr>
      <w:r w:rsidRPr="003167FF">
        <w:rPr>
          <w:b/>
        </w:rPr>
        <w:t>Description:</w:t>
      </w:r>
      <w:r w:rsidRPr="003167FF">
        <w:t xml:space="preserve"> Deleting </w:t>
      </w:r>
      <w:r w:rsidRPr="003167FF">
        <w:rPr>
          <w:lang w:eastAsia="zh-CN"/>
        </w:rPr>
        <w:t>multicast/broadcast resource</w:t>
      </w:r>
      <w:r w:rsidRPr="003167FF">
        <w:t>.</w:t>
      </w:r>
    </w:p>
    <w:p w14:paraId="3C12E057" w14:textId="77777777" w:rsidR="00024B95" w:rsidRPr="003167FF" w:rsidRDefault="00024B95" w:rsidP="00024B95">
      <w:r w:rsidRPr="003167FF">
        <w:rPr>
          <w:b/>
        </w:rPr>
        <w:t>Known Consumers:</w:t>
      </w:r>
      <w:r w:rsidRPr="003167FF">
        <w:t xml:space="preserve"> VAL server.</w:t>
      </w:r>
    </w:p>
    <w:p w14:paraId="3B352D31" w14:textId="0B55DC8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44</w:t>
      </w:r>
      <w:r w:rsidRPr="003167FF">
        <w:rPr>
          <w:lang w:eastAsia="zh-CN"/>
        </w:rPr>
        <w:t>.</w:t>
      </w:r>
    </w:p>
    <w:p w14:paraId="02138480" w14:textId="319B104D" w:rsidR="00024B95" w:rsidRPr="003167FF" w:rsidRDefault="00024B95" w:rsidP="00024B95">
      <w:pPr>
        <w:rPr>
          <w:lang w:eastAsia="zh-CN"/>
        </w:rPr>
      </w:pPr>
      <w:r w:rsidRPr="003167FF">
        <w:rPr>
          <w:b/>
          <w:lang w:eastAsia="zh-CN"/>
        </w:rPr>
        <w:lastRenderedPageBreak/>
        <w:t>Outputs:</w:t>
      </w:r>
      <w:r w:rsidRPr="003167FF">
        <w:rPr>
          <w:lang w:eastAsia="zh-CN"/>
        </w:rPr>
        <w:t xml:space="preserve"> See subclause 14.3.2.</w:t>
      </w:r>
      <w:r w:rsidR="00F97CA6" w:rsidRPr="003167FF">
        <w:rPr>
          <w:lang w:eastAsia="zh-CN"/>
        </w:rPr>
        <w:t>45</w:t>
      </w:r>
      <w:r w:rsidRPr="003167FF">
        <w:rPr>
          <w:lang w:eastAsia="zh-CN"/>
        </w:rPr>
        <w:t>.</w:t>
      </w:r>
    </w:p>
    <w:p w14:paraId="41CED1DB" w14:textId="77777777" w:rsidR="00024B95" w:rsidRPr="003167FF" w:rsidRDefault="00024B95" w:rsidP="00024B95">
      <w:pPr>
        <w:rPr>
          <w:lang w:eastAsia="zh-CN"/>
        </w:rPr>
      </w:pPr>
      <w:r w:rsidRPr="003167FF">
        <w:rPr>
          <w:lang w:eastAsia="zh-CN"/>
        </w:rPr>
        <w:t>See subclause 14.3.4A for the details of usage of this API operation.</w:t>
      </w:r>
    </w:p>
    <w:p w14:paraId="3655909C" w14:textId="1FB52A31" w:rsidR="00024B95" w:rsidRPr="003167FF" w:rsidRDefault="00024B95" w:rsidP="00024B95">
      <w:pPr>
        <w:pStyle w:val="Heading4"/>
      </w:pPr>
      <w:bookmarkStart w:id="2194" w:name="_Toc200927346"/>
      <w:r w:rsidRPr="003167FF">
        <w:t>14.4.2.13</w:t>
      </w:r>
      <w:r w:rsidRPr="003167FF">
        <w:tab/>
        <w:t>Activate_Multicast_Resource</w:t>
      </w:r>
      <w:bookmarkEnd w:id="2194"/>
    </w:p>
    <w:p w14:paraId="0B99772F" w14:textId="77777777" w:rsidR="00024B95" w:rsidRPr="003167FF" w:rsidRDefault="00024B95" w:rsidP="00024B95">
      <w:r w:rsidRPr="003167FF">
        <w:rPr>
          <w:b/>
        </w:rPr>
        <w:t xml:space="preserve">API operation name: </w:t>
      </w:r>
      <w:r w:rsidRPr="003167FF">
        <w:t>Activate_multicast_Resource</w:t>
      </w:r>
    </w:p>
    <w:p w14:paraId="197DF6A1" w14:textId="77777777" w:rsidR="00024B95" w:rsidRPr="003167FF" w:rsidRDefault="00024B95" w:rsidP="00024B95">
      <w:pPr>
        <w:rPr>
          <w:lang w:eastAsia="zh-CN"/>
        </w:rPr>
      </w:pPr>
      <w:r w:rsidRPr="003167FF">
        <w:rPr>
          <w:b/>
        </w:rPr>
        <w:t>Description:</w:t>
      </w:r>
      <w:r w:rsidRPr="003167FF">
        <w:t xml:space="preserve"> Activating </w:t>
      </w:r>
      <w:r w:rsidRPr="003167FF">
        <w:rPr>
          <w:lang w:eastAsia="zh-CN"/>
        </w:rPr>
        <w:t>multicast/broadcast resource</w:t>
      </w:r>
      <w:r w:rsidRPr="003167FF">
        <w:t>.</w:t>
      </w:r>
    </w:p>
    <w:p w14:paraId="106B4CF1" w14:textId="77777777" w:rsidR="00024B95" w:rsidRPr="003167FF" w:rsidRDefault="00024B95" w:rsidP="00024B95">
      <w:r w:rsidRPr="003167FF">
        <w:rPr>
          <w:b/>
        </w:rPr>
        <w:t>Known Consumers:</w:t>
      </w:r>
      <w:r w:rsidRPr="003167FF">
        <w:t xml:space="preserve"> VAL server.</w:t>
      </w:r>
    </w:p>
    <w:p w14:paraId="7F7373D7" w14:textId="3A051D7B"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46</w:t>
      </w:r>
      <w:r w:rsidRPr="003167FF">
        <w:rPr>
          <w:lang w:eastAsia="zh-CN"/>
        </w:rPr>
        <w:t>.</w:t>
      </w:r>
    </w:p>
    <w:p w14:paraId="0B300B73" w14:textId="541537B3"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47</w:t>
      </w:r>
      <w:r w:rsidRPr="003167FF">
        <w:rPr>
          <w:lang w:eastAsia="zh-CN"/>
        </w:rPr>
        <w:t>.</w:t>
      </w:r>
    </w:p>
    <w:p w14:paraId="4D33F67F" w14:textId="77777777" w:rsidR="00024B95" w:rsidRPr="003167FF" w:rsidRDefault="00024B95" w:rsidP="00024B95">
      <w:pPr>
        <w:rPr>
          <w:lang w:eastAsia="zh-CN"/>
        </w:rPr>
      </w:pPr>
      <w:r w:rsidRPr="003167FF">
        <w:rPr>
          <w:lang w:eastAsia="zh-CN"/>
        </w:rPr>
        <w:t>See subclause 14.3.4A for the details of usage of this API operation.</w:t>
      </w:r>
    </w:p>
    <w:p w14:paraId="5D84370F" w14:textId="3CBB9C3B" w:rsidR="00024B95" w:rsidRPr="003167FF" w:rsidRDefault="00024B95" w:rsidP="00024B95">
      <w:pPr>
        <w:pStyle w:val="Heading4"/>
      </w:pPr>
      <w:bookmarkStart w:id="2195" w:name="_Toc200927347"/>
      <w:r w:rsidRPr="003167FF">
        <w:t>14.4.2.14</w:t>
      </w:r>
      <w:r w:rsidRPr="003167FF">
        <w:tab/>
        <w:t>Deactivate_Multicast_Resource</w:t>
      </w:r>
      <w:bookmarkEnd w:id="2195"/>
    </w:p>
    <w:p w14:paraId="34411AE2" w14:textId="77777777" w:rsidR="00024B95" w:rsidRPr="003167FF" w:rsidRDefault="00024B95" w:rsidP="00024B95">
      <w:r w:rsidRPr="003167FF">
        <w:rPr>
          <w:b/>
        </w:rPr>
        <w:t xml:space="preserve">API operation name: </w:t>
      </w:r>
      <w:r w:rsidRPr="003167FF">
        <w:t>Deactivate_multicast_Resource</w:t>
      </w:r>
    </w:p>
    <w:p w14:paraId="40B1212D" w14:textId="77777777" w:rsidR="00024B95" w:rsidRPr="003167FF" w:rsidRDefault="00024B95" w:rsidP="00024B95">
      <w:pPr>
        <w:rPr>
          <w:lang w:eastAsia="zh-CN"/>
        </w:rPr>
      </w:pPr>
      <w:r w:rsidRPr="003167FF">
        <w:rPr>
          <w:b/>
        </w:rPr>
        <w:t>Description:</w:t>
      </w:r>
      <w:r w:rsidRPr="003167FF">
        <w:t xml:space="preserve"> Deactivating </w:t>
      </w:r>
      <w:r w:rsidRPr="003167FF">
        <w:rPr>
          <w:lang w:eastAsia="zh-CN"/>
        </w:rPr>
        <w:t>multicast/broadcast resource</w:t>
      </w:r>
      <w:r w:rsidRPr="003167FF">
        <w:t>.</w:t>
      </w:r>
    </w:p>
    <w:p w14:paraId="6652835A" w14:textId="77777777" w:rsidR="00024B95" w:rsidRPr="003167FF" w:rsidRDefault="00024B95" w:rsidP="00024B95">
      <w:r w:rsidRPr="003167FF">
        <w:rPr>
          <w:b/>
        </w:rPr>
        <w:t>Known Consumers:</w:t>
      </w:r>
      <w:r w:rsidRPr="003167FF">
        <w:t xml:space="preserve"> VAL server.</w:t>
      </w:r>
    </w:p>
    <w:p w14:paraId="068602E5" w14:textId="3B98D188"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48</w:t>
      </w:r>
      <w:r w:rsidRPr="003167FF">
        <w:rPr>
          <w:lang w:eastAsia="zh-CN"/>
        </w:rPr>
        <w:t>.</w:t>
      </w:r>
    </w:p>
    <w:p w14:paraId="5E29AD95" w14:textId="4209051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49</w:t>
      </w:r>
      <w:r w:rsidRPr="003167FF">
        <w:rPr>
          <w:lang w:eastAsia="zh-CN"/>
        </w:rPr>
        <w:t>.</w:t>
      </w:r>
    </w:p>
    <w:p w14:paraId="7FF51547" w14:textId="77777777" w:rsidR="00024B95" w:rsidRPr="003167FF" w:rsidRDefault="00024B95" w:rsidP="00024B95">
      <w:pPr>
        <w:rPr>
          <w:lang w:eastAsia="zh-CN"/>
        </w:rPr>
      </w:pPr>
      <w:r w:rsidRPr="003167FF">
        <w:rPr>
          <w:lang w:eastAsia="zh-CN"/>
        </w:rPr>
        <w:t>See subclause 14.3.4A for the details of usage of this API operation.</w:t>
      </w:r>
    </w:p>
    <w:p w14:paraId="352D604A" w14:textId="1243FBEC" w:rsidR="003C41CF" w:rsidRPr="00B2098E" w:rsidRDefault="003C41CF" w:rsidP="003C41CF">
      <w:pPr>
        <w:pStyle w:val="Heading4"/>
      </w:pPr>
      <w:bookmarkStart w:id="2196" w:name="_Toc200927348"/>
      <w:r>
        <w:t>14</w:t>
      </w:r>
      <w:r w:rsidRPr="00B2098E">
        <w:t>.</w:t>
      </w:r>
      <w:r>
        <w:t>4</w:t>
      </w:r>
      <w:r w:rsidRPr="00B2098E">
        <w:t>.</w:t>
      </w:r>
      <w:r>
        <w:t>2.15</w:t>
      </w:r>
      <w:r w:rsidRPr="00B2098E">
        <w:tab/>
      </w:r>
      <w:r>
        <w:t>BDT_Configuration_request</w:t>
      </w:r>
      <w:bookmarkEnd w:id="2196"/>
    </w:p>
    <w:p w14:paraId="28D3D5AB" w14:textId="77777777" w:rsidR="003C41CF" w:rsidRPr="003167FF" w:rsidRDefault="003C41CF" w:rsidP="003C41CF">
      <w:r w:rsidRPr="003167FF">
        <w:rPr>
          <w:b/>
        </w:rPr>
        <w:t xml:space="preserve">API operation name: </w:t>
      </w:r>
      <w:r>
        <w:t>BDT_Configuration_request</w:t>
      </w:r>
    </w:p>
    <w:p w14:paraId="61B8D257" w14:textId="77777777" w:rsidR="003C41CF" w:rsidRPr="003167FF" w:rsidRDefault="003C41CF" w:rsidP="003C41CF">
      <w:pPr>
        <w:rPr>
          <w:lang w:eastAsia="zh-CN"/>
        </w:rPr>
      </w:pPr>
      <w:r w:rsidRPr="003167FF">
        <w:rPr>
          <w:b/>
        </w:rPr>
        <w:t>Description:</w:t>
      </w:r>
      <w:r w:rsidRPr="003167FF">
        <w:t xml:space="preserve"> Requesting </w:t>
      </w:r>
      <w:r>
        <w:rPr>
          <w:lang w:eastAsia="zh-CN"/>
        </w:rPr>
        <w:t>Background data transfer configuration</w:t>
      </w:r>
      <w:r w:rsidRPr="003167FF">
        <w:t>.</w:t>
      </w:r>
    </w:p>
    <w:p w14:paraId="0A6A4FEA" w14:textId="77777777" w:rsidR="003C41CF" w:rsidRPr="003167FF" w:rsidRDefault="003C41CF" w:rsidP="003C41CF">
      <w:r w:rsidRPr="003167FF">
        <w:rPr>
          <w:b/>
        </w:rPr>
        <w:t>Known Consumers:</w:t>
      </w:r>
      <w:r w:rsidRPr="003167FF">
        <w:t xml:space="preserve"> VAL server.</w:t>
      </w:r>
    </w:p>
    <w:p w14:paraId="2B888499" w14:textId="362F81D2" w:rsidR="003C41CF" w:rsidRPr="003167FF" w:rsidRDefault="003C41CF" w:rsidP="003C41CF">
      <w:pPr>
        <w:rPr>
          <w:lang w:eastAsia="zh-CN"/>
        </w:rPr>
      </w:pPr>
      <w:r w:rsidRPr="003167FF">
        <w:rPr>
          <w:b/>
          <w:lang w:eastAsia="zh-CN"/>
        </w:rPr>
        <w:t xml:space="preserve">Inputs: </w:t>
      </w:r>
      <w:r w:rsidRPr="003167FF">
        <w:rPr>
          <w:lang w:eastAsia="zh-CN"/>
        </w:rPr>
        <w:t>See subclause </w:t>
      </w:r>
      <w:r>
        <w:rPr>
          <w:lang w:eastAsia="zh-CN"/>
        </w:rPr>
        <w:t>14.3.2.</w:t>
      </w:r>
      <w:r w:rsidR="002B3EE6">
        <w:rPr>
          <w:lang w:eastAsia="zh-CN"/>
        </w:rPr>
        <w:t>5</w:t>
      </w:r>
      <w:r w:rsidR="00931F89">
        <w:rPr>
          <w:lang w:eastAsia="zh-CN"/>
        </w:rPr>
        <w:t>8</w:t>
      </w:r>
    </w:p>
    <w:p w14:paraId="37D74C1A" w14:textId="57941E0B" w:rsidR="003C41CF" w:rsidRPr="006B4E42"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w:t>
      </w:r>
      <w:r w:rsidR="00931F89">
        <w:rPr>
          <w:lang w:eastAsia="zh-CN"/>
        </w:rPr>
        <w:t>9</w:t>
      </w:r>
    </w:p>
    <w:p w14:paraId="598F4481" w14:textId="65072401" w:rsidR="003C41CF" w:rsidRPr="00B2098E" w:rsidRDefault="003C41CF" w:rsidP="003C41CF">
      <w:pPr>
        <w:pStyle w:val="Heading4"/>
      </w:pPr>
      <w:bookmarkStart w:id="2197" w:name="_Toc200927349"/>
      <w:r>
        <w:t>14</w:t>
      </w:r>
      <w:r w:rsidRPr="00B2098E">
        <w:t>.</w:t>
      </w:r>
      <w:r>
        <w:t>4</w:t>
      </w:r>
      <w:r w:rsidRPr="00B2098E">
        <w:t>.</w:t>
      </w:r>
      <w:r>
        <w:t>2.16</w:t>
      </w:r>
      <w:r w:rsidRPr="00B2098E">
        <w:tab/>
      </w:r>
      <w:r>
        <w:t>BDT_Negotiation_notification</w:t>
      </w:r>
      <w:bookmarkEnd w:id="2197"/>
    </w:p>
    <w:p w14:paraId="6843F881" w14:textId="77777777" w:rsidR="003C41CF" w:rsidRPr="003167FF" w:rsidRDefault="003C41CF" w:rsidP="003C41CF">
      <w:r w:rsidRPr="003167FF">
        <w:rPr>
          <w:b/>
        </w:rPr>
        <w:t xml:space="preserve">API operation name: </w:t>
      </w:r>
      <w:r>
        <w:t xml:space="preserve">BDT_Negotiation_notification </w:t>
      </w:r>
    </w:p>
    <w:p w14:paraId="12A15F6F" w14:textId="77777777" w:rsidR="003C41CF" w:rsidRPr="003167FF" w:rsidRDefault="003C41CF" w:rsidP="003C41CF">
      <w:pPr>
        <w:rPr>
          <w:lang w:eastAsia="zh-CN"/>
        </w:rPr>
      </w:pPr>
      <w:r w:rsidRPr="003167FF">
        <w:rPr>
          <w:b/>
        </w:rPr>
        <w:t>Description:</w:t>
      </w:r>
      <w:r w:rsidRPr="003167FF">
        <w:t xml:space="preserve"> </w:t>
      </w:r>
      <w:r>
        <w:t>Forwards BDT</w:t>
      </w:r>
      <w:r>
        <w:rPr>
          <w:lang w:eastAsia="zh-CN"/>
        </w:rPr>
        <w:t xml:space="preserve"> negotiation notification</w:t>
      </w:r>
      <w:r w:rsidRPr="003167FF">
        <w:t>.</w:t>
      </w:r>
    </w:p>
    <w:p w14:paraId="53D6CE62" w14:textId="77777777" w:rsidR="003C41CF" w:rsidRPr="003167FF" w:rsidRDefault="003C41CF" w:rsidP="003C41CF">
      <w:r w:rsidRPr="003167FF">
        <w:rPr>
          <w:b/>
        </w:rPr>
        <w:t>Known Consumers:</w:t>
      </w:r>
      <w:r w:rsidRPr="003167FF">
        <w:t xml:space="preserve"> VAL server.</w:t>
      </w:r>
    </w:p>
    <w:p w14:paraId="72B8741E" w14:textId="77777777" w:rsidR="003C41CF" w:rsidRPr="003167FF" w:rsidRDefault="003C41CF" w:rsidP="003C41CF">
      <w:pPr>
        <w:rPr>
          <w:lang w:eastAsia="zh-CN"/>
        </w:rPr>
      </w:pPr>
      <w:r w:rsidRPr="003167FF">
        <w:rPr>
          <w:b/>
          <w:lang w:eastAsia="zh-CN"/>
        </w:rPr>
        <w:t xml:space="preserve">Inputs: </w:t>
      </w:r>
      <w:r>
        <w:rPr>
          <w:lang w:eastAsia="zh-CN"/>
        </w:rPr>
        <w:t>None</w:t>
      </w:r>
    </w:p>
    <w:p w14:paraId="294BA008" w14:textId="6CC5D609" w:rsidR="003C41CF" w:rsidRPr="003167FF"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59</w:t>
      </w:r>
    </w:p>
    <w:p w14:paraId="341A2459" w14:textId="3C3435C5" w:rsidR="001F5B36" w:rsidRPr="00B2098E" w:rsidRDefault="001F5B36" w:rsidP="001F5B36">
      <w:pPr>
        <w:pStyle w:val="Heading4"/>
      </w:pPr>
      <w:bookmarkStart w:id="2198" w:name="_Toc200927350"/>
      <w:r>
        <w:t>14</w:t>
      </w:r>
      <w:r w:rsidRPr="00B2098E">
        <w:t>.</w:t>
      </w:r>
      <w:r>
        <w:t>4</w:t>
      </w:r>
      <w:r w:rsidRPr="00B2098E">
        <w:t>.</w:t>
      </w:r>
      <w:r>
        <w:t>2.17</w:t>
      </w:r>
      <w:r w:rsidRPr="00B2098E">
        <w:tab/>
      </w:r>
      <w:r>
        <w:t>Subscribe_</w:t>
      </w:r>
      <w:r w:rsidRPr="00CC578C">
        <w:t>Unified</w:t>
      </w:r>
      <w:r>
        <w:t>_T</w:t>
      </w:r>
      <w:r w:rsidRPr="00CC578C">
        <w:t>raffic</w:t>
      </w:r>
      <w:r>
        <w:t>_P</w:t>
      </w:r>
      <w:r w:rsidRPr="00CC578C">
        <w:t>attern</w:t>
      </w:r>
      <w:r>
        <w:t>_</w:t>
      </w:r>
      <w:r w:rsidRPr="00CC578C">
        <w:t>and</w:t>
      </w:r>
      <w:r>
        <w:t>_M</w:t>
      </w:r>
      <w:r w:rsidRPr="00CC578C">
        <w:t>onitoring</w:t>
      </w:r>
      <w:r>
        <w:t>_M</w:t>
      </w:r>
      <w:r w:rsidRPr="00CC578C">
        <w:t>anagement</w:t>
      </w:r>
      <w:r>
        <w:t xml:space="preserve"> operation</w:t>
      </w:r>
      <w:bookmarkEnd w:id="2198"/>
    </w:p>
    <w:p w14:paraId="69F1334F" w14:textId="77777777" w:rsidR="001F5B36" w:rsidRPr="003167FF" w:rsidRDefault="001F5B36" w:rsidP="001F5B36">
      <w:r w:rsidRPr="003167FF">
        <w:rPr>
          <w:b/>
        </w:rPr>
        <w:t>API operation name</w:t>
      </w:r>
      <w:r w:rsidRPr="00CC578C">
        <w:rPr>
          <w:bCs/>
        </w:rPr>
        <w:t xml:space="preserve">: </w:t>
      </w:r>
      <w:r>
        <w:rPr>
          <w:bCs/>
        </w:rPr>
        <w:t>Subscribe_</w:t>
      </w:r>
      <w:r w:rsidRPr="00CC578C">
        <w:rPr>
          <w:bCs/>
        </w:rPr>
        <w:t>Unified_</w:t>
      </w:r>
      <w:r>
        <w:rPr>
          <w:bCs/>
        </w:rPr>
        <w:t>T</w:t>
      </w:r>
      <w:r w:rsidRPr="00CC578C">
        <w:rPr>
          <w:bCs/>
        </w:rPr>
        <w:t>raffic_</w:t>
      </w:r>
      <w:r>
        <w:rPr>
          <w:bCs/>
        </w:rPr>
        <w:t>P</w:t>
      </w:r>
      <w:r w:rsidRPr="00CC578C">
        <w:rPr>
          <w:bCs/>
        </w:rPr>
        <w:t>attern_and_</w:t>
      </w:r>
      <w:r>
        <w:rPr>
          <w:bCs/>
        </w:rPr>
        <w:t>M</w:t>
      </w:r>
      <w:r w:rsidRPr="00CC578C">
        <w:rPr>
          <w:bCs/>
        </w:rPr>
        <w:t>onitoring_</w:t>
      </w:r>
      <w:r>
        <w:rPr>
          <w:bCs/>
        </w:rPr>
        <w:t>M</w:t>
      </w:r>
      <w:r w:rsidRPr="00CC578C">
        <w:rPr>
          <w:bCs/>
        </w:rPr>
        <w:t>anagement</w:t>
      </w:r>
    </w:p>
    <w:p w14:paraId="654A5AC1" w14:textId="77777777" w:rsidR="001F5B36" w:rsidRPr="003167FF" w:rsidRDefault="001F5B36" w:rsidP="001F5B36">
      <w:pPr>
        <w:rPr>
          <w:lang w:eastAsia="zh-CN"/>
        </w:rPr>
      </w:pPr>
      <w:r w:rsidRPr="003167FF">
        <w:rPr>
          <w:b/>
        </w:rPr>
        <w:t>Description:</w:t>
      </w:r>
      <w:r w:rsidRPr="003167FF">
        <w:t xml:space="preserve"> Requesting </w:t>
      </w:r>
      <w:r w:rsidRPr="00CC578C">
        <w:t>UE unified traffic pattern and monitoring management subscription</w:t>
      </w:r>
    </w:p>
    <w:p w14:paraId="70887E05" w14:textId="77777777" w:rsidR="001F5B36" w:rsidRPr="003167FF" w:rsidRDefault="001F5B36" w:rsidP="001F5B36">
      <w:r w:rsidRPr="003167FF">
        <w:rPr>
          <w:b/>
        </w:rPr>
        <w:t>Known Consumers:</w:t>
      </w:r>
      <w:r w:rsidRPr="003167FF">
        <w:t xml:space="preserve"> VAL server.</w:t>
      </w:r>
    </w:p>
    <w:p w14:paraId="3F5772D6" w14:textId="77777777" w:rsidR="001F5B36" w:rsidRPr="003167FF" w:rsidRDefault="001F5B36" w:rsidP="001F5B36">
      <w:pPr>
        <w:rPr>
          <w:lang w:eastAsia="zh-CN"/>
        </w:rPr>
      </w:pPr>
      <w:r w:rsidRPr="003167FF">
        <w:rPr>
          <w:b/>
          <w:lang w:eastAsia="zh-CN"/>
        </w:rPr>
        <w:t xml:space="preserve">Inputs: </w:t>
      </w:r>
      <w:r w:rsidRPr="003167FF">
        <w:rPr>
          <w:lang w:eastAsia="zh-CN"/>
        </w:rPr>
        <w:t>See subclause </w:t>
      </w:r>
      <w:r>
        <w:rPr>
          <w:lang w:eastAsia="zh-CN"/>
        </w:rPr>
        <w:t>14.3.2.53</w:t>
      </w:r>
    </w:p>
    <w:p w14:paraId="18DD60AC" w14:textId="77777777" w:rsidR="001F5B36" w:rsidRDefault="001F5B36" w:rsidP="001F5B36">
      <w:pPr>
        <w:rPr>
          <w:lang w:eastAsia="zh-CN"/>
        </w:rPr>
      </w:pPr>
      <w:r w:rsidRPr="003167FF">
        <w:rPr>
          <w:b/>
          <w:lang w:eastAsia="zh-CN"/>
        </w:rPr>
        <w:lastRenderedPageBreak/>
        <w:t>Outputs:</w:t>
      </w:r>
      <w:r w:rsidRPr="003167FF">
        <w:rPr>
          <w:lang w:eastAsia="zh-CN"/>
        </w:rPr>
        <w:t xml:space="preserve"> See subclause </w:t>
      </w:r>
      <w:r>
        <w:rPr>
          <w:lang w:eastAsia="zh-CN"/>
        </w:rPr>
        <w:t>14.3.2.54.</w:t>
      </w:r>
    </w:p>
    <w:p w14:paraId="2B49AD99" w14:textId="51C516C8" w:rsidR="001F5B36" w:rsidRPr="003167FF" w:rsidRDefault="001F5B36" w:rsidP="001F5B36">
      <w:pPr>
        <w:rPr>
          <w:lang w:eastAsia="zh-CN"/>
        </w:rPr>
      </w:pPr>
      <w:r w:rsidRPr="003167FF">
        <w:rPr>
          <w:lang w:eastAsia="zh-CN"/>
        </w:rPr>
        <w:t>See subclause 14.3.</w:t>
      </w:r>
      <w:r>
        <w:rPr>
          <w:lang w:eastAsia="zh-CN"/>
        </w:rPr>
        <w:t>12.</w:t>
      </w:r>
      <w:r w:rsidRPr="003167FF">
        <w:rPr>
          <w:lang w:eastAsia="zh-CN"/>
        </w:rPr>
        <w:t>2 for the details of usage of this API operation.</w:t>
      </w:r>
    </w:p>
    <w:p w14:paraId="449582D3" w14:textId="637D7811" w:rsidR="001F5B36" w:rsidRPr="00B2098E" w:rsidRDefault="001F5B36" w:rsidP="001F5B36">
      <w:pPr>
        <w:pStyle w:val="Heading4"/>
      </w:pPr>
      <w:bookmarkStart w:id="2199" w:name="_Toc200927351"/>
      <w:r>
        <w:t>14</w:t>
      </w:r>
      <w:r w:rsidRPr="00B2098E">
        <w:t>.</w:t>
      </w:r>
      <w:r>
        <w:t>4</w:t>
      </w:r>
      <w:r w:rsidRPr="00B2098E">
        <w:t>.</w:t>
      </w:r>
      <w:r>
        <w:t>2.18</w:t>
      </w:r>
      <w:r w:rsidRPr="00B2098E">
        <w:tab/>
      </w:r>
      <w:r>
        <w:t>Notify_</w:t>
      </w:r>
      <w:r w:rsidRPr="00CC578C">
        <w:t>Unified</w:t>
      </w:r>
      <w:r>
        <w:t>_T</w:t>
      </w:r>
      <w:r w:rsidRPr="00CC578C">
        <w:t>raffic</w:t>
      </w:r>
      <w:r>
        <w:t>_P</w:t>
      </w:r>
      <w:r w:rsidRPr="00CC578C">
        <w:t>attern</w:t>
      </w:r>
      <w:r>
        <w:t>_Update operation</w:t>
      </w:r>
      <w:bookmarkEnd w:id="2199"/>
    </w:p>
    <w:p w14:paraId="36C8B3FE" w14:textId="77777777" w:rsidR="001F5B36" w:rsidRPr="003167FF" w:rsidRDefault="001F5B36" w:rsidP="001F5B36">
      <w:r w:rsidRPr="003167FF">
        <w:rPr>
          <w:b/>
        </w:rPr>
        <w:t>API operation name</w:t>
      </w:r>
      <w:r w:rsidRPr="00CC578C">
        <w:rPr>
          <w:bCs/>
        </w:rPr>
        <w:t xml:space="preserve">: </w:t>
      </w:r>
      <w:r>
        <w:rPr>
          <w:bCs/>
        </w:rPr>
        <w:t>Notify_</w:t>
      </w:r>
      <w:r w:rsidRPr="00CC578C">
        <w:rPr>
          <w:bCs/>
        </w:rPr>
        <w:t>Unified</w:t>
      </w:r>
      <w:r>
        <w:rPr>
          <w:bCs/>
        </w:rPr>
        <w:t>_T</w:t>
      </w:r>
      <w:r w:rsidRPr="00CC578C">
        <w:rPr>
          <w:bCs/>
        </w:rPr>
        <w:t>raffic</w:t>
      </w:r>
      <w:r>
        <w:rPr>
          <w:bCs/>
        </w:rPr>
        <w:t>_P</w:t>
      </w:r>
      <w:r w:rsidRPr="00CC578C">
        <w:rPr>
          <w:bCs/>
        </w:rPr>
        <w:t>attern</w:t>
      </w:r>
      <w:r>
        <w:rPr>
          <w:bCs/>
        </w:rPr>
        <w:t>_Update</w:t>
      </w:r>
    </w:p>
    <w:p w14:paraId="4CADDADC" w14:textId="77777777" w:rsidR="001F5B36" w:rsidRPr="003167FF" w:rsidRDefault="001F5B36" w:rsidP="001F5B36">
      <w:pPr>
        <w:rPr>
          <w:lang w:eastAsia="zh-CN"/>
        </w:rPr>
      </w:pPr>
      <w:r w:rsidRPr="003167FF">
        <w:rPr>
          <w:b/>
        </w:rPr>
        <w:t>Description:</w:t>
      </w:r>
      <w:r w:rsidRPr="003167FF">
        <w:t xml:space="preserve"> </w:t>
      </w:r>
      <w:r>
        <w:t>Notifies of update to</w:t>
      </w:r>
      <w:r w:rsidRPr="003167FF">
        <w:t xml:space="preserve"> </w:t>
      </w:r>
      <w:r w:rsidRPr="00CC578C">
        <w:t>UE unified traffic pattern</w:t>
      </w:r>
      <w:r>
        <w:t>s</w:t>
      </w:r>
    </w:p>
    <w:p w14:paraId="44B1FD9E" w14:textId="77777777" w:rsidR="001F5B36" w:rsidRPr="003167FF" w:rsidRDefault="001F5B36" w:rsidP="001F5B36">
      <w:r w:rsidRPr="003167FF">
        <w:rPr>
          <w:b/>
        </w:rPr>
        <w:t>Known Consumers:</w:t>
      </w:r>
      <w:r w:rsidRPr="003167FF">
        <w:t xml:space="preserve"> VAL server.</w:t>
      </w:r>
    </w:p>
    <w:p w14:paraId="7B5B6C1D" w14:textId="77777777" w:rsidR="001F5B36" w:rsidRPr="003167FF" w:rsidRDefault="001F5B36" w:rsidP="001F5B36">
      <w:pPr>
        <w:rPr>
          <w:lang w:eastAsia="zh-CN"/>
        </w:rPr>
      </w:pPr>
      <w:r w:rsidRPr="003167FF">
        <w:rPr>
          <w:b/>
          <w:lang w:eastAsia="zh-CN"/>
        </w:rPr>
        <w:t xml:space="preserve">Inputs: </w:t>
      </w:r>
      <w:r>
        <w:rPr>
          <w:lang w:eastAsia="zh-CN"/>
        </w:rPr>
        <w:t>None</w:t>
      </w:r>
    </w:p>
    <w:p w14:paraId="7D4F8CF1" w14:textId="77777777" w:rsidR="001F5B36" w:rsidRPr="003167FF" w:rsidRDefault="001F5B36" w:rsidP="001F5B36">
      <w:pPr>
        <w:rPr>
          <w:lang w:eastAsia="zh-CN"/>
        </w:rPr>
      </w:pPr>
      <w:r w:rsidRPr="003167FF">
        <w:rPr>
          <w:b/>
          <w:lang w:eastAsia="zh-CN"/>
        </w:rPr>
        <w:t>Outputs:</w:t>
      </w:r>
      <w:r w:rsidRPr="003167FF">
        <w:rPr>
          <w:lang w:eastAsia="zh-CN"/>
        </w:rPr>
        <w:t xml:space="preserve"> </w:t>
      </w:r>
      <w:r>
        <w:rPr>
          <w:lang w:eastAsia="zh-CN"/>
        </w:rPr>
        <w:t>See subclause 14.3.2.55.</w:t>
      </w:r>
    </w:p>
    <w:p w14:paraId="6FDEF5DB" w14:textId="77777777" w:rsidR="001F5B36" w:rsidRPr="00F53D7B" w:rsidRDefault="001F5B36" w:rsidP="001F5B36">
      <w:pPr>
        <w:rPr>
          <w:lang w:eastAsia="zh-CN"/>
        </w:rPr>
      </w:pPr>
      <w:r w:rsidRPr="003167FF">
        <w:rPr>
          <w:lang w:eastAsia="zh-CN"/>
        </w:rPr>
        <w:t>See subclause 14.3.</w:t>
      </w:r>
      <w:r>
        <w:rPr>
          <w:lang w:eastAsia="zh-CN"/>
        </w:rPr>
        <w:t>12.3</w:t>
      </w:r>
      <w:r w:rsidRPr="003167FF">
        <w:rPr>
          <w:lang w:eastAsia="zh-CN"/>
        </w:rPr>
        <w:t xml:space="preserve"> for the details of usage of this API operation.</w:t>
      </w:r>
    </w:p>
    <w:p w14:paraId="12E3038D" w14:textId="53C5E6EA" w:rsidR="002C7C56" w:rsidRPr="00B2098E" w:rsidRDefault="002C7C56" w:rsidP="002C7C56">
      <w:pPr>
        <w:pStyle w:val="Heading4"/>
      </w:pPr>
      <w:bookmarkStart w:id="2200" w:name="_Toc200927352"/>
      <w:r>
        <w:t>14</w:t>
      </w:r>
      <w:r w:rsidRPr="00B2098E">
        <w:t>.</w:t>
      </w:r>
      <w:r>
        <w:t>4</w:t>
      </w:r>
      <w:r w:rsidRPr="00B2098E">
        <w:t>.</w:t>
      </w:r>
      <w:r>
        <w:t>2.19</w:t>
      </w:r>
      <w:r w:rsidRPr="00B2098E">
        <w:tab/>
      </w:r>
      <w:r>
        <w:t>BDT_Configuration_Get_request</w:t>
      </w:r>
      <w:bookmarkEnd w:id="2200"/>
    </w:p>
    <w:p w14:paraId="2A0BF7D7" w14:textId="77777777" w:rsidR="002C7C56" w:rsidRPr="003167FF" w:rsidRDefault="002C7C56" w:rsidP="002C7C56">
      <w:r w:rsidRPr="003167FF">
        <w:rPr>
          <w:b/>
        </w:rPr>
        <w:t xml:space="preserve">API operation name: </w:t>
      </w:r>
      <w:r>
        <w:t>BDT_Configuration_Get_request</w:t>
      </w:r>
    </w:p>
    <w:p w14:paraId="282FAEC0" w14:textId="77777777" w:rsidR="002C7C56" w:rsidRPr="003167FF" w:rsidRDefault="002C7C56" w:rsidP="002C7C56">
      <w:pPr>
        <w:rPr>
          <w:lang w:eastAsia="zh-CN"/>
        </w:rPr>
      </w:pPr>
      <w:r w:rsidRPr="003167FF">
        <w:rPr>
          <w:b/>
        </w:rPr>
        <w:t>Description:</w:t>
      </w:r>
      <w:r w:rsidRPr="003167FF">
        <w:t xml:space="preserve"> </w:t>
      </w:r>
      <w:r>
        <w:t>Retrieving</w:t>
      </w:r>
      <w:r w:rsidRPr="003167FF">
        <w:t xml:space="preserve"> </w:t>
      </w:r>
      <w:r>
        <w:rPr>
          <w:lang w:eastAsia="zh-CN"/>
        </w:rPr>
        <w:t>Background data transfer configuration</w:t>
      </w:r>
      <w:r w:rsidRPr="003167FF">
        <w:t>.</w:t>
      </w:r>
    </w:p>
    <w:p w14:paraId="484FC5B4" w14:textId="77777777" w:rsidR="002C7C56" w:rsidRPr="003167FF" w:rsidRDefault="002C7C56" w:rsidP="002C7C56">
      <w:r w:rsidRPr="003167FF">
        <w:rPr>
          <w:b/>
        </w:rPr>
        <w:t>Known Consumers:</w:t>
      </w:r>
      <w:r w:rsidRPr="003167FF">
        <w:t xml:space="preserve"> VAL server.</w:t>
      </w:r>
    </w:p>
    <w:p w14:paraId="37606EF2" w14:textId="68425578" w:rsidR="002C7C56" w:rsidRPr="003167FF" w:rsidRDefault="002C7C56" w:rsidP="002C7C56">
      <w:pPr>
        <w:rPr>
          <w:lang w:eastAsia="zh-CN"/>
        </w:rPr>
      </w:pPr>
      <w:r w:rsidRPr="003167FF">
        <w:rPr>
          <w:b/>
          <w:lang w:eastAsia="zh-CN"/>
        </w:rPr>
        <w:t xml:space="preserve">Inputs: </w:t>
      </w:r>
      <w:r w:rsidRPr="003167FF">
        <w:rPr>
          <w:lang w:eastAsia="zh-CN"/>
        </w:rPr>
        <w:t>See subclause </w:t>
      </w:r>
      <w:r w:rsidR="0024163D" w:rsidRPr="0024163D">
        <w:rPr>
          <w:lang w:eastAsia="zh-CN"/>
        </w:rPr>
        <w:t>14.3.2.61</w:t>
      </w:r>
    </w:p>
    <w:p w14:paraId="098D0A9E" w14:textId="13EBBFA1" w:rsidR="002C7C56" w:rsidRDefault="002C7C56" w:rsidP="002C7C56">
      <w:pPr>
        <w:rPr>
          <w:lang w:eastAsia="zh-CN"/>
        </w:rPr>
      </w:pPr>
      <w:r w:rsidRPr="003167FF">
        <w:rPr>
          <w:b/>
          <w:lang w:eastAsia="zh-CN"/>
        </w:rPr>
        <w:t>Outputs:</w:t>
      </w:r>
      <w:r w:rsidRPr="003167FF">
        <w:rPr>
          <w:lang w:eastAsia="zh-CN"/>
        </w:rPr>
        <w:t xml:space="preserve"> See subclause </w:t>
      </w:r>
      <w:r w:rsidR="0024163D">
        <w:t>14</w:t>
      </w:r>
      <w:r w:rsidR="0024163D" w:rsidRPr="00B2098E">
        <w:t>.</w:t>
      </w:r>
      <w:r w:rsidR="0024163D">
        <w:t>3</w:t>
      </w:r>
      <w:r w:rsidR="0024163D" w:rsidRPr="00B2098E">
        <w:t>.</w:t>
      </w:r>
      <w:r w:rsidR="0024163D">
        <w:t>2.62</w:t>
      </w:r>
    </w:p>
    <w:p w14:paraId="02DCF491" w14:textId="44A37362" w:rsidR="002C7C56" w:rsidRPr="003167FF" w:rsidRDefault="002C7C56" w:rsidP="002C7C56">
      <w:pPr>
        <w:rPr>
          <w:lang w:eastAsia="zh-CN"/>
        </w:rPr>
      </w:pPr>
      <w:r w:rsidRPr="003167FF">
        <w:rPr>
          <w:lang w:eastAsia="zh-CN"/>
        </w:rPr>
        <w:t>See subclause </w:t>
      </w:r>
      <w:r w:rsidR="0024163D" w:rsidRPr="0024163D">
        <w:rPr>
          <w:lang w:eastAsia="zh-CN"/>
        </w:rPr>
        <w:t>14.3.13.4</w:t>
      </w:r>
      <w:r w:rsidRPr="003167FF">
        <w:rPr>
          <w:lang w:eastAsia="zh-CN"/>
        </w:rPr>
        <w:t xml:space="preserve"> for the details of usage of this API operation.</w:t>
      </w:r>
    </w:p>
    <w:p w14:paraId="719F15BF" w14:textId="63B16608" w:rsidR="002C7C56" w:rsidRPr="00B2098E" w:rsidRDefault="002C7C56" w:rsidP="002C7C56">
      <w:pPr>
        <w:pStyle w:val="Heading4"/>
      </w:pPr>
      <w:bookmarkStart w:id="2201" w:name="_Toc200927353"/>
      <w:r>
        <w:t>14</w:t>
      </w:r>
      <w:r w:rsidRPr="00B2098E">
        <w:t>.</w:t>
      </w:r>
      <w:r>
        <w:t>4</w:t>
      </w:r>
      <w:r w:rsidRPr="00B2098E">
        <w:t>.</w:t>
      </w:r>
      <w:r>
        <w:t>2.20</w:t>
      </w:r>
      <w:r w:rsidRPr="00B2098E">
        <w:tab/>
      </w:r>
      <w:r>
        <w:t>BDT_Configuration_Update_request</w:t>
      </w:r>
      <w:bookmarkEnd w:id="2201"/>
    </w:p>
    <w:p w14:paraId="7F122DA2" w14:textId="77777777" w:rsidR="002C7C56" w:rsidRPr="003167FF" w:rsidRDefault="002C7C56" w:rsidP="002C7C56">
      <w:r w:rsidRPr="003167FF">
        <w:rPr>
          <w:b/>
        </w:rPr>
        <w:t xml:space="preserve">API operation name: </w:t>
      </w:r>
      <w:r>
        <w:t>BDT_Configuration_Update_request</w:t>
      </w:r>
    </w:p>
    <w:p w14:paraId="776D8A52" w14:textId="77777777" w:rsidR="002C7C56" w:rsidRPr="003167FF" w:rsidRDefault="002C7C56" w:rsidP="002C7C56">
      <w:pPr>
        <w:rPr>
          <w:lang w:eastAsia="zh-CN"/>
        </w:rPr>
      </w:pPr>
      <w:r w:rsidRPr="003167FF">
        <w:rPr>
          <w:b/>
        </w:rPr>
        <w:t>Description:</w:t>
      </w:r>
      <w:r w:rsidRPr="003167FF">
        <w:t xml:space="preserve"> </w:t>
      </w:r>
      <w:r>
        <w:t>Updating</w:t>
      </w:r>
      <w:r w:rsidRPr="003167FF">
        <w:t xml:space="preserve"> </w:t>
      </w:r>
      <w:r>
        <w:rPr>
          <w:lang w:eastAsia="zh-CN"/>
        </w:rPr>
        <w:t>Background data transfer configuration</w:t>
      </w:r>
      <w:r w:rsidRPr="003167FF">
        <w:t>.</w:t>
      </w:r>
    </w:p>
    <w:p w14:paraId="40607056" w14:textId="77777777" w:rsidR="002C7C56" w:rsidRPr="003167FF" w:rsidRDefault="002C7C56" w:rsidP="002C7C56">
      <w:r w:rsidRPr="003167FF">
        <w:rPr>
          <w:b/>
        </w:rPr>
        <w:t>Known Consumers:</w:t>
      </w:r>
      <w:r w:rsidRPr="003167FF">
        <w:t xml:space="preserve"> VAL server.</w:t>
      </w:r>
    </w:p>
    <w:p w14:paraId="4EC27985" w14:textId="50A2FFE1"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63</w:t>
      </w:r>
    </w:p>
    <w:p w14:paraId="15BCBAD6" w14:textId="27975C18"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64</w:t>
      </w:r>
    </w:p>
    <w:p w14:paraId="04585D37" w14:textId="3EC236B6" w:rsidR="002C7C56" w:rsidRPr="003167FF" w:rsidRDefault="002C7C56" w:rsidP="002C7C56">
      <w:pPr>
        <w:rPr>
          <w:lang w:eastAsia="zh-CN"/>
        </w:rPr>
      </w:pPr>
      <w:r w:rsidRPr="003167FF">
        <w:rPr>
          <w:lang w:eastAsia="zh-CN"/>
        </w:rPr>
        <w:t>See subclause </w:t>
      </w:r>
      <w:r w:rsidR="0024163D" w:rsidRPr="0024163D">
        <w:rPr>
          <w:lang w:eastAsia="zh-CN"/>
        </w:rPr>
        <w:t>14.3.13.5</w:t>
      </w:r>
      <w:r w:rsidRPr="003167FF">
        <w:rPr>
          <w:lang w:eastAsia="zh-CN"/>
        </w:rPr>
        <w:t xml:space="preserve"> for the details of usage of this API operation.</w:t>
      </w:r>
    </w:p>
    <w:p w14:paraId="4CFCC6AB" w14:textId="1D4630F7" w:rsidR="002C7C56" w:rsidRPr="00B2098E" w:rsidRDefault="002C7C56" w:rsidP="002C7C56">
      <w:pPr>
        <w:pStyle w:val="Heading4"/>
      </w:pPr>
      <w:bookmarkStart w:id="2202" w:name="_Toc200927354"/>
      <w:r>
        <w:t>14</w:t>
      </w:r>
      <w:r w:rsidRPr="00B2098E">
        <w:t>.</w:t>
      </w:r>
      <w:r>
        <w:t>4</w:t>
      </w:r>
      <w:r w:rsidRPr="00B2098E">
        <w:t>.</w:t>
      </w:r>
      <w:r>
        <w:t>2.21</w:t>
      </w:r>
      <w:r w:rsidRPr="00B2098E">
        <w:tab/>
      </w:r>
      <w:r>
        <w:t>BDT_Configuration_Delete_request</w:t>
      </w:r>
      <w:bookmarkEnd w:id="2202"/>
    </w:p>
    <w:p w14:paraId="185E7719" w14:textId="77777777" w:rsidR="002C7C56" w:rsidRPr="003167FF" w:rsidRDefault="002C7C56" w:rsidP="002C7C56">
      <w:r w:rsidRPr="003167FF">
        <w:rPr>
          <w:b/>
        </w:rPr>
        <w:t xml:space="preserve">API operation name: </w:t>
      </w:r>
      <w:r>
        <w:t>BDT_Configuration_Delete_request</w:t>
      </w:r>
    </w:p>
    <w:p w14:paraId="7B0BBFE9" w14:textId="77777777" w:rsidR="002C7C56" w:rsidRPr="003167FF" w:rsidRDefault="002C7C56" w:rsidP="002C7C56">
      <w:pPr>
        <w:rPr>
          <w:lang w:eastAsia="zh-CN"/>
        </w:rPr>
      </w:pPr>
      <w:r w:rsidRPr="003167FF">
        <w:rPr>
          <w:b/>
        </w:rPr>
        <w:t>Description:</w:t>
      </w:r>
      <w:r w:rsidRPr="003167FF">
        <w:t xml:space="preserve"> </w:t>
      </w:r>
      <w:r>
        <w:t>Deleting</w:t>
      </w:r>
      <w:r w:rsidRPr="003167FF">
        <w:t xml:space="preserve"> </w:t>
      </w:r>
      <w:r>
        <w:rPr>
          <w:lang w:eastAsia="zh-CN"/>
        </w:rPr>
        <w:t>Background data transfer configuration</w:t>
      </w:r>
      <w:r w:rsidRPr="003167FF">
        <w:t>.</w:t>
      </w:r>
    </w:p>
    <w:p w14:paraId="0CCE58F1" w14:textId="77777777" w:rsidR="002C7C56" w:rsidRPr="003167FF" w:rsidRDefault="002C7C56" w:rsidP="002C7C56">
      <w:r w:rsidRPr="003167FF">
        <w:rPr>
          <w:b/>
        </w:rPr>
        <w:t>Known Consumers:</w:t>
      </w:r>
      <w:r w:rsidRPr="003167FF">
        <w:t xml:space="preserve"> VAL server.</w:t>
      </w:r>
    </w:p>
    <w:p w14:paraId="6336BC70" w14:textId="41733E8A"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65</w:t>
      </w:r>
    </w:p>
    <w:p w14:paraId="45E7F8F1" w14:textId="269A19A9"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66</w:t>
      </w:r>
    </w:p>
    <w:p w14:paraId="6F4610BC" w14:textId="40555518" w:rsidR="002C7C56" w:rsidRPr="003167FF" w:rsidRDefault="002C7C56" w:rsidP="002C7C56">
      <w:pPr>
        <w:rPr>
          <w:lang w:eastAsia="zh-CN"/>
        </w:rPr>
      </w:pPr>
      <w:r w:rsidRPr="003167FF">
        <w:rPr>
          <w:lang w:eastAsia="zh-CN"/>
        </w:rPr>
        <w:t>See subclause </w:t>
      </w:r>
      <w:r w:rsidR="0024163D" w:rsidRPr="0024163D">
        <w:rPr>
          <w:lang w:eastAsia="zh-CN"/>
        </w:rPr>
        <w:t>14.3.13.6</w:t>
      </w:r>
      <w:r w:rsidRPr="003167FF">
        <w:rPr>
          <w:lang w:eastAsia="zh-CN"/>
        </w:rPr>
        <w:t xml:space="preserve"> for the details of usage of this API operation.</w:t>
      </w:r>
    </w:p>
    <w:p w14:paraId="6E69D1C0" w14:textId="64E81F44" w:rsidR="00B36C2D" w:rsidRPr="00B2098E" w:rsidRDefault="00B36C2D" w:rsidP="00B36C2D">
      <w:pPr>
        <w:pStyle w:val="Heading4"/>
      </w:pPr>
      <w:bookmarkStart w:id="2203" w:name="_Toc200927355"/>
      <w:r>
        <w:t>14</w:t>
      </w:r>
      <w:r w:rsidRPr="00B2098E">
        <w:t>.</w:t>
      </w:r>
      <w:r>
        <w:t>4</w:t>
      </w:r>
      <w:r w:rsidRPr="00B2098E">
        <w:t>.</w:t>
      </w:r>
      <w:r>
        <w:t>2.</w:t>
      </w:r>
      <w:r w:rsidR="002C7C56">
        <w:t>22</w:t>
      </w:r>
      <w:r w:rsidRPr="00B2098E">
        <w:tab/>
      </w:r>
      <w:r>
        <w:t>Reliable_Transmission_request</w:t>
      </w:r>
      <w:bookmarkEnd w:id="2203"/>
    </w:p>
    <w:p w14:paraId="6CA09880" w14:textId="77777777" w:rsidR="00B36C2D" w:rsidRPr="003167FF" w:rsidRDefault="00B36C2D" w:rsidP="00B36C2D">
      <w:r w:rsidRPr="003167FF">
        <w:rPr>
          <w:b/>
        </w:rPr>
        <w:t>API operation name</w:t>
      </w:r>
      <w:r w:rsidRPr="00CC578C">
        <w:rPr>
          <w:bCs/>
        </w:rPr>
        <w:t xml:space="preserve">: </w:t>
      </w:r>
      <w:r>
        <w:rPr>
          <w:bCs/>
        </w:rPr>
        <w:t>Reliable_Transmission_request</w:t>
      </w:r>
    </w:p>
    <w:p w14:paraId="68075A1D" w14:textId="77777777" w:rsidR="00B36C2D" w:rsidRPr="003167FF" w:rsidRDefault="00B36C2D" w:rsidP="00B36C2D">
      <w:pPr>
        <w:rPr>
          <w:lang w:eastAsia="zh-CN"/>
        </w:rPr>
      </w:pPr>
      <w:r w:rsidRPr="003167FF">
        <w:rPr>
          <w:b/>
        </w:rPr>
        <w:t>Description:</w:t>
      </w:r>
      <w:r w:rsidRPr="003167FF">
        <w:t xml:space="preserve"> </w:t>
      </w:r>
      <w:r>
        <w:t>Requesting Reliable Transmission service</w:t>
      </w:r>
    </w:p>
    <w:p w14:paraId="7D18EEDC" w14:textId="77777777" w:rsidR="00B36C2D" w:rsidRPr="003167FF" w:rsidRDefault="00B36C2D" w:rsidP="00B36C2D">
      <w:r w:rsidRPr="003167FF">
        <w:rPr>
          <w:b/>
        </w:rPr>
        <w:lastRenderedPageBreak/>
        <w:t>Known Consumers:</w:t>
      </w:r>
      <w:r w:rsidRPr="003167FF">
        <w:t xml:space="preserve"> </w:t>
      </w:r>
      <w:r>
        <w:t>SEALDD server or VAL server</w:t>
      </w:r>
    </w:p>
    <w:p w14:paraId="40907671" w14:textId="05D8CD9F" w:rsidR="00B36C2D" w:rsidRPr="003167FF" w:rsidRDefault="00B36C2D" w:rsidP="00B36C2D">
      <w:pPr>
        <w:rPr>
          <w:lang w:eastAsia="zh-CN"/>
        </w:rPr>
      </w:pPr>
      <w:r w:rsidRPr="003167FF">
        <w:rPr>
          <w:b/>
          <w:lang w:eastAsia="zh-CN"/>
        </w:rPr>
        <w:t xml:space="preserve">Inputs: </w:t>
      </w:r>
      <w:r>
        <w:rPr>
          <w:lang w:eastAsia="zh-CN"/>
        </w:rPr>
        <w:t>See subclause 14.3.2.6</w:t>
      </w:r>
      <w:r w:rsidR="00257DB6">
        <w:rPr>
          <w:lang w:eastAsia="zh-CN"/>
        </w:rPr>
        <w:t>7</w:t>
      </w:r>
      <w:r>
        <w:rPr>
          <w:lang w:eastAsia="zh-CN"/>
        </w:rPr>
        <w:t>.</w:t>
      </w:r>
    </w:p>
    <w:p w14:paraId="011CA518" w14:textId="4F209CEE" w:rsidR="00B36C2D" w:rsidRPr="003167FF" w:rsidRDefault="00B36C2D" w:rsidP="00B36C2D">
      <w:pPr>
        <w:rPr>
          <w:lang w:eastAsia="zh-CN"/>
        </w:rPr>
      </w:pPr>
      <w:r w:rsidRPr="003167FF">
        <w:rPr>
          <w:b/>
          <w:lang w:eastAsia="zh-CN"/>
        </w:rPr>
        <w:t>Outputs:</w:t>
      </w:r>
      <w:r w:rsidRPr="003167FF">
        <w:rPr>
          <w:lang w:eastAsia="zh-CN"/>
        </w:rPr>
        <w:t xml:space="preserve"> </w:t>
      </w:r>
      <w:r>
        <w:rPr>
          <w:lang w:eastAsia="zh-CN"/>
        </w:rPr>
        <w:t>See subclause 14.3.2.6</w:t>
      </w:r>
      <w:r w:rsidR="00257DB6">
        <w:rPr>
          <w:lang w:eastAsia="zh-CN"/>
        </w:rPr>
        <w:t>8</w:t>
      </w:r>
      <w:r>
        <w:rPr>
          <w:lang w:eastAsia="zh-CN"/>
        </w:rPr>
        <w:t>.</w:t>
      </w:r>
    </w:p>
    <w:p w14:paraId="42F64D9B" w14:textId="77777777" w:rsidR="00B36C2D" w:rsidRPr="00F53D7B" w:rsidRDefault="00B36C2D" w:rsidP="00B36C2D">
      <w:pPr>
        <w:rPr>
          <w:lang w:eastAsia="zh-CN"/>
        </w:rPr>
      </w:pPr>
      <w:r w:rsidRPr="003167FF">
        <w:rPr>
          <w:lang w:eastAsia="zh-CN"/>
        </w:rPr>
        <w:t>See subclause 14.3.</w:t>
      </w:r>
      <w:r>
        <w:rPr>
          <w:lang w:eastAsia="zh-CN"/>
        </w:rPr>
        <w:t>10.2</w:t>
      </w:r>
      <w:r w:rsidRPr="003167FF">
        <w:rPr>
          <w:lang w:eastAsia="zh-CN"/>
        </w:rPr>
        <w:t xml:space="preserve"> for the details of usage of this API operation.</w:t>
      </w:r>
    </w:p>
    <w:p w14:paraId="5943ADC4" w14:textId="5C418D7F" w:rsidR="00B5131C" w:rsidRPr="00B2098E" w:rsidRDefault="00B5131C" w:rsidP="00B5131C">
      <w:pPr>
        <w:pStyle w:val="Heading4"/>
      </w:pPr>
      <w:bookmarkStart w:id="2204" w:name="_Toc200927356"/>
      <w:r>
        <w:t>14</w:t>
      </w:r>
      <w:r w:rsidRPr="00B2098E">
        <w:t>.</w:t>
      </w:r>
      <w:r>
        <w:t>4</w:t>
      </w:r>
      <w:r w:rsidRPr="00B2098E">
        <w:t>.</w:t>
      </w:r>
      <w:r>
        <w:t>2.23</w:t>
      </w:r>
      <w:r w:rsidRPr="00B2098E">
        <w:tab/>
      </w:r>
      <w:r>
        <w:t>Request_Device_Triggering</w:t>
      </w:r>
      <w:bookmarkEnd w:id="2204"/>
    </w:p>
    <w:p w14:paraId="146E30FC" w14:textId="77777777" w:rsidR="00B5131C" w:rsidRPr="003167FF" w:rsidRDefault="00B5131C" w:rsidP="00B5131C">
      <w:r w:rsidRPr="003167FF">
        <w:rPr>
          <w:b/>
        </w:rPr>
        <w:t xml:space="preserve">API operation name: </w:t>
      </w:r>
      <w:r w:rsidRPr="003167FF">
        <w:t>Request_</w:t>
      </w:r>
      <w:r>
        <w:t>Device</w:t>
      </w:r>
      <w:r w:rsidRPr="003167FF">
        <w:t>_</w:t>
      </w:r>
      <w:r>
        <w:t>Triggering</w:t>
      </w:r>
    </w:p>
    <w:p w14:paraId="6259FE40" w14:textId="77777777" w:rsidR="00B5131C" w:rsidRPr="003167FF" w:rsidRDefault="00B5131C" w:rsidP="00B5131C">
      <w:pPr>
        <w:rPr>
          <w:lang w:eastAsia="zh-CN"/>
        </w:rPr>
      </w:pPr>
      <w:r w:rsidRPr="003167FF">
        <w:rPr>
          <w:b/>
        </w:rPr>
        <w:t>Description:</w:t>
      </w:r>
      <w:r w:rsidRPr="003167FF">
        <w:t xml:space="preserve"> Requesting </w:t>
      </w:r>
      <w:r>
        <w:rPr>
          <w:lang w:eastAsia="zh-CN"/>
        </w:rPr>
        <w:t>device triggering</w:t>
      </w:r>
      <w:r w:rsidRPr="003167FF">
        <w:t>.</w:t>
      </w:r>
    </w:p>
    <w:p w14:paraId="317BBAC3" w14:textId="77777777" w:rsidR="00B5131C" w:rsidRPr="003167FF" w:rsidRDefault="00B5131C" w:rsidP="00B5131C">
      <w:r w:rsidRPr="003167FF">
        <w:rPr>
          <w:b/>
        </w:rPr>
        <w:t>Known Consumers:</w:t>
      </w:r>
      <w:r w:rsidRPr="003167FF">
        <w:t xml:space="preserve"> VAL server.</w:t>
      </w:r>
    </w:p>
    <w:p w14:paraId="72B898B0" w14:textId="77777777" w:rsidR="00B5131C" w:rsidRPr="003167FF" w:rsidRDefault="00B5131C" w:rsidP="00B5131C">
      <w:pPr>
        <w:rPr>
          <w:lang w:eastAsia="zh-CN"/>
        </w:rPr>
      </w:pPr>
      <w:r w:rsidRPr="003167FF">
        <w:rPr>
          <w:b/>
          <w:lang w:eastAsia="zh-CN"/>
        </w:rPr>
        <w:t xml:space="preserve">Inputs: </w:t>
      </w:r>
      <w:r w:rsidRPr="003167FF">
        <w:rPr>
          <w:lang w:eastAsia="zh-CN"/>
        </w:rPr>
        <w:t>See subclau</w:t>
      </w:r>
      <w:r w:rsidRPr="00B5131C">
        <w:rPr>
          <w:lang w:eastAsia="zh-CN"/>
        </w:rPr>
        <w:t>se </w:t>
      </w:r>
      <w:r w:rsidRPr="008265D9">
        <w:rPr>
          <w:lang w:eastAsia="zh-CN"/>
        </w:rPr>
        <w:t>14.3.2.69</w:t>
      </w:r>
    </w:p>
    <w:p w14:paraId="2EC68D94" w14:textId="77777777" w:rsidR="00B5131C" w:rsidRPr="003167FF" w:rsidRDefault="00B5131C" w:rsidP="00B5131C">
      <w:pPr>
        <w:rPr>
          <w:lang w:eastAsia="zh-CN"/>
        </w:rPr>
      </w:pPr>
      <w:r w:rsidRPr="003167FF">
        <w:rPr>
          <w:b/>
          <w:lang w:eastAsia="zh-CN"/>
        </w:rPr>
        <w:t>Outputs:</w:t>
      </w:r>
      <w:r w:rsidRPr="003167FF">
        <w:rPr>
          <w:lang w:eastAsia="zh-CN"/>
        </w:rPr>
        <w:t xml:space="preserve"> See subcla</w:t>
      </w:r>
      <w:r w:rsidRPr="00B5131C">
        <w:rPr>
          <w:lang w:eastAsia="zh-CN"/>
        </w:rPr>
        <w:t>use </w:t>
      </w:r>
      <w:r w:rsidRPr="008265D9">
        <w:rPr>
          <w:lang w:eastAsia="zh-CN"/>
        </w:rPr>
        <w:t>14.3.2.70</w:t>
      </w:r>
    </w:p>
    <w:p w14:paraId="29FAD306" w14:textId="77777777" w:rsidR="00312C76" w:rsidRPr="003167FF" w:rsidRDefault="00312C76" w:rsidP="00312C76">
      <w:pPr>
        <w:pStyle w:val="Heading3"/>
        <w:rPr>
          <w:lang w:eastAsia="zh-CN"/>
        </w:rPr>
      </w:pPr>
      <w:bookmarkStart w:id="2205" w:name="_Toc200927357"/>
      <w:r w:rsidRPr="003167FF">
        <w:t>14.4.3</w:t>
      </w:r>
      <w:r w:rsidRPr="003167FF">
        <w:tab/>
        <w:t>SS_EventsMonitoring API</w:t>
      </w:r>
      <w:bookmarkEnd w:id="2205"/>
    </w:p>
    <w:p w14:paraId="167E6406" w14:textId="77777777" w:rsidR="00312C76" w:rsidRPr="003167FF" w:rsidRDefault="00312C76" w:rsidP="00312C76">
      <w:pPr>
        <w:pStyle w:val="Heading4"/>
      </w:pPr>
      <w:bookmarkStart w:id="2206" w:name="_Toc200927358"/>
      <w:r w:rsidRPr="003167FF">
        <w:t>14.4.3.1</w:t>
      </w:r>
      <w:r w:rsidRPr="003167FF">
        <w:tab/>
        <w:t>Subscribe_Monitoring_Events</w:t>
      </w:r>
      <w:bookmarkEnd w:id="2206"/>
    </w:p>
    <w:p w14:paraId="09D001AA" w14:textId="77777777" w:rsidR="00312C76" w:rsidRPr="003167FF" w:rsidRDefault="00312C76" w:rsidP="00312C76">
      <w:r w:rsidRPr="003167FF">
        <w:rPr>
          <w:b/>
        </w:rPr>
        <w:t xml:space="preserve">API operation name: </w:t>
      </w:r>
      <w:r w:rsidRPr="003167FF">
        <w:t>Subscribe_Monitoring_Events</w:t>
      </w:r>
    </w:p>
    <w:p w14:paraId="0BDC952D" w14:textId="77777777" w:rsidR="00312C76" w:rsidRPr="003167FF" w:rsidRDefault="00312C76" w:rsidP="00312C76">
      <w:pPr>
        <w:rPr>
          <w:lang w:eastAsia="zh-CN"/>
        </w:rPr>
      </w:pPr>
      <w:r w:rsidRPr="003167FF">
        <w:rPr>
          <w:b/>
        </w:rPr>
        <w:t>Description:</w:t>
      </w:r>
      <w:r w:rsidRPr="003167FF">
        <w:t xml:space="preserve"> Subscription to monitoring events.</w:t>
      </w:r>
    </w:p>
    <w:p w14:paraId="28539E97" w14:textId="77777777" w:rsidR="00312C76" w:rsidRPr="003167FF" w:rsidRDefault="00312C76" w:rsidP="00312C76">
      <w:r w:rsidRPr="003167FF">
        <w:rPr>
          <w:b/>
        </w:rPr>
        <w:t>Known Consumers:</w:t>
      </w:r>
      <w:r w:rsidRPr="003167FF">
        <w:t xml:space="preserve"> VAL server.</w:t>
      </w:r>
    </w:p>
    <w:p w14:paraId="2AF7C60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14.3.2.17</w:t>
      </w:r>
    </w:p>
    <w:p w14:paraId="7E748C5F" w14:textId="77777777" w:rsidR="00312C76" w:rsidRPr="003167FF" w:rsidRDefault="00312C76" w:rsidP="00312C76">
      <w:pPr>
        <w:rPr>
          <w:lang w:eastAsia="zh-CN"/>
        </w:rPr>
      </w:pPr>
      <w:r w:rsidRPr="003167FF">
        <w:rPr>
          <w:b/>
          <w:lang w:eastAsia="zh-CN"/>
        </w:rPr>
        <w:t>Outputs:</w:t>
      </w:r>
      <w:r w:rsidRPr="003167FF">
        <w:rPr>
          <w:lang w:eastAsia="zh-CN"/>
        </w:rPr>
        <w:t xml:space="preserve"> 14.3.2.18.</w:t>
      </w:r>
    </w:p>
    <w:p w14:paraId="583A218E" w14:textId="77777777" w:rsidR="00312C76" w:rsidRPr="003167FF" w:rsidRDefault="00312C76" w:rsidP="00312C76">
      <w:pPr>
        <w:rPr>
          <w:lang w:eastAsia="zh-CN"/>
        </w:rPr>
      </w:pPr>
      <w:r w:rsidRPr="003167FF">
        <w:rPr>
          <w:lang w:eastAsia="zh-CN"/>
        </w:rPr>
        <w:t>See subclause 14.3.6.2 for the details of usage of this API operation.</w:t>
      </w:r>
    </w:p>
    <w:p w14:paraId="492626F7" w14:textId="77777777" w:rsidR="00312C76" w:rsidRPr="003167FF" w:rsidRDefault="00312C76" w:rsidP="00312C76">
      <w:pPr>
        <w:pStyle w:val="Heading4"/>
      </w:pPr>
      <w:bookmarkStart w:id="2207" w:name="_Toc200927359"/>
      <w:r w:rsidRPr="003167FF">
        <w:t>14.4.3.2</w:t>
      </w:r>
      <w:r w:rsidRPr="003167FF">
        <w:tab/>
        <w:t>Notify_Monitoring_Events</w:t>
      </w:r>
      <w:bookmarkEnd w:id="2207"/>
    </w:p>
    <w:p w14:paraId="57B1BE86" w14:textId="77777777" w:rsidR="00312C76" w:rsidRPr="003167FF" w:rsidRDefault="00312C76" w:rsidP="00312C76">
      <w:r w:rsidRPr="003167FF">
        <w:rPr>
          <w:b/>
        </w:rPr>
        <w:t xml:space="preserve">API operation name: </w:t>
      </w:r>
      <w:r w:rsidRPr="003167FF">
        <w:t>Notify_Monitoring_Events</w:t>
      </w:r>
    </w:p>
    <w:p w14:paraId="58E710FE" w14:textId="77777777" w:rsidR="00312C76" w:rsidRPr="003167FF" w:rsidRDefault="00312C76" w:rsidP="00312C76">
      <w:pPr>
        <w:rPr>
          <w:lang w:eastAsia="zh-CN"/>
        </w:rPr>
      </w:pPr>
      <w:r w:rsidRPr="003167FF">
        <w:rPr>
          <w:b/>
        </w:rPr>
        <w:t>Description:</w:t>
      </w:r>
      <w:r w:rsidRPr="003167FF">
        <w:t xml:space="preserve"> Notifying the VAL server with monitoring events related to VAL UE(s).</w:t>
      </w:r>
    </w:p>
    <w:p w14:paraId="3383B2D8" w14:textId="77777777" w:rsidR="00312C76" w:rsidRPr="003167FF" w:rsidRDefault="00312C76" w:rsidP="00312C76">
      <w:r w:rsidRPr="003167FF">
        <w:rPr>
          <w:b/>
        </w:rPr>
        <w:t>Known Consumers:</w:t>
      </w:r>
      <w:r w:rsidRPr="003167FF">
        <w:t xml:space="preserve"> VAL server.</w:t>
      </w:r>
    </w:p>
    <w:p w14:paraId="5E70E8C0"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14.3.2.19</w:t>
      </w:r>
    </w:p>
    <w:p w14:paraId="2C9DF740"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43232280" w14:textId="77777777" w:rsidR="00312C76" w:rsidRPr="003167FF" w:rsidRDefault="00312C76" w:rsidP="00312C76">
      <w:pPr>
        <w:rPr>
          <w:lang w:eastAsia="zh-CN"/>
        </w:rPr>
      </w:pPr>
      <w:r w:rsidRPr="003167FF">
        <w:rPr>
          <w:lang w:eastAsia="zh-CN"/>
        </w:rPr>
        <w:t>See subclause 14.3.6.3 for the details of usage of this API operation.</w:t>
      </w:r>
    </w:p>
    <w:p w14:paraId="35EF5095" w14:textId="77777777" w:rsidR="00312C76" w:rsidRPr="003167FF" w:rsidRDefault="00312C76" w:rsidP="00312C76">
      <w:pPr>
        <w:pStyle w:val="Heading3"/>
      </w:pPr>
      <w:bookmarkStart w:id="2208" w:name="_Toc200927360"/>
      <w:r w:rsidRPr="003167FF">
        <w:t>14.4.4</w:t>
      </w:r>
      <w:r w:rsidRPr="003167FF">
        <w:tab/>
        <w:t>SS_NetworkResourceMonitoring API</w:t>
      </w:r>
      <w:bookmarkEnd w:id="2208"/>
    </w:p>
    <w:p w14:paraId="38F333EE" w14:textId="77777777" w:rsidR="00312C76" w:rsidRPr="003167FF" w:rsidRDefault="00312C76" w:rsidP="00312C76">
      <w:pPr>
        <w:pStyle w:val="Heading4"/>
      </w:pPr>
      <w:bookmarkStart w:id="2209" w:name="_Toc200927361"/>
      <w:r w:rsidRPr="003167FF">
        <w:t>14.4.4.1</w:t>
      </w:r>
      <w:r w:rsidRPr="003167FF">
        <w:tab/>
        <w:t>General</w:t>
      </w:r>
      <w:bookmarkEnd w:id="2209"/>
    </w:p>
    <w:p w14:paraId="651BF618" w14:textId="77777777" w:rsidR="00312C76" w:rsidRPr="003167FF" w:rsidRDefault="00312C76" w:rsidP="00312C76">
      <w:r w:rsidRPr="003167FF">
        <w:rPr>
          <w:b/>
        </w:rPr>
        <w:t>API description:</w:t>
      </w:r>
      <w:r w:rsidRPr="003167FF">
        <w:t xml:space="preserve"> This API enables the VAL server to monitor a network resource and to retrieve monitoring data.</w:t>
      </w:r>
    </w:p>
    <w:p w14:paraId="7CBCDF3E" w14:textId="77777777" w:rsidR="00312C76" w:rsidRPr="003167FF" w:rsidRDefault="00312C76" w:rsidP="00312C76">
      <w:pPr>
        <w:pStyle w:val="Heading4"/>
      </w:pPr>
      <w:bookmarkStart w:id="2210" w:name="_Toc200927362"/>
      <w:r w:rsidRPr="003167FF">
        <w:t>14.4.4.2</w:t>
      </w:r>
      <w:r w:rsidRPr="003167FF">
        <w:tab/>
        <w:t>Subscribe_Unicast_QoS_Monitoring operation</w:t>
      </w:r>
      <w:bookmarkEnd w:id="2210"/>
    </w:p>
    <w:p w14:paraId="74CD3645" w14:textId="77777777" w:rsidR="00312C76" w:rsidRPr="003167FF" w:rsidRDefault="00312C76" w:rsidP="00312C76">
      <w:r w:rsidRPr="003167FF">
        <w:rPr>
          <w:b/>
        </w:rPr>
        <w:t xml:space="preserve">API operation name: </w:t>
      </w:r>
      <w:r w:rsidRPr="003167FF">
        <w:rPr>
          <w:rFonts w:ascii="Arial" w:hAnsi="Arial"/>
          <w:sz w:val="18"/>
        </w:rPr>
        <w:t>Subscribe_Unicast_QoS_Monitoring</w:t>
      </w:r>
    </w:p>
    <w:p w14:paraId="7FA7F2DE" w14:textId="77777777" w:rsidR="00312C76" w:rsidRPr="003167FF" w:rsidRDefault="00312C76" w:rsidP="00312C76">
      <w:pPr>
        <w:rPr>
          <w:lang w:eastAsia="zh-CN"/>
        </w:rPr>
      </w:pPr>
      <w:r w:rsidRPr="003167FF">
        <w:rPr>
          <w:b/>
        </w:rPr>
        <w:t>Description:</w:t>
      </w:r>
      <w:r w:rsidRPr="003167FF">
        <w:t xml:space="preserve"> Subscribing to QoS monitoring of a unicast resource.</w:t>
      </w:r>
    </w:p>
    <w:p w14:paraId="691D2DF3" w14:textId="77777777" w:rsidR="00312C76" w:rsidRPr="003167FF" w:rsidRDefault="00312C76" w:rsidP="00312C76">
      <w:r w:rsidRPr="003167FF">
        <w:rPr>
          <w:b/>
        </w:rPr>
        <w:t>Known Consumers:</w:t>
      </w:r>
      <w:r w:rsidRPr="003167FF">
        <w:t xml:space="preserve"> VAL server.</w:t>
      </w:r>
    </w:p>
    <w:p w14:paraId="1F78B47F"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14.3</w:t>
      </w:r>
      <w:r w:rsidRPr="003167FF">
        <w:t>.2.20</w:t>
      </w:r>
    </w:p>
    <w:p w14:paraId="74B1313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4CBA1D51" w14:textId="77777777" w:rsidR="00312C76" w:rsidRPr="003167FF" w:rsidRDefault="00312C76" w:rsidP="00312C76">
      <w:pPr>
        <w:rPr>
          <w:noProof/>
        </w:rPr>
      </w:pPr>
      <w:r w:rsidRPr="003167FF">
        <w:rPr>
          <w:lang w:eastAsia="zh-CN"/>
        </w:rPr>
        <w:t>See subclause </w:t>
      </w:r>
      <w:r w:rsidRPr="003167FF">
        <w:t>14.3.3.4.1</w:t>
      </w:r>
      <w:r w:rsidRPr="003167FF">
        <w:rPr>
          <w:lang w:eastAsia="zh-CN"/>
        </w:rPr>
        <w:t xml:space="preserve"> for the details of usage of this API operation.</w:t>
      </w:r>
    </w:p>
    <w:p w14:paraId="1B037C87" w14:textId="77777777" w:rsidR="00312C76" w:rsidRPr="003167FF" w:rsidRDefault="00312C76" w:rsidP="00312C76">
      <w:pPr>
        <w:pStyle w:val="Heading4"/>
      </w:pPr>
      <w:bookmarkStart w:id="2211" w:name="_Toc200927363"/>
      <w:r w:rsidRPr="003167FF">
        <w:t>14.4.4.3</w:t>
      </w:r>
      <w:r w:rsidRPr="003167FF">
        <w:tab/>
        <w:t>Notify_Unicast_QoS_Monitoring operation</w:t>
      </w:r>
      <w:bookmarkEnd w:id="2211"/>
    </w:p>
    <w:p w14:paraId="6FCD012F" w14:textId="77777777" w:rsidR="00312C76" w:rsidRPr="003167FF" w:rsidRDefault="00312C76" w:rsidP="00312C76">
      <w:r w:rsidRPr="003167FF">
        <w:rPr>
          <w:b/>
        </w:rPr>
        <w:t xml:space="preserve">API operation name: </w:t>
      </w:r>
      <w:r w:rsidRPr="003167FF">
        <w:t>Notify_Unicast_QoS_Monitoring</w:t>
      </w:r>
    </w:p>
    <w:p w14:paraId="26B3667B" w14:textId="77777777" w:rsidR="00312C76" w:rsidRPr="003167FF" w:rsidRDefault="00312C76" w:rsidP="00312C76">
      <w:pPr>
        <w:rPr>
          <w:lang w:eastAsia="zh-CN"/>
        </w:rPr>
      </w:pPr>
      <w:r w:rsidRPr="003167FF">
        <w:rPr>
          <w:b/>
        </w:rPr>
        <w:t>Description:</w:t>
      </w:r>
      <w:r w:rsidRPr="003167FF">
        <w:t xml:space="preserve"> Notification of latest QoS data of a monitored unicast resource.</w:t>
      </w:r>
    </w:p>
    <w:p w14:paraId="4B6F40A5" w14:textId="77777777" w:rsidR="00312C76" w:rsidRPr="003167FF" w:rsidRDefault="00312C76" w:rsidP="00312C76">
      <w:r w:rsidRPr="003167FF">
        <w:rPr>
          <w:b/>
        </w:rPr>
        <w:t>Known Consumers:</w:t>
      </w:r>
      <w:r w:rsidRPr="003167FF">
        <w:t xml:space="preserve"> VAL server.</w:t>
      </w:r>
    </w:p>
    <w:p w14:paraId="060FCA1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.2.22</w:t>
      </w:r>
    </w:p>
    <w:p w14:paraId="26C9A20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.2.22</w:t>
      </w:r>
    </w:p>
    <w:p w14:paraId="20592103" w14:textId="77777777" w:rsidR="00312C76" w:rsidRPr="003167FF" w:rsidRDefault="00312C76" w:rsidP="00312C76">
      <w:pPr>
        <w:rPr>
          <w:lang w:eastAsia="zh-CN"/>
        </w:rPr>
      </w:pPr>
      <w:r w:rsidRPr="003167FF">
        <w:rPr>
          <w:lang w:eastAsia="zh-CN"/>
        </w:rPr>
        <w:t xml:space="preserve">See subclause </w:t>
      </w:r>
      <w:r w:rsidRPr="003167FF">
        <w:t>14.3.3.4.2</w:t>
      </w:r>
      <w:r w:rsidRPr="003167FF">
        <w:rPr>
          <w:lang w:eastAsia="zh-CN"/>
        </w:rPr>
        <w:t xml:space="preserve"> for the details of usage of this API operation.</w:t>
      </w:r>
    </w:p>
    <w:p w14:paraId="1654345A" w14:textId="77777777" w:rsidR="00312C76" w:rsidRPr="003167FF" w:rsidRDefault="00312C76" w:rsidP="00312C76">
      <w:pPr>
        <w:pStyle w:val="Heading4"/>
      </w:pPr>
      <w:bookmarkStart w:id="2212" w:name="_Toc200927364"/>
      <w:r w:rsidRPr="003167FF">
        <w:t>14.4.4.4</w:t>
      </w:r>
      <w:r w:rsidRPr="003167FF">
        <w:tab/>
        <w:t>Unsubscribe_Unicast_QoS_Monitoring operation</w:t>
      </w:r>
      <w:bookmarkEnd w:id="2212"/>
    </w:p>
    <w:p w14:paraId="37692661" w14:textId="77777777" w:rsidR="00312C76" w:rsidRPr="003167FF" w:rsidRDefault="00312C76" w:rsidP="00312C76">
      <w:r w:rsidRPr="003167FF">
        <w:rPr>
          <w:b/>
        </w:rPr>
        <w:t xml:space="preserve">API operation name: </w:t>
      </w:r>
      <w:r w:rsidRPr="003167FF">
        <w:rPr>
          <w:rFonts w:ascii="Arial" w:hAnsi="Arial"/>
          <w:sz w:val="18"/>
        </w:rPr>
        <w:t>Unsubscribe_Unicast_QoS_Monitoring</w:t>
      </w:r>
    </w:p>
    <w:p w14:paraId="57F22E3B" w14:textId="77777777" w:rsidR="00312C76" w:rsidRPr="003167FF" w:rsidRDefault="00312C76" w:rsidP="00312C76">
      <w:pPr>
        <w:rPr>
          <w:lang w:eastAsia="zh-CN"/>
        </w:rPr>
      </w:pPr>
      <w:r w:rsidRPr="003167FF">
        <w:rPr>
          <w:b/>
        </w:rPr>
        <w:t>Description:</w:t>
      </w:r>
      <w:r w:rsidRPr="003167FF">
        <w:t xml:space="preserve"> Unsubscribing from QoS monitoring of a unicast resource.</w:t>
      </w:r>
    </w:p>
    <w:p w14:paraId="00E462DB" w14:textId="77777777" w:rsidR="00312C76" w:rsidRPr="003167FF" w:rsidRDefault="00312C76" w:rsidP="00312C76">
      <w:r w:rsidRPr="003167FF">
        <w:rPr>
          <w:b/>
        </w:rPr>
        <w:t>Known Consumers:</w:t>
      </w:r>
      <w:r w:rsidRPr="003167FF">
        <w:t xml:space="preserve"> VAL server.</w:t>
      </w:r>
    </w:p>
    <w:p w14:paraId="54B121B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2A67E94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6F6D7F77" w14:textId="77777777" w:rsidR="00312C76" w:rsidRPr="003167FF" w:rsidRDefault="00312C76" w:rsidP="00312C76">
      <w:pPr>
        <w:rPr>
          <w:lang w:eastAsia="zh-CN"/>
        </w:rPr>
      </w:pPr>
      <w:r w:rsidRPr="003167FF">
        <w:rPr>
          <w:lang w:eastAsia="zh-CN"/>
        </w:rPr>
        <w:t>See subclause </w:t>
      </w:r>
      <w:r w:rsidRPr="003167FF">
        <w:t>14.3.3.4.3</w:t>
      </w:r>
      <w:r w:rsidRPr="003167FF">
        <w:rPr>
          <w:lang w:eastAsia="zh-CN"/>
        </w:rPr>
        <w:t xml:space="preserve"> for the details of usage of this API operation.</w:t>
      </w:r>
    </w:p>
    <w:p w14:paraId="56BFF24A" w14:textId="77777777" w:rsidR="00312C76" w:rsidRPr="003167FF" w:rsidRDefault="00312C76" w:rsidP="00312C76">
      <w:pPr>
        <w:pStyle w:val="Heading4"/>
      </w:pPr>
      <w:bookmarkStart w:id="2213" w:name="_Toc200927365"/>
      <w:r w:rsidRPr="003167FF">
        <w:t>14.4.4.5</w:t>
      </w:r>
      <w:r w:rsidRPr="003167FF">
        <w:tab/>
        <w:t>Obtain_Unicast_QoS_Monitoring_Data operation</w:t>
      </w:r>
      <w:bookmarkEnd w:id="2213"/>
    </w:p>
    <w:p w14:paraId="1CBED6AE" w14:textId="77777777" w:rsidR="00312C76" w:rsidRPr="003167FF" w:rsidRDefault="00312C76" w:rsidP="00312C76">
      <w:r w:rsidRPr="003167FF">
        <w:rPr>
          <w:b/>
        </w:rPr>
        <w:t>API operation name:</w:t>
      </w:r>
      <w:r w:rsidRPr="003167FF">
        <w:t xml:space="preserve"> Obtain_Unicast_QoS_Monitoring_Data</w:t>
      </w:r>
    </w:p>
    <w:p w14:paraId="603E83DC" w14:textId="77777777" w:rsidR="00312C76" w:rsidRPr="003167FF" w:rsidRDefault="00312C76" w:rsidP="00312C76">
      <w:pPr>
        <w:rPr>
          <w:lang w:eastAsia="zh-CN"/>
        </w:rPr>
      </w:pPr>
      <w:r w:rsidRPr="003167FF">
        <w:rPr>
          <w:b/>
        </w:rPr>
        <w:t>Description:</w:t>
      </w:r>
      <w:r w:rsidRPr="003167FF">
        <w:t xml:space="preserve"> Request QoS monitoring data of a unicast resource.</w:t>
      </w:r>
    </w:p>
    <w:p w14:paraId="59558708" w14:textId="77777777" w:rsidR="00312C76" w:rsidRPr="003167FF" w:rsidRDefault="00312C76" w:rsidP="00312C76">
      <w:r w:rsidRPr="003167FF">
        <w:rPr>
          <w:b/>
        </w:rPr>
        <w:t>Known Consumers:</w:t>
      </w:r>
      <w:r w:rsidRPr="003167FF">
        <w:t xml:space="preserve"> VAL server.</w:t>
      </w:r>
    </w:p>
    <w:p w14:paraId="412A1E44"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14.3.2.33</w:t>
      </w:r>
    </w:p>
    <w:p w14:paraId="07D7E0D0"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14.3.2.34</w:t>
      </w:r>
    </w:p>
    <w:p w14:paraId="7FD83153" w14:textId="77777777" w:rsidR="00312C76" w:rsidRPr="003167FF" w:rsidRDefault="00312C76" w:rsidP="00312C76">
      <w:pPr>
        <w:rPr>
          <w:lang w:eastAsia="zh-CN"/>
        </w:rPr>
      </w:pPr>
      <w:r w:rsidRPr="003167FF">
        <w:rPr>
          <w:lang w:eastAsia="zh-CN"/>
        </w:rPr>
        <w:t>See subclause 14.3.3.4.4 for the details of usage of this API operation.</w:t>
      </w:r>
    </w:p>
    <w:p w14:paraId="518804AC" w14:textId="5A7E0CEA" w:rsidR="0071789B" w:rsidRPr="003167FF" w:rsidRDefault="0071789B" w:rsidP="0071789B">
      <w:pPr>
        <w:pStyle w:val="Heading4"/>
      </w:pPr>
      <w:bookmarkStart w:id="2214" w:name="_Toc98796662"/>
      <w:bookmarkStart w:id="2215" w:name="_Toc200927366"/>
      <w:r w:rsidRPr="003167FF">
        <w:t>14.4.4.6</w:t>
      </w:r>
      <w:r w:rsidRPr="003167FF">
        <w:tab/>
        <w:t>Update_Unicast_QoS_Monitoring_Subscription operation</w:t>
      </w:r>
      <w:bookmarkEnd w:id="2214"/>
      <w:bookmarkEnd w:id="2215"/>
    </w:p>
    <w:p w14:paraId="6A28287A" w14:textId="77777777" w:rsidR="0071789B" w:rsidRPr="003167FF" w:rsidRDefault="0071789B" w:rsidP="0071789B">
      <w:r w:rsidRPr="003167FF">
        <w:rPr>
          <w:b/>
        </w:rPr>
        <w:t xml:space="preserve">API operation name: </w:t>
      </w:r>
      <w:r w:rsidRPr="003167FF">
        <w:rPr>
          <w:rFonts w:ascii="Arial" w:hAnsi="Arial"/>
          <w:sz w:val="18"/>
        </w:rPr>
        <w:t>Update_Unicast_QoS_Monitoring</w:t>
      </w:r>
      <w:r w:rsidRPr="003167FF">
        <w:t>_Subscription</w:t>
      </w:r>
    </w:p>
    <w:p w14:paraId="21A5C30A" w14:textId="77777777" w:rsidR="0071789B" w:rsidRPr="003167FF" w:rsidRDefault="0071789B" w:rsidP="0071789B">
      <w:pPr>
        <w:rPr>
          <w:lang w:eastAsia="zh-CN"/>
        </w:rPr>
      </w:pPr>
      <w:r w:rsidRPr="003167FF">
        <w:rPr>
          <w:b/>
        </w:rPr>
        <w:t>Description:</w:t>
      </w:r>
      <w:r w:rsidRPr="003167FF">
        <w:t xml:space="preserve"> Updates the QoS monitoring subscription of a unicast resource.</w:t>
      </w:r>
    </w:p>
    <w:p w14:paraId="6F380DA1" w14:textId="77777777" w:rsidR="0071789B" w:rsidRPr="003167FF" w:rsidRDefault="0071789B" w:rsidP="0071789B">
      <w:r w:rsidRPr="003167FF">
        <w:rPr>
          <w:b/>
        </w:rPr>
        <w:t>Known Consumers:</w:t>
      </w:r>
      <w:r w:rsidRPr="003167FF">
        <w:t xml:space="preserve"> VAL server.</w:t>
      </w:r>
    </w:p>
    <w:p w14:paraId="546FBFC4" w14:textId="3CF121E3" w:rsidR="0071789B" w:rsidRPr="003167FF" w:rsidRDefault="0071789B" w:rsidP="0071789B">
      <w:pPr>
        <w:rPr>
          <w:lang w:eastAsia="zh-CN"/>
        </w:rPr>
      </w:pPr>
      <w:r w:rsidRPr="003167FF">
        <w:rPr>
          <w:b/>
          <w:lang w:eastAsia="zh-CN"/>
        </w:rPr>
        <w:t xml:space="preserve">Inputs: </w:t>
      </w:r>
      <w:r w:rsidRPr="003167FF">
        <w:rPr>
          <w:lang w:eastAsia="zh-CN"/>
        </w:rPr>
        <w:t>See subclause 14.3.2.38</w:t>
      </w:r>
    </w:p>
    <w:p w14:paraId="5E1C99CB" w14:textId="7C3EFEBB" w:rsidR="0071789B" w:rsidRPr="003167FF" w:rsidRDefault="0071789B" w:rsidP="0071789B">
      <w:pPr>
        <w:rPr>
          <w:lang w:eastAsia="zh-CN"/>
        </w:rPr>
      </w:pPr>
      <w:r w:rsidRPr="003167FF">
        <w:rPr>
          <w:b/>
          <w:lang w:eastAsia="zh-CN"/>
        </w:rPr>
        <w:t>Outputs:</w:t>
      </w:r>
      <w:r w:rsidRPr="003167FF">
        <w:rPr>
          <w:lang w:eastAsia="zh-CN"/>
        </w:rPr>
        <w:t xml:space="preserve"> See subclause 14.3</w:t>
      </w:r>
      <w:r w:rsidRPr="003167FF">
        <w:t>.2.39</w:t>
      </w:r>
    </w:p>
    <w:p w14:paraId="0A44E78D" w14:textId="73A8B4B7" w:rsidR="0071789B" w:rsidRPr="003167FF" w:rsidRDefault="0071789B" w:rsidP="0071789B">
      <w:pPr>
        <w:rPr>
          <w:lang w:eastAsia="zh-CN"/>
        </w:rPr>
      </w:pPr>
      <w:r w:rsidRPr="003167FF">
        <w:rPr>
          <w:lang w:eastAsia="zh-CN"/>
        </w:rPr>
        <w:t>See subclause </w:t>
      </w:r>
      <w:r w:rsidRPr="003167FF">
        <w:t>14.3.3.4.5</w:t>
      </w:r>
      <w:r w:rsidRPr="003167FF" w:rsidDel="00740046">
        <w:t xml:space="preserve"> </w:t>
      </w:r>
      <w:r w:rsidRPr="003167FF">
        <w:rPr>
          <w:lang w:eastAsia="zh-CN"/>
        </w:rPr>
        <w:t>for the details of usage of this API operation.</w:t>
      </w:r>
    </w:p>
    <w:p w14:paraId="4066164E" w14:textId="630BDEC0" w:rsidR="002F0C72" w:rsidRDefault="002F0C72" w:rsidP="00436ADD">
      <w:pPr>
        <w:pStyle w:val="Heading3"/>
      </w:pPr>
      <w:bookmarkStart w:id="2216" w:name="_Toc200927367"/>
      <w:r w:rsidRPr="002F0C72">
        <w:lastRenderedPageBreak/>
        <w:t>14.4.</w:t>
      </w:r>
      <w:r>
        <w:t>5</w:t>
      </w:r>
      <w:r w:rsidRPr="002F0C72">
        <w:tab/>
      </w:r>
      <w:r w:rsidR="00D826C4" w:rsidRPr="00D826C4">
        <w:t>SS_MMetaServiceRequirements</w:t>
      </w:r>
      <w:r w:rsidR="00D826C4">
        <w:t xml:space="preserve"> API</w:t>
      </w:r>
      <w:bookmarkEnd w:id="2216"/>
    </w:p>
    <w:p w14:paraId="02D08067" w14:textId="6A9710A2" w:rsidR="002F0C72" w:rsidRPr="007F6962" w:rsidRDefault="002F0C72" w:rsidP="002F0C72">
      <w:pPr>
        <w:keepNext/>
        <w:keepLines/>
        <w:spacing w:before="120"/>
        <w:ind w:left="1418" w:hanging="1418"/>
        <w:outlineLvl w:val="3"/>
        <w:rPr>
          <w:rFonts w:ascii="Arial" w:hAnsi="Arial"/>
          <w:sz w:val="24"/>
        </w:rPr>
      </w:pPr>
      <w:r w:rsidRPr="007F6962">
        <w:rPr>
          <w:rFonts w:ascii="Arial" w:hAnsi="Arial"/>
          <w:sz w:val="24"/>
        </w:rPr>
        <w:t>14.4.5.1</w:t>
      </w:r>
      <w:r w:rsidRPr="007F6962">
        <w:rPr>
          <w:rFonts w:ascii="Arial" w:hAnsi="Arial"/>
          <w:sz w:val="24"/>
        </w:rPr>
        <w:tab/>
        <w:t>Subscribe_</w:t>
      </w:r>
      <w:r w:rsidRPr="007F6962">
        <w:t xml:space="preserve"> </w:t>
      </w:r>
      <w:r w:rsidRPr="007F6962">
        <w:rPr>
          <w:rFonts w:ascii="Arial" w:hAnsi="Arial"/>
          <w:sz w:val="24"/>
        </w:rPr>
        <w:t>MMeta_Service Requirements operation</w:t>
      </w:r>
    </w:p>
    <w:p w14:paraId="13DA945C" w14:textId="77777777" w:rsidR="002F0C72" w:rsidRPr="007F6962" w:rsidRDefault="002F0C72" w:rsidP="002F0C72">
      <w:r w:rsidRPr="007F6962">
        <w:rPr>
          <w:b/>
        </w:rPr>
        <w:t xml:space="preserve">API operation name: </w:t>
      </w:r>
      <w:r w:rsidRPr="007F6962">
        <w:rPr>
          <w:rFonts w:ascii="Arial" w:hAnsi="Arial"/>
          <w:sz w:val="18"/>
        </w:rPr>
        <w:t>Subscribe_</w:t>
      </w:r>
      <w:r w:rsidRPr="007F6962">
        <w:rPr>
          <w:noProof/>
          <w:lang w:val="fr-FR"/>
        </w:rPr>
        <w:t xml:space="preserve"> MMeta_Service Requirements.</w:t>
      </w:r>
    </w:p>
    <w:p w14:paraId="437A55F4" w14:textId="77777777" w:rsidR="002F0C72" w:rsidRPr="007F6962" w:rsidRDefault="002F0C72" w:rsidP="002F0C72">
      <w:pPr>
        <w:rPr>
          <w:lang w:eastAsia="zh-CN"/>
        </w:rPr>
      </w:pPr>
      <w:r w:rsidRPr="007F6962">
        <w:rPr>
          <w:b/>
        </w:rPr>
        <w:t>Description:</w:t>
      </w:r>
      <w:r w:rsidRPr="007F6962">
        <w:t xml:space="preserve"> Subscribing for notification related to the MMeta service requirements translation.</w:t>
      </w:r>
    </w:p>
    <w:p w14:paraId="47405BE4" w14:textId="77777777" w:rsidR="002F0C72" w:rsidRPr="007F6962" w:rsidRDefault="002F0C72" w:rsidP="002F0C72">
      <w:r w:rsidRPr="007F6962">
        <w:rPr>
          <w:b/>
        </w:rPr>
        <w:t>Known Consumers:</w:t>
      </w:r>
      <w:r w:rsidRPr="007F6962">
        <w:t xml:space="preserve"> VAL server.</w:t>
      </w:r>
    </w:p>
    <w:p w14:paraId="0B120309" w14:textId="5FEBFA73" w:rsidR="002F0C72" w:rsidRPr="007F6962" w:rsidRDefault="002F0C72" w:rsidP="002F0C72">
      <w:pPr>
        <w:rPr>
          <w:lang w:eastAsia="zh-CN"/>
        </w:rPr>
      </w:pPr>
      <w:r w:rsidRPr="007F6962">
        <w:rPr>
          <w:b/>
          <w:lang w:eastAsia="zh-CN"/>
        </w:rPr>
        <w:t xml:space="preserve">Inputs: </w:t>
      </w:r>
      <w:r w:rsidRPr="007F6962">
        <w:rPr>
          <w:lang w:eastAsia="zh-CN"/>
        </w:rPr>
        <w:t>See subclause 14.3</w:t>
      </w:r>
      <w:r w:rsidRPr="007F6962">
        <w:t>.2.</w:t>
      </w:r>
      <w:r>
        <w:t>74</w:t>
      </w:r>
    </w:p>
    <w:p w14:paraId="4D0B3581" w14:textId="5A6B0698" w:rsidR="002F0C72" w:rsidRPr="007F6962" w:rsidRDefault="002F0C72" w:rsidP="002F0C72">
      <w:pPr>
        <w:rPr>
          <w:lang w:eastAsia="zh-CN"/>
        </w:rPr>
      </w:pPr>
      <w:r w:rsidRPr="007F6962">
        <w:rPr>
          <w:b/>
          <w:lang w:eastAsia="zh-CN"/>
        </w:rPr>
        <w:t>Outputs:</w:t>
      </w:r>
      <w:r w:rsidRPr="007F6962">
        <w:rPr>
          <w:lang w:eastAsia="zh-CN"/>
        </w:rPr>
        <w:t xml:space="preserve"> See subclause 14.3</w:t>
      </w:r>
      <w:r w:rsidRPr="007F6962">
        <w:t>.2.</w:t>
      </w:r>
      <w:r>
        <w:t>75</w:t>
      </w:r>
    </w:p>
    <w:p w14:paraId="42106969" w14:textId="743FB86F" w:rsidR="002F0C72" w:rsidRPr="007F6962" w:rsidRDefault="002F0C72" w:rsidP="002F0C72">
      <w:pPr>
        <w:rPr>
          <w:noProof/>
        </w:rPr>
      </w:pPr>
      <w:r w:rsidRPr="007F6962">
        <w:rPr>
          <w:lang w:eastAsia="zh-CN"/>
        </w:rPr>
        <w:t>See subclause </w:t>
      </w:r>
      <w:r w:rsidRPr="007F6962">
        <w:t>14.3.9.2.</w:t>
      </w:r>
      <w:r>
        <w:t>3</w:t>
      </w:r>
      <w:r w:rsidRPr="007F6962">
        <w:rPr>
          <w:lang w:eastAsia="zh-CN"/>
        </w:rPr>
        <w:t xml:space="preserve"> for the details of usage of this API operation.</w:t>
      </w:r>
    </w:p>
    <w:p w14:paraId="0AA8A8EE" w14:textId="77777777" w:rsidR="002F0C72" w:rsidRPr="007F6962" w:rsidRDefault="002F0C72" w:rsidP="002F0C72">
      <w:pPr>
        <w:keepNext/>
        <w:keepLines/>
        <w:spacing w:before="120"/>
        <w:ind w:left="1418" w:hanging="1418"/>
        <w:outlineLvl w:val="3"/>
        <w:rPr>
          <w:rFonts w:ascii="Arial" w:hAnsi="Arial"/>
          <w:sz w:val="24"/>
        </w:rPr>
      </w:pPr>
      <w:r w:rsidRPr="007F6962">
        <w:rPr>
          <w:rFonts w:ascii="Arial" w:hAnsi="Arial"/>
          <w:sz w:val="24"/>
        </w:rPr>
        <w:t>14.4.5.2</w:t>
      </w:r>
      <w:r w:rsidRPr="007F6962">
        <w:rPr>
          <w:rFonts w:ascii="Arial" w:hAnsi="Arial"/>
          <w:sz w:val="24"/>
        </w:rPr>
        <w:tab/>
        <w:t>Notify_</w:t>
      </w:r>
      <w:r w:rsidRPr="007F6962">
        <w:t xml:space="preserve"> </w:t>
      </w:r>
      <w:r w:rsidRPr="007F6962">
        <w:rPr>
          <w:rFonts w:ascii="Arial" w:hAnsi="Arial"/>
          <w:sz w:val="24"/>
        </w:rPr>
        <w:t>MMeta_Service Requirements operation</w:t>
      </w:r>
    </w:p>
    <w:p w14:paraId="03656664" w14:textId="77777777" w:rsidR="002F0C72" w:rsidRPr="007F6962" w:rsidRDefault="002F0C72" w:rsidP="002F0C72">
      <w:r w:rsidRPr="007F6962">
        <w:rPr>
          <w:b/>
        </w:rPr>
        <w:t xml:space="preserve">API operation name: </w:t>
      </w:r>
      <w:r w:rsidRPr="007F6962">
        <w:t>Notify_</w:t>
      </w:r>
      <w:r w:rsidRPr="007F6962">
        <w:rPr>
          <w:noProof/>
          <w:lang w:val="fr-FR"/>
        </w:rPr>
        <w:t xml:space="preserve"> MMeta_Service Requirements</w:t>
      </w:r>
    </w:p>
    <w:p w14:paraId="6415B915" w14:textId="77777777" w:rsidR="002F0C72" w:rsidRPr="007F6962" w:rsidRDefault="002F0C72" w:rsidP="002F0C72">
      <w:pPr>
        <w:rPr>
          <w:lang w:eastAsia="zh-CN"/>
        </w:rPr>
      </w:pPr>
      <w:r w:rsidRPr="007F6962">
        <w:rPr>
          <w:b/>
        </w:rPr>
        <w:t>Description:</w:t>
      </w:r>
      <w:r w:rsidRPr="007F6962">
        <w:t xml:space="preserve"> Notification of latest QoS data of a monitored unicast resource.</w:t>
      </w:r>
    </w:p>
    <w:p w14:paraId="306A41A8" w14:textId="77777777" w:rsidR="002F0C72" w:rsidRPr="007F6962" w:rsidRDefault="002F0C72" w:rsidP="002F0C72">
      <w:r w:rsidRPr="007F6962">
        <w:rPr>
          <w:b/>
        </w:rPr>
        <w:t>Known Consumers:</w:t>
      </w:r>
      <w:r w:rsidRPr="007F6962">
        <w:t xml:space="preserve"> VAL server.</w:t>
      </w:r>
    </w:p>
    <w:p w14:paraId="77659A80" w14:textId="77777777" w:rsidR="002F0C72" w:rsidRPr="007F6962" w:rsidRDefault="002F0C72" w:rsidP="002F0C72">
      <w:pPr>
        <w:rPr>
          <w:lang w:eastAsia="zh-CN"/>
        </w:rPr>
      </w:pPr>
      <w:r w:rsidRPr="007F6962">
        <w:rPr>
          <w:b/>
          <w:lang w:eastAsia="zh-CN"/>
        </w:rPr>
        <w:t xml:space="preserve">Inputs: </w:t>
      </w:r>
      <w:r w:rsidRPr="007F6962">
        <w:rPr>
          <w:lang w:eastAsia="zh-CN"/>
        </w:rPr>
        <w:t>-</w:t>
      </w:r>
    </w:p>
    <w:p w14:paraId="0FE523DA" w14:textId="41EFBE70" w:rsidR="002F0C72" w:rsidRPr="007F6962" w:rsidRDefault="002F0C72" w:rsidP="002F0C72">
      <w:pPr>
        <w:rPr>
          <w:lang w:eastAsia="zh-CN"/>
        </w:rPr>
      </w:pPr>
      <w:r w:rsidRPr="007F6962">
        <w:rPr>
          <w:b/>
          <w:lang w:eastAsia="zh-CN"/>
        </w:rPr>
        <w:t>Outputs:</w:t>
      </w:r>
      <w:r w:rsidRPr="007F6962">
        <w:rPr>
          <w:lang w:eastAsia="zh-CN"/>
        </w:rPr>
        <w:t xml:space="preserve"> See subclause 14.3</w:t>
      </w:r>
      <w:r w:rsidRPr="007F6962">
        <w:t>.2.</w:t>
      </w:r>
      <w:r>
        <w:t>78</w:t>
      </w:r>
    </w:p>
    <w:p w14:paraId="23E92BF9" w14:textId="7A2BBF5C" w:rsidR="00312C76" w:rsidRPr="003167FF" w:rsidRDefault="002F0C72" w:rsidP="00312C76">
      <w:pPr>
        <w:rPr>
          <w:lang w:eastAsia="zh-CN"/>
        </w:rPr>
      </w:pPr>
      <w:r w:rsidRPr="007F6962">
        <w:rPr>
          <w:lang w:eastAsia="zh-CN"/>
        </w:rPr>
        <w:t xml:space="preserve">See subclause </w:t>
      </w:r>
      <w:r w:rsidRPr="007F6962">
        <w:t>14.3.9.2.</w:t>
      </w:r>
      <w:r>
        <w:t>3</w:t>
      </w:r>
      <w:r w:rsidRPr="007F6962">
        <w:rPr>
          <w:lang w:eastAsia="zh-CN"/>
        </w:rPr>
        <w:t xml:space="preserve"> for the details of usage of this API operation.</w:t>
      </w:r>
    </w:p>
    <w:bookmarkEnd w:id="59"/>
    <w:bookmarkEnd w:id="483"/>
    <w:p w14:paraId="4348BBCF" w14:textId="77777777" w:rsidR="00312C76" w:rsidRPr="003167FF" w:rsidRDefault="00312C76" w:rsidP="00312C76">
      <w:pPr>
        <w:pStyle w:val="Heading1"/>
      </w:pPr>
      <w:r w:rsidRPr="003167FF">
        <w:br w:type="page"/>
      </w:r>
      <w:bookmarkStart w:id="2217" w:name="_Toc200927368"/>
      <w:r w:rsidRPr="003167FF">
        <w:lastRenderedPageBreak/>
        <w:t>15</w:t>
      </w:r>
      <w:r w:rsidRPr="003167FF">
        <w:tab/>
        <w:t>Service-based interface representation of the functional model for SEAL services</w:t>
      </w:r>
      <w:bookmarkEnd w:id="2217"/>
    </w:p>
    <w:p w14:paraId="5859D18F" w14:textId="77777777" w:rsidR="00312C76" w:rsidRPr="003167FF" w:rsidRDefault="00312C76" w:rsidP="00312C76">
      <w:pPr>
        <w:pStyle w:val="Heading2"/>
      </w:pPr>
      <w:bookmarkStart w:id="2218" w:name="_Toc200927369"/>
      <w:r w:rsidRPr="003167FF">
        <w:t>15.1</w:t>
      </w:r>
      <w:r w:rsidRPr="003167FF">
        <w:tab/>
        <w:t>General</w:t>
      </w:r>
      <w:bookmarkEnd w:id="2218"/>
    </w:p>
    <w:p w14:paraId="08C9413B" w14:textId="77777777" w:rsidR="00312C76" w:rsidRPr="003167FF" w:rsidRDefault="00312C76" w:rsidP="00312C76">
      <w:r w:rsidRPr="003167FF">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3167FF" w:rsidRDefault="00312C76" w:rsidP="00312C76">
      <w:pPr>
        <w:pStyle w:val="Heading2"/>
      </w:pPr>
      <w:bookmarkStart w:id="2219" w:name="_Toc200927370"/>
      <w:r w:rsidRPr="003167FF">
        <w:t>15.2</w:t>
      </w:r>
      <w:r w:rsidRPr="003167FF">
        <w:tab/>
        <w:t>Functional model representation</w:t>
      </w:r>
      <w:bookmarkEnd w:id="2219"/>
    </w:p>
    <w:p w14:paraId="1E26CB54" w14:textId="77777777" w:rsidR="00312C76" w:rsidRPr="003167FF" w:rsidRDefault="00312C76" w:rsidP="00312C76">
      <w:r w:rsidRPr="003167FF">
        <w:t>Figure 15.2-1 illustrates the service-based interface representation of the functional model for SEAL services.</w:t>
      </w:r>
    </w:p>
    <w:p w14:paraId="51531534" w14:textId="77777777" w:rsidR="00312C76" w:rsidRPr="003167FF" w:rsidRDefault="00312C76" w:rsidP="00312C76">
      <w:pPr>
        <w:pStyle w:val="TH"/>
      </w:pPr>
    </w:p>
    <w:bookmarkStart w:id="2220" w:name="_Toc526019536"/>
    <w:p w14:paraId="7B6154DD" w14:textId="2C13C3E0" w:rsidR="00312C76" w:rsidRPr="003167FF" w:rsidRDefault="00F63E19" w:rsidP="00312C76">
      <w:pPr>
        <w:pStyle w:val="TH"/>
        <w:rPr>
          <w:noProof/>
        </w:rPr>
      </w:pPr>
      <w:r w:rsidRPr="003167FF">
        <w:rPr>
          <w:noProof/>
        </w:rPr>
        <w:object w:dxaOrig="9072" w:dyaOrig="3324" w14:anchorId="60496183">
          <v:shape id="_x0000_i1199" type="#_x0000_t75" style="width:454pt;height:166.5pt" o:ole="">
            <v:imagedata r:id="rId364" o:title=""/>
          </v:shape>
          <o:OLEObject Type="Embed" ProgID="Visio.Drawing.11" ShapeID="_x0000_i1199" DrawAspect="Content" ObjectID="_1811585442" r:id="rId365"/>
        </w:object>
      </w:r>
    </w:p>
    <w:p w14:paraId="60018E7B" w14:textId="77777777" w:rsidR="00312C76" w:rsidRPr="003167FF" w:rsidRDefault="00312C76" w:rsidP="00312C76">
      <w:pPr>
        <w:pStyle w:val="TF"/>
      </w:pPr>
      <w:r w:rsidRPr="003167FF">
        <w:t>Figure 15.2-1: SEAL generic functional model representation using service-based interfaces</w:t>
      </w:r>
    </w:p>
    <w:p w14:paraId="36C3E99D" w14:textId="77777777" w:rsidR="00312C76" w:rsidRPr="003167FF" w:rsidRDefault="00312C76" w:rsidP="00312C76">
      <w:r w:rsidRPr="003167FF">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3167FF" w:rsidRDefault="00312C76" w:rsidP="00312C76">
      <w:pPr>
        <w:pStyle w:val="NO"/>
      </w:pPr>
      <w:r w:rsidRPr="003167FF">
        <w:t>NOTE:</w:t>
      </w:r>
      <w:r w:rsidRPr="003167FF">
        <w:tab/>
        <w:t>The service-based interface Sval for the VAL function is out of scope of the present document.</w:t>
      </w:r>
    </w:p>
    <w:p w14:paraId="559669E7" w14:textId="77777777" w:rsidR="00312C76" w:rsidRPr="003167FF" w:rsidRDefault="00312C76" w:rsidP="00312C76">
      <w:pPr>
        <w:rPr>
          <w:noProof/>
        </w:rPr>
      </w:pPr>
      <w:r w:rsidRPr="003167FF">
        <w:rPr>
          <w:noProof/>
        </w:rPr>
        <w:t>The service APIs offered by the SEAL function(s) are published and discovered on the CAPIF core function as specified in 3GPP TS 23.222 [8].</w:t>
      </w:r>
    </w:p>
    <w:p w14:paraId="1D8166B6" w14:textId="743C53DB" w:rsidR="00312C76" w:rsidRPr="003167FF" w:rsidRDefault="00312C76" w:rsidP="00312C76">
      <w:pPr>
        <w:pStyle w:val="Heading2"/>
      </w:pPr>
      <w:bookmarkStart w:id="2221" w:name="_Toc200927371"/>
      <w:r w:rsidRPr="003167FF">
        <w:t>15.3</w:t>
      </w:r>
      <w:r w:rsidRPr="003167FF">
        <w:tab/>
        <w:t>Service-based interfaces</w:t>
      </w:r>
      <w:bookmarkEnd w:id="2221"/>
    </w:p>
    <w:p w14:paraId="084E0D37" w14:textId="77777777" w:rsidR="00312C76" w:rsidRPr="003167FF" w:rsidRDefault="00312C76" w:rsidP="00312C76">
      <w:pPr>
        <w:rPr>
          <w:noProof/>
        </w:rPr>
      </w:pPr>
      <w:r w:rsidRPr="003167FF">
        <w:rPr>
          <w:noProof/>
        </w:rPr>
        <w:t>Table 15.3-1 specifies the service-based interfaces supported by SEAL.</w:t>
      </w:r>
    </w:p>
    <w:p w14:paraId="355DBA31" w14:textId="77777777" w:rsidR="00312C76" w:rsidRPr="003167FF" w:rsidRDefault="00312C76" w:rsidP="00312C76">
      <w:pPr>
        <w:pStyle w:val="TH"/>
        <w:rPr>
          <w:lang w:eastAsia="zh-CN"/>
        </w:rPr>
      </w:pPr>
      <w:r w:rsidRPr="003167FF">
        <w:lastRenderedPageBreak/>
        <w:t>Table 15.3-</w:t>
      </w:r>
      <w:r w:rsidRPr="003167FF">
        <w:rPr>
          <w:lang w:eastAsia="zh-CN"/>
        </w:rPr>
        <w:t>1</w:t>
      </w:r>
      <w:r w:rsidRPr="003167FF">
        <w:t xml:space="preserve">: </w:t>
      </w:r>
      <w:r w:rsidRPr="003167FF">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3167FF"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3167FF" w:rsidRDefault="00312C76" w:rsidP="007E0BCD">
            <w:pPr>
              <w:pStyle w:val="TAH"/>
            </w:pPr>
            <w:r w:rsidRPr="003167FF">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3167FF" w:rsidRDefault="00312C76" w:rsidP="007E0BCD">
            <w:pPr>
              <w:pStyle w:val="TAH"/>
            </w:pPr>
            <w:r w:rsidRPr="003167FF">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3167FF" w:rsidRDefault="00312C76" w:rsidP="007E0BCD">
            <w:pPr>
              <w:pStyle w:val="TAH"/>
            </w:pPr>
            <w:r w:rsidRPr="003167FF">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3167FF" w:rsidRDefault="00312C76" w:rsidP="007E0BCD">
            <w:pPr>
              <w:pStyle w:val="TAH"/>
            </w:pPr>
            <w:r w:rsidRPr="003167FF">
              <w:t>APIs offered</w:t>
            </w:r>
          </w:p>
        </w:tc>
      </w:tr>
      <w:tr w:rsidR="00312C76" w:rsidRPr="003167FF"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3167FF" w:rsidRDefault="00312C76" w:rsidP="007E0BCD">
            <w:pPr>
              <w:pStyle w:val="TAL"/>
              <w:rPr>
                <w:lang w:eastAsia="zh-CN"/>
              </w:rPr>
            </w:pPr>
            <w:r w:rsidRPr="003167FF">
              <w:t>Slm</w:t>
            </w:r>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3167FF" w:rsidRDefault="00312C76" w:rsidP="007E0BCD">
            <w:pPr>
              <w:pStyle w:val="TAL"/>
            </w:pPr>
            <w:r w:rsidRPr="003167FF">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582D5943" w:rsidR="00312C76" w:rsidRPr="003167FF" w:rsidRDefault="005371DB" w:rsidP="007E0BCD">
            <w:pPr>
              <w:pStyle w:val="TAL"/>
            </w:pPr>
            <w:r>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3167FF" w:rsidRDefault="00312C76" w:rsidP="007E0BCD">
            <w:pPr>
              <w:pStyle w:val="TAL"/>
            </w:pPr>
            <w:r w:rsidRPr="003167FF">
              <w:t>Specified in subclause 9.4</w:t>
            </w:r>
          </w:p>
        </w:tc>
      </w:tr>
      <w:tr w:rsidR="00312C76" w:rsidRPr="003167FF"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3167FF" w:rsidRDefault="00312C76" w:rsidP="007E0BCD">
            <w:pPr>
              <w:pStyle w:val="TAL"/>
              <w:rPr>
                <w:lang w:eastAsia="zh-CN"/>
              </w:rPr>
            </w:pPr>
            <w:r w:rsidRPr="003167FF">
              <w:t>Sgm</w:t>
            </w:r>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3167FF" w:rsidRDefault="00312C76" w:rsidP="007E0BCD">
            <w:pPr>
              <w:pStyle w:val="TAL"/>
              <w:rPr>
                <w:lang w:eastAsia="zh-CN"/>
              </w:rPr>
            </w:pPr>
            <w:r w:rsidRPr="003167FF">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3167FF" w:rsidRDefault="00312C76" w:rsidP="007E0BCD">
            <w:pPr>
              <w:pStyle w:val="TAL"/>
            </w:pPr>
            <w:r w:rsidRPr="003167FF">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3167FF" w:rsidRDefault="00312C76" w:rsidP="007E0BCD">
            <w:pPr>
              <w:pStyle w:val="TAL"/>
              <w:rPr>
                <w:lang w:eastAsia="zh-CN"/>
              </w:rPr>
            </w:pPr>
            <w:r w:rsidRPr="003167FF">
              <w:t>Specified in subclause 10.4</w:t>
            </w:r>
          </w:p>
        </w:tc>
      </w:tr>
      <w:tr w:rsidR="00312C76" w:rsidRPr="003167FF"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3167FF" w:rsidRDefault="00312C76" w:rsidP="007E0BCD">
            <w:pPr>
              <w:pStyle w:val="TAL"/>
            </w:pPr>
            <w:r w:rsidRPr="003167FF">
              <w:t>Scm</w:t>
            </w:r>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3167FF" w:rsidRDefault="00312C76" w:rsidP="007E0BCD">
            <w:pPr>
              <w:pStyle w:val="TAL"/>
            </w:pPr>
            <w:r w:rsidRPr="003167FF">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3167FF" w:rsidRDefault="00312C76" w:rsidP="007E0BCD">
            <w:pPr>
              <w:pStyle w:val="TAL"/>
            </w:pPr>
            <w:r w:rsidRPr="003167FF">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3167FF" w:rsidRDefault="00312C76" w:rsidP="007E0BCD">
            <w:pPr>
              <w:pStyle w:val="TAL"/>
            </w:pPr>
            <w:r w:rsidRPr="003167FF">
              <w:t>Specified in subclause 11.4</w:t>
            </w:r>
          </w:p>
        </w:tc>
      </w:tr>
      <w:tr w:rsidR="00312C76" w:rsidRPr="003167FF"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3167FF" w:rsidRDefault="00312C76" w:rsidP="007E0BCD">
            <w:pPr>
              <w:pStyle w:val="TAL"/>
            </w:pPr>
            <w:r w:rsidRPr="003167FF">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3167FF" w:rsidRDefault="00312C76" w:rsidP="007E0BCD">
            <w:pPr>
              <w:pStyle w:val="TAL"/>
            </w:pPr>
            <w:r w:rsidRPr="003167FF">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3167FF" w:rsidRDefault="00312C76" w:rsidP="007E0BCD">
            <w:pPr>
              <w:pStyle w:val="TAL"/>
            </w:pPr>
            <w:r w:rsidRPr="003167FF">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3167FF" w:rsidRDefault="00312C76" w:rsidP="007E0BCD">
            <w:pPr>
              <w:pStyle w:val="TAL"/>
            </w:pPr>
            <w:r w:rsidRPr="003167FF">
              <w:t>Specified in subclause 12.4</w:t>
            </w:r>
          </w:p>
        </w:tc>
      </w:tr>
      <w:tr w:rsidR="00312C76" w:rsidRPr="003167FF"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3167FF" w:rsidRDefault="00312C76" w:rsidP="007E0BCD">
            <w:pPr>
              <w:pStyle w:val="TAL"/>
            </w:pPr>
            <w:r w:rsidRPr="003167FF">
              <w:t>Skm</w:t>
            </w:r>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3167FF" w:rsidRDefault="00312C76" w:rsidP="007E0BCD">
            <w:pPr>
              <w:pStyle w:val="TAL"/>
            </w:pPr>
            <w:r w:rsidRPr="003167FF">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3167FF" w:rsidRDefault="00312C76" w:rsidP="007E0BCD">
            <w:pPr>
              <w:pStyle w:val="TAL"/>
            </w:pPr>
            <w:r w:rsidRPr="003167FF">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3167FF" w:rsidRDefault="00312C76" w:rsidP="007E0BCD">
            <w:pPr>
              <w:pStyle w:val="TAL"/>
            </w:pPr>
            <w:r w:rsidRPr="003167FF">
              <w:t>Specified in subclause 13.4</w:t>
            </w:r>
          </w:p>
        </w:tc>
      </w:tr>
      <w:tr w:rsidR="00312C76" w:rsidRPr="003167FF"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3167FF" w:rsidRDefault="00312C76" w:rsidP="007E0BCD">
            <w:pPr>
              <w:pStyle w:val="TAL"/>
            </w:pPr>
            <w:r w:rsidRPr="003167FF">
              <w:t>Snrm</w:t>
            </w:r>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3167FF" w:rsidRDefault="00312C76" w:rsidP="007E0BCD">
            <w:pPr>
              <w:pStyle w:val="TAL"/>
            </w:pPr>
            <w:r w:rsidRPr="003167FF">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3167FF" w:rsidRDefault="00312C76" w:rsidP="007E0BCD">
            <w:pPr>
              <w:pStyle w:val="TAL"/>
            </w:pPr>
            <w:r w:rsidRPr="003167FF">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3167FF" w:rsidRDefault="00312C76" w:rsidP="007E0BCD">
            <w:pPr>
              <w:pStyle w:val="TAL"/>
            </w:pPr>
            <w:r w:rsidRPr="003167FF">
              <w:t>Specified in subclause 14.4</w:t>
            </w:r>
          </w:p>
        </w:tc>
      </w:tr>
      <w:tr w:rsidR="00312C76" w:rsidRPr="003167FF"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3167FF" w:rsidRDefault="00312C76" w:rsidP="007E0BCD">
            <w:pPr>
              <w:pStyle w:val="TAL"/>
            </w:pPr>
            <w:r w:rsidRPr="003167FF">
              <w:t>Snsce</w:t>
            </w:r>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3167FF" w:rsidRDefault="00312C76" w:rsidP="007E0BCD">
            <w:pPr>
              <w:pStyle w:val="TAL"/>
            </w:pPr>
            <w:r w:rsidRPr="003167FF">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3167FF" w:rsidRDefault="00312C76" w:rsidP="007E0BCD">
            <w:pPr>
              <w:pStyle w:val="TAL"/>
            </w:pPr>
            <w:r w:rsidRPr="003167FF">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0D4E2A3E" w:rsidR="00312C76" w:rsidRPr="003167FF" w:rsidRDefault="00312C76" w:rsidP="007E0BCD">
            <w:pPr>
              <w:pStyle w:val="TAL"/>
            </w:pPr>
            <w:r w:rsidRPr="003167FF">
              <w:t xml:space="preserve">Specified in </w:t>
            </w:r>
            <w:r w:rsidR="00F63E19" w:rsidRPr="003167FF">
              <w:t>3GPP TS 23.435 [40]</w:t>
            </w:r>
          </w:p>
        </w:tc>
      </w:tr>
      <w:tr w:rsidR="003356B9" w:rsidRPr="003167FF" w14:paraId="28358E7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9C50748" w14:textId="1BCBF95A" w:rsidR="003356B9" w:rsidRPr="003167FF" w:rsidRDefault="003356B9" w:rsidP="003356B9">
            <w:pPr>
              <w:pStyle w:val="TAL"/>
            </w:pPr>
            <w:r w:rsidRPr="003167FF">
              <w:rPr>
                <w:lang w:eastAsia="en-GB"/>
              </w:rPr>
              <w:t>Sdd</w:t>
            </w:r>
          </w:p>
        </w:tc>
        <w:tc>
          <w:tcPr>
            <w:tcW w:w="3260" w:type="dxa"/>
            <w:tcBorders>
              <w:top w:val="single" w:sz="4" w:space="0" w:color="000000"/>
              <w:left w:val="single" w:sz="4" w:space="0" w:color="000000"/>
              <w:bottom w:val="single" w:sz="4" w:space="0" w:color="000000"/>
            </w:tcBorders>
            <w:shd w:val="clear" w:color="auto" w:fill="auto"/>
          </w:tcPr>
          <w:p w14:paraId="06B52316" w14:textId="7B29BF51" w:rsidR="003356B9" w:rsidRPr="003167FF" w:rsidRDefault="003356B9" w:rsidP="003356B9">
            <w:pPr>
              <w:pStyle w:val="TAL"/>
            </w:pPr>
            <w:r w:rsidRPr="003167FF">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3167FF" w:rsidRDefault="003356B9" w:rsidP="003356B9">
            <w:pPr>
              <w:pStyle w:val="TAL"/>
            </w:pPr>
            <w:r w:rsidRPr="003167FF">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B4DF179" w14:textId="316FC600" w:rsidR="003356B9" w:rsidRPr="003167FF" w:rsidRDefault="003356B9" w:rsidP="003356B9">
            <w:pPr>
              <w:pStyle w:val="TAL"/>
            </w:pPr>
            <w:r w:rsidRPr="003167FF">
              <w:rPr>
                <w:lang w:eastAsia="en-GB"/>
              </w:rPr>
              <w:t>Specified in 3GPP TS 23.433 [48]</w:t>
            </w:r>
          </w:p>
        </w:tc>
      </w:tr>
      <w:tr w:rsidR="00312C76" w:rsidRPr="003167FF"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3167FF" w:rsidRDefault="00312C76" w:rsidP="007E0BCD">
            <w:pPr>
              <w:pStyle w:val="TAL"/>
            </w:pPr>
            <w:r w:rsidRPr="003167FF">
              <w:t>Cccf</w:t>
            </w:r>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3167FF" w:rsidRDefault="00312C76" w:rsidP="007E0BCD">
            <w:pPr>
              <w:pStyle w:val="TAL"/>
            </w:pPr>
            <w:r w:rsidRPr="003167FF">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3167FF" w:rsidRDefault="00312C76" w:rsidP="007E0BCD">
            <w:pPr>
              <w:pStyle w:val="TAL"/>
            </w:pPr>
            <w:r w:rsidRPr="003167FF">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3167FF" w:rsidRDefault="00312C76" w:rsidP="007E0BCD">
            <w:pPr>
              <w:pStyle w:val="TAL"/>
            </w:pPr>
            <w:r w:rsidRPr="003167FF">
              <w:t>Specified in subclause 10 of 3GPP TS 23.222 [8]</w:t>
            </w:r>
          </w:p>
        </w:tc>
      </w:tr>
      <w:tr w:rsidR="00F63E19" w:rsidRPr="003167FF" w14:paraId="3282FA6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686E598" w14:textId="18851A0F" w:rsidR="00F63E19" w:rsidRPr="003167FF" w:rsidRDefault="00F63E19" w:rsidP="00F63E19">
            <w:pPr>
              <w:pStyle w:val="TAL"/>
            </w:pPr>
            <w:r w:rsidRPr="003167FF">
              <w:t>Snm</w:t>
            </w:r>
          </w:p>
        </w:tc>
        <w:tc>
          <w:tcPr>
            <w:tcW w:w="3260" w:type="dxa"/>
            <w:tcBorders>
              <w:top w:val="single" w:sz="4" w:space="0" w:color="000000"/>
              <w:left w:val="single" w:sz="4" w:space="0" w:color="000000"/>
              <w:bottom w:val="single" w:sz="4" w:space="0" w:color="000000"/>
            </w:tcBorders>
            <w:shd w:val="clear" w:color="auto" w:fill="auto"/>
          </w:tcPr>
          <w:p w14:paraId="2022B331" w14:textId="45456C1E" w:rsidR="00F63E19" w:rsidRPr="003167FF" w:rsidRDefault="00F63E19" w:rsidP="00F63E19">
            <w:pPr>
              <w:pStyle w:val="TAL"/>
            </w:pPr>
            <w:r w:rsidRPr="003167FF">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3167FF" w:rsidRDefault="00F63E19" w:rsidP="00F63E19">
            <w:pPr>
              <w:pStyle w:val="TAL"/>
            </w:pPr>
            <w:r w:rsidRPr="003167FF">
              <w:t>Notification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11F22B2" w14:textId="3D0E7976" w:rsidR="00F63E19" w:rsidRPr="003167FF" w:rsidRDefault="00F63E19" w:rsidP="00F63E19">
            <w:pPr>
              <w:pStyle w:val="TAL"/>
            </w:pPr>
            <w:r w:rsidRPr="003167FF">
              <w:t>Specified in subclause 17.4</w:t>
            </w:r>
          </w:p>
        </w:tc>
      </w:tr>
      <w:tr w:rsidR="00F63E19" w:rsidRPr="003167FF" w14:paraId="27C05AE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7B80D298" w14:textId="6F566FB1" w:rsidR="00F63E19" w:rsidRPr="003167FF" w:rsidRDefault="00F63E19" w:rsidP="00F63E19">
            <w:pPr>
              <w:pStyle w:val="TAL"/>
            </w:pPr>
            <w:r w:rsidRPr="003167FF">
              <w:t>Sadae</w:t>
            </w:r>
          </w:p>
        </w:tc>
        <w:tc>
          <w:tcPr>
            <w:tcW w:w="3260" w:type="dxa"/>
            <w:tcBorders>
              <w:top w:val="single" w:sz="4" w:space="0" w:color="000000"/>
              <w:left w:val="single" w:sz="4" w:space="0" w:color="000000"/>
              <w:bottom w:val="single" w:sz="4" w:space="0" w:color="000000"/>
            </w:tcBorders>
            <w:shd w:val="clear" w:color="auto" w:fill="auto"/>
          </w:tcPr>
          <w:p w14:paraId="181C17D5" w14:textId="6207D29C" w:rsidR="00F63E19" w:rsidRPr="003167FF" w:rsidRDefault="00F63E19" w:rsidP="00F63E19">
            <w:pPr>
              <w:pStyle w:val="TAL"/>
            </w:pPr>
            <w:r w:rsidRPr="003167FF">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3167FF" w:rsidRDefault="00F63E19" w:rsidP="00F63E19">
            <w:pPr>
              <w:pStyle w:val="TAL"/>
            </w:pPr>
            <w:r w:rsidRPr="003167FF">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CD7A420" w14:textId="44866217" w:rsidR="00F63E19" w:rsidRPr="003167FF" w:rsidRDefault="00F63E19" w:rsidP="00F63E19">
            <w:pPr>
              <w:pStyle w:val="TAL"/>
            </w:pPr>
            <w:r w:rsidRPr="003167FF">
              <w:t>Specified in 3GPP TS 23.436 [49]</w:t>
            </w:r>
          </w:p>
        </w:tc>
      </w:tr>
    </w:tbl>
    <w:p w14:paraId="6BF536C5" w14:textId="77777777" w:rsidR="00312C76" w:rsidRPr="003167FF" w:rsidRDefault="00312C76" w:rsidP="00312C76">
      <w:pPr>
        <w:rPr>
          <w:noProof/>
        </w:rPr>
      </w:pPr>
    </w:p>
    <w:p w14:paraId="39430712" w14:textId="77777777" w:rsidR="00312C76" w:rsidRPr="003167FF" w:rsidRDefault="00312C76" w:rsidP="00312C76">
      <w:pPr>
        <w:pStyle w:val="Heading1"/>
      </w:pPr>
      <w:bookmarkStart w:id="2222" w:name="_Toc51873772"/>
      <w:bookmarkStart w:id="2223" w:name="_Toc200927372"/>
      <w:r w:rsidRPr="003167FF">
        <w:t>16</w:t>
      </w:r>
      <w:r w:rsidRPr="003167FF">
        <w:tab/>
        <w:t xml:space="preserve">Network slice </w:t>
      </w:r>
      <w:bookmarkEnd w:id="2222"/>
      <w:r w:rsidRPr="003167FF">
        <w:t>capability enablement</w:t>
      </w:r>
      <w:bookmarkEnd w:id="2223"/>
    </w:p>
    <w:p w14:paraId="5B731FC5" w14:textId="77777777" w:rsidR="00312C76" w:rsidRPr="003167FF" w:rsidRDefault="00312C76" w:rsidP="00312C76">
      <w:pPr>
        <w:pStyle w:val="Heading2"/>
      </w:pPr>
      <w:bookmarkStart w:id="2224" w:name="_Toc51873773"/>
      <w:bookmarkStart w:id="2225" w:name="_Toc200927373"/>
      <w:r w:rsidRPr="003167FF">
        <w:t>16.1</w:t>
      </w:r>
      <w:r w:rsidRPr="003167FF">
        <w:tab/>
        <w:t>General</w:t>
      </w:r>
      <w:bookmarkEnd w:id="2224"/>
      <w:bookmarkEnd w:id="2225"/>
    </w:p>
    <w:p w14:paraId="30A1D8CA" w14:textId="1FFE03DD" w:rsidR="00312C76" w:rsidRPr="003167FF" w:rsidRDefault="00312C76" w:rsidP="009114B3">
      <w:bookmarkStart w:id="2226" w:name="_Toc51873774"/>
      <w:r w:rsidRPr="003167FF">
        <w:t xml:space="preserve">The network slice capability enablement is a SEAL service that offers network slice capability enablement capabilities, such as support for vertical application to slice re-mapping (which can be defined as the mapping of the UEs running a vertical application to different slice), to one or more vertical applications. </w:t>
      </w:r>
      <w:r w:rsidR="006F5751" w:rsidRPr="003167FF">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3167FF" w:rsidRDefault="00312C76" w:rsidP="00312C76">
      <w:pPr>
        <w:pStyle w:val="Heading2"/>
      </w:pPr>
      <w:bookmarkStart w:id="2227" w:name="_Toc200927374"/>
      <w:r w:rsidRPr="003167FF">
        <w:t>16.2</w:t>
      </w:r>
      <w:r w:rsidRPr="003167FF">
        <w:tab/>
        <w:t>Functional model</w:t>
      </w:r>
      <w:bookmarkEnd w:id="2226"/>
      <w:bookmarkEnd w:id="2227"/>
    </w:p>
    <w:p w14:paraId="32B0A538" w14:textId="77777777" w:rsidR="00312C76" w:rsidRPr="003167FF" w:rsidRDefault="00312C76" w:rsidP="00312C76">
      <w:pPr>
        <w:pStyle w:val="Heading3"/>
      </w:pPr>
      <w:bookmarkStart w:id="2228" w:name="_Toc51873775"/>
      <w:bookmarkStart w:id="2229" w:name="_Toc200927375"/>
      <w:r w:rsidRPr="003167FF">
        <w:t>16.2.1</w:t>
      </w:r>
      <w:r w:rsidRPr="003167FF">
        <w:tab/>
        <w:t>General</w:t>
      </w:r>
      <w:bookmarkEnd w:id="2228"/>
      <w:bookmarkEnd w:id="2229"/>
    </w:p>
    <w:p w14:paraId="3DBF1B54" w14:textId="6FFBDF76" w:rsidR="00312C76" w:rsidRPr="003167FF" w:rsidRDefault="00312C76" w:rsidP="00312C76">
      <w:bookmarkStart w:id="2230" w:name="_Toc51873776"/>
      <w:r w:rsidRPr="003167FF">
        <w:rPr>
          <w:noProof/>
        </w:rPr>
        <w:t xml:space="preserve">The functional model for the network slice capability </w:t>
      </w:r>
      <w:r w:rsidRPr="003167FF">
        <w:t xml:space="preserve">enablement </w:t>
      </w:r>
      <w:r w:rsidRPr="003167FF">
        <w:rPr>
          <w:noProof/>
        </w:rPr>
        <w:t xml:space="preserve">is specified in </w:t>
      </w:r>
      <w:r w:rsidR="00AE295A" w:rsidRPr="003167FF">
        <w:rPr>
          <w:noProof/>
        </w:rPr>
        <w:t>3GPP TS 23.435 [40]</w:t>
      </w:r>
      <w:r w:rsidRPr="003167FF">
        <w:rPr>
          <w:noProof/>
        </w:rPr>
        <w:t>.</w:t>
      </w:r>
    </w:p>
    <w:p w14:paraId="67883204" w14:textId="2CB8A269" w:rsidR="00312C76" w:rsidRPr="003167FF" w:rsidRDefault="00312C76" w:rsidP="00312C76">
      <w:pPr>
        <w:pStyle w:val="Heading3"/>
      </w:pPr>
      <w:bookmarkStart w:id="2231" w:name="_Toc200927376"/>
      <w:r w:rsidRPr="003167FF">
        <w:lastRenderedPageBreak/>
        <w:t>16.2.2</w:t>
      </w:r>
      <w:r w:rsidRPr="003167FF">
        <w:tab/>
      </w:r>
      <w:r w:rsidR="00AE295A" w:rsidRPr="003167FF">
        <w:t>Void</w:t>
      </w:r>
      <w:bookmarkEnd w:id="2230"/>
      <w:bookmarkEnd w:id="2231"/>
    </w:p>
    <w:p w14:paraId="070B54F3" w14:textId="7136929E" w:rsidR="00312C76" w:rsidRPr="003167FF" w:rsidRDefault="00312C76" w:rsidP="00312C76">
      <w:pPr>
        <w:pStyle w:val="Heading3"/>
      </w:pPr>
      <w:bookmarkStart w:id="2232" w:name="_Toc51873778"/>
      <w:bookmarkStart w:id="2233" w:name="_Toc200927377"/>
      <w:r w:rsidRPr="003167FF">
        <w:t>16.2.3</w:t>
      </w:r>
      <w:r w:rsidRPr="003167FF">
        <w:tab/>
      </w:r>
      <w:r w:rsidR="00AE295A" w:rsidRPr="003167FF">
        <w:t>Void</w:t>
      </w:r>
      <w:bookmarkEnd w:id="2232"/>
      <w:bookmarkEnd w:id="2233"/>
    </w:p>
    <w:p w14:paraId="5E6799BD" w14:textId="5B52F191" w:rsidR="00312C76" w:rsidRPr="003167FF" w:rsidRDefault="00312C76" w:rsidP="00312C76">
      <w:pPr>
        <w:pStyle w:val="Heading3"/>
      </w:pPr>
      <w:bookmarkStart w:id="2234" w:name="_Toc51873782"/>
      <w:bookmarkStart w:id="2235" w:name="_Toc200927378"/>
      <w:r w:rsidRPr="003167FF">
        <w:t>16.2.4</w:t>
      </w:r>
      <w:r w:rsidRPr="003167FF">
        <w:tab/>
      </w:r>
      <w:r w:rsidR="00AE295A" w:rsidRPr="003167FF">
        <w:t>Void</w:t>
      </w:r>
      <w:bookmarkEnd w:id="2234"/>
      <w:bookmarkEnd w:id="2235"/>
    </w:p>
    <w:p w14:paraId="7FFC5E16" w14:textId="77777777" w:rsidR="00312C76" w:rsidRPr="003167FF" w:rsidRDefault="00312C76" w:rsidP="00312C76">
      <w:pPr>
        <w:pStyle w:val="Heading2"/>
      </w:pPr>
      <w:bookmarkStart w:id="2236" w:name="_Toc51873790"/>
      <w:bookmarkStart w:id="2237" w:name="_Toc200927379"/>
      <w:r w:rsidRPr="003167FF">
        <w:t>16.3</w:t>
      </w:r>
      <w:r w:rsidRPr="003167FF">
        <w:tab/>
        <w:t xml:space="preserve">Procedures and information flows for </w:t>
      </w:r>
      <w:bookmarkEnd w:id="2236"/>
      <w:r w:rsidRPr="003167FF">
        <w:rPr>
          <w:lang w:eastAsia="zh-CN"/>
        </w:rPr>
        <w:t>network slice capability enablement</w:t>
      </w:r>
      <w:bookmarkEnd w:id="2237"/>
    </w:p>
    <w:p w14:paraId="3D2BDED6" w14:textId="77777777" w:rsidR="005B686B" w:rsidRPr="003167FF" w:rsidRDefault="005B686B" w:rsidP="009114B3">
      <w:pPr>
        <w:rPr>
          <w:lang w:eastAsia="zh-CN"/>
        </w:rPr>
      </w:pPr>
      <w:bookmarkStart w:id="2238" w:name="_Toc51873791"/>
      <w:r w:rsidRPr="003167FF">
        <w:rPr>
          <w:lang w:eastAsia="zh-CN"/>
        </w:rPr>
        <w:t>The Procedures and information flows for the network slice capability enablement are specified in 3GPP TS 23.435 [40].</w:t>
      </w:r>
    </w:p>
    <w:p w14:paraId="0398AB81" w14:textId="77777777" w:rsidR="00312C76" w:rsidRPr="003167FF" w:rsidRDefault="00312C76" w:rsidP="00312C76">
      <w:pPr>
        <w:pStyle w:val="Heading2"/>
      </w:pPr>
      <w:bookmarkStart w:id="2239" w:name="_Toc51873812"/>
      <w:bookmarkStart w:id="2240" w:name="_Toc200927380"/>
      <w:bookmarkEnd w:id="2238"/>
      <w:r w:rsidRPr="003167FF">
        <w:t>16.4</w:t>
      </w:r>
      <w:r w:rsidRPr="003167FF">
        <w:tab/>
        <w:t xml:space="preserve">SEAL APIs for network slice </w:t>
      </w:r>
      <w:bookmarkEnd w:id="2239"/>
      <w:r w:rsidRPr="003167FF">
        <w:t>capability enablement</w:t>
      </w:r>
      <w:bookmarkEnd w:id="2240"/>
    </w:p>
    <w:p w14:paraId="3E70CD48" w14:textId="77777777" w:rsidR="005B686B" w:rsidRPr="003167FF" w:rsidRDefault="005B686B" w:rsidP="005B686B">
      <w:bookmarkStart w:id="2241" w:name="_Toc59224948"/>
      <w:r w:rsidRPr="003167FF">
        <w:t>The SEAL APIs for the network slice capability enablement are specified in 3GPP TS 23.435 [40].</w:t>
      </w:r>
    </w:p>
    <w:p w14:paraId="2BDC8E2E" w14:textId="77777777" w:rsidR="00083B97" w:rsidRPr="003167FF" w:rsidRDefault="00083B97" w:rsidP="00083B97">
      <w:pPr>
        <w:pStyle w:val="Heading1"/>
      </w:pPr>
      <w:bookmarkStart w:id="2242" w:name="_Toc200927381"/>
      <w:bookmarkEnd w:id="2241"/>
      <w:r w:rsidRPr="003167FF">
        <w:t>17</w:t>
      </w:r>
      <w:r w:rsidRPr="003167FF">
        <w:tab/>
        <w:t>Notification Management</w:t>
      </w:r>
      <w:bookmarkEnd w:id="2242"/>
    </w:p>
    <w:p w14:paraId="474757EC" w14:textId="77777777" w:rsidR="00083B97" w:rsidRPr="003167FF" w:rsidRDefault="00083B97" w:rsidP="00083B97">
      <w:pPr>
        <w:pStyle w:val="Heading2"/>
      </w:pPr>
      <w:bookmarkStart w:id="2243" w:name="_Toc200927382"/>
      <w:r w:rsidRPr="003167FF">
        <w:t>17.1</w:t>
      </w:r>
      <w:r w:rsidRPr="003167FF">
        <w:tab/>
        <w:t>General</w:t>
      </w:r>
      <w:bookmarkEnd w:id="2243"/>
    </w:p>
    <w:p w14:paraId="1704D114" w14:textId="77777777" w:rsidR="00083B97" w:rsidRPr="003167FF" w:rsidRDefault="00083B97" w:rsidP="00083B97">
      <w:r w:rsidRPr="003167FF">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Pr="003167FF" w:rsidRDefault="00083B97" w:rsidP="00083B97">
      <w:pPr>
        <w:pStyle w:val="Heading2"/>
      </w:pPr>
      <w:bookmarkStart w:id="2244" w:name="_Toc200927383"/>
      <w:r w:rsidRPr="003167FF">
        <w:t>17.2</w:t>
      </w:r>
      <w:r w:rsidRPr="003167FF">
        <w:tab/>
        <w:t>Functional model</w:t>
      </w:r>
      <w:bookmarkEnd w:id="2244"/>
    </w:p>
    <w:p w14:paraId="5541237A" w14:textId="77777777" w:rsidR="00083B97" w:rsidRPr="003167FF" w:rsidRDefault="00083B97" w:rsidP="00083B97">
      <w:pPr>
        <w:pStyle w:val="Heading3"/>
      </w:pPr>
      <w:bookmarkStart w:id="2245" w:name="_Toc200927384"/>
      <w:r w:rsidRPr="003167FF">
        <w:t>17.2.1</w:t>
      </w:r>
      <w:r w:rsidRPr="003167FF">
        <w:tab/>
        <w:t>General</w:t>
      </w:r>
      <w:bookmarkEnd w:id="2245"/>
    </w:p>
    <w:p w14:paraId="3EFAEC6B" w14:textId="77777777" w:rsidR="00083B97" w:rsidRPr="003167FF" w:rsidRDefault="00083B97" w:rsidP="00083B97">
      <w:r w:rsidRPr="003167FF">
        <w:rPr>
          <w:noProof/>
        </w:rPr>
        <w:t>The functional model for the notification management</w:t>
      </w:r>
      <w:r w:rsidRPr="003167FF">
        <w:t xml:space="preserve"> </w:t>
      </w:r>
      <w:r w:rsidRPr="003167FF">
        <w:rPr>
          <w:noProof/>
        </w:rPr>
        <w:t>is based on the generic functional model specified in clause 6.2. It is organized into functional entities to describe a functional architecture which addresses the notification management</w:t>
      </w:r>
      <w:r w:rsidRPr="003167FF">
        <w:t xml:space="preserve"> </w:t>
      </w:r>
      <w:r w:rsidRPr="003167FF">
        <w:rPr>
          <w:noProof/>
        </w:rPr>
        <w:t>aspects required for vertical applications. Since the notification management is a feature which considers the Uu interfaces, only the on-network functional model is specified in this clause.</w:t>
      </w:r>
    </w:p>
    <w:p w14:paraId="3B4C8A55" w14:textId="77777777" w:rsidR="00083B97" w:rsidRPr="003167FF" w:rsidRDefault="00083B97" w:rsidP="00083B97">
      <w:pPr>
        <w:pStyle w:val="Heading3"/>
      </w:pPr>
      <w:bookmarkStart w:id="2246" w:name="_Toc200927385"/>
      <w:r w:rsidRPr="003167FF">
        <w:t>17.2.2</w:t>
      </w:r>
      <w:r w:rsidRPr="003167FF">
        <w:tab/>
        <w:t>Functional model description</w:t>
      </w:r>
      <w:bookmarkEnd w:id="2246"/>
    </w:p>
    <w:p w14:paraId="0263A0F8" w14:textId="77777777" w:rsidR="00083B97" w:rsidRPr="003167FF" w:rsidRDefault="00083B97" w:rsidP="00083B97">
      <w:r w:rsidRPr="003167FF">
        <w:t>Figure 17.2.2-1 illustrates the generic functional model for notification management.</w:t>
      </w:r>
    </w:p>
    <w:p w14:paraId="43230583" w14:textId="77777777" w:rsidR="00083B97" w:rsidRPr="003167FF" w:rsidRDefault="00083B97" w:rsidP="00083B97">
      <w:pPr>
        <w:pStyle w:val="TH"/>
      </w:pPr>
      <w:r w:rsidRPr="003167FF">
        <w:object w:dxaOrig="7956" w:dyaOrig="4200" w14:anchorId="4228A206">
          <v:shape id="_x0000_i1200" type="#_x0000_t75" style="width:400pt;height:209.5pt" o:ole="">
            <v:imagedata r:id="rId366" o:title=""/>
          </v:shape>
          <o:OLEObject Type="Embed" ProgID="Visio.Drawing.15" ShapeID="_x0000_i1200" DrawAspect="Content" ObjectID="_1811585443" r:id="rId367"/>
        </w:object>
      </w:r>
    </w:p>
    <w:p w14:paraId="31974E02" w14:textId="77777777" w:rsidR="00083B97" w:rsidRPr="003167FF" w:rsidRDefault="00083B97" w:rsidP="00083B97">
      <w:pPr>
        <w:pStyle w:val="TF"/>
        <w:rPr>
          <w:noProof/>
        </w:rPr>
      </w:pPr>
      <w:r w:rsidRPr="003167FF">
        <w:rPr>
          <w:noProof/>
        </w:rPr>
        <w:t>Figure 17.2.2-1: Functional model for notification management</w:t>
      </w:r>
    </w:p>
    <w:p w14:paraId="14985DEC" w14:textId="77777777" w:rsidR="00083B97" w:rsidRPr="003167FF" w:rsidRDefault="00083B97" w:rsidP="00083B97">
      <w:pPr>
        <w:jc w:val="both"/>
      </w:pPr>
      <w:r w:rsidRPr="003167FF">
        <w:t>The notification management client communicates with the notification management server over the NM-UU reference point. The notification management client provides the support for notification management functions to the VAL client(s) over NM</w:t>
      </w:r>
      <w:r w:rsidRPr="003167FF">
        <w:noBreakHyphen/>
        <w:t>C reference point. The VAL server(s) communicates with the notification management server over the NM-S reference point for delivering the notification messages which is targeted for the VAL client(s). Notification management server sends these notification messages to the notification management client either through NM-UU interface for direct delivery (e.g. Long-polling, WebSocket) or through the OEM PUSH server for indirect delivery (e.g. FCM, APNS, OMA PUSH) which is implementation specific and outside the scope of this specification.</w:t>
      </w:r>
    </w:p>
    <w:p w14:paraId="3457ED3E" w14:textId="77777777" w:rsidR="00083B97" w:rsidRPr="003167FF" w:rsidRDefault="00083B97" w:rsidP="00083B97">
      <w:pPr>
        <w:pStyle w:val="NO"/>
      </w:pPr>
      <w:r w:rsidRPr="003167FF">
        <w:t>NOTE:</w:t>
      </w:r>
      <w:r w:rsidRPr="003167FF">
        <w:tab/>
        <w:t>Notification messages from PUSH notification server to the PUSH notification client are delivered either through 3GPP network system or through any non-3GPP system, which is implementation specific.</w:t>
      </w:r>
    </w:p>
    <w:p w14:paraId="110FCF81" w14:textId="77777777" w:rsidR="00083B97" w:rsidRPr="003167FF" w:rsidRDefault="00083B97" w:rsidP="00083B97">
      <w:pPr>
        <w:pStyle w:val="Heading3"/>
      </w:pPr>
      <w:bookmarkStart w:id="2247" w:name="_Toc200927386"/>
      <w:r w:rsidRPr="003167FF">
        <w:t>17.2.3</w:t>
      </w:r>
      <w:r w:rsidRPr="003167FF">
        <w:tab/>
        <w:t>Functional entities description</w:t>
      </w:r>
      <w:bookmarkEnd w:id="2247"/>
    </w:p>
    <w:p w14:paraId="26984229" w14:textId="165104A6" w:rsidR="00083B97" w:rsidRPr="003167FF" w:rsidRDefault="00083B97" w:rsidP="00083B97">
      <w:pPr>
        <w:pStyle w:val="Heading4"/>
      </w:pPr>
      <w:bookmarkStart w:id="2248" w:name="_Toc200927387"/>
      <w:r w:rsidRPr="003167FF">
        <w:t>17.2.3.1</w:t>
      </w:r>
      <w:r w:rsidR="007837A6" w:rsidRPr="003167FF">
        <w:tab/>
      </w:r>
      <w:r w:rsidRPr="003167FF">
        <w:t>General</w:t>
      </w:r>
      <w:bookmarkEnd w:id="2248"/>
    </w:p>
    <w:p w14:paraId="3A2EDE82" w14:textId="77777777" w:rsidR="00083B97" w:rsidRPr="003167FF" w:rsidRDefault="00083B97" w:rsidP="00083B97">
      <w:r w:rsidRPr="003167FF">
        <w:t>The functional entities for notification management service are described in the following subclauses.</w:t>
      </w:r>
    </w:p>
    <w:p w14:paraId="331B033C" w14:textId="5404836A" w:rsidR="00083B97" w:rsidRPr="003167FF" w:rsidRDefault="00083B97" w:rsidP="00083B97">
      <w:pPr>
        <w:pStyle w:val="Heading4"/>
      </w:pPr>
      <w:bookmarkStart w:id="2249" w:name="_Toc200927388"/>
      <w:r w:rsidRPr="003167FF">
        <w:t>17.2.3.2</w:t>
      </w:r>
      <w:r w:rsidR="007837A6" w:rsidRPr="003167FF">
        <w:tab/>
      </w:r>
      <w:r w:rsidRPr="003167FF">
        <w:t>Notification Management client</w:t>
      </w:r>
      <w:bookmarkEnd w:id="2249"/>
    </w:p>
    <w:p w14:paraId="2E57DEC1" w14:textId="77777777" w:rsidR="00083B97" w:rsidRPr="003167FF" w:rsidRDefault="00083B97" w:rsidP="00083B97">
      <w:pPr>
        <w:jc w:val="both"/>
      </w:pPr>
      <w:r w:rsidRPr="003167FF">
        <w:t>The notification management client functional entity acts as the application client for notification management aspects. It interacts with the notification management server. It handles the notification messages received from the notification management server and deliver it to the corresponding VAL clients residing on the VAL UE.</w:t>
      </w:r>
    </w:p>
    <w:p w14:paraId="7C09504D" w14:textId="77777777" w:rsidR="00083B97" w:rsidRPr="003167FF" w:rsidRDefault="00083B97" w:rsidP="00083B97">
      <w:r w:rsidRPr="003167FF">
        <w:t xml:space="preserve">The </w:t>
      </w:r>
      <w:r w:rsidRPr="003167FF">
        <w:rPr>
          <w:rFonts w:eastAsia="Malgun Gothic"/>
          <w:lang w:eastAsia="ko-KR"/>
        </w:rPr>
        <w:t xml:space="preserve">notification management client </w:t>
      </w:r>
      <w:r w:rsidRPr="003167FF">
        <w:t xml:space="preserve">functional entity is supported by the HTTP client functional entities of the signalling control plane. </w:t>
      </w:r>
    </w:p>
    <w:p w14:paraId="0C5A910A" w14:textId="53FB338E" w:rsidR="00083B97" w:rsidRPr="003167FF" w:rsidRDefault="00083B97" w:rsidP="00083B97">
      <w:pPr>
        <w:pStyle w:val="Heading4"/>
      </w:pPr>
      <w:bookmarkStart w:id="2250" w:name="_Toc200927389"/>
      <w:r w:rsidRPr="003167FF">
        <w:t>17.2.3.3</w:t>
      </w:r>
      <w:r w:rsidR="007837A6" w:rsidRPr="003167FF">
        <w:tab/>
      </w:r>
      <w:r w:rsidRPr="003167FF">
        <w:t>Notification Management server</w:t>
      </w:r>
      <w:bookmarkEnd w:id="2250"/>
    </w:p>
    <w:p w14:paraId="097AD1E0" w14:textId="56BC3671" w:rsidR="00083B97" w:rsidRPr="003167FF" w:rsidRDefault="00083B97" w:rsidP="00083B97">
      <w:pPr>
        <w:jc w:val="both"/>
      </w:pPr>
      <w:r w:rsidRPr="003167FF">
        <w:rPr>
          <w:lang w:eastAsia="zh-CN"/>
        </w:rPr>
        <w:t>The notification management server is a functional entity that handles the notification management aspects by interacting with the notification management client and the VAL servers. The notification management server receives the notification messages from the vertical application layer and delivers it to the notification management client.</w:t>
      </w:r>
      <w:r w:rsidR="00346977" w:rsidRPr="00346977">
        <w:t xml:space="preserve"> </w:t>
      </w:r>
      <w:r w:rsidR="00346977" w:rsidRPr="00346977">
        <w:rPr>
          <w:lang w:eastAsia="zh-CN"/>
        </w:rPr>
        <w:t>The notification management server acts as CAPIF's API exposing function as specified in 3GPP</w:t>
      </w:r>
      <w:r w:rsidR="00346977">
        <w:rPr>
          <w:lang w:eastAsia="zh-CN"/>
        </w:rPr>
        <w:t> </w:t>
      </w:r>
      <w:r w:rsidR="00346977" w:rsidRPr="00346977">
        <w:rPr>
          <w:lang w:eastAsia="zh-CN"/>
        </w:rPr>
        <w:t>TS</w:t>
      </w:r>
      <w:r w:rsidR="00346977">
        <w:rPr>
          <w:lang w:eastAsia="zh-CN"/>
        </w:rPr>
        <w:t> </w:t>
      </w:r>
      <w:r w:rsidR="00346977" w:rsidRPr="00346977">
        <w:rPr>
          <w:lang w:eastAsia="zh-CN"/>
        </w:rPr>
        <w:t>23.222</w:t>
      </w:r>
      <w:r w:rsidR="00346977">
        <w:rPr>
          <w:lang w:eastAsia="zh-CN"/>
        </w:rPr>
        <w:t> </w:t>
      </w:r>
      <w:r w:rsidR="00346977" w:rsidRPr="00346977">
        <w:rPr>
          <w:lang w:eastAsia="zh-CN"/>
        </w:rPr>
        <w:t>[8]</w:t>
      </w:r>
      <w:r w:rsidR="00346977">
        <w:rPr>
          <w:lang w:eastAsia="zh-CN"/>
        </w:rPr>
        <w:t>.</w:t>
      </w:r>
    </w:p>
    <w:p w14:paraId="676497A1" w14:textId="77777777" w:rsidR="00083B97" w:rsidRPr="003167FF" w:rsidRDefault="00083B97" w:rsidP="00083B97">
      <w:pPr>
        <w:pStyle w:val="Heading3"/>
      </w:pPr>
      <w:bookmarkStart w:id="2251" w:name="_Toc200927390"/>
      <w:r w:rsidRPr="003167FF">
        <w:t>17.2.4</w:t>
      </w:r>
      <w:r w:rsidRPr="003167FF">
        <w:tab/>
        <w:t>Reference points description</w:t>
      </w:r>
      <w:bookmarkEnd w:id="2251"/>
    </w:p>
    <w:p w14:paraId="1919F5A0" w14:textId="77777777" w:rsidR="00083B97" w:rsidRPr="003167FF" w:rsidRDefault="00083B97" w:rsidP="00083B97">
      <w:pPr>
        <w:pStyle w:val="Heading4"/>
      </w:pPr>
      <w:bookmarkStart w:id="2252" w:name="_Toc200927391"/>
      <w:r w:rsidRPr="003167FF">
        <w:t>17.2.4.1</w:t>
      </w:r>
      <w:r w:rsidRPr="003167FF">
        <w:tab/>
        <w:t>General</w:t>
      </w:r>
      <w:bookmarkEnd w:id="2252"/>
    </w:p>
    <w:p w14:paraId="13F0B173" w14:textId="77777777" w:rsidR="00083B97" w:rsidRPr="003167FF" w:rsidRDefault="00083B97" w:rsidP="00083B97">
      <w:r w:rsidRPr="003167FF">
        <w:t>The reference points for the functional model for notification management are described in the following subclauses.</w:t>
      </w:r>
    </w:p>
    <w:p w14:paraId="13D456B5" w14:textId="77777777" w:rsidR="00083B97" w:rsidRPr="003167FF" w:rsidRDefault="00083B97" w:rsidP="00083B97">
      <w:pPr>
        <w:pStyle w:val="Heading4"/>
      </w:pPr>
      <w:bookmarkStart w:id="2253" w:name="_Toc200927392"/>
      <w:r w:rsidRPr="003167FF">
        <w:lastRenderedPageBreak/>
        <w:t>17.2.4.2</w:t>
      </w:r>
      <w:r w:rsidRPr="003167FF">
        <w:tab/>
        <w:t>NM-UU</w:t>
      </w:r>
      <w:bookmarkEnd w:id="2253"/>
    </w:p>
    <w:p w14:paraId="540F0DA2" w14:textId="77777777" w:rsidR="00083B97" w:rsidRPr="003167FF" w:rsidRDefault="00083B97" w:rsidP="00083B97">
      <w:r w:rsidRPr="003167FF">
        <w:t>The interactions related to notification management functions between the notification management client and the notification management server are supported by NM-UU reference point. This reference point utilizes Uu reference point as described in 3GPP TS 23.401 [9] and 3GPP TS 23.501 [10].</w:t>
      </w:r>
    </w:p>
    <w:p w14:paraId="608ADC50" w14:textId="77777777" w:rsidR="00083B97" w:rsidRPr="003167FF" w:rsidRDefault="00083B97" w:rsidP="00083B97">
      <w:pPr>
        <w:pStyle w:val="Heading4"/>
      </w:pPr>
      <w:bookmarkStart w:id="2254" w:name="_Toc200927393"/>
      <w:r w:rsidRPr="003167FF">
        <w:t>17.2.4.3</w:t>
      </w:r>
      <w:r w:rsidRPr="003167FF">
        <w:tab/>
        <w:t>NM-C</w:t>
      </w:r>
      <w:bookmarkEnd w:id="2254"/>
    </w:p>
    <w:p w14:paraId="4A32C872" w14:textId="77777777" w:rsidR="00083B97" w:rsidRPr="003167FF" w:rsidRDefault="00083B97" w:rsidP="00083B97">
      <w:r w:rsidRPr="003167FF">
        <w:t>The interactions related to notification management functions between the VAL client(s) and the notification management client within a VAL UE are supported by NM-C reference point.</w:t>
      </w:r>
    </w:p>
    <w:p w14:paraId="1940A006" w14:textId="77777777" w:rsidR="00083B97" w:rsidRPr="003167FF" w:rsidRDefault="00083B97" w:rsidP="00083B97">
      <w:pPr>
        <w:pStyle w:val="Heading4"/>
      </w:pPr>
      <w:bookmarkStart w:id="2255" w:name="_Toc200927394"/>
      <w:r w:rsidRPr="003167FF">
        <w:t>17.2.4.4</w:t>
      </w:r>
      <w:r w:rsidRPr="003167FF">
        <w:tab/>
        <w:t>NM-S</w:t>
      </w:r>
      <w:bookmarkEnd w:id="2255"/>
    </w:p>
    <w:p w14:paraId="5F47BB27" w14:textId="4EDE847B" w:rsidR="00083B97" w:rsidRPr="003167FF" w:rsidRDefault="00083B97" w:rsidP="00083B97">
      <w:r w:rsidRPr="003167FF">
        <w:t xml:space="preserve">The interactions related to notification management functions between the VAL server(s) and the notification management server are supported by NM-S reference point. </w:t>
      </w:r>
      <w:r w:rsidR="00346977" w:rsidRPr="00346977">
        <w:t>This reference point is an instance of CAPIF 2 reference point as specified in 3GPP TS 23.222 [8].</w:t>
      </w:r>
    </w:p>
    <w:p w14:paraId="7543C0E9" w14:textId="77777777" w:rsidR="006F3D2F" w:rsidRPr="003167FF" w:rsidRDefault="006F3D2F" w:rsidP="006F3D2F">
      <w:pPr>
        <w:pStyle w:val="Heading2"/>
      </w:pPr>
      <w:bookmarkStart w:id="2256" w:name="_Toc200927395"/>
      <w:r w:rsidRPr="003167FF">
        <w:t>17.3</w:t>
      </w:r>
      <w:r w:rsidRPr="003167FF">
        <w:tab/>
        <w:t xml:space="preserve">Procedures and information flows for </w:t>
      </w:r>
      <w:r w:rsidRPr="003167FF">
        <w:rPr>
          <w:lang w:eastAsia="zh-CN"/>
        </w:rPr>
        <w:t>notification management</w:t>
      </w:r>
      <w:bookmarkEnd w:id="2256"/>
    </w:p>
    <w:p w14:paraId="434C9F02" w14:textId="77777777" w:rsidR="006F3D2F" w:rsidRPr="003167FF" w:rsidRDefault="006F3D2F" w:rsidP="006F3D2F">
      <w:pPr>
        <w:pStyle w:val="Heading3"/>
      </w:pPr>
      <w:bookmarkStart w:id="2257" w:name="_Toc200927396"/>
      <w:r w:rsidRPr="003167FF">
        <w:rPr>
          <w:lang w:eastAsia="zh-CN"/>
        </w:rPr>
        <w:t>17.3.1</w:t>
      </w:r>
      <w:r w:rsidRPr="003167FF">
        <w:rPr>
          <w:lang w:eastAsia="zh-CN"/>
        </w:rPr>
        <w:tab/>
        <w:t>General</w:t>
      </w:r>
      <w:bookmarkEnd w:id="2257"/>
    </w:p>
    <w:p w14:paraId="6D7CED03" w14:textId="77777777" w:rsidR="006F3D2F" w:rsidRPr="003167FF" w:rsidRDefault="006F3D2F" w:rsidP="006F3D2F">
      <w:r w:rsidRPr="003167FF">
        <w:t>This sub-clause describes the procedure and information flows for notification management service. The notification management procedures apply to on-network VAL service only.</w:t>
      </w:r>
    </w:p>
    <w:p w14:paraId="6C9D6B65" w14:textId="77777777" w:rsidR="006F3D2F" w:rsidRPr="003167FF" w:rsidRDefault="006F3D2F" w:rsidP="00D0042C">
      <w:pPr>
        <w:pStyle w:val="Heading3"/>
        <w:rPr>
          <w:lang w:eastAsia="zh-CN"/>
        </w:rPr>
      </w:pPr>
      <w:bookmarkStart w:id="2258" w:name="_Toc200927397"/>
      <w:r w:rsidRPr="003167FF">
        <w:rPr>
          <w:lang w:eastAsia="zh-CN"/>
        </w:rPr>
        <w:t>17.3.2</w:t>
      </w:r>
      <w:r w:rsidRPr="003167FF">
        <w:rPr>
          <w:lang w:eastAsia="zh-CN"/>
        </w:rPr>
        <w:tab/>
        <w:t>Information flows for notification management</w:t>
      </w:r>
      <w:bookmarkEnd w:id="2258"/>
    </w:p>
    <w:p w14:paraId="6E2E03B1" w14:textId="77777777" w:rsidR="006F3D2F" w:rsidRPr="003167FF" w:rsidRDefault="006F3D2F" w:rsidP="006F3D2F">
      <w:pPr>
        <w:pStyle w:val="Heading4"/>
      </w:pPr>
      <w:bookmarkStart w:id="2259" w:name="_Toc200927398"/>
      <w:r w:rsidRPr="003167FF">
        <w:t>17.3.2.1</w:t>
      </w:r>
      <w:r w:rsidRPr="003167FF">
        <w:tab/>
        <w:t>Create notification channel request</w:t>
      </w:r>
      <w:bookmarkEnd w:id="2259"/>
    </w:p>
    <w:p w14:paraId="76507CD5" w14:textId="77777777" w:rsidR="006F3D2F" w:rsidRPr="003167FF" w:rsidRDefault="006F3D2F" w:rsidP="006F3D2F">
      <w:r w:rsidRPr="003167FF">
        <w:t>Table 17.3.2.1-1 describes the information flow create notification channel request from the notification management client to the notification management server.</w:t>
      </w:r>
    </w:p>
    <w:p w14:paraId="08D1E800" w14:textId="77777777" w:rsidR="006F3D2F" w:rsidRPr="003167FF" w:rsidRDefault="006F3D2F" w:rsidP="006F3D2F">
      <w:pPr>
        <w:pStyle w:val="TH"/>
      </w:pPr>
      <w:r w:rsidRPr="003167FF">
        <w:t>Table 17.3.2.1-1: 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41F758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7BDFBC6"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70C879"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7B960" w14:textId="77777777" w:rsidR="006F3D2F" w:rsidRPr="003167FF" w:rsidRDefault="006F3D2F" w:rsidP="004411F1">
            <w:pPr>
              <w:pStyle w:val="TAH"/>
            </w:pPr>
            <w:r w:rsidRPr="003167FF">
              <w:t>Description</w:t>
            </w:r>
          </w:p>
        </w:tc>
      </w:tr>
      <w:tr w:rsidR="006F3D2F" w:rsidRPr="003167FF" w14:paraId="512BADEB"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5ECE48E" w14:textId="77777777" w:rsidR="006F3D2F" w:rsidRPr="003167FF" w:rsidRDefault="006F3D2F" w:rsidP="004411F1">
            <w:pPr>
              <w:pStyle w:val="TAL"/>
            </w:pPr>
            <w:r w:rsidRPr="003167FF">
              <w:t>Requestor identity</w:t>
            </w:r>
          </w:p>
        </w:tc>
        <w:tc>
          <w:tcPr>
            <w:tcW w:w="1440" w:type="dxa"/>
            <w:tcBorders>
              <w:top w:val="single" w:sz="4" w:space="0" w:color="000000"/>
              <w:left w:val="single" w:sz="4" w:space="0" w:color="000000"/>
              <w:bottom w:val="single" w:sz="4" w:space="0" w:color="000000"/>
            </w:tcBorders>
            <w:shd w:val="clear" w:color="auto" w:fill="auto"/>
          </w:tcPr>
          <w:p w14:paraId="4C0908FB"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A6685"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39E4783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3BBF3A7" w14:textId="77777777" w:rsidR="006F3D2F" w:rsidRPr="003167FF" w:rsidRDefault="006F3D2F" w:rsidP="004411F1">
            <w:pPr>
              <w:pStyle w:val="TAL"/>
            </w:pPr>
            <w:r w:rsidRPr="003167FF">
              <w:t>Channel type</w:t>
            </w:r>
          </w:p>
        </w:tc>
        <w:tc>
          <w:tcPr>
            <w:tcW w:w="1440" w:type="dxa"/>
            <w:tcBorders>
              <w:top w:val="single" w:sz="4" w:space="0" w:color="000000"/>
              <w:left w:val="single" w:sz="4" w:space="0" w:color="000000"/>
              <w:bottom w:val="single" w:sz="4" w:space="0" w:color="000000"/>
            </w:tcBorders>
            <w:shd w:val="clear" w:color="auto" w:fill="auto"/>
          </w:tcPr>
          <w:p w14:paraId="2C7F1AF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6D7F" w14:textId="77777777" w:rsidR="006F3D2F" w:rsidRPr="003167FF" w:rsidRDefault="006F3D2F" w:rsidP="004411F1">
            <w:pPr>
              <w:pStyle w:val="TAL"/>
              <w:rPr>
                <w:lang w:eastAsia="zh-CN"/>
              </w:rPr>
            </w:pPr>
            <w:r w:rsidRPr="003167FF">
              <w:rPr>
                <w:lang w:eastAsia="zh-CN"/>
              </w:rPr>
              <w:t>Indicates PULL or PUSH method to be used for delivering the notification messages</w:t>
            </w:r>
          </w:p>
        </w:tc>
      </w:tr>
      <w:tr w:rsidR="006F3D2F" w:rsidRPr="003167FF" w14:paraId="28582A2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CE43F48" w14:textId="77777777" w:rsidR="006F3D2F" w:rsidRPr="003167FF" w:rsidRDefault="006F3D2F" w:rsidP="004411F1">
            <w:pPr>
              <w:pStyle w:val="TAL"/>
            </w:pPr>
            <w:r w:rsidRPr="003167FF">
              <w:t>PUSH channel details (see NOTE)</w:t>
            </w:r>
          </w:p>
        </w:tc>
        <w:tc>
          <w:tcPr>
            <w:tcW w:w="1440" w:type="dxa"/>
            <w:tcBorders>
              <w:top w:val="single" w:sz="4" w:space="0" w:color="000000"/>
              <w:left w:val="single" w:sz="4" w:space="0" w:color="000000"/>
              <w:bottom w:val="single" w:sz="4" w:space="0" w:color="000000"/>
            </w:tcBorders>
            <w:shd w:val="clear" w:color="auto" w:fill="auto"/>
          </w:tcPr>
          <w:p w14:paraId="2B5C5F36"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D5AFC" w14:textId="77777777" w:rsidR="006F3D2F" w:rsidRPr="003167FF" w:rsidRDefault="006F3D2F" w:rsidP="004411F1">
            <w:pPr>
              <w:pStyle w:val="TAL"/>
              <w:rPr>
                <w:lang w:eastAsia="zh-CN"/>
              </w:rPr>
            </w:pPr>
            <w:r w:rsidRPr="003167FF">
              <w:rPr>
                <w:lang w:eastAsia="zh-CN"/>
              </w:rPr>
              <w:t xml:space="preserve">Carries the details of the type of PUSH delivery and its associated data </w:t>
            </w:r>
          </w:p>
        </w:tc>
      </w:tr>
      <w:tr w:rsidR="006F3D2F" w:rsidRPr="003167FF" w14:paraId="1FFBD52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955BAE9"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48F064F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6BC2" w14:textId="77777777" w:rsidR="006F3D2F" w:rsidRPr="003167FF" w:rsidRDefault="006F3D2F" w:rsidP="004411F1">
            <w:pPr>
              <w:pStyle w:val="TAL"/>
            </w:pPr>
            <w:r w:rsidRPr="003167FF">
              <w:t>How long the notification channel will last (i.e. channel lifetime) as requested by the notification management client.</w:t>
            </w:r>
          </w:p>
        </w:tc>
      </w:tr>
      <w:tr w:rsidR="006F3D2F" w:rsidRPr="003167FF"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4329" w14:textId="77777777" w:rsidR="006F3D2F" w:rsidRPr="003167FF" w:rsidRDefault="006F3D2F" w:rsidP="00D0042C">
            <w:pPr>
              <w:pStyle w:val="TAN"/>
            </w:pPr>
            <w:r w:rsidRPr="003167FF">
              <w:t>NOTE : This IE shall be present of the channel type is PUSH</w:t>
            </w:r>
          </w:p>
        </w:tc>
      </w:tr>
    </w:tbl>
    <w:p w14:paraId="3CBF86BF" w14:textId="77777777" w:rsidR="006F3D2F" w:rsidRPr="003167FF" w:rsidRDefault="006F3D2F" w:rsidP="006F3D2F"/>
    <w:p w14:paraId="1AA1182B" w14:textId="77777777" w:rsidR="006F3D2F" w:rsidRPr="003167FF" w:rsidRDefault="006F3D2F" w:rsidP="006F3D2F">
      <w:pPr>
        <w:pStyle w:val="Heading4"/>
      </w:pPr>
      <w:bookmarkStart w:id="2260" w:name="_Toc200927399"/>
      <w:r w:rsidRPr="003167FF">
        <w:t>17.3.2.2</w:t>
      </w:r>
      <w:r w:rsidRPr="003167FF">
        <w:tab/>
        <w:t>Create notification channel response</w:t>
      </w:r>
      <w:bookmarkEnd w:id="2260"/>
    </w:p>
    <w:p w14:paraId="3128E7BD" w14:textId="77777777" w:rsidR="006F3D2F" w:rsidRPr="003167FF" w:rsidRDefault="006F3D2F" w:rsidP="006F3D2F">
      <w:r w:rsidRPr="003167FF">
        <w:t>Table 17.3.2.2-1 describes the information flow create notification channel response from the notification management server to the notification management client.</w:t>
      </w:r>
    </w:p>
    <w:p w14:paraId="094F0765" w14:textId="77777777" w:rsidR="006F3D2F" w:rsidRPr="003167FF" w:rsidRDefault="006F3D2F" w:rsidP="006F3D2F">
      <w:pPr>
        <w:pStyle w:val="TH"/>
      </w:pPr>
      <w:r w:rsidRPr="003167FF">
        <w:lastRenderedPageBreak/>
        <w:t>Table 17.3.2.2-1: Create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B461DF1"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7DB56FA"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A491E1"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D5581" w14:textId="77777777" w:rsidR="006F3D2F" w:rsidRPr="003167FF" w:rsidRDefault="006F3D2F" w:rsidP="004411F1">
            <w:pPr>
              <w:pStyle w:val="TAH"/>
            </w:pPr>
            <w:r w:rsidRPr="003167FF">
              <w:t>Description</w:t>
            </w:r>
          </w:p>
        </w:tc>
      </w:tr>
      <w:tr w:rsidR="006F3D2F" w:rsidRPr="003167FF" w14:paraId="40B864C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BF7657E"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1CFD5C6E"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B0A4" w14:textId="77777777" w:rsidR="006F3D2F" w:rsidRPr="003167FF" w:rsidRDefault="006F3D2F" w:rsidP="004411F1">
            <w:pPr>
              <w:pStyle w:val="TAL"/>
              <w:rPr>
                <w:lang w:eastAsia="zh-CN"/>
              </w:rPr>
            </w:pPr>
            <w:r w:rsidRPr="003167FF">
              <w:t>The URL to receive the notification message if a PULL method is requested. For some PUSH method implementation (such as WebSockets) this URL is used to start the PUSH notification service from the notification management server</w:t>
            </w:r>
          </w:p>
        </w:tc>
      </w:tr>
      <w:tr w:rsidR="006F3D2F" w:rsidRPr="003167FF" w14:paraId="18E3F217"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CFE56DE" w14:textId="77777777" w:rsidR="006F3D2F" w:rsidRPr="003167FF" w:rsidRDefault="006F3D2F" w:rsidP="004411F1">
            <w:pPr>
              <w:pStyle w:val="TAL"/>
            </w:pPr>
            <w:r w:rsidRPr="003167FF">
              <w:t>Callback URL</w:t>
            </w:r>
          </w:p>
        </w:tc>
        <w:tc>
          <w:tcPr>
            <w:tcW w:w="1440" w:type="dxa"/>
            <w:tcBorders>
              <w:top w:val="single" w:sz="4" w:space="0" w:color="000000"/>
              <w:left w:val="single" w:sz="4" w:space="0" w:color="000000"/>
              <w:bottom w:val="single" w:sz="4" w:space="0" w:color="000000"/>
            </w:tcBorders>
            <w:shd w:val="clear" w:color="auto" w:fill="auto"/>
          </w:tcPr>
          <w:p w14:paraId="44576E2C" w14:textId="6A712D6C" w:rsidR="006F3D2F" w:rsidRPr="003167FF" w:rsidRDefault="006D006B"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5AA2" w14:textId="60771C23" w:rsidR="006F3D2F" w:rsidRPr="003167FF" w:rsidRDefault="006F3D2F" w:rsidP="004411F1">
            <w:pPr>
              <w:pStyle w:val="TAL"/>
            </w:pPr>
            <w:r w:rsidRPr="003167FF">
              <w:t>The URL to be shared to the VAL server by the VAL client for sending the notifications to the notification management server</w:t>
            </w:r>
            <w:r w:rsidR="002627B0" w:rsidRPr="002627B0">
              <w:t>. The callback URL is unique to the notification management client.</w:t>
            </w:r>
          </w:p>
        </w:tc>
      </w:tr>
      <w:tr w:rsidR="006F3D2F" w:rsidRPr="003167FF" w14:paraId="3BF907D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BCB0BC8"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378FF709"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E605" w14:textId="77777777" w:rsidR="006F3D2F" w:rsidRPr="003167FF" w:rsidRDefault="006F3D2F" w:rsidP="004411F1">
            <w:pPr>
              <w:pStyle w:val="TAL"/>
            </w:pPr>
            <w:r w:rsidRPr="003167FF">
              <w:t>How long the notification channel will last (i.e. channel lifetime) as granted by the notification management server.</w:t>
            </w:r>
          </w:p>
        </w:tc>
      </w:tr>
      <w:tr w:rsidR="006F3D2F" w:rsidRPr="003167FF" w14:paraId="5DACBB0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BAD80AA"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2A2DEC4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D1BB5" w14:textId="77777777" w:rsidR="006F3D2F" w:rsidRPr="003167FF" w:rsidRDefault="006F3D2F" w:rsidP="004411F1">
            <w:pPr>
              <w:pStyle w:val="TAL"/>
            </w:pPr>
            <w:r w:rsidRPr="003167FF">
              <w:t>Unique identifier for the created notification channel</w:t>
            </w:r>
          </w:p>
        </w:tc>
      </w:tr>
    </w:tbl>
    <w:p w14:paraId="468FF84C" w14:textId="77777777" w:rsidR="006F3D2F" w:rsidRPr="003167FF" w:rsidRDefault="006F3D2F" w:rsidP="006F3D2F"/>
    <w:p w14:paraId="1C356603" w14:textId="77777777" w:rsidR="006F3D2F" w:rsidRPr="003167FF" w:rsidRDefault="006F3D2F" w:rsidP="006F3D2F">
      <w:pPr>
        <w:pStyle w:val="Heading4"/>
      </w:pPr>
      <w:bookmarkStart w:id="2261" w:name="_Toc200927400"/>
      <w:r w:rsidRPr="003167FF">
        <w:t>17.3.2.3</w:t>
      </w:r>
      <w:r w:rsidRPr="003167FF">
        <w:tab/>
        <w:t>Open notification channel</w:t>
      </w:r>
      <w:bookmarkEnd w:id="2261"/>
    </w:p>
    <w:p w14:paraId="479731DE" w14:textId="77777777" w:rsidR="006F3D2F" w:rsidRPr="003167FF" w:rsidRDefault="006F3D2F" w:rsidP="006F3D2F">
      <w:r w:rsidRPr="003167FF">
        <w:t>Table 17.3.2.3-1 describes the information flow open notification channel from the notification management client to the notification management server.</w:t>
      </w:r>
    </w:p>
    <w:p w14:paraId="0E60F502" w14:textId="77777777" w:rsidR="006F3D2F" w:rsidRPr="003167FF" w:rsidRDefault="006F3D2F" w:rsidP="006F3D2F">
      <w:pPr>
        <w:pStyle w:val="TH"/>
      </w:pPr>
      <w:r w:rsidRPr="003167FF">
        <w:t>Table 17.3.2.3-1: 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0C1EB29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8A3FBA9"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FA4323"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E46CA" w14:textId="77777777" w:rsidR="006F3D2F" w:rsidRPr="003167FF" w:rsidRDefault="006F3D2F" w:rsidP="004411F1">
            <w:pPr>
              <w:pStyle w:val="TAH"/>
            </w:pPr>
            <w:r w:rsidRPr="003167FF">
              <w:t>Description</w:t>
            </w:r>
          </w:p>
        </w:tc>
      </w:tr>
      <w:tr w:rsidR="006F3D2F" w:rsidRPr="003167FF" w14:paraId="5DD3F6C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0B6F500" w14:textId="77777777" w:rsidR="006F3D2F" w:rsidRPr="003167FF" w:rsidRDefault="006F3D2F"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5E1AAC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2AEAD"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676DF44F"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7AEA7D4"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726935B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DEB05" w14:textId="77777777" w:rsidR="006F3D2F" w:rsidRPr="003167FF" w:rsidRDefault="006F3D2F" w:rsidP="004411F1">
            <w:pPr>
              <w:pStyle w:val="TAL"/>
            </w:pPr>
            <w:r w:rsidRPr="003167FF">
              <w:t>The URL to receive the notification message and it is same as received in the Create notification channel response</w:t>
            </w:r>
          </w:p>
        </w:tc>
      </w:tr>
      <w:tr w:rsidR="006F3D2F" w:rsidRPr="003167FF" w14:paraId="78B72AD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0425E35"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D24D32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42B1F" w14:textId="77777777" w:rsidR="006F3D2F" w:rsidRPr="003167FF" w:rsidRDefault="006F3D2F" w:rsidP="004411F1">
            <w:pPr>
              <w:pStyle w:val="TAL"/>
            </w:pPr>
            <w:r w:rsidRPr="003167FF">
              <w:t>Identifies the notification channel and the value shall be same as returned in Create notification channel response</w:t>
            </w:r>
          </w:p>
        </w:tc>
      </w:tr>
    </w:tbl>
    <w:p w14:paraId="25F2EB1F" w14:textId="77777777" w:rsidR="006F3D2F" w:rsidRPr="003167FF" w:rsidRDefault="006F3D2F" w:rsidP="006F3D2F"/>
    <w:p w14:paraId="7332D183" w14:textId="77777777" w:rsidR="006F3D2F" w:rsidRPr="003167FF" w:rsidRDefault="006F3D2F" w:rsidP="006F3D2F">
      <w:pPr>
        <w:pStyle w:val="Heading4"/>
      </w:pPr>
      <w:bookmarkStart w:id="2262" w:name="_Toc200927401"/>
      <w:r w:rsidRPr="003167FF">
        <w:t>17.3.2.4</w:t>
      </w:r>
      <w:r w:rsidRPr="003167FF">
        <w:tab/>
        <w:t>Notification message</w:t>
      </w:r>
      <w:bookmarkEnd w:id="2262"/>
    </w:p>
    <w:p w14:paraId="7F9C72D7" w14:textId="77777777" w:rsidR="006F3D2F" w:rsidRPr="003167FF" w:rsidRDefault="006F3D2F" w:rsidP="006F3D2F">
      <w:r w:rsidRPr="003167FF">
        <w:t>Table 17.3.2.4-1 describes the information flow notification message from VAL server to the notification management server and from notification management server to the notification management client.</w:t>
      </w:r>
    </w:p>
    <w:p w14:paraId="2FEEA3CF" w14:textId="77777777" w:rsidR="006F3D2F" w:rsidRPr="003167FF" w:rsidRDefault="006F3D2F" w:rsidP="006F3D2F">
      <w:pPr>
        <w:pStyle w:val="TH"/>
      </w:pPr>
      <w:r w:rsidRPr="003167FF">
        <w:t>Table 17.3.2.4-1: 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6B77D8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10EFFDB"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7A7595"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DCD3D" w14:textId="77777777" w:rsidR="006F3D2F" w:rsidRPr="003167FF" w:rsidRDefault="006F3D2F" w:rsidP="004411F1">
            <w:pPr>
              <w:pStyle w:val="TAH"/>
            </w:pPr>
            <w:r w:rsidRPr="003167FF">
              <w:t>Description</w:t>
            </w:r>
          </w:p>
        </w:tc>
      </w:tr>
      <w:tr w:rsidR="006F3D2F" w:rsidRPr="003167FF" w14:paraId="2DA6A6E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857216B" w14:textId="77777777" w:rsidR="006F3D2F" w:rsidRPr="003167FF" w:rsidRDefault="006F3D2F" w:rsidP="004411F1">
            <w:pPr>
              <w:pStyle w:val="TAL"/>
            </w:pPr>
            <w:r w:rsidRPr="003167FF">
              <w:t>VAL Application ID</w:t>
            </w:r>
          </w:p>
        </w:tc>
        <w:tc>
          <w:tcPr>
            <w:tcW w:w="1440" w:type="dxa"/>
            <w:tcBorders>
              <w:top w:val="single" w:sz="4" w:space="0" w:color="000000"/>
              <w:left w:val="single" w:sz="4" w:space="0" w:color="000000"/>
              <w:bottom w:val="single" w:sz="4" w:space="0" w:color="000000"/>
            </w:tcBorders>
            <w:shd w:val="clear" w:color="auto" w:fill="auto"/>
          </w:tcPr>
          <w:p w14:paraId="71A9F85C"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9D03E" w14:textId="77777777" w:rsidR="006F3D2F" w:rsidRPr="003167FF" w:rsidRDefault="006F3D2F" w:rsidP="004411F1">
            <w:pPr>
              <w:pStyle w:val="TAL"/>
              <w:rPr>
                <w:lang w:eastAsia="zh-CN"/>
              </w:rPr>
            </w:pPr>
            <w:r w:rsidRPr="003167FF">
              <w:rPr>
                <w:lang w:eastAsia="zh-CN"/>
              </w:rPr>
              <w:t>Identity of the VAL application residing in the VAL UE this notification message is targeted</w:t>
            </w:r>
          </w:p>
        </w:tc>
      </w:tr>
      <w:tr w:rsidR="006F3D2F" w:rsidRPr="003167FF" w14:paraId="410A6B1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D5CBCBC" w14:textId="77777777" w:rsidR="006F3D2F" w:rsidRPr="003167FF" w:rsidRDefault="006F3D2F" w:rsidP="004411F1">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19C15E94"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604FF" w14:textId="77777777" w:rsidR="006F3D2F" w:rsidRPr="003167FF" w:rsidRDefault="006F3D2F" w:rsidP="004411F1">
            <w:pPr>
              <w:pStyle w:val="TAL"/>
              <w:rPr>
                <w:lang w:eastAsia="zh-CN"/>
              </w:rPr>
            </w:pPr>
            <w:r w:rsidRPr="003167FF">
              <w:rPr>
                <w:lang w:eastAsia="zh-CN"/>
              </w:rPr>
              <w:t>Identity of the VAL service for which this notification is generated</w:t>
            </w:r>
          </w:p>
        </w:tc>
      </w:tr>
      <w:tr w:rsidR="006F3D2F" w:rsidRPr="003167FF" w14:paraId="6A7A5A3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BA99D5" w14:textId="77777777" w:rsidR="006F3D2F" w:rsidRPr="003167FF" w:rsidRDefault="006F3D2F" w:rsidP="004411F1">
            <w:pPr>
              <w:pStyle w:val="TAL"/>
            </w:pPr>
            <w:r w:rsidRPr="003167FF">
              <w:t>Notification data</w:t>
            </w:r>
          </w:p>
        </w:tc>
        <w:tc>
          <w:tcPr>
            <w:tcW w:w="1440" w:type="dxa"/>
            <w:tcBorders>
              <w:top w:val="single" w:sz="4" w:space="0" w:color="000000"/>
              <w:left w:val="single" w:sz="4" w:space="0" w:color="000000"/>
              <w:bottom w:val="single" w:sz="4" w:space="0" w:color="000000"/>
            </w:tcBorders>
            <w:shd w:val="clear" w:color="auto" w:fill="auto"/>
          </w:tcPr>
          <w:p w14:paraId="5CAC69BA"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0ED3E" w14:textId="77777777" w:rsidR="006F3D2F" w:rsidRPr="003167FF" w:rsidRDefault="006F3D2F" w:rsidP="004411F1">
            <w:pPr>
              <w:pStyle w:val="TAL"/>
            </w:pPr>
            <w:r w:rsidRPr="003167FF">
              <w:t>This information element carries the details of the notification data such as type of the event and the data corresponding to the event</w:t>
            </w:r>
          </w:p>
        </w:tc>
      </w:tr>
    </w:tbl>
    <w:p w14:paraId="72E398AA" w14:textId="77777777" w:rsidR="006F3D2F" w:rsidRPr="003167FF" w:rsidRDefault="006F3D2F" w:rsidP="006F3D2F"/>
    <w:p w14:paraId="3C75BA9F" w14:textId="77777777" w:rsidR="0017007C" w:rsidRPr="003167FF" w:rsidRDefault="0017007C" w:rsidP="0017007C">
      <w:pPr>
        <w:pStyle w:val="Heading4"/>
      </w:pPr>
      <w:bookmarkStart w:id="2263" w:name="_Toc200927402"/>
      <w:r w:rsidRPr="003167FF">
        <w:t>17.3.2.5</w:t>
      </w:r>
      <w:r w:rsidRPr="003167FF">
        <w:tab/>
        <w:t>Delete notification channel request</w:t>
      </w:r>
      <w:bookmarkEnd w:id="2263"/>
    </w:p>
    <w:p w14:paraId="0B85295A" w14:textId="77777777" w:rsidR="0017007C" w:rsidRPr="003167FF" w:rsidRDefault="0017007C" w:rsidP="0017007C">
      <w:r w:rsidRPr="003167FF">
        <w:t>Table 17.3.2.5-1 describes the information flow delete notification channel request from notification management client to the notification management server.</w:t>
      </w:r>
    </w:p>
    <w:p w14:paraId="0E900F08" w14:textId="77777777" w:rsidR="0017007C" w:rsidRPr="003167FF" w:rsidRDefault="0017007C" w:rsidP="0017007C">
      <w:pPr>
        <w:pStyle w:val="TH"/>
      </w:pPr>
      <w:r w:rsidRPr="003167FF">
        <w:lastRenderedPageBreak/>
        <w:t>Table 17.3.2.5-1: 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38754F8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9D5543"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DCBD62"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A54D6" w14:textId="77777777" w:rsidR="0017007C" w:rsidRPr="003167FF" w:rsidRDefault="0017007C" w:rsidP="004411F1">
            <w:pPr>
              <w:pStyle w:val="TAH"/>
            </w:pPr>
            <w:r w:rsidRPr="003167FF">
              <w:t>Description</w:t>
            </w:r>
          </w:p>
        </w:tc>
      </w:tr>
      <w:tr w:rsidR="0017007C" w:rsidRPr="003167FF" w14:paraId="1851486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778302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8DC20A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BABB"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2088832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153D1FE" w14:textId="77777777" w:rsidR="0017007C" w:rsidRPr="003167FF" w:rsidRDefault="0017007C"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7ABBBB1"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C348A" w14:textId="77777777" w:rsidR="0017007C" w:rsidRPr="003167FF" w:rsidRDefault="0017007C" w:rsidP="004411F1">
            <w:pPr>
              <w:pStyle w:val="TAL"/>
              <w:rPr>
                <w:lang w:eastAsia="zh-CN"/>
              </w:rPr>
            </w:pPr>
            <w:r w:rsidRPr="003167FF">
              <w:t>Identifies the notification channel to be deleted</w:t>
            </w:r>
          </w:p>
        </w:tc>
      </w:tr>
      <w:tr w:rsidR="0017007C" w:rsidRPr="003167FF" w14:paraId="2BE02CC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01CA924" w14:textId="77777777" w:rsidR="0017007C" w:rsidRPr="003167FF" w:rsidRDefault="0017007C" w:rsidP="004411F1">
            <w:pPr>
              <w:pStyle w:val="TAL"/>
            </w:pPr>
            <w:r w:rsidRPr="003167FF">
              <w:t>Request type</w:t>
            </w:r>
          </w:p>
        </w:tc>
        <w:tc>
          <w:tcPr>
            <w:tcW w:w="1440" w:type="dxa"/>
            <w:tcBorders>
              <w:top w:val="single" w:sz="4" w:space="0" w:color="000000"/>
              <w:left w:val="single" w:sz="4" w:space="0" w:color="000000"/>
              <w:bottom w:val="single" w:sz="4" w:space="0" w:color="000000"/>
            </w:tcBorders>
            <w:shd w:val="clear" w:color="auto" w:fill="auto"/>
          </w:tcPr>
          <w:p w14:paraId="56919D7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30B2B" w14:textId="77777777" w:rsidR="0017007C" w:rsidRPr="003167FF" w:rsidRDefault="0017007C" w:rsidP="004411F1">
            <w:pPr>
              <w:pStyle w:val="TAL"/>
            </w:pPr>
            <w:r w:rsidRPr="003167FF">
              <w:t>De-register or delete channel</w:t>
            </w:r>
          </w:p>
        </w:tc>
      </w:tr>
    </w:tbl>
    <w:p w14:paraId="522315C0" w14:textId="77777777" w:rsidR="0017007C" w:rsidRPr="003167FF" w:rsidRDefault="0017007C" w:rsidP="0017007C"/>
    <w:p w14:paraId="270654D2" w14:textId="77777777" w:rsidR="0017007C" w:rsidRPr="003167FF" w:rsidRDefault="0017007C" w:rsidP="0017007C">
      <w:pPr>
        <w:pStyle w:val="Heading4"/>
      </w:pPr>
      <w:bookmarkStart w:id="2264" w:name="_Toc200927403"/>
      <w:r w:rsidRPr="003167FF">
        <w:t>17.3.2.6</w:t>
      </w:r>
      <w:r w:rsidRPr="003167FF">
        <w:tab/>
        <w:t>Delete notification channel response</w:t>
      </w:r>
      <w:bookmarkEnd w:id="2264"/>
    </w:p>
    <w:p w14:paraId="38F0CF9C" w14:textId="77777777" w:rsidR="0017007C" w:rsidRPr="003167FF" w:rsidRDefault="0017007C" w:rsidP="0017007C">
      <w:r w:rsidRPr="003167FF">
        <w:t>Table 17.3.2.6-1 describes the information flow delete notification channel response from notification management server to the notification management client.</w:t>
      </w:r>
    </w:p>
    <w:p w14:paraId="09596CEA" w14:textId="77777777" w:rsidR="0017007C" w:rsidRPr="003167FF" w:rsidRDefault="0017007C" w:rsidP="0017007C">
      <w:pPr>
        <w:pStyle w:val="TH"/>
      </w:pPr>
      <w:r w:rsidRPr="003167FF">
        <w:t>Table 17.3.2.6-1: 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423FB0B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6B40D4C"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6EF09C"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1358A" w14:textId="77777777" w:rsidR="0017007C" w:rsidRPr="003167FF" w:rsidRDefault="0017007C" w:rsidP="004411F1">
            <w:pPr>
              <w:pStyle w:val="TAH"/>
            </w:pPr>
            <w:r w:rsidRPr="003167FF">
              <w:t>Description</w:t>
            </w:r>
          </w:p>
        </w:tc>
      </w:tr>
      <w:tr w:rsidR="0017007C" w:rsidRPr="003167FF" w14:paraId="7052FD6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06A740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EF228CE"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42EC5"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76453E4E"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AD131D7" w14:textId="77777777" w:rsidR="0017007C" w:rsidRPr="003167FF" w:rsidRDefault="0017007C" w:rsidP="004411F1">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671C6AC"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F657D" w14:textId="1F6F97FB" w:rsidR="0017007C" w:rsidRPr="003167FF" w:rsidRDefault="0017007C" w:rsidP="004411F1">
            <w:pPr>
              <w:pStyle w:val="TAL"/>
              <w:rPr>
                <w:lang w:eastAsia="zh-CN"/>
              </w:rPr>
            </w:pPr>
            <w:r w:rsidRPr="003167FF">
              <w:rPr>
                <w:rFonts w:cs="Arial"/>
                <w:bCs/>
              </w:rPr>
              <w:t>Indicates if the deletion of the channel is success or failure or if the VAL server de-registered from channel suc</w:t>
            </w:r>
            <w:r w:rsidR="00BD45AE">
              <w:rPr>
                <w:rFonts w:cs="Arial"/>
                <w:bCs/>
              </w:rPr>
              <w:t>c</w:t>
            </w:r>
            <w:r w:rsidRPr="003167FF">
              <w:rPr>
                <w:rFonts w:cs="Arial"/>
                <w:bCs/>
              </w:rPr>
              <w:t>essfully</w:t>
            </w:r>
          </w:p>
        </w:tc>
      </w:tr>
    </w:tbl>
    <w:p w14:paraId="597424A1" w14:textId="77777777" w:rsidR="0017007C" w:rsidRPr="003167FF" w:rsidRDefault="0017007C" w:rsidP="0017007C">
      <w:pPr>
        <w:rPr>
          <w:noProof/>
        </w:rPr>
      </w:pPr>
    </w:p>
    <w:p w14:paraId="00FE73A1" w14:textId="0FC60C45" w:rsidR="00BD45AE" w:rsidRDefault="00BD45AE" w:rsidP="00BD45AE">
      <w:pPr>
        <w:pStyle w:val="Heading4"/>
      </w:pPr>
      <w:bookmarkStart w:id="2265" w:name="_Toc200927404"/>
      <w:r>
        <w:t>17.3</w:t>
      </w:r>
      <w:r w:rsidRPr="003E5F68">
        <w:t>.2.</w:t>
      </w:r>
      <w:r>
        <w:t>7</w:t>
      </w:r>
      <w:r w:rsidRPr="003E5F68">
        <w:tab/>
      </w:r>
      <w:r>
        <w:t>Update notification channel request</w:t>
      </w:r>
      <w:bookmarkEnd w:id="2265"/>
    </w:p>
    <w:p w14:paraId="3CA690D9" w14:textId="336AB37A" w:rsidR="00BD45AE" w:rsidRDefault="00BD45AE" w:rsidP="00BD45AE">
      <w:r w:rsidRPr="003E5F68">
        <w:t>Table </w:t>
      </w:r>
      <w:r>
        <w:t>17.3.2.7</w:t>
      </w:r>
      <w:r w:rsidRPr="003E5F68">
        <w:t xml:space="preserve">-1 describes the information flow </w:t>
      </w:r>
      <w:r>
        <w:t>Update notification channel request from notification management client to the notification management server.</w:t>
      </w:r>
    </w:p>
    <w:p w14:paraId="5D0FB8DC" w14:textId="6851CE91" w:rsidR="00BD45AE" w:rsidRPr="003E5F68" w:rsidRDefault="00BD45AE" w:rsidP="00BD45AE">
      <w:pPr>
        <w:pStyle w:val="TH"/>
        <w:rPr>
          <w:lang w:val="en-US"/>
        </w:rPr>
      </w:pPr>
      <w:r w:rsidRPr="003E5F68">
        <w:t>Table </w:t>
      </w:r>
      <w:r>
        <w:t>17.3.2.7</w:t>
      </w:r>
      <w:r w:rsidRPr="003E5F68">
        <w:t xml:space="preserve">-1: </w:t>
      </w:r>
      <w:r>
        <w:t>Update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32F77654"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3F33C808"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08DBB44"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5E9CF" w14:textId="77777777" w:rsidR="00BD45AE" w:rsidRPr="003E5F68" w:rsidRDefault="00BD45AE" w:rsidP="00E0690D">
            <w:pPr>
              <w:pStyle w:val="TAH"/>
            </w:pPr>
            <w:r w:rsidRPr="003E5F68">
              <w:t>Description</w:t>
            </w:r>
          </w:p>
        </w:tc>
      </w:tr>
      <w:tr w:rsidR="00BD45AE" w:rsidRPr="003E5F68" w14:paraId="0BCD2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A833CF8" w14:textId="77777777" w:rsidR="00BD45AE" w:rsidRDefault="00BD45AE" w:rsidP="00E0690D">
            <w:pPr>
              <w:pStyle w:val="TAL"/>
            </w:pPr>
            <w:r>
              <w:t>Requestor identity</w:t>
            </w:r>
          </w:p>
        </w:tc>
        <w:tc>
          <w:tcPr>
            <w:tcW w:w="1440" w:type="dxa"/>
            <w:tcBorders>
              <w:top w:val="single" w:sz="4" w:space="0" w:color="000000"/>
              <w:left w:val="single" w:sz="4" w:space="0" w:color="000000"/>
              <w:bottom w:val="single" w:sz="4" w:space="0" w:color="000000"/>
            </w:tcBorders>
            <w:shd w:val="clear" w:color="auto" w:fill="auto"/>
          </w:tcPr>
          <w:p w14:paraId="77C6E8BB" w14:textId="77777777" w:rsidR="00BD45AE" w:rsidRDefault="00BD45AE" w:rsidP="00E0690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B4AB1" w14:textId="77777777" w:rsidR="00BD45AE" w:rsidRDefault="00BD45AE" w:rsidP="00E0690D">
            <w:pPr>
              <w:pStyle w:val="TAL"/>
              <w:rPr>
                <w:lang w:eastAsia="zh-CN"/>
              </w:rPr>
            </w:pPr>
            <w:r>
              <w:rPr>
                <w:lang w:eastAsia="zh-CN"/>
              </w:rPr>
              <w:t>Identity of the requesting notification management client</w:t>
            </w:r>
          </w:p>
        </w:tc>
      </w:tr>
      <w:tr w:rsidR="00BD45AE" w:rsidRPr="003E5F68" w14:paraId="0CCFD115"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92D9641" w14:textId="77777777" w:rsidR="00BD45AE" w:rsidRDefault="00BD45AE" w:rsidP="00E0690D">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44EA1AD9" w14:textId="77777777" w:rsidR="00BD45AE"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4CB80" w14:textId="77777777" w:rsidR="00BD45AE" w:rsidRDefault="00BD45AE" w:rsidP="00E0690D">
            <w:pPr>
              <w:pStyle w:val="TAL"/>
              <w:rPr>
                <w:lang w:eastAsia="zh-CN"/>
              </w:rPr>
            </w:pPr>
            <w:r w:rsidRPr="00922ED8">
              <w:t xml:space="preserve">Identifies the notification channel </w:t>
            </w:r>
            <w:r>
              <w:t>to be updated</w:t>
            </w:r>
          </w:p>
        </w:tc>
      </w:tr>
      <w:tr w:rsidR="00BD45AE" w:rsidRPr="003E5F68" w14:paraId="4B376BB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1B94D578"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37CE10F8" w14:textId="77777777" w:rsidR="00BD45AE" w:rsidRPr="00922ED8"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DD2A8" w14:textId="77777777" w:rsidR="00BD45AE" w:rsidRPr="006A4314" w:rsidRDefault="00BD45AE" w:rsidP="00E0690D">
            <w:pPr>
              <w:pStyle w:val="TAL"/>
              <w:rPr>
                <w:rFonts w:cs="Arial"/>
                <w:bCs/>
              </w:rPr>
            </w:pPr>
            <w:r w:rsidRPr="00922ED8">
              <w:t xml:space="preserve">How long the notification channel </w:t>
            </w:r>
            <w:r w:rsidRPr="00922ED8">
              <w:rPr>
                <w:lang w:val="en-US"/>
              </w:rPr>
              <w:t>will</w:t>
            </w:r>
            <w:r w:rsidRPr="00922ED8">
              <w:t xml:space="preserve"> last (i.e. channel lifetime) as requested by the notification management client.</w:t>
            </w:r>
          </w:p>
        </w:tc>
      </w:tr>
    </w:tbl>
    <w:p w14:paraId="282B5E76" w14:textId="77777777" w:rsidR="00BD45AE" w:rsidRDefault="00BD45AE" w:rsidP="00BD45AE">
      <w:pPr>
        <w:rPr>
          <w:noProof/>
        </w:rPr>
      </w:pPr>
    </w:p>
    <w:p w14:paraId="22D3A3B2" w14:textId="7EF6D6BD" w:rsidR="00BD45AE" w:rsidRDefault="00BD45AE" w:rsidP="00BD45AE">
      <w:pPr>
        <w:pStyle w:val="Heading4"/>
      </w:pPr>
      <w:bookmarkStart w:id="2266" w:name="_Toc200927405"/>
      <w:r>
        <w:t>17.3</w:t>
      </w:r>
      <w:r w:rsidRPr="003E5F68">
        <w:t>.2.</w:t>
      </w:r>
      <w:r>
        <w:t>8</w:t>
      </w:r>
      <w:r w:rsidRPr="003E5F68">
        <w:tab/>
      </w:r>
      <w:r>
        <w:t>Update notification channel response</w:t>
      </w:r>
      <w:bookmarkEnd w:id="2266"/>
    </w:p>
    <w:p w14:paraId="2C3B9A70" w14:textId="22D94D6F" w:rsidR="00BD45AE" w:rsidRDefault="00BD45AE" w:rsidP="00BD45AE">
      <w:r w:rsidRPr="003E5F68">
        <w:t>Table </w:t>
      </w:r>
      <w:r>
        <w:t>17.3.2.8</w:t>
      </w:r>
      <w:r w:rsidRPr="003E5F68">
        <w:t xml:space="preserve">-1 describes the information flow </w:t>
      </w:r>
      <w:r>
        <w:t>Update notification channel request from notification management server to the notification management client.</w:t>
      </w:r>
    </w:p>
    <w:p w14:paraId="05A08C10" w14:textId="288DB853" w:rsidR="00BD45AE" w:rsidRPr="003E5F68" w:rsidRDefault="00BD45AE" w:rsidP="00BD45AE">
      <w:pPr>
        <w:pStyle w:val="TH"/>
        <w:rPr>
          <w:lang w:val="en-US"/>
        </w:rPr>
      </w:pPr>
      <w:r w:rsidRPr="003E5F68">
        <w:t>Table </w:t>
      </w:r>
      <w:r>
        <w:t>17.3.2.8</w:t>
      </w:r>
      <w:r w:rsidRPr="003E5F68">
        <w:t xml:space="preserve">-1: </w:t>
      </w:r>
      <w:r>
        <w:t>Update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6390D137"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B29FF53"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535183A"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F3353" w14:textId="77777777" w:rsidR="00BD45AE" w:rsidRPr="003E5F68" w:rsidRDefault="00BD45AE" w:rsidP="00E0690D">
            <w:pPr>
              <w:pStyle w:val="TAH"/>
            </w:pPr>
            <w:r w:rsidRPr="003E5F68">
              <w:t>Description</w:t>
            </w:r>
          </w:p>
        </w:tc>
      </w:tr>
      <w:tr w:rsidR="00BD45AE" w:rsidRPr="003E5F68" w14:paraId="3047A62C"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B7118F"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1B2967FA" w14:textId="77777777" w:rsidR="00BD45AE" w:rsidRPr="00352049"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6B12C" w14:textId="77777777" w:rsidR="00BD45AE" w:rsidRDefault="00BD45AE" w:rsidP="00E0690D">
            <w:pPr>
              <w:pStyle w:val="TAL"/>
              <w:rPr>
                <w:lang w:eastAsia="zh-CN"/>
              </w:rPr>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BD45AE" w:rsidRPr="003E5F68" w14:paraId="6FD935A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BEC0DF" w14:textId="77777777" w:rsidR="00BD45AE" w:rsidRDefault="00BD45AE" w:rsidP="00E0690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BFA1183" w14:textId="77777777" w:rsidR="00BD45AE" w:rsidRPr="00922ED8"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BB03" w14:textId="77777777" w:rsidR="00BD45AE" w:rsidRPr="006A4314" w:rsidRDefault="00BD45AE" w:rsidP="00E0690D">
            <w:pPr>
              <w:pStyle w:val="TAL"/>
              <w:rPr>
                <w:rFonts w:cs="Arial"/>
                <w:bCs/>
              </w:rPr>
            </w:pPr>
            <w:r w:rsidRPr="006A4314">
              <w:rPr>
                <w:rFonts w:cs="Arial"/>
                <w:bCs/>
              </w:rPr>
              <w:t xml:space="preserve">Indicates if </w:t>
            </w:r>
            <w:r>
              <w:rPr>
                <w:rFonts w:cs="Arial"/>
                <w:bCs/>
              </w:rPr>
              <w:t>updating</w:t>
            </w:r>
            <w:r w:rsidRPr="006A4314">
              <w:rPr>
                <w:rFonts w:cs="Arial"/>
                <w:bCs/>
              </w:rPr>
              <w:t xml:space="preserve"> of the channel is success or failure</w:t>
            </w:r>
          </w:p>
        </w:tc>
      </w:tr>
    </w:tbl>
    <w:p w14:paraId="3E78F850" w14:textId="77777777" w:rsidR="00BD45AE" w:rsidRDefault="00BD45AE" w:rsidP="00626E7C"/>
    <w:p w14:paraId="2064A3CD" w14:textId="67443382" w:rsidR="006F3D2F" w:rsidRPr="003167FF" w:rsidRDefault="006F3D2F" w:rsidP="006F3D2F">
      <w:pPr>
        <w:pStyle w:val="Heading3"/>
      </w:pPr>
      <w:bookmarkStart w:id="2267" w:name="_Toc200927406"/>
      <w:r w:rsidRPr="003167FF">
        <w:t>17.3.3</w:t>
      </w:r>
      <w:r w:rsidRPr="003167FF">
        <w:tab/>
        <w:t>Procedure for creating notification channel to receive notifications</w:t>
      </w:r>
      <w:bookmarkEnd w:id="2267"/>
    </w:p>
    <w:p w14:paraId="4FECB4A1" w14:textId="77777777" w:rsidR="006F3D2F" w:rsidRPr="003167FF" w:rsidRDefault="006F3D2F" w:rsidP="006F3D2F">
      <w:r w:rsidRPr="003167FF">
        <w:t>Figure 17.3.3-1 below illustrates the procedure for receiving notifications from the notification management server by the notification management client.</w:t>
      </w:r>
    </w:p>
    <w:p w14:paraId="46DA776E" w14:textId="77777777" w:rsidR="006F3D2F" w:rsidRPr="003167FF" w:rsidRDefault="006F3D2F" w:rsidP="006F3D2F">
      <w:r w:rsidRPr="003167FF">
        <w:t>Pre-conditions:</w:t>
      </w:r>
    </w:p>
    <w:p w14:paraId="462482DD" w14:textId="77777777" w:rsidR="006F3D2F" w:rsidRPr="003167FF" w:rsidRDefault="006F3D2F" w:rsidP="006F3D2F">
      <w:r w:rsidRPr="003167FF">
        <w:lastRenderedPageBreak/>
        <w:t>1.</w:t>
      </w:r>
      <w:r w:rsidRPr="003167FF">
        <w:tab/>
        <w:t>The notification management client does not have any notification channel open with the notification management server.</w:t>
      </w:r>
    </w:p>
    <w:p w14:paraId="01BD3234" w14:textId="77777777" w:rsidR="006F3D2F" w:rsidRPr="003167FF" w:rsidRDefault="006F3D2F" w:rsidP="00D0042C">
      <w:pPr>
        <w:pStyle w:val="TH"/>
      </w:pPr>
      <w:r w:rsidRPr="003167FF">
        <w:t xml:space="preserve"> </w:t>
      </w:r>
      <w:r w:rsidRPr="003167FF">
        <w:object w:dxaOrig="16609" w:dyaOrig="10176" w14:anchorId="41B26E71">
          <v:shape id="_x0000_i1201" type="#_x0000_t75" style="width:471pt;height:4in" o:ole="">
            <v:imagedata r:id="rId368" o:title=""/>
          </v:shape>
          <o:OLEObject Type="Embed" ProgID="Visio.Drawing.15" ShapeID="_x0000_i1201" DrawAspect="Content" ObjectID="_1811585444" r:id="rId369"/>
        </w:object>
      </w:r>
    </w:p>
    <w:p w14:paraId="523BA72B" w14:textId="71FCCEFB" w:rsidR="006F3D2F" w:rsidRPr="003167FF" w:rsidRDefault="006F3D2F" w:rsidP="00D0042C">
      <w:pPr>
        <w:pStyle w:val="TF"/>
      </w:pPr>
      <w:r w:rsidRPr="003167FF">
        <w:t>Figure </w:t>
      </w:r>
      <w:r w:rsidR="00E45732" w:rsidRPr="003167FF">
        <w:t>1</w:t>
      </w:r>
      <w:r w:rsidRPr="003167FF">
        <w:t>7.3.3-1: Receiving notifications from notification management server</w:t>
      </w:r>
    </w:p>
    <w:p w14:paraId="5588F1E4" w14:textId="77777777" w:rsidR="006F3D2F" w:rsidRPr="003167FF" w:rsidRDefault="006F3D2F" w:rsidP="00D0042C">
      <w:pPr>
        <w:pStyle w:val="B1"/>
      </w:pPr>
      <w:r w:rsidRPr="003167FF">
        <w:t>1.</w:t>
      </w:r>
      <w:r w:rsidRPr="003167FF">
        <w:tab/>
        <w:t>The VAL client requests the notification management client to subscribe to and receive notifications from the VAL server.</w:t>
      </w:r>
    </w:p>
    <w:p w14:paraId="01B49D6F" w14:textId="77777777" w:rsidR="006F3D2F" w:rsidRPr="003167FF" w:rsidRDefault="006F3D2F" w:rsidP="00D0042C">
      <w:pPr>
        <w:pStyle w:val="B1"/>
      </w:pPr>
      <w:r w:rsidRPr="003167FF">
        <w:t>2.</w:t>
      </w:r>
      <w:r w:rsidRPr="003167FF">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Pr="003167FF" w:rsidRDefault="006F3D2F" w:rsidP="006F3D2F">
      <w:pPr>
        <w:pStyle w:val="B1"/>
      </w:pPr>
      <w:r w:rsidRPr="003167FF">
        <w:t>3.</w:t>
      </w:r>
      <w:r w:rsidRPr="003167FF">
        <w:tab/>
        <w:t>The notification management server authenticates the notification management client and authorizes its request.</w:t>
      </w:r>
    </w:p>
    <w:p w14:paraId="22EA1BF9" w14:textId="77777777" w:rsidR="006F3D2F" w:rsidRPr="003167FF" w:rsidRDefault="006F3D2F" w:rsidP="00D0042C">
      <w:pPr>
        <w:pStyle w:val="B1"/>
      </w:pPr>
      <w:r w:rsidRPr="003167FF">
        <w:t>4.</w:t>
      </w:r>
      <w:r w:rsidRPr="003167FF">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Pr="003167FF" w:rsidRDefault="006F3D2F" w:rsidP="00D0042C">
      <w:pPr>
        <w:pStyle w:val="B1"/>
      </w:pPr>
      <w:r w:rsidRPr="003167FF">
        <w:t>5.</w:t>
      </w:r>
      <w:r w:rsidRPr="003167FF">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Pr="003167FF" w:rsidRDefault="006F3D2F" w:rsidP="006F3D2F">
      <w:pPr>
        <w:pStyle w:val="NO"/>
      </w:pPr>
      <w:r w:rsidRPr="003167FF">
        <w:t>NOTE 1:</w:t>
      </w:r>
      <w:r w:rsidRPr="003167FF">
        <w:tab/>
        <w:t>This step is not required if the notification client wants to receive the notification messages via PUSH notification server.</w:t>
      </w:r>
    </w:p>
    <w:p w14:paraId="1119F7CF" w14:textId="06B5DB43" w:rsidR="006F3D2F" w:rsidRPr="003167FF" w:rsidRDefault="006F3D2F" w:rsidP="00D0042C">
      <w:pPr>
        <w:pStyle w:val="B1"/>
      </w:pPr>
      <w:r w:rsidRPr="003167FF">
        <w:t>6.</w:t>
      </w:r>
      <w:r w:rsidRPr="003167FF">
        <w:tab/>
        <w:t>The notification management client responds to the VAL client the status of its request as in step 1 to receive notifications from the VAL server. It also includes the callback URL which needs to be used by the VAL client while subscribing to the VAL server for receiving notifications.</w:t>
      </w:r>
      <w:r w:rsidR="0059187C" w:rsidRPr="0059187C">
        <w:t xml:space="preserve"> The callback URL is unique to SEAL NMC.</w:t>
      </w:r>
    </w:p>
    <w:p w14:paraId="2C447BB2" w14:textId="77777777" w:rsidR="006F3D2F" w:rsidRPr="003167FF" w:rsidRDefault="006F3D2F" w:rsidP="00D0042C">
      <w:pPr>
        <w:pStyle w:val="B1"/>
      </w:pPr>
      <w:r w:rsidRPr="003167FF">
        <w:lastRenderedPageBreak/>
        <w:t>7.</w:t>
      </w:r>
      <w:r w:rsidRPr="003167FF">
        <w:tab/>
        <w:t>The VAL client subscribes to the VAL server for receiving notifications. This request includes the subscription data and the callback URL returned from the notification management server in step 4.</w:t>
      </w:r>
    </w:p>
    <w:p w14:paraId="5A4A17AE" w14:textId="0446E638" w:rsidR="006F3D2F" w:rsidRPr="003167FF" w:rsidRDefault="006F3D2F" w:rsidP="006F3D2F">
      <w:pPr>
        <w:pStyle w:val="NO"/>
      </w:pPr>
      <w:r w:rsidRPr="003167FF">
        <w:t>NOTE 2:</w:t>
      </w:r>
      <w:r w:rsidRPr="003167FF">
        <w:tab/>
        <w:t>This step is outside the scope of this specification.</w:t>
      </w:r>
    </w:p>
    <w:p w14:paraId="677B5B01" w14:textId="77777777" w:rsidR="006F3D2F" w:rsidRPr="003167FF" w:rsidRDefault="006F3D2F" w:rsidP="00D0042C">
      <w:pPr>
        <w:pStyle w:val="B1"/>
      </w:pPr>
      <w:r w:rsidRPr="003167FF">
        <w:t>8.</w:t>
      </w:r>
      <w:r w:rsidRPr="003167FF">
        <w:tab/>
        <w:t>The VAL server generates the notification message for the subscription request from the VAL client.</w:t>
      </w:r>
    </w:p>
    <w:p w14:paraId="025F2BAE" w14:textId="53425AB2" w:rsidR="006F3D2F" w:rsidRPr="003167FF" w:rsidRDefault="006F3D2F" w:rsidP="00D0042C">
      <w:pPr>
        <w:pStyle w:val="B1"/>
      </w:pPr>
      <w:r w:rsidRPr="003167FF">
        <w:t>9.</w:t>
      </w:r>
      <w:r w:rsidRPr="003167FF">
        <w:tab/>
        <w:t>The VAL server sends the notification message to the notification management server containing the VAL UE or VAL user ID, VAL service ID, VAL application ID and the notification data</w:t>
      </w:r>
      <w:r w:rsidR="002627B0" w:rsidRPr="002627B0">
        <w:t xml:space="preserve"> utilizing the callback URL provided in step</w:t>
      </w:r>
      <w:r w:rsidR="002627B0">
        <w:t> </w:t>
      </w:r>
      <w:r w:rsidR="002627B0" w:rsidRPr="002627B0">
        <w:t>7</w:t>
      </w:r>
      <w:r w:rsidRPr="003167FF">
        <w:t>.</w:t>
      </w:r>
    </w:p>
    <w:p w14:paraId="181B5E6C" w14:textId="77777777" w:rsidR="006F3D2F" w:rsidRPr="003167FF" w:rsidRDefault="006F3D2F" w:rsidP="00D0042C">
      <w:pPr>
        <w:pStyle w:val="B1"/>
      </w:pPr>
      <w:r w:rsidRPr="003167FF">
        <w:t>10.</w:t>
      </w:r>
      <w:r w:rsidRPr="003167FF">
        <w:tab/>
        <w:t>If the delivery method is PULL, the notification management server sends the notification message to the notification management client over the opened notification channel.</w:t>
      </w:r>
    </w:p>
    <w:p w14:paraId="6D020F27" w14:textId="5FDB53EE" w:rsidR="006F3D2F" w:rsidRPr="003167FF" w:rsidRDefault="006F3D2F" w:rsidP="00D0042C">
      <w:pPr>
        <w:pStyle w:val="NO"/>
      </w:pPr>
      <w:r w:rsidRPr="003167FF">
        <w:t>NOTE 3:</w:t>
      </w:r>
      <w:r w:rsidRPr="003167FF">
        <w:tab/>
        <w:t>If the delivery method is PUSH via PUSH notification server, the notification management server sends the notification message to the OEM Push server (not shown in the figure and is outside the scope of this specification) to deliver to the notification management client.</w:t>
      </w:r>
    </w:p>
    <w:p w14:paraId="030C4BAD" w14:textId="77777777" w:rsidR="006F3D2F" w:rsidRPr="003167FF" w:rsidRDefault="006F3D2F" w:rsidP="00D0042C">
      <w:pPr>
        <w:pStyle w:val="B1"/>
      </w:pPr>
      <w:r w:rsidRPr="003167FF">
        <w:t>11.</w:t>
      </w:r>
      <w:r w:rsidRPr="003167FF">
        <w:tab/>
        <w:t>The notification management client delivers the received notification message to the appropriate VAL client based on the details as received in the notification message from the notification management server.</w:t>
      </w:r>
    </w:p>
    <w:p w14:paraId="65C40972" w14:textId="77777777" w:rsidR="00E45732" w:rsidRPr="003167FF" w:rsidRDefault="00E45732" w:rsidP="00E45732">
      <w:pPr>
        <w:pStyle w:val="Heading3"/>
      </w:pPr>
      <w:bookmarkStart w:id="2268" w:name="_Toc200927407"/>
      <w:r w:rsidRPr="003167FF">
        <w:t>17.3.4</w:t>
      </w:r>
      <w:r w:rsidRPr="003167FF">
        <w:tab/>
        <w:t>Procedure for deleting notification channel</w:t>
      </w:r>
      <w:bookmarkEnd w:id="2268"/>
    </w:p>
    <w:p w14:paraId="2CAB4CD5" w14:textId="77777777" w:rsidR="00E45732" w:rsidRPr="003167FF" w:rsidRDefault="00E45732" w:rsidP="00E45732">
      <w:r w:rsidRPr="003167FF">
        <w:t>Figure 17.3.4-1 below illustrates the procedure for deleting notification channel by the notification management client.</w:t>
      </w:r>
    </w:p>
    <w:p w14:paraId="42AF48DE" w14:textId="77777777" w:rsidR="00E45732" w:rsidRPr="003167FF" w:rsidRDefault="00E45732" w:rsidP="00E45732">
      <w:r w:rsidRPr="003167FF">
        <w:t>Pre-conditions:</w:t>
      </w:r>
    </w:p>
    <w:p w14:paraId="598B3D0C" w14:textId="77777777" w:rsidR="00E45732" w:rsidRPr="003167FF" w:rsidRDefault="00E45732" w:rsidP="00D0042C">
      <w:pPr>
        <w:pStyle w:val="B1"/>
      </w:pPr>
      <w:r w:rsidRPr="003167FF">
        <w:t>1.</w:t>
      </w:r>
      <w:r w:rsidRPr="003167FF">
        <w:tab/>
        <w:t>The notification management client has notification channel open with the notification management server.</w:t>
      </w:r>
    </w:p>
    <w:p w14:paraId="4DB1CB60" w14:textId="77777777" w:rsidR="00E45732" w:rsidRPr="003167FF" w:rsidRDefault="00E45732" w:rsidP="00D0042C">
      <w:pPr>
        <w:pStyle w:val="TH"/>
      </w:pPr>
      <w:r w:rsidRPr="003167FF">
        <w:object w:dxaOrig="16608" w:dyaOrig="6588" w14:anchorId="7DE8C46A">
          <v:shape id="_x0000_i1202" type="#_x0000_t75" style="width:471pt;height:187.5pt" o:ole="">
            <v:imagedata r:id="rId370" o:title=""/>
          </v:shape>
          <o:OLEObject Type="Embed" ProgID="Visio.Drawing.15" ShapeID="_x0000_i1202" DrawAspect="Content" ObjectID="_1811585445" r:id="rId371"/>
        </w:object>
      </w:r>
    </w:p>
    <w:p w14:paraId="711D9858" w14:textId="77777777" w:rsidR="006320DB" w:rsidRPr="003167FF" w:rsidRDefault="00E45732" w:rsidP="006320DB">
      <w:pPr>
        <w:pStyle w:val="TF"/>
      </w:pPr>
      <w:r w:rsidRPr="003167FF">
        <w:t>Figure 17.3.4-1: Deletion of notification channel by the notification management client</w:t>
      </w:r>
    </w:p>
    <w:p w14:paraId="521D5637" w14:textId="1F9D5048" w:rsidR="00E45732" w:rsidRPr="003167FF" w:rsidRDefault="00E45732" w:rsidP="00D0042C">
      <w:pPr>
        <w:pStyle w:val="B1"/>
      </w:pPr>
      <w:r w:rsidRPr="003167FF">
        <w:t>1.</w:t>
      </w:r>
      <w:r w:rsidRPr="003167FF">
        <w:tab/>
        <w:t>The VAL client decides to stop receiving notifications from the VAL server and deletes the subscription with the VAL server.</w:t>
      </w:r>
    </w:p>
    <w:p w14:paraId="475B2541" w14:textId="4718438E" w:rsidR="00E45732" w:rsidRPr="003167FF" w:rsidRDefault="00E45732" w:rsidP="00D0042C">
      <w:pPr>
        <w:pStyle w:val="NO"/>
      </w:pPr>
      <w:r w:rsidRPr="003167FF">
        <w:t>NOTE:</w:t>
      </w:r>
      <w:r w:rsidRPr="003167FF">
        <w:tab/>
        <w:t>Step 1 is outside the scope of 3GPP but triggers step 2.</w:t>
      </w:r>
    </w:p>
    <w:p w14:paraId="0EB11485" w14:textId="77777777" w:rsidR="00E45732" w:rsidRPr="003167FF" w:rsidRDefault="00E45732" w:rsidP="00E45732">
      <w:pPr>
        <w:pStyle w:val="B1"/>
        <w:rPr>
          <w:lang w:eastAsia="zh-CN"/>
        </w:rPr>
      </w:pPr>
      <w:r w:rsidRPr="003167FF">
        <w:t>2.</w:t>
      </w:r>
      <w:r w:rsidRPr="003167FF">
        <w:tab/>
        <w:t>The VAL client requests the notification management client to stop receiving the notifications.</w:t>
      </w:r>
    </w:p>
    <w:p w14:paraId="3A6CE6FE" w14:textId="77777777" w:rsidR="00E45732" w:rsidRPr="003167FF" w:rsidRDefault="00E45732" w:rsidP="00E45732">
      <w:pPr>
        <w:pStyle w:val="B1"/>
      </w:pPr>
      <w:r w:rsidRPr="003167FF">
        <w:t>3.</w:t>
      </w:r>
      <w:r w:rsidRPr="003167FF">
        <w:tab/>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Pr="003167FF" w:rsidRDefault="00E45732" w:rsidP="00E45732">
      <w:pPr>
        <w:pStyle w:val="B1"/>
      </w:pPr>
      <w:r w:rsidRPr="003167FF">
        <w:t>4.</w:t>
      </w:r>
      <w:r w:rsidRPr="003167FF">
        <w:tab/>
        <w:t>The notification management server acknowledges the request and sends the delete notification channel response to the notification management client.</w:t>
      </w:r>
    </w:p>
    <w:p w14:paraId="68D77682" w14:textId="77777777" w:rsidR="00E45732" w:rsidRPr="003167FF" w:rsidRDefault="00E45732" w:rsidP="00E45732">
      <w:pPr>
        <w:pStyle w:val="B1"/>
      </w:pPr>
      <w:r w:rsidRPr="003167FF">
        <w:lastRenderedPageBreak/>
        <w:t>5.</w:t>
      </w:r>
      <w:r w:rsidRPr="003167FF">
        <w:tab/>
        <w:t>The notification management client indicates to the VAL client about the status (de-registered or channel deleted or failure) of its request to stop receiving the notification.</w:t>
      </w:r>
    </w:p>
    <w:p w14:paraId="18328875" w14:textId="29FA6860" w:rsidR="00BD45AE" w:rsidRDefault="00BD45AE" w:rsidP="00BD45AE">
      <w:pPr>
        <w:pStyle w:val="Heading3"/>
      </w:pPr>
      <w:bookmarkStart w:id="2269" w:name="_Toc200927408"/>
      <w:r>
        <w:t>17.3.5</w:t>
      </w:r>
      <w:r>
        <w:tab/>
        <w:t>Procedure for updating notification channel</w:t>
      </w:r>
      <w:bookmarkEnd w:id="2269"/>
    </w:p>
    <w:p w14:paraId="65A9A1CE" w14:textId="393032A0" w:rsidR="00BD45AE" w:rsidRDefault="00BD45AE" w:rsidP="00BD45AE">
      <w:r>
        <w:t>Figure 17.3.5-1 below illustrates the procedure for updating the notification channel by the notification management client.</w:t>
      </w:r>
    </w:p>
    <w:p w14:paraId="37B1499B" w14:textId="77777777" w:rsidR="00BD45AE" w:rsidRDefault="00BD45AE" w:rsidP="00BD45AE">
      <w:r>
        <w:t>Pre-conditions:</w:t>
      </w:r>
    </w:p>
    <w:p w14:paraId="27619D1F" w14:textId="77777777" w:rsidR="00BD45AE" w:rsidRDefault="00BD45AE" w:rsidP="00BD45AE">
      <w:pPr>
        <w:pStyle w:val="B1"/>
      </w:pPr>
      <w:r>
        <w:t>1.</w:t>
      </w:r>
      <w:r>
        <w:tab/>
        <w:t>The notification management client has notification channel open with the notification management server.</w:t>
      </w:r>
    </w:p>
    <w:p w14:paraId="66D5719F" w14:textId="77777777" w:rsidR="00BD45AE" w:rsidRDefault="00BD45AE" w:rsidP="00626E7C">
      <w:pPr>
        <w:pStyle w:val="TH"/>
      </w:pPr>
      <w:r w:rsidRPr="00E23E2D">
        <w:object w:dxaOrig="12792" w:dyaOrig="10188" w14:anchorId="28E5EFF0">
          <v:shape id="_x0000_i1203" type="#_x0000_t75" style="width:363.5pt;height:4in" o:ole="">
            <v:imagedata r:id="rId372" o:title=""/>
          </v:shape>
          <o:OLEObject Type="Embed" ProgID="Visio.Drawing.15" ShapeID="_x0000_i1203" DrawAspect="Content" ObjectID="_1811585446" r:id="rId373"/>
        </w:object>
      </w:r>
    </w:p>
    <w:p w14:paraId="2574C5EB" w14:textId="3F51FB0D" w:rsidR="00BD45AE" w:rsidRDefault="00BD45AE" w:rsidP="00BD45AE">
      <w:pPr>
        <w:pStyle w:val="TF"/>
      </w:pPr>
      <w:r>
        <w:t>Figure 17.3.5-1: Updating notification channel by the notification management client</w:t>
      </w:r>
    </w:p>
    <w:p w14:paraId="0BD98418" w14:textId="77777777" w:rsidR="00BD45AE" w:rsidRDefault="00BD45AE" w:rsidP="00BD45AE">
      <w:pPr>
        <w:pStyle w:val="B1"/>
      </w:pPr>
      <w:r>
        <w:t>1.</w:t>
      </w:r>
      <w:r>
        <w:tab/>
        <w:t>The notification management client detects the expiry timer of the active notification channel being approached and a need for updating the new expiry time on notification management server.</w:t>
      </w:r>
    </w:p>
    <w:p w14:paraId="32AD3747" w14:textId="77777777" w:rsidR="00BD45AE" w:rsidRDefault="00BD45AE" w:rsidP="00BD45AE">
      <w:pPr>
        <w:pStyle w:val="B1"/>
      </w:pPr>
      <w:r>
        <w:t>2.</w:t>
      </w:r>
      <w:r>
        <w:tab/>
        <w:t>To update notification channel, the notification management client sends an update notification channel request to the notification management server with the proposed new validity duration for the active channel.</w:t>
      </w:r>
    </w:p>
    <w:p w14:paraId="3A2E7F3A" w14:textId="77777777" w:rsidR="00BD45AE" w:rsidRDefault="00BD45AE" w:rsidP="00BD45AE">
      <w:pPr>
        <w:pStyle w:val="B1"/>
      </w:pPr>
      <w:r>
        <w:t>3.</w:t>
      </w:r>
      <w:r>
        <w:tab/>
        <w:t>The notification management server authenticates the notification management client and authorizes its request.</w:t>
      </w:r>
    </w:p>
    <w:p w14:paraId="24D3A525" w14:textId="77777777" w:rsidR="00BD45AE" w:rsidRDefault="00BD45AE" w:rsidP="00BD45AE">
      <w:pPr>
        <w:pStyle w:val="B1"/>
      </w:pPr>
      <w:r>
        <w:t>4.</w:t>
      </w:r>
      <w:r>
        <w:tab/>
        <w:t xml:space="preserve">The notification management server checks whether the new proposed expiry timer is valid or not. </w:t>
      </w:r>
      <w:r>
        <w:rPr>
          <w:lang w:val="en-US"/>
        </w:rPr>
        <w:t>The NMS may accept the proposed validity duration from the request or assign a different validity duration based on the local policy.</w:t>
      </w:r>
    </w:p>
    <w:p w14:paraId="66734472" w14:textId="77777777" w:rsidR="00BD45AE" w:rsidRDefault="00BD45AE" w:rsidP="00BD45AE">
      <w:pPr>
        <w:pStyle w:val="B1"/>
      </w:pPr>
      <w:r>
        <w:t>5.</w:t>
      </w:r>
      <w:r>
        <w:tab/>
        <w:t xml:space="preserve">The notification management server sends the notification management client the Update notification channel response with the valid duration for this active notification channel. </w:t>
      </w:r>
      <w:r w:rsidRPr="00042480">
        <w:t xml:space="preserve">The notification management client </w:t>
      </w:r>
      <w:r>
        <w:t>shall store the new valid duration of the notification management channel</w:t>
      </w:r>
      <w:r w:rsidRPr="00042480">
        <w:t>.</w:t>
      </w:r>
    </w:p>
    <w:p w14:paraId="5E930931" w14:textId="77777777" w:rsidR="00BD45AE" w:rsidRDefault="00BD45AE" w:rsidP="00626E7C"/>
    <w:p w14:paraId="76A86AD7" w14:textId="382E2D77" w:rsidR="003356B9" w:rsidRPr="003167FF" w:rsidRDefault="003356B9" w:rsidP="003356B9">
      <w:pPr>
        <w:pStyle w:val="Heading1"/>
      </w:pPr>
      <w:bookmarkStart w:id="2270" w:name="_Toc200927409"/>
      <w:r w:rsidRPr="003167FF">
        <w:lastRenderedPageBreak/>
        <w:t>18</w:t>
      </w:r>
      <w:r w:rsidRPr="003167FF">
        <w:tab/>
        <w:t>Data Delivery</w:t>
      </w:r>
      <w:bookmarkEnd w:id="2270"/>
    </w:p>
    <w:p w14:paraId="3617AB53" w14:textId="32259B18" w:rsidR="003356B9" w:rsidRPr="003167FF" w:rsidRDefault="003356B9" w:rsidP="003356B9">
      <w:pPr>
        <w:pStyle w:val="Heading2"/>
      </w:pPr>
      <w:bookmarkStart w:id="2271" w:name="_Toc200927410"/>
      <w:r w:rsidRPr="003167FF">
        <w:t>18.1</w:t>
      </w:r>
      <w:r w:rsidRPr="003167FF">
        <w:tab/>
        <w:t>General</w:t>
      </w:r>
      <w:bookmarkEnd w:id="2271"/>
    </w:p>
    <w:p w14:paraId="2DD2A9AD" w14:textId="27368D81" w:rsidR="00083B97" w:rsidRPr="003167FF" w:rsidRDefault="00783633" w:rsidP="00312C76">
      <w:r w:rsidRPr="003167FF">
        <w:t xml:space="preserve">With increasing demand of applications consumption over mobile networks, more and more application content is transmitted over the mobile networks. Vertical applications have diverse requirements for the application content distribution and delivery. </w:t>
      </w:r>
      <w:r w:rsidR="001B1D84" w:rsidRPr="003167FF">
        <w:t>To ease the various data delivery demands for vertical applications, a data delivery enabler offers the data delivery and storage capabilities to one or more vertical applications.</w:t>
      </w:r>
      <w:r w:rsidR="003356B9" w:rsidRPr="003167FF">
        <w:t xml:space="preserve"> The detailed specification of SEAL Data Delivery is provided in 3GPP TS 23.433 [48]</w:t>
      </w:r>
    </w:p>
    <w:p w14:paraId="131935DD" w14:textId="473AED98" w:rsidR="001A2B25" w:rsidRPr="003167FF" w:rsidRDefault="001A2B25" w:rsidP="001A2B25">
      <w:pPr>
        <w:pStyle w:val="Heading1"/>
      </w:pPr>
      <w:bookmarkStart w:id="2272" w:name="_Toc106027205"/>
      <w:bookmarkStart w:id="2273" w:name="_Toc200927411"/>
      <w:bookmarkStart w:id="2274" w:name="_Toc85808588"/>
      <w:bookmarkStart w:id="2275" w:name="_Toc85822912"/>
      <w:bookmarkStart w:id="2276" w:name="_Toc89075840"/>
      <w:bookmarkStart w:id="2277" w:name="_Toc104797331"/>
      <w:bookmarkStart w:id="2278" w:name="_Toc104878328"/>
      <w:bookmarkStart w:id="2279" w:name="_Toc113368682"/>
      <w:r w:rsidRPr="003167FF">
        <w:t>19</w:t>
      </w:r>
      <w:r w:rsidRPr="003167FF">
        <w:tab/>
        <w:t>Application Data Analytics Enablement</w:t>
      </w:r>
      <w:bookmarkEnd w:id="2272"/>
      <w:bookmarkEnd w:id="2273"/>
    </w:p>
    <w:p w14:paraId="493420C6" w14:textId="5B184A3A" w:rsidR="001A2B25" w:rsidRPr="003167FF" w:rsidRDefault="001A2B25" w:rsidP="001A2B25">
      <w:pPr>
        <w:pStyle w:val="Heading2"/>
      </w:pPr>
      <w:bookmarkStart w:id="2280" w:name="_Toc106027206"/>
      <w:bookmarkStart w:id="2281" w:name="_Toc200927412"/>
      <w:r w:rsidRPr="003167FF">
        <w:t>19.1</w:t>
      </w:r>
      <w:r w:rsidRPr="003167FF">
        <w:tab/>
        <w:t>General</w:t>
      </w:r>
      <w:bookmarkEnd w:id="2280"/>
      <w:bookmarkEnd w:id="2281"/>
    </w:p>
    <w:p w14:paraId="6FDA1C53" w14:textId="5EBC5B0D" w:rsidR="001A2B25" w:rsidRPr="003167FF" w:rsidRDefault="001A2B25" w:rsidP="001A2B25">
      <w:r w:rsidRPr="003167FF">
        <w:t xml:space="preserve">The application data analytics enablement is a SEAL service that offers value-add application data analytics capabilities which cover stats/predictions for the end-to-end application service. </w:t>
      </w:r>
      <w:r w:rsidR="00F74452" w:rsidRPr="003167FF">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 The detailed specification of ADAE is provided in 3GPP TS 23.436 [49].</w:t>
      </w:r>
    </w:p>
    <w:p w14:paraId="20DCEAAF" w14:textId="53297461" w:rsidR="000A339A" w:rsidRPr="003167FF" w:rsidRDefault="000A339A" w:rsidP="000A339A">
      <w:pPr>
        <w:pStyle w:val="Heading1"/>
      </w:pPr>
      <w:bookmarkStart w:id="2282" w:name="_Toc200927413"/>
      <w:bookmarkEnd w:id="2274"/>
      <w:bookmarkEnd w:id="2275"/>
      <w:bookmarkEnd w:id="2276"/>
      <w:bookmarkEnd w:id="2277"/>
      <w:bookmarkEnd w:id="2278"/>
      <w:bookmarkEnd w:id="2279"/>
      <w:r>
        <w:t>20</w:t>
      </w:r>
      <w:r w:rsidRPr="003167FF">
        <w:tab/>
      </w:r>
      <w:r>
        <w:t>AIML</w:t>
      </w:r>
      <w:r w:rsidRPr="003167FF">
        <w:t xml:space="preserve"> Enablement</w:t>
      </w:r>
      <w:bookmarkEnd w:id="2282"/>
    </w:p>
    <w:p w14:paraId="562407ED" w14:textId="6838A35C" w:rsidR="000A339A" w:rsidRPr="003167FF" w:rsidRDefault="000A339A" w:rsidP="000A339A">
      <w:pPr>
        <w:pStyle w:val="Heading2"/>
      </w:pPr>
      <w:bookmarkStart w:id="2283" w:name="_Toc200927414"/>
      <w:r>
        <w:t>20</w:t>
      </w:r>
      <w:r w:rsidRPr="003167FF">
        <w:t>.1</w:t>
      </w:r>
      <w:r w:rsidRPr="003167FF">
        <w:tab/>
        <w:t>General</w:t>
      </w:r>
      <w:bookmarkEnd w:id="2283"/>
    </w:p>
    <w:p w14:paraId="3F50EC75" w14:textId="27951E92" w:rsidR="000A339A" w:rsidRPr="003167FF" w:rsidRDefault="000A339A" w:rsidP="000A339A">
      <w:r>
        <w:t>AIML enablement (AIMLE) SEAL service exposes the capabilities assisting the VAL layer for providing AIML services.</w:t>
      </w:r>
      <w:r w:rsidRPr="003167FF">
        <w:t xml:space="preserve"> </w:t>
      </w:r>
      <w:r>
        <w:t>The detailed specification of AIMLE is provided in 3GPP TS 23.482 </w:t>
      </w:r>
      <w:r w:rsidRPr="003167FF">
        <w:t>[</w:t>
      </w:r>
      <w:r>
        <w:t>56</w:t>
      </w:r>
      <w:r w:rsidRPr="003167FF">
        <w:t>].</w:t>
      </w:r>
    </w:p>
    <w:p w14:paraId="38217CC5" w14:textId="77777777" w:rsidR="00623117" w:rsidRDefault="00623117" w:rsidP="00623117">
      <w:pPr>
        <w:pStyle w:val="Heading1"/>
        <w:rPr>
          <w:lang w:eastAsia="zh-CN"/>
        </w:rPr>
      </w:pPr>
      <w:bookmarkStart w:id="2284" w:name="_Toc200927415"/>
      <w:bookmarkStart w:id="2285" w:name="_Toc169991247"/>
      <w:r w:rsidRPr="004C4180">
        <w:rPr>
          <w:lang w:eastAsia="zh-CN"/>
        </w:rPr>
        <w:t>21</w:t>
      </w:r>
      <w:r>
        <w:rPr>
          <w:rFonts w:hint="eastAsia"/>
          <w:lang w:eastAsia="zh-CN"/>
        </w:rPr>
        <w:tab/>
      </w:r>
      <w:r w:rsidRPr="004C4180">
        <w:rPr>
          <w:lang w:eastAsia="zh-CN"/>
        </w:rPr>
        <w:t>SEAL services over Satellite Access</w:t>
      </w:r>
      <w:bookmarkEnd w:id="2284"/>
    </w:p>
    <w:p w14:paraId="77BC5526" w14:textId="77777777" w:rsidR="00623117" w:rsidRDefault="00623117" w:rsidP="00623117">
      <w:pPr>
        <w:pStyle w:val="Heading2"/>
        <w:rPr>
          <w:lang w:eastAsia="zh-CN"/>
        </w:rPr>
      </w:pPr>
      <w:bookmarkStart w:id="2286" w:name="_Toc200927416"/>
      <w:r w:rsidRPr="004C4180">
        <w:rPr>
          <w:lang w:eastAsia="zh-CN"/>
        </w:rPr>
        <w:t>21</w:t>
      </w:r>
      <w:r>
        <w:rPr>
          <w:rFonts w:hint="eastAsia"/>
          <w:lang w:eastAsia="zh-CN"/>
        </w:rPr>
        <w:t>.1</w:t>
      </w:r>
      <w:r>
        <w:rPr>
          <w:rFonts w:hint="eastAsia"/>
          <w:lang w:eastAsia="zh-CN"/>
        </w:rPr>
        <w:tab/>
        <w:t>General</w:t>
      </w:r>
      <w:bookmarkEnd w:id="2286"/>
    </w:p>
    <w:p w14:paraId="0F1B8CDE" w14:textId="77777777" w:rsidR="00623117" w:rsidRDefault="00623117" w:rsidP="00623117">
      <w:pPr>
        <w:rPr>
          <w:lang w:eastAsia="zh-CN"/>
        </w:rPr>
      </w:pPr>
      <w:r w:rsidRPr="004C4180">
        <w:rPr>
          <w:lang w:eastAsia="zh-CN"/>
        </w:rPr>
        <w:t xml:space="preserve">This clause provides clarifications on the procedures and information flows for enabling </w:t>
      </w:r>
      <w:r>
        <w:rPr>
          <w:rFonts w:hint="eastAsia"/>
          <w:lang w:eastAsia="zh-CN"/>
        </w:rPr>
        <w:t xml:space="preserve">SEAL services </w:t>
      </w:r>
      <w:r w:rsidRPr="004C4180">
        <w:rPr>
          <w:lang w:eastAsia="zh-CN"/>
        </w:rPr>
        <w:t>using satellite access.</w:t>
      </w:r>
    </w:p>
    <w:p w14:paraId="73F66847" w14:textId="6FB045C3" w:rsidR="00623117" w:rsidRPr="003167FF" w:rsidRDefault="00623117" w:rsidP="00623117">
      <w:pPr>
        <w:pStyle w:val="Heading2"/>
        <w:rPr>
          <w:lang w:eastAsia="zh-CN"/>
        </w:rPr>
      </w:pPr>
      <w:bookmarkStart w:id="2287" w:name="_Toc200927417"/>
      <w:r>
        <w:rPr>
          <w:rFonts w:hint="eastAsia"/>
          <w:lang w:eastAsia="zh-CN"/>
        </w:rPr>
        <w:t>21.2</w:t>
      </w:r>
      <w:r w:rsidRPr="003167FF">
        <w:tab/>
      </w:r>
      <w:bookmarkStart w:id="2288" w:name="OLE_LINK613"/>
      <w:bookmarkStart w:id="2289" w:name="OLE_LINK614"/>
      <w:bookmarkStart w:id="2290" w:name="OLE_LINK615"/>
      <w:bookmarkStart w:id="2291" w:name="OLE_LINK616"/>
      <w:bookmarkStart w:id="2292" w:name="OLE_LINK617"/>
      <w:bookmarkEnd w:id="2285"/>
      <w:r>
        <w:rPr>
          <w:rFonts w:hint="eastAsia"/>
          <w:lang w:eastAsia="zh-CN"/>
        </w:rPr>
        <w:t xml:space="preserve">Satellite coverage </w:t>
      </w:r>
      <w:r>
        <w:rPr>
          <w:lang w:eastAsia="zh-CN"/>
        </w:rPr>
        <w:t>availability</w:t>
      </w:r>
      <w:r>
        <w:rPr>
          <w:rFonts w:hint="eastAsia"/>
          <w:lang w:eastAsia="zh-CN"/>
        </w:rPr>
        <w:t xml:space="preserve"> information</w:t>
      </w:r>
      <w:bookmarkEnd w:id="2288"/>
      <w:bookmarkEnd w:id="2289"/>
      <w:bookmarkEnd w:id="2290"/>
      <w:r>
        <w:rPr>
          <w:rFonts w:hint="eastAsia"/>
          <w:lang w:eastAsia="zh-CN"/>
        </w:rPr>
        <w:t xml:space="preserve"> configuration</w:t>
      </w:r>
      <w:bookmarkEnd w:id="2287"/>
      <w:bookmarkEnd w:id="2291"/>
      <w:bookmarkEnd w:id="2292"/>
    </w:p>
    <w:p w14:paraId="4F0B63E7" w14:textId="3BAB3240" w:rsidR="00623117" w:rsidRPr="003167FF" w:rsidRDefault="00623117" w:rsidP="00623117">
      <w:pPr>
        <w:pStyle w:val="Heading3"/>
      </w:pPr>
      <w:bookmarkStart w:id="2293" w:name="OLE_LINK472"/>
      <w:bookmarkStart w:id="2294" w:name="OLE_LINK473"/>
      <w:bookmarkStart w:id="2295" w:name="_Toc169991248"/>
      <w:bookmarkStart w:id="2296" w:name="_Toc200927418"/>
      <w:r>
        <w:rPr>
          <w:rFonts w:hint="eastAsia"/>
          <w:lang w:eastAsia="zh-CN"/>
        </w:rPr>
        <w:t>21.2</w:t>
      </w:r>
      <w:r w:rsidRPr="003167FF">
        <w:t>.1</w:t>
      </w:r>
      <w:bookmarkEnd w:id="2293"/>
      <w:bookmarkEnd w:id="2294"/>
      <w:r w:rsidRPr="003167FF">
        <w:tab/>
      </w:r>
      <w:r w:rsidRPr="003167FF">
        <w:rPr>
          <w:lang w:eastAsia="zh-CN"/>
        </w:rPr>
        <w:t>General</w:t>
      </w:r>
      <w:bookmarkEnd w:id="2295"/>
      <w:bookmarkEnd w:id="2296"/>
    </w:p>
    <w:p w14:paraId="0304755B" w14:textId="77777777" w:rsidR="00623117" w:rsidRPr="003167FF" w:rsidRDefault="00623117" w:rsidP="00623117">
      <w:r w:rsidRPr="003167FF">
        <w:t xml:space="preserve">The </w:t>
      </w:r>
      <w:r>
        <w:rPr>
          <w:rFonts w:hint="eastAsia"/>
          <w:lang w:eastAsia="zh-CN"/>
        </w:rPr>
        <w:t xml:space="preserve">following clauses describe the satellite coverage </w:t>
      </w:r>
      <w:r>
        <w:rPr>
          <w:lang w:eastAsia="zh-CN"/>
        </w:rPr>
        <w:t>availability</w:t>
      </w:r>
      <w:r>
        <w:rPr>
          <w:rFonts w:hint="eastAsia"/>
          <w:lang w:eastAsia="zh-CN"/>
        </w:rPr>
        <w:t xml:space="preserve"> information </w:t>
      </w:r>
      <w:bookmarkStart w:id="2297" w:name="OLE_LINK703"/>
      <w:bookmarkStart w:id="2298" w:name="OLE_LINK704"/>
      <w:r>
        <w:rPr>
          <w:rFonts w:hint="eastAsia"/>
          <w:lang w:eastAsia="zh-CN"/>
        </w:rPr>
        <w:t>provisioning</w:t>
      </w:r>
      <w:bookmarkEnd w:id="2297"/>
      <w:bookmarkEnd w:id="2298"/>
      <w:r>
        <w:rPr>
          <w:rFonts w:hint="eastAsia"/>
          <w:lang w:eastAsia="zh-CN"/>
        </w:rPr>
        <w:t xml:space="preserve"> procedure</w:t>
      </w:r>
      <w:r w:rsidRPr="003167FF">
        <w:t>.</w:t>
      </w:r>
    </w:p>
    <w:p w14:paraId="5D16CEC4" w14:textId="54E819B3" w:rsidR="00623117" w:rsidRDefault="00623117" w:rsidP="00623117">
      <w:pPr>
        <w:pStyle w:val="Heading3"/>
        <w:rPr>
          <w:lang w:eastAsia="zh-CN"/>
        </w:rPr>
      </w:pPr>
      <w:bookmarkStart w:id="2299" w:name="_Toc169991249"/>
      <w:bookmarkStart w:id="2300" w:name="_Toc200927419"/>
      <w:bookmarkStart w:id="2301" w:name="OLE_LINK180"/>
      <w:r>
        <w:rPr>
          <w:rFonts w:hint="eastAsia"/>
          <w:lang w:eastAsia="zh-CN"/>
        </w:rPr>
        <w:t>21.2</w:t>
      </w:r>
      <w:r w:rsidRPr="003167FF">
        <w:t>.2</w:t>
      </w:r>
      <w:r w:rsidRPr="003167FF">
        <w:tab/>
        <w:t>Procedures</w:t>
      </w:r>
      <w:bookmarkEnd w:id="2299"/>
      <w:bookmarkEnd w:id="2300"/>
      <w:r>
        <w:rPr>
          <w:rFonts w:hint="eastAsia"/>
          <w:lang w:eastAsia="zh-CN"/>
        </w:rPr>
        <w:t xml:space="preserve"> </w:t>
      </w:r>
    </w:p>
    <w:p w14:paraId="4F072393" w14:textId="60043995" w:rsidR="00623117" w:rsidRPr="00C30EEF" w:rsidRDefault="00623117" w:rsidP="00623117">
      <w:pPr>
        <w:pStyle w:val="Heading4"/>
        <w:rPr>
          <w:lang w:eastAsia="zh-CN"/>
        </w:rPr>
      </w:pPr>
      <w:bookmarkStart w:id="2302" w:name="_Toc200927420"/>
      <w:r>
        <w:rPr>
          <w:rFonts w:hint="eastAsia"/>
          <w:lang w:eastAsia="zh-CN"/>
        </w:rPr>
        <w:t>21.2</w:t>
      </w:r>
      <w:r w:rsidRPr="003167FF">
        <w:t>.2</w:t>
      </w:r>
      <w:r>
        <w:rPr>
          <w:rFonts w:hint="eastAsia"/>
          <w:lang w:eastAsia="zh-CN"/>
        </w:rPr>
        <w:t>.1</w:t>
      </w:r>
      <w:r w:rsidRPr="003167FF">
        <w:tab/>
        <w:t>Procedures</w:t>
      </w:r>
      <w:r>
        <w:rPr>
          <w:rFonts w:hint="eastAsia"/>
          <w:lang w:eastAsia="zh-CN"/>
        </w:rPr>
        <w:t xml:space="preserve"> of the satellite coverage </w:t>
      </w:r>
      <w:r>
        <w:rPr>
          <w:lang w:eastAsia="zh-CN"/>
        </w:rPr>
        <w:t>availability</w:t>
      </w:r>
      <w:r>
        <w:rPr>
          <w:rFonts w:hint="eastAsia"/>
          <w:lang w:eastAsia="zh-CN"/>
        </w:rPr>
        <w:t xml:space="preserve"> information provisioning</w:t>
      </w:r>
      <w:bookmarkEnd w:id="2302"/>
    </w:p>
    <w:p w14:paraId="5FEC9E3C" w14:textId="581EEB6F" w:rsidR="00623117" w:rsidRPr="003167FF" w:rsidRDefault="00623117" w:rsidP="00623117">
      <w:pPr>
        <w:rPr>
          <w:lang w:eastAsia="zh-CN"/>
        </w:rPr>
      </w:pPr>
      <w:bookmarkStart w:id="2303" w:name="OLE_LINK146"/>
      <w:bookmarkStart w:id="2304" w:name="OLE_LINK147"/>
      <w:r w:rsidRPr="003167FF">
        <w:t xml:space="preserve">The procedure for </w:t>
      </w:r>
      <w:bookmarkStart w:id="2305" w:name="OLE_LINK620"/>
      <w:bookmarkStart w:id="2306" w:name="OLE_LINK621"/>
      <w:r w:rsidRPr="003167FF">
        <w:rPr>
          <w:lang w:eastAsia="zh-CN"/>
        </w:rPr>
        <w:t xml:space="preserve">VAL </w:t>
      </w:r>
      <w:r w:rsidRPr="003167FF">
        <w:t xml:space="preserve">UE obtaining </w:t>
      </w:r>
      <w:r>
        <w:rPr>
          <w:rFonts w:hint="eastAsia"/>
          <w:lang w:eastAsia="zh-CN"/>
        </w:rPr>
        <w:t xml:space="preserve">the satellite coverage </w:t>
      </w:r>
      <w:r>
        <w:rPr>
          <w:lang w:eastAsia="zh-CN"/>
        </w:rPr>
        <w:t>availability</w:t>
      </w:r>
      <w:r>
        <w:rPr>
          <w:rFonts w:hint="eastAsia"/>
          <w:lang w:eastAsia="zh-CN"/>
        </w:rPr>
        <w:t xml:space="preserve"> information</w:t>
      </w:r>
      <w:bookmarkEnd w:id="2305"/>
      <w:bookmarkEnd w:id="2306"/>
      <w:r w:rsidRPr="003167FF">
        <w:t xml:space="preserve"> </w:t>
      </w:r>
      <w:r>
        <w:t xml:space="preserve">configuration </w:t>
      </w:r>
      <w:r w:rsidRPr="00AF3406">
        <w:t xml:space="preserve">for a particular location of UE </w:t>
      </w:r>
      <w:r>
        <w:t>is illustrated in figure </w:t>
      </w:r>
      <w:bookmarkStart w:id="2307" w:name="OLE_LINK481"/>
      <w:bookmarkStart w:id="2308" w:name="OLE_LINK482"/>
      <w:r>
        <w:rPr>
          <w:lang w:eastAsia="zh-CN"/>
        </w:rPr>
        <w:t>21.2</w:t>
      </w:r>
      <w:r>
        <w:t>.2</w:t>
      </w:r>
      <w:bookmarkEnd w:id="2307"/>
      <w:bookmarkEnd w:id="2308"/>
      <w:r>
        <w:rPr>
          <w:rFonts w:hint="eastAsia"/>
          <w:lang w:eastAsia="zh-CN"/>
        </w:rPr>
        <w:t>.1</w:t>
      </w:r>
      <w:r w:rsidRPr="003167FF">
        <w:t>-1.</w:t>
      </w:r>
    </w:p>
    <w:p w14:paraId="137F49DA" w14:textId="77777777" w:rsidR="00623117" w:rsidRPr="003167FF" w:rsidRDefault="00623117" w:rsidP="00623117">
      <w:pPr>
        <w:rPr>
          <w:lang w:eastAsia="zh-CN"/>
        </w:rPr>
      </w:pPr>
      <w:r w:rsidRPr="003167FF">
        <w:rPr>
          <w:lang w:eastAsia="zh-CN"/>
        </w:rPr>
        <w:lastRenderedPageBreak/>
        <w:t>Pre-conditions:</w:t>
      </w:r>
    </w:p>
    <w:p w14:paraId="1540F2CF" w14:textId="77777777" w:rsidR="00623117" w:rsidRPr="001F7010" w:rsidRDefault="00623117" w:rsidP="00623117">
      <w:pPr>
        <w:pStyle w:val="B1"/>
        <w:rPr>
          <w:lang w:eastAsia="zh-CN"/>
        </w:rPr>
      </w:pPr>
      <w:bookmarkStart w:id="2309" w:name="OLE_LINK229"/>
      <w:bookmarkStart w:id="2310" w:name="OLE_LINK230"/>
      <w:r>
        <w:t>-</w:t>
      </w:r>
      <w:r>
        <w:tab/>
        <w:t xml:space="preserve">The </w:t>
      </w:r>
      <w:r>
        <w:rPr>
          <w:rFonts w:hint="eastAsia"/>
          <w:lang w:eastAsia="zh-CN"/>
        </w:rPr>
        <w:t xml:space="preserve">VAL UE has registered to the 3GPP network via satellite access as defined in clause 5.3.2.1 of 3GPP TS 23.401 [9] or clause 4.2.2.2.2 of </w:t>
      </w:r>
      <w:bookmarkStart w:id="2311" w:name="OLE_LINK491"/>
      <w:r>
        <w:rPr>
          <w:rFonts w:hint="eastAsia"/>
          <w:lang w:eastAsia="zh-CN"/>
        </w:rPr>
        <w:t>3GPP TS 23.502 [11]</w:t>
      </w:r>
      <w:bookmarkEnd w:id="2311"/>
      <w:r w:rsidRPr="006B4E38">
        <w:rPr>
          <w:rFonts w:hint="eastAsia"/>
          <w:lang w:eastAsia="zh-CN"/>
        </w:rPr>
        <w:t>.</w:t>
      </w:r>
    </w:p>
    <w:bookmarkEnd w:id="2309"/>
    <w:bookmarkEnd w:id="2310"/>
    <w:p w14:paraId="2AC0D8D6" w14:textId="77777777" w:rsidR="00623117" w:rsidRPr="003167FF" w:rsidRDefault="00623117" w:rsidP="00623117">
      <w:pPr>
        <w:pStyle w:val="TH"/>
        <w:rPr>
          <w:lang w:eastAsia="zh-CN"/>
        </w:rPr>
      </w:pPr>
      <w:r>
        <w:object w:dxaOrig="4711" w:dyaOrig="2341" w14:anchorId="763A25C9">
          <v:shape id="_x0000_i1204" type="#_x0000_t75" style="width:313pt;height:156pt" o:ole="">
            <v:imagedata r:id="rId374" o:title=""/>
          </v:shape>
          <o:OLEObject Type="Embed" ProgID="Visio.Drawing.15" ShapeID="_x0000_i1204" DrawAspect="Content" ObjectID="_1811585447" r:id="rId375"/>
        </w:object>
      </w:r>
    </w:p>
    <w:p w14:paraId="434B56FE" w14:textId="7A8A16A2" w:rsidR="00623117" w:rsidRPr="003167FF" w:rsidRDefault="00623117" w:rsidP="00623117">
      <w:pPr>
        <w:pStyle w:val="TF"/>
        <w:rPr>
          <w:lang w:eastAsia="zh-CN"/>
        </w:rPr>
      </w:pPr>
      <w:r w:rsidRPr="003167FF">
        <w:t>Figure </w:t>
      </w:r>
      <w:r>
        <w:rPr>
          <w:lang w:eastAsia="zh-CN"/>
        </w:rPr>
        <w:t>21.2</w:t>
      </w:r>
      <w:r>
        <w:t>.2</w:t>
      </w:r>
      <w:r>
        <w:rPr>
          <w:rFonts w:hint="eastAsia"/>
          <w:lang w:eastAsia="zh-CN"/>
        </w:rPr>
        <w:t>.1</w:t>
      </w:r>
      <w:r w:rsidRPr="003167FF">
        <w:t xml:space="preserve">-1: </w:t>
      </w:r>
      <w:r>
        <w:rPr>
          <w:rFonts w:hint="eastAsia"/>
          <w:lang w:eastAsia="zh-CN"/>
        </w:rPr>
        <w:t xml:space="preserve">The satellite coverage </w:t>
      </w:r>
      <w:r>
        <w:rPr>
          <w:lang w:eastAsia="zh-CN"/>
        </w:rPr>
        <w:t>availability</w:t>
      </w:r>
      <w:r>
        <w:rPr>
          <w:rFonts w:hint="eastAsia"/>
          <w:lang w:eastAsia="zh-CN"/>
        </w:rPr>
        <w:t xml:space="preserve"> information provisioning</w:t>
      </w:r>
    </w:p>
    <w:bookmarkEnd w:id="2301"/>
    <w:p w14:paraId="3C553287" w14:textId="3D1D118F" w:rsidR="00623117" w:rsidRPr="00B15A85" w:rsidRDefault="00623117" w:rsidP="00623117">
      <w:pPr>
        <w:pStyle w:val="B1"/>
        <w:rPr>
          <w:lang w:eastAsia="zh-CN"/>
        </w:rPr>
      </w:pPr>
      <w:r>
        <w:rPr>
          <w:lang w:eastAsia="zh-CN"/>
        </w:rPr>
        <w:t>1.</w:t>
      </w:r>
      <w:r>
        <w:rPr>
          <w:lang w:eastAsia="zh-CN"/>
        </w:rPr>
        <w:tab/>
      </w:r>
      <w:bookmarkStart w:id="2312" w:name="OLE_LINK633"/>
      <w:bookmarkStart w:id="2313" w:name="OLE_LINK634"/>
      <w:r>
        <w:rPr>
          <w:rFonts w:hint="eastAsia"/>
          <w:lang w:eastAsia="zh-CN"/>
        </w:rPr>
        <w:t xml:space="preserve">The </w:t>
      </w:r>
      <w:bookmarkStart w:id="2314" w:name="OLE_LINK648"/>
      <w:bookmarkStart w:id="2315" w:name="OLE_LINK649"/>
      <w:bookmarkStart w:id="2316" w:name="OLE_LINK650"/>
      <w:bookmarkStart w:id="2317" w:name="OLE_LINK640"/>
      <w:bookmarkStart w:id="2318" w:name="OLE_LINK641"/>
      <w:bookmarkStart w:id="2319" w:name="OLE_LINK642"/>
      <w:bookmarkStart w:id="2320" w:name="OLE_LINK643"/>
      <w:r w:rsidRPr="003167FF">
        <w:rPr>
          <w:lang w:eastAsia="zh-CN"/>
        </w:rPr>
        <w:t>confi</w:t>
      </w:r>
      <w:r>
        <w:rPr>
          <w:lang w:eastAsia="zh-CN"/>
        </w:rPr>
        <w:t>guration management</w:t>
      </w:r>
      <w:bookmarkEnd w:id="2314"/>
      <w:bookmarkEnd w:id="2315"/>
      <w:bookmarkEnd w:id="2316"/>
      <w:r w:rsidRPr="00B15A85">
        <w:rPr>
          <w:rFonts w:hint="eastAsia"/>
          <w:lang w:eastAsia="zh-CN"/>
        </w:rPr>
        <w:t xml:space="preserve"> </w:t>
      </w:r>
      <w:bookmarkEnd w:id="2317"/>
      <w:bookmarkEnd w:id="2318"/>
      <w:r w:rsidRPr="00B15A85">
        <w:rPr>
          <w:rFonts w:hint="eastAsia"/>
          <w:lang w:eastAsia="zh-CN"/>
        </w:rPr>
        <w:t>server</w:t>
      </w:r>
      <w:bookmarkEnd w:id="2319"/>
      <w:bookmarkEnd w:id="2320"/>
      <w:r w:rsidRPr="00B15A85">
        <w:rPr>
          <w:rFonts w:hint="eastAsia"/>
          <w:lang w:eastAsia="zh-CN"/>
        </w:rPr>
        <w:t xml:space="preserve"> </w:t>
      </w:r>
      <w:r>
        <w:rPr>
          <w:rFonts w:hint="eastAsia"/>
          <w:lang w:eastAsia="zh-CN"/>
        </w:rPr>
        <w:t xml:space="preserve">obtains </w:t>
      </w:r>
      <w:bookmarkStart w:id="2321" w:name="OLE_LINK151"/>
      <w:r>
        <w:rPr>
          <w:rFonts w:hint="eastAsia"/>
          <w:lang w:eastAsia="zh-CN"/>
        </w:rPr>
        <w:t xml:space="preserve">the </w:t>
      </w:r>
      <w:bookmarkStart w:id="2322" w:name="OLE_LINK135"/>
      <w:bookmarkStart w:id="2323" w:name="OLE_LINK136"/>
      <w:bookmarkStart w:id="2324" w:name="OLE_LINK198"/>
      <w:r w:rsidRPr="00F35ED8">
        <w:rPr>
          <w:rFonts w:hint="eastAsia"/>
          <w:lang w:eastAsia="zh-CN"/>
        </w:rPr>
        <w:t xml:space="preserve">satellite </w:t>
      </w:r>
      <w:r>
        <w:t xml:space="preserve">coverage </w:t>
      </w:r>
      <w:bookmarkStart w:id="2325" w:name="OLE_LINK133"/>
      <w:bookmarkStart w:id="2326" w:name="OLE_LINK142"/>
      <w:r>
        <w:t>availability information</w:t>
      </w:r>
      <w:bookmarkEnd w:id="2321"/>
      <w:bookmarkEnd w:id="2322"/>
      <w:bookmarkEnd w:id="2323"/>
      <w:bookmarkEnd w:id="2324"/>
      <w:bookmarkEnd w:id="2325"/>
      <w:bookmarkEnd w:id="2326"/>
      <w:r>
        <w:rPr>
          <w:rFonts w:hint="eastAsia"/>
          <w:lang w:eastAsia="zh-CN"/>
        </w:rPr>
        <w:t xml:space="preserve"> </w:t>
      </w:r>
      <w:r>
        <w:t>locally or from</w:t>
      </w:r>
      <w:r>
        <w:rPr>
          <w:rFonts w:hint="eastAsia"/>
          <w:lang w:eastAsia="zh-CN"/>
        </w:rPr>
        <w:t xml:space="preserve"> the</w:t>
      </w:r>
      <w:r>
        <w:t xml:space="preserve"> satellite service provider</w:t>
      </w:r>
      <w:r>
        <w:rPr>
          <w:rFonts w:hint="eastAsia"/>
          <w:lang w:eastAsia="zh-CN"/>
        </w:rPr>
        <w:t xml:space="preserve">, and </w:t>
      </w:r>
      <w:r w:rsidR="002A7A52" w:rsidRPr="002A7A52">
        <w:rPr>
          <w:lang w:eastAsia="zh-CN"/>
        </w:rPr>
        <w:t>may interact with NWDAF to obtain the target VAL UE</w:t>
      </w:r>
      <w:r w:rsidR="00F63E65" w:rsidRPr="00F63E65">
        <w:rPr>
          <w:lang w:eastAsia="zh-CN"/>
        </w:rPr>
        <w:t>'</w:t>
      </w:r>
      <w:r w:rsidR="002A7A52" w:rsidRPr="002A7A52">
        <w:rPr>
          <w:lang w:eastAsia="zh-CN"/>
        </w:rPr>
        <w:t>s mobility analytics as defined in clause</w:t>
      </w:r>
      <w:r w:rsidR="002A7A52">
        <w:rPr>
          <w:lang w:eastAsia="zh-CN"/>
        </w:rPr>
        <w:t> </w:t>
      </w:r>
      <w:r w:rsidR="002A7A52" w:rsidRPr="002A7A52">
        <w:rPr>
          <w:lang w:eastAsia="zh-CN"/>
        </w:rPr>
        <w:t>6.7.2 of 3GPP</w:t>
      </w:r>
      <w:r w:rsidR="002A7A52">
        <w:rPr>
          <w:lang w:eastAsia="zh-CN"/>
        </w:rPr>
        <w:t xml:space="preserve"> </w:t>
      </w:r>
      <w:r w:rsidR="002A7A52" w:rsidRPr="002A7A52">
        <w:rPr>
          <w:lang w:eastAsia="zh-CN"/>
        </w:rPr>
        <w:t>TS</w:t>
      </w:r>
      <w:r w:rsidR="002A7A52">
        <w:rPr>
          <w:lang w:eastAsia="zh-CN"/>
        </w:rPr>
        <w:t> </w:t>
      </w:r>
      <w:r w:rsidR="002A7A52" w:rsidRPr="002A7A52">
        <w:rPr>
          <w:lang w:eastAsia="zh-CN"/>
        </w:rPr>
        <w:t>23.288</w:t>
      </w:r>
      <w:r w:rsidR="002A7A52">
        <w:rPr>
          <w:lang w:eastAsia="zh-CN"/>
        </w:rPr>
        <w:t> </w:t>
      </w:r>
      <w:r w:rsidR="002A7A52" w:rsidRPr="002A7A52">
        <w:rPr>
          <w:lang w:eastAsia="zh-CN"/>
        </w:rPr>
        <w:t>[34] and may interact with the SEAL location management server to obtain the VAL UE</w:t>
      </w:r>
      <w:r w:rsidR="00F63E65" w:rsidRPr="00F63E65">
        <w:rPr>
          <w:lang w:eastAsia="zh-CN"/>
        </w:rPr>
        <w:t>'</w:t>
      </w:r>
      <w:r w:rsidR="002A7A52" w:rsidRPr="002A7A52">
        <w:rPr>
          <w:lang w:eastAsia="zh-CN"/>
        </w:rPr>
        <w:t>s information (e.g., location)</w:t>
      </w:r>
      <w:r w:rsidR="002A7A52">
        <w:rPr>
          <w:lang w:eastAsia="zh-CN"/>
        </w:rPr>
        <w:t xml:space="preserve"> </w:t>
      </w:r>
      <w:r>
        <w:rPr>
          <w:rFonts w:hint="eastAsia"/>
          <w:lang w:eastAsia="zh-CN"/>
        </w:rPr>
        <w:t xml:space="preserve">in order to provide accurate information to the UE. If the </w:t>
      </w:r>
      <w:r w:rsidRPr="003167FF">
        <w:rPr>
          <w:lang w:eastAsia="zh-CN"/>
        </w:rPr>
        <w:t>confi</w:t>
      </w:r>
      <w:r>
        <w:rPr>
          <w:lang w:eastAsia="zh-CN"/>
        </w:rPr>
        <w:t>guration management</w:t>
      </w:r>
      <w:r w:rsidRPr="00B15A85">
        <w:rPr>
          <w:rFonts w:hint="eastAsia"/>
          <w:lang w:eastAsia="zh-CN"/>
        </w:rPr>
        <w:t xml:space="preserve"> server</w:t>
      </w:r>
      <w:r>
        <w:rPr>
          <w:rFonts w:hint="eastAsia"/>
          <w:lang w:eastAsia="zh-CN"/>
        </w:rPr>
        <w:t xml:space="preserve"> receives the different kinds of </w:t>
      </w:r>
      <w:r w:rsidRPr="00F35ED8">
        <w:rPr>
          <w:rFonts w:hint="eastAsia"/>
          <w:lang w:eastAsia="zh-CN"/>
        </w:rPr>
        <w:t xml:space="preserve">satellite </w:t>
      </w:r>
      <w:r>
        <w:t>information</w:t>
      </w:r>
      <w:r w:rsidRPr="003271CA">
        <w:rPr>
          <w:rFonts w:hint="eastAsia"/>
          <w:lang w:eastAsia="zh-CN"/>
        </w:rPr>
        <w:t xml:space="preserve"> from different </w:t>
      </w:r>
      <w:r>
        <w:rPr>
          <w:rFonts w:hint="eastAsia"/>
          <w:lang w:eastAsia="zh-CN"/>
        </w:rPr>
        <w:t xml:space="preserve">satellite information providers for the same satellite, it may consolidate them in a unified format. </w:t>
      </w:r>
      <w:r w:rsidRPr="00F35ED8">
        <w:rPr>
          <w:lang w:eastAsia="zh-CN"/>
        </w:rPr>
        <w:t>T</w:t>
      </w:r>
      <w:r w:rsidRPr="00F35ED8">
        <w:rPr>
          <w:rFonts w:hint="eastAsia"/>
          <w:lang w:eastAsia="zh-CN"/>
        </w:rPr>
        <w:t xml:space="preserve">he example of </w:t>
      </w:r>
      <w:bookmarkStart w:id="2327" w:name="OLE_LINK124"/>
      <w:r w:rsidRPr="00F35ED8">
        <w:rPr>
          <w:rFonts w:hint="eastAsia"/>
          <w:lang w:eastAsia="zh-CN"/>
        </w:rPr>
        <w:t>satellite</w:t>
      </w:r>
      <w:r>
        <w:t xml:space="preserve"> coverage availability information</w:t>
      </w:r>
      <w:bookmarkEnd w:id="2327"/>
      <w:r w:rsidRPr="00F35ED8">
        <w:rPr>
          <w:rFonts w:hint="eastAsia"/>
          <w:lang w:eastAsia="zh-CN"/>
        </w:rPr>
        <w:t xml:space="preserve"> can refer</w:t>
      </w:r>
      <w:r>
        <w:rPr>
          <w:rFonts w:hint="eastAsia"/>
          <w:lang w:eastAsia="zh-CN"/>
        </w:rPr>
        <w:t xml:space="preserve"> to the Annex Q of </w:t>
      </w:r>
      <w:r>
        <w:rPr>
          <w:lang w:eastAsia="zh-CN"/>
        </w:rPr>
        <w:t>3GPP </w:t>
      </w:r>
      <w:r>
        <w:rPr>
          <w:rFonts w:hint="eastAsia"/>
          <w:lang w:eastAsia="zh-CN"/>
        </w:rPr>
        <w:t>TS</w:t>
      </w:r>
      <w:r>
        <w:rPr>
          <w:lang w:eastAsia="zh-CN"/>
        </w:rPr>
        <w:t> </w:t>
      </w:r>
      <w:r>
        <w:rPr>
          <w:rFonts w:hint="eastAsia"/>
          <w:lang w:eastAsia="zh-CN"/>
        </w:rPr>
        <w:t>23.501</w:t>
      </w:r>
      <w:r>
        <w:rPr>
          <w:lang w:eastAsia="zh-CN"/>
        </w:rPr>
        <w:t> </w:t>
      </w:r>
      <w:r>
        <w:rPr>
          <w:rFonts w:hint="eastAsia"/>
          <w:lang w:eastAsia="zh-CN"/>
        </w:rPr>
        <w:t>[10].</w:t>
      </w:r>
    </w:p>
    <w:bookmarkEnd w:id="2303"/>
    <w:bookmarkEnd w:id="2304"/>
    <w:bookmarkEnd w:id="2312"/>
    <w:bookmarkEnd w:id="2313"/>
    <w:p w14:paraId="2B80403B" w14:textId="77777777" w:rsidR="00623117" w:rsidRPr="00B15A85" w:rsidRDefault="00623117" w:rsidP="00623117">
      <w:pPr>
        <w:pStyle w:val="B1"/>
        <w:rPr>
          <w:lang w:eastAsia="zh-CN"/>
        </w:rPr>
      </w:pPr>
      <w:r>
        <w:rPr>
          <w:rFonts w:hint="eastAsia"/>
          <w:lang w:eastAsia="zh-CN"/>
        </w:rPr>
        <w:t>2</w:t>
      </w:r>
      <w:r>
        <w:t>.</w:t>
      </w:r>
      <w:r>
        <w:tab/>
      </w:r>
      <w:r>
        <w:rPr>
          <w:rFonts w:hint="eastAsia"/>
          <w:lang w:eastAsia="zh-CN"/>
        </w:rPr>
        <w:t>The</w:t>
      </w:r>
      <w:bookmarkStart w:id="2328" w:name="OLE_LINK137"/>
      <w:r>
        <w:rPr>
          <w:rFonts w:hint="eastAsia"/>
          <w:lang w:eastAsia="zh-CN"/>
        </w:rPr>
        <w:t xml:space="preserve"> </w:t>
      </w:r>
      <w:bookmarkStart w:id="2329" w:name="OLE_LINK651"/>
      <w:bookmarkStart w:id="2330" w:name="OLE_LINK652"/>
      <w:r>
        <w:rPr>
          <w:lang w:eastAsia="zh-CN"/>
        </w:rPr>
        <w:t>configuration management</w:t>
      </w:r>
      <w:bookmarkEnd w:id="2329"/>
      <w:bookmarkEnd w:id="2330"/>
      <w:r>
        <w:rPr>
          <w:rFonts w:hint="eastAsia"/>
          <w:lang w:eastAsia="zh-CN"/>
        </w:rPr>
        <w:t xml:space="preserve"> server sends the </w:t>
      </w:r>
      <w:bookmarkStart w:id="2331" w:name="OLE_LINK678"/>
      <w:bookmarkStart w:id="2332" w:name="OLE_LINK679"/>
      <w:r w:rsidRPr="00F35ED8">
        <w:rPr>
          <w:rFonts w:hint="eastAsia"/>
          <w:lang w:eastAsia="zh-CN"/>
        </w:rPr>
        <w:t>satellite</w:t>
      </w:r>
      <w:r>
        <w:t xml:space="preserve"> coverage availability information</w:t>
      </w:r>
      <w:r w:rsidRPr="00B15A85">
        <w:rPr>
          <w:rFonts w:hint="eastAsia"/>
          <w:lang w:eastAsia="zh-CN"/>
        </w:rPr>
        <w:t xml:space="preserve"> </w:t>
      </w:r>
      <w:r>
        <w:rPr>
          <w:rFonts w:hint="eastAsia"/>
          <w:lang w:eastAsia="zh-CN"/>
        </w:rPr>
        <w:t>configuration request</w:t>
      </w:r>
      <w:bookmarkEnd w:id="2331"/>
      <w:bookmarkEnd w:id="2332"/>
      <w:r>
        <w:rPr>
          <w:rFonts w:hint="eastAsia"/>
          <w:lang w:eastAsia="zh-CN"/>
        </w:rPr>
        <w:t xml:space="preserve"> </w:t>
      </w:r>
      <w:r w:rsidRPr="00B15A85">
        <w:rPr>
          <w:rFonts w:hint="eastAsia"/>
          <w:lang w:eastAsia="zh-CN"/>
        </w:rPr>
        <w:t xml:space="preserve">to the </w:t>
      </w:r>
      <w:r>
        <w:rPr>
          <w:lang w:eastAsia="zh-CN"/>
        </w:rPr>
        <w:t>configuration management</w:t>
      </w:r>
      <w:r>
        <w:rPr>
          <w:rFonts w:hint="eastAsia"/>
          <w:lang w:eastAsia="zh-CN"/>
        </w:rPr>
        <w:t xml:space="preserve"> client</w:t>
      </w:r>
      <w:r w:rsidRPr="00B15A85">
        <w:rPr>
          <w:rFonts w:hint="eastAsia"/>
          <w:lang w:eastAsia="zh-CN"/>
        </w:rPr>
        <w:t xml:space="preserve"> </w:t>
      </w:r>
      <w:bookmarkEnd w:id="2328"/>
      <w:r>
        <w:rPr>
          <w:rFonts w:hint="eastAsia"/>
          <w:lang w:eastAsia="zh-CN"/>
        </w:rPr>
        <w:t xml:space="preserve">to </w:t>
      </w:r>
      <w:r>
        <w:t>indicat</w:t>
      </w:r>
      <w:r w:rsidRPr="00B15A85">
        <w:rPr>
          <w:rFonts w:hint="eastAsia"/>
          <w:lang w:eastAsia="zh-CN"/>
        </w:rPr>
        <w:t>e</w:t>
      </w:r>
      <w:r>
        <w:t xml:space="preserve"> whether </w:t>
      </w:r>
      <w:r w:rsidRPr="00B15A85">
        <w:rPr>
          <w:rFonts w:hint="eastAsia"/>
          <w:lang w:eastAsia="zh-CN"/>
        </w:rPr>
        <w:t xml:space="preserve">the </w:t>
      </w:r>
      <w:r>
        <w:t xml:space="preserve">coverage is available for a </w:t>
      </w:r>
      <w:bookmarkStart w:id="2333" w:name="OLE_LINK663"/>
      <w:bookmarkStart w:id="2334" w:name="OLE_LINK664"/>
      <w:r>
        <w:t>particular location</w:t>
      </w:r>
      <w:bookmarkEnd w:id="2333"/>
      <w:bookmarkEnd w:id="2334"/>
      <w:r>
        <w:t xml:space="preserve"> and time</w:t>
      </w:r>
      <w:r>
        <w:rPr>
          <w:rFonts w:hint="eastAsia"/>
          <w:lang w:eastAsia="zh-CN"/>
        </w:rPr>
        <w:t xml:space="preserve"> when the VAL UE </w:t>
      </w:r>
      <w:bookmarkStart w:id="2335" w:name="OLE_LINK653"/>
      <w:bookmarkStart w:id="2336" w:name="OLE_LINK654"/>
      <w:r>
        <w:rPr>
          <w:rFonts w:hint="eastAsia"/>
          <w:lang w:eastAsia="zh-CN"/>
        </w:rPr>
        <w:t>uses the satellite access.</w:t>
      </w:r>
      <w:bookmarkEnd w:id="2335"/>
      <w:bookmarkEnd w:id="2336"/>
      <w:r>
        <w:rPr>
          <w:rFonts w:hint="eastAsia"/>
          <w:lang w:eastAsia="zh-CN"/>
        </w:rPr>
        <w:t xml:space="preserve"> </w:t>
      </w:r>
    </w:p>
    <w:p w14:paraId="4184385A" w14:textId="78CDD627" w:rsidR="00623117" w:rsidRDefault="00623117" w:rsidP="00491EA5">
      <w:pPr>
        <w:pStyle w:val="B1"/>
        <w:rPr>
          <w:lang w:eastAsia="zh-CN"/>
        </w:rPr>
      </w:pPr>
      <w:r>
        <w:rPr>
          <w:rFonts w:hint="eastAsia"/>
          <w:lang w:eastAsia="zh-CN"/>
        </w:rPr>
        <w:t>3</w:t>
      </w:r>
      <w:r>
        <w:t>.</w:t>
      </w:r>
      <w:r>
        <w:tab/>
      </w:r>
      <w:r>
        <w:rPr>
          <w:rFonts w:hint="eastAsia"/>
          <w:lang w:eastAsia="zh-CN"/>
        </w:rPr>
        <w:t xml:space="preserve">The </w:t>
      </w:r>
      <w:bookmarkStart w:id="2337" w:name="OLE_LINK657"/>
      <w:bookmarkStart w:id="2338" w:name="OLE_LINK658"/>
      <w:r>
        <w:rPr>
          <w:lang w:eastAsia="zh-CN"/>
        </w:rPr>
        <w:t>configuration management</w:t>
      </w:r>
      <w:bookmarkEnd w:id="2337"/>
      <w:bookmarkEnd w:id="2338"/>
      <w:r>
        <w:rPr>
          <w:rFonts w:hint="eastAsia"/>
          <w:lang w:eastAsia="zh-CN"/>
        </w:rPr>
        <w:t xml:space="preserve"> client </w:t>
      </w:r>
      <w:r>
        <w:rPr>
          <w:lang w:eastAsia="zh-CN"/>
        </w:rPr>
        <w:t>acknowledge</w:t>
      </w:r>
      <w:r>
        <w:rPr>
          <w:rFonts w:hint="eastAsia"/>
          <w:lang w:eastAsia="zh-CN"/>
        </w:rPr>
        <w:t xml:space="preserve">s the </w:t>
      </w:r>
      <w:r>
        <w:rPr>
          <w:lang w:eastAsia="zh-CN"/>
        </w:rPr>
        <w:t>configuration management</w:t>
      </w:r>
      <w:r>
        <w:rPr>
          <w:rFonts w:hint="eastAsia"/>
          <w:lang w:eastAsia="zh-CN"/>
        </w:rPr>
        <w:t xml:space="preserve"> server if it supports the satellite access.</w:t>
      </w:r>
    </w:p>
    <w:p w14:paraId="0872A9BE" w14:textId="1F37826D" w:rsidR="00623117" w:rsidRPr="007471E3" w:rsidRDefault="00623117" w:rsidP="00623117">
      <w:pPr>
        <w:pStyle w:val="Heading4"/>
        <w:rPr>
          <w:lang w:eastAsia="zh-CN"/>
        </w:rPr>
      </w:pPr>
      <w:bookmarkStart w:id="2339" w:name="_Toc200927421"/>
      <w:r>
        <w:rPr>
          <w:rFonts w:hint="eastAsia"/>
          <w:lang w:eastAsia="zh-CN"/>
        </w:rPr>
        <w:t>21.2</w:t>
      </w:r>
      <w:r w:rsidRPr="003167FF">
        <w:t>.2</w:t>
      </w:r>
      <w:r>
        <w:rPr>
          <w:rFonts w:hint="eastAsia"/>
          <w:lang w:eastAsia="zh-CN"/>
        </w:rPr>
        <w:t>.2</w:t>
      </w:r>
      <w:r w:rsidRPr="003167FF">
        <w:tab/>
        <w:t>Procedures</w:t>
      </w:r>
      <w:r>
        <w:rPr>
          <w:rFonts w:hint="eastAsia"/>
          <w:lang w:eastAsia="zh-CN"/>
        </w:rPr>
        <w:t xml:space="preserve"> </w:t>
      </w:r>
      <w:r w:rsidR="00796153" w:rsidRPr="00796153">
        <w:rPr>
          <w:lang w:eastAsia="zh-CN"/>
        </w:rPr>
        <w:t xml:space="preserve">for obtaining </w:t>
      </w:r>
      <w:r>
        <w:rPr>
          <w:rFonts w:hint="eastAsia"/>
          <w:lang w:eastAsia="zh-CN"/>
        </w:rPr>
        <w:t xml:space="preserve">the satellite coverage </w:t>
      </w:r>
      <w:r>
        <w:rPr>
          <w:lang w:eastAsia="zh-CN"/>
        </w:rPr>
        <w:t>availability</w:t>
      </w:r>
      <w:r>
        <w:rPr>
          <w:rFonts w:hint="eastAsia"/>
          <w:lang w:eastAsia="zh-CN"/>
        </w:rPr>
        <w:t xml:space="preserve"> information</w:t>
      </w:r>
      <w:r w:rsidR="00796153">
        <w:rPr>
          <w:lang w:eastAsia="zh-CN"/>
        </w:rPr>
        <w:t xml:space="preserve"> </w:t>
      </w:r>
      <w:r>
        <w:rPr>
          <w:rFonts w:hint="eastAsia"/>
          <w:lang w:eastAsia="zh-CN"/>
        </w:rPr>
        <w:t>(SCAI)</w:t>
      </w:r>
      <w:bookmarkEnd w:id="2339"/>
    </w:p>
    <w:p w14:paraId="31E697B8" w14:textId="5C85C471" w:rsidR="00623117" w:rsidRPr="007471E3" w:rsidRDefault="00623117" w:rsidP="00623117">
      <w:pPr>
        <w:rPr>
          <w:lang w:eastAsia="zh-CN"/>
        </w:rPr>
      </w:pPr>
      <w:r>
        <w:t xml:space="preserve">The procedure for </w:t>
      </w:r>
      <w:r>
        <w:rPr>
          <w:lang w:eastAsia="zh-CN"/>
        </w:rPr>
        <w:t xml:space="preserve">VAL </w:t>
      </w:r>
      <w:r>
        <w:t>UE</w:t>
      </w:r>
      <w:r>
        <w:rPr>
          <w:rFonts w:hint="eastAsia"/>
          <w:lang w:eastAsia="zh-CN"/>
        </w:rPr>
        <w:t>/VAL server</w:t>
      </w:r>
      <w:r>
        <w:t xml:space="preserve"> </w:t>
      </w:r>
      <w:r>
        <w:rPr>
          <w:rFonts w:hint="eastAsia"/>
          <w:lang w:eastAsia="zh-CN"/>
        </w:rPr>
        <w:t xml:space="preserve">requesting and </w:t>
      </w:r>
      <w:r>
        <w:t xml:space="preserve">obtaining </w:t>
      </w:r>
      <w:r>
        <w:rPr>
          <w:lang w:eastAsia="zh-CN"/>
        </w:rPr>
        <w:t>the satellite coverage availability information</w:t>
      </w:r>
      <w:r>
        <w:rPr>
          <w:rFonts w:hint="eastAsia"/>
          <w:lang w:eastAsia="zh-CN"/>
        </w:rPr>
        <w:t xml:space="preserve"> from the application enabler </w:t>
      </w:r>
      <w:r>
        <w:t>is illustrated in figure </w:t>
      </w:r>
      <w:r>
        <w:rPr>
          <w:rFonts w:hint="eastAsia"/>
          <w:lang w:eastAsia="zh-CN"/>
        </w:rPr>
        <w:t>21.2</w:t>
      </w:r>
      <w:r>
        <w:t>.</w:t>
      </w:r>
      <w:r>
        <w:rPr>
          <w:rFonts w:hint="eastAsia"/>
          <w:lang w:eastAsia="zh-CN"/>
        </w:rPr>
        <w:t>2.2</w:t>
      </w:r>
      <w:r>
        <w:t>-1.</w:t>
      </w:r>
    </w:p>
    <w:p w14:paraId="7657426F" w14:textId="77777777" w:rsidR="00623117" w:rsidRPr="003167FF" w:rsidRDefault="00623117" w:rsidP="00623117">
      <w:pPr>
        <w:rPr>
          <w:lang w:eastAsia="zh-CN"/>
        </w:rPr>
      </w:pPr>
      <w:r w:rsidRPr="003167FF">
        <w:rPr>
          <w:lang w:eastAsia="zh-CN"/>
        </w:rPr>
        <w:t>Pre-conditions:</w:t>
      </w:r>
    </w:p>
    <w:p w14:paraId="0C9C9F4D" w14:textId="2D9C1EA7" w:rsidR="00623117" w:rsidRPr="001F7010" w:rsidRDefault="00623117" w:rsidP="00623117">
      <w:pPr>
        <w:pStyle w:val="B1"/>
        <w:rPr>
          <w:lang w:eastAsia="zh-CN"/>
        </w:rPr>
      </w:pPr>
      <w:r>
        <w:t>-</w:t>
      </w:r>
      <w:r>
        <w:tab/>
        <w:t xml:space="preserve">The </w:t>
      </w:r>
      <w:r>
        <w:rPr>
          <w:rFonts w:hint="eastAsia"/>
          <w:lang w:eastAsia="zh-CN"/>
        </w:rPr>
        <w:t xml:space="preserve">VAL UE </w:t>
      </w:r>
      <w:r w:rsidR="00796153" w:rsidRPr="00796153">
        <w:rPr>
          <w:lang w:eastAsia="zh-CN"/>
        </w:rPr>
        <w:t xml:space="preserve">is a consumer and </w:t>
      </w:r>
      <w:r>
        <w:rPr>
          <w:rFonts w:hint="eastAsia"/>
          <w:lang w:eastAsia="zh-CN"/>
        </w:rPr>
        <w:t>has registered to the 3GPP network via satellite access as defined in clause</w:t>
      </w:r>
      <w:r>
        <w:rPr>
          <w:lang w:eastAsia="zh-CN"/>
        </w:rPr>
        <w:t> </w:t>
      </w:r>
      <w:r>
        <w:rPr>
          <w:rFonts w:hint="eastAsia"/>
          <w:lang w:eastAsia="zh-CN"/>
        </w:rPr>
        <w:t>5.3.2.1 of 3GPP</w:t>
      </w:r>
      <w:r>
        <w:rPr>
          <w:lang w:eastAsia="zh-CN"/>
        </w:rPr>
        <w:t> </w:t>
      </w:r>
      <w:r>
        <w:rPr>
          <w:rFonts w:hint="eastAsia"/>
          <w:lang w:eastAsia="zh-CN"/>
        </w:rPr>
        <w:t>TS</w:t>
      </w:r>
      <w:r>
        <w:rPr>
          <w:lang w:eastAsia="zh-CN"/>
        </w:rPr>
        <w:t> </w:t>
      </w:r>
      <w:r>
        <w:rPr>
          <w:rFonts w:hint="eastAsia"/>
          <w:lang w:eastAsia="zh-CN"/>
        </w:rPr>
        <w:t>23.401</w:t>
      </w:r>
      <w:r>
        <w:rPr>
          <w:lang w:eastAsia="zh-CN"/>
        </w:rPr>
        <w:t> </w:t>
      </w:r>
      <w:r>
        <w:rPr>
          <w:rFonts w:hint="eastAsia"/>
          <w:lang w:eastAsia="zh-CN"/>
        </w:rPr>
        <w:t>[9] or clause</w:t>
      </w:r>
      <w:r>
        <w:rPr>
          <w:lang w:eastAsia="zh-CN"/>
        </w:rPr>
        <w:t> </w:t>
      </w:r>
      <w:r>
        <w:rPr>
          <w:rFonts w:hint="eastAsia"/>
          <w:lang w:eastAsia="zh-CN"/>
        </w:rPr>
        <w:t>4.2.2.2.2 of 3GPP</w:t>
      </w:r>
      <w:r>
        <w:rPr>
          <w:lang w:eastAsia="zh-CN"/>
        </w:rPr>
        <w:t> </w:t>
      </w:r>
      <w:r>
        <w:rPr>
          <w:rFonts w:hint="eastAsia"/>
          <w:lang w:eastAsia="zh-CN"/>
        </w:rPr>
        <w:t>TS</w:t>
      </w:r>
      <w:r>
        <w:rPr>
          <w:lang w:eastAsia="zh-CN"/>
        </w:rPr>
        <w:t> </w:t>
      </w:r>
      <w:r>
        <w:rPr>
          <w:rFonts w:hint="eastAsia"/>
          <w:lang w:eastAsia="zh-CN"/>
        </w:rPr>
        <w:t>23.502</w:t>
      </w:r>
      <w:r>
        <w:rPr>
          <w:lang w:eastAsia="zh-CN"/>
        </w:rPr>
        <w:t> </w:t>
      </w:r>
      <w:r>
        <w:rPr>
          <w:rFonts w:hint="eastAsia"/>
          <w:lang w:eastAsia="zh-CN"/>
        </w:rPr>
        <w:t xml:space="preserve">[11] and has not received the </w:t>
      </w:r>
      <w:r w:rsidRPr="00F35ED8">
        <w:rPr>
          <w:rFonts w:hint="eastAsia"/>
          <w:lang w:eastAsia="zh-CN"/>
        </w:rPr>
        <w:t xml:space="preserve">satellite </w:t>
      </w:r>
      <w:r>
        <w:t>coverage availability information</w:t>
      </w:r>
      <w:r>
        <w:rPr>
          <w:rFonts w:hint="eastAsia"/>
          <w:lang w:eastAsia="zh-CN"/>
        </w:rPr>
        <w:t xml:space="preserve"> from the network yet</w:t>
      </w:r>
      <w:r w:rsidRPr="006B4E38">
        <w:rPr>
          <w:rFonts w:hint="eastAsia"/>
          <w:lang w:eastAsia="zh-CN"/>
        </w:rPr>
        <w:t>.</w:t>
      </w:r>
    </w:p>
    <w:p w14:paraId="6F9813ED" w14:textId="284C2026" w:rsidR="00623117" w:rsidRDefault="00623117" w:rsidP="00623117">
      <w:pPr>
        <w:ind w:left="568" w:hanging="284"/>
        <w:rPr>
          <w:lang w:eastAsia="zh-CN"/>
        </w:rPr>
      </w:pPr>
      <w:r w:rsidRPr="009A53F5">
        <w:t>-</w:t>
      </w:r>
      <w:r w:rsidRPr="009A53F5">
        <w:tab/>
        <w:t>The configuration management</w:t>
      </w:r>
      <w:r w:rsidRPr="009A53F5">
        <w:rPr>
          <w:rFonts w:hint="eastAsia"/>
        </w:rPr>
        <w:t xml:space="preserve"> server </w:t>
      </w:r>
      <w:r>
        <w:rPr>
          <w:rFonts w:hint="eastAsia"/>
          <w:lang w:eastAsia="zh-CN"/>
        </w:rPr>
        <w:t>has ob</w:t>
      </w:r>
      <w:r w:rsidRPr="009A53F5">
        <w:rPr>
          <w:rFonts w:hint="eastAsia"/>
        </w:rPr>
        <w:t>tain</w:t>
      </w:r>
      <w:r>
        <w:rPr>
          <w:rFonts w:hint="eastAsia"/>
          <w:lang w:eastAsia="zh-CN"/>
        </w:rPr>
        <w:t>ed</w:t>
      </w:r>
      <w:r w:rsidRPr="009A53F5">
        <w:rPr>
          <w:rFonts w:hint="eastAsia"/>
        </w:rPr>
        <w:t xml:space="preserve"> the</w:t>
      </w:r>
      <w:r>
        <w:rPr>
          <w:rFonts w:hint="eastAsia"/>
          <w:lang w:eastAsia="zh-CN"/>
        </w:rPr>
        <w:t xml:space="preserve"> </w:t>
      </w:r>
      <w:r>
        <w:rPr>
          <w:lang w:eastAsia="zh-CN"/>
        </w:rPr>
        <w:t xml:space="preserve">satellite </w:t>
      </w:r>
      <w:r>
        <w:t>coverage availability information</w:t>
      </w:r>
      <w:r>
        <w:rPr>
          <w:rFonts w:hint="eastAsia"/>
          <w:lang w:eastAsia="zh-CN"/>
        </w:rPr>
        <w:t xml:space="preserve"> as described in clause</w:t>
      </w:r>
      <w:r>
        <w:rPr>
          <w:lang w:eastAsia="zh-CN"/>
        </w:rPr>
        <w:t> </w:t>
      </w:r>
      <w:r>
        <w:rPr>
          <w:rFonts w:hint="eastAsia"/>
          <w:lang w:eastAsia="zh-CN"/>
        </w:rPr>
        <w:t>21.2.2.1</w:t>
      </w:r>
      <w:r w:rsidRPr="009A53F5">
        <w:rPr>
          <w:rFonts w:hint="eastAsia"/>
        </w:rPr>
        <w:t>.</w:t>
      </w:r>
    </w:p>
    <w:p w14:paraId="38416BD3" w14:textId="77777777" w:rsidR="00623117" w:rsidRPr="009A53F5" w:rsidRDefault="00623117" w:rsidP="00623117">
      <w:pPr>
        <w:ind w:left="568" w:hanging="284"/>
        <w:rPr>
          <w:lang w:eastAsia="zh-CN"/>
        </w:rPr>
      </w:pPr>
    </w:p>
    <w:bookmarkStart w:id="2340" w:name="_MON_1792824799"/>
    <w:bookmarkEnd w:id="2340"/>
    <w:p w14:paraId="40D259E4" w14:textId="77777777" w:rsidR="00623117" w:rsidRPr="003167FF" w:rsidRDefault="00623117" w:rsidP="00623117">
      <w:pPr>
        <w:pStyle w:val="TH"/>
        <w:rPr>
          <w:lang w:eastAsia="zh-CN"/>
        </w:rPr>
      </w:pPr>
      <w:r>
        <w:object w:dxaOrig="4711" w:dyaOrig="2341" w14:anchorId="2FC87446">
          <v:shape id="_x0000_i1205" type="#_x0000_t75" style="width:313pt;height:156pt" o:ole="">
            <v:imagedata r:id="rId376" o:title=""/>
          </v:shape>
          <o:OLEObject Type="Embed" ProgID="Visio.Drawing.15" ShapeID="_x0000_i1205" DrawAspect="Content" ObjectID="_1811585448" r:id="rId377"/>
        </w:object>
      </w:r>
    </w:p>
    <w:p w14:paraId="60CF4A4E" w14:textId="11310AC6" w:rsidR="00623117" w:rsidRPr="003167FF" w:rsidRDefault="00623117" w:rsidP="00623117">
      <w:pPr>
        <w:pStyle w:val="TF"/>
        <w:rPr>
          <w:lang w:eastAsia="zh-CN"/>
        </w:rPr>
      </w:pPr>
      <w:r w:rsidRPr="003167FF">
        <w:t>Figure </w:t>
      </w:r>
      <w:r>
        <w:rPr>
          <w:lang w:eastAsia="zh-CN"/>
        </w:rPr>
        <w:t>21.2</w:t>
      </w:r>
      <w:r>
        <w:t>.2</w:t>
      </w:r>
      <w:r>
        <w:rPr>
          <w:rFonts w:hint="eastAsia"/>
          <w:lang w:eastAsia="zh-CN"/>
        </w:rPr>
        <w:t>.2.1</w:t>
      </w:r>
      <w:r w:rsidRPr="003167FF">
        <w:t xml:space="preserve">-1: </w:t>
      </w:r>
      <w:r w:rsidR="00796153" w:rsidRPr="00796153">
        <w:t>Obta</w:t>
      </w:r>
      <w:r w:rsidR="00796153">
        <w:t>i</w:t>
      </w:r>
      <w:r w:rsidR="00796153" w:rsidRPr="00796153">
        <w:t xml:space="preserve">ning </w:t>
      </w:r>
      <w:r>
        <w:rPr>
          <w:rFonts w:hint="eastAsia"/>
          <w:lang w:eastAsia="zh-CN"/>
        </w:rPr>
        <w:t xml:space="preserve">the </w:t>
      </w:r>
      <w:r>
        <w:rPr>
          <w:lang w:eastAsia="zh-CN"/>
        </w:rPr>
        <w:t>satellite coverage availability information</w:t>
      </w:r>
    </w:p>
    <w:p w14:paraId="0B62814F" w14:textId="3E9710CA" w:rsidR="00623117" w:rsidRDefault="00B263B6" w:rsidP="00B263B6">
      <w:pPr>
        <w:pStyle w:val="B1"/>
        <w:rPr>
          <w:lang w:eastAsia="zh-CN"/>
        </w:rPr>
      </w:pPr>
      <w:r>
        <w:rPr>
          <w:lang w:eastAsia="zh-CN"/>
        </w:rPr>
        <w:t>1.</w:t>
      </w:r>
      <w:r>
        <w:rPr>
          <w:lang w:eastAsia="zh-CN"/>
        </w:rPr>
        <w:tab/>
      </w:r>
      <w:r w:rsidR="00623117">
        <w:rPr>
          <w:rFonts w:hint="eastAsia"/>
          <w:lang w:eastAsia="zh-CN"/>
        </w:rPr>
        <w:t>The consumer (C</w:t>
      </w:r>
      <w:r w:rsidR="00623117" w:rsidRPr="003167FF">
        <w:rPr>
          <w:lang w:eastAsia="zh-CN"/>
        </w:rPr>
        <w:t>onfi</w:t>
      </w:r>
      <w:r w:rsidR="00623117">
        <w:rPr>
          <w:lang w:eastAsia="zh-CN"/>
        </w:rPr>
        <w:t>guration management</w:t>
      </w:r>
      <w:r w:rsidR="00623117">
        <w:rPr>
          <w:rFonts w:hint="eastAsia"/>
          <w:lang w:eastAsia="zh-CN"/>
        </w:rPr>
        <w:t xml:space="preserve"> client, VAL server)</w:t>
      </w:r>
      <w:r w:rsidR="00623117" w:rsidRPr="00B15A85">
        <w:rPr>
          <w:rFonts w:hint="eastAsia"/>
          <w:lang w:eastAsia="zh-CN"/>
        </w:rPr>
        <w:t xml:space="preserve"> </w:t>
      </w:r>
      <w:r w:rsidR="00623117">
        <w:rPr>
          <w:rFonts w:hint="eastAsia"/>
          <w:lang w:eastAsia="zh-CN"/>
        </w:rPr>
        <w:t xml:space="preserve">sends Get </w:t>
      </w:r>
      <w:r w:rsidR="00623117">
        <w:rPr>
          <w:lang w:eastAsia="zh-CN"/>
        </w:rPr>
        <w:t xml:space="preserve">satellite </w:t>
      </w:r>
      <w:r w:rsidR="00623117">
        <w:t xml:space="preserve">coverage availability </w:t>
      </w:r>
      <w:r w:rsidR="00623117">
        <w:rPr>
          <w:rFonts w:hint="eastAsia"/>
          <w:lang w:eastAsia="zh-CN"/>
        </w:rPr>
        <w:t xml:space="preserve">information (SCAI) request to the </w:t>
      </w:r>
      <w:r w:rsidR="00623117" w:rsidRPr="003167FF">
        <w:rPr>
          <w:lang w:eastAsia="zh-CN"/>
        </w:rPr>
        <w:t>confi</w:t>
      </w:r>
      <w:r w:rsidR="00623117">
        <w:rPr>
          <w:lang w:eastAsia="zh-CN"/>
        </w:rPr>
        <w:t>guration management</w:t>
      </w:r>
      <w:r w:rsidR="00623117">
        <w:rPr>
          <w:rFonts w:hint="eastAsia"/>
          <w:lang w:eastAsia="zh-CN"/>
        </w:rPr>
        <w:t xml:space="preserve"> server to require </w:t>
      </w:r>
      <w:r w:rsidR="00623117">
        <w:rPr>
          <w:lang w:eastAsia="zh-CN"/>
        </w:rPr>
        <w:t xml:space="preserve">satellite </w:t>
      </w:r>
      <w:r w:rsidR="00623117">
        <w:t xml:space="preserve">coverage availability </w:t>
      </w:r>
      <w:r w:rsidR="00623117">
        <w:rPr>
          <w:rFonts w:hint="eastAsia"/>
          <w:lang w:eastAsia="zh-CN"/>
        </w:rPr>
        <w:t>information when it is using the satellite access. The request may contain the dedicated satellite ID for the requested UE, the current UE location data, etc.</w:t>
      </w:r>
    </w:p>
    <w:p w14:paraId="5D07678C" w14:textId="055ECAB5" w:rsidR="00623117" w:rsidRDefault="00B263B6" w:rsidP="00B263B6">
      <w:pPr>
        <w:pStyle w:val="B1"/>
        <w:rPr>
          <w:lang w:eastAsia="zh-CN"/>
        </w:rPr>
      </w:pPr>
      <w:r>
        <w:rPr>
          <w:lang w:eastAsia="zh-CN"/>
        </w:rPr>
        <w:t>2.</w:t>
      </w:r>
      <w:r>
        <w:rPr>
          <w:lang w:eastAsia="zh-CN"/>
        </w:rPr>
        <w:tab/>
      </w:r>
      <w:r w:rsidR="00623117">
        <w:rPr>
          <w:rFonts w:hint="eastAsia"/>
          <w:lang w:eastAsia="zh-CN"/>
        </w:rPr>
        <w:t>T</w:t>
      </w:r>
      <w:r w:rsidR="00623117" w:rsidRPr="00F35ED8">
        <w:rPr>
          <w:rFonts w:hint="eastAsia"/>
          <w:lang w:eastAsia="zh-CN"/>
        </w:rPr>
        <w:t xml:space="preserve">he </w:t>
      </w:r>
      <w:r w:rsidR="00623117" w:rsidRPr="003167FF">
        <w:rPr>
          <w:lang w:eastAsia="zh-CN"/>
        </w:rPr>
        <w:t>confi</w:t>
      </w:r>
      <w:r w:rsidR="00623117">
        <w:rPr>
          <w:lang w:eastAsia="zh-CN"/>
        </w:rPr>
        <w:t>guration management</w:t>
      </w:r>
      <w:r w:rsidR="00623117">
        <w:rPr>
          <w:rFonts w:hint="eastAsia"/>
          <w:lang w:eastAsia="zh-CN"/>
        </w:rPr>
        <w:t xml:space="preserve"> server authorizes the request. </w:t>
      </w:r>
      <w:r w:rsidR="00623117">
        <w:rPr>
          <w:lang w:eastAsia="zh-CN"/>
        </w:rPr>
        <w:t>I</w:t>
      </w:r>
      <w:r w:rsidR="00623117">
        <w:rPr>
          <w:rFonts w:hint="eastAsia"/>
          <w:lang w:eastAsia="zh-CN"/>
        </w:rPr>
        <w:t xml:space="preserve">f the request is granted, it checks the requested SCAI is available or not. </w:t>
      </w:r>
      <w:r w:rsidR="00623117">
        <w:rPr>
          <w:lang w:eastAsia="zh-CN"/>
        </w:rPr>
        <w:t>I</w:t>
      </w:r>
      <w:r w:rsidR="00623117">
        <w:rPr>
          <w:rFonts w:hint="eastAsia"/>
          <w:lang w:eastAsia="zh-CN"/>
        </w:rPr>
        <w:t>f it</w:t>
      </w:r>
      <w:r w:rsidR="00623117">
        <w:rPr>
          <w:lang w:eastAsia="zh-CN"/>
        </w:rPr>
        <w:t>’</w:t>
      </w:r>
      <w:r w:rsidR="00623117">
        <w:rPr>
          <w:rFonts w:hint="eastAsia"/>
          <w:lang w:eastAsia="zh-CN"/>
        </w:rPr>
        <w:t xml:space="preserve">s not available, the </w:t>
      </w:r>
      <w:r w:rsidR="00623117" w:rsidRPr="003167FF">
        <w:rPr>
          <w:lang w:eastAsia="zh-CN"/>
        </w:rPr>
        <w:t>confi</w:t>
      </w:r>
      <w:r w:rsidR="00623117">
        <w:rPr>
          <w:lang w:eastAsia="zh-CN"/>
        </w:rPr>
        <w:t>guration management</w:t>
      </w:r>
      <w:r w:rsidR="00623117">
        <w:rPr>
          <w:rFonts w:hint="eastAsia"/>
          <w:lang w:eastAsia="zh-CN"/>
        </w:rPr>
        <w:t xml:space="preserve"> server obtains the SCAI as described in step</w:t>
      </w:r>
      <w:r w:rsidR="00623117">
        <w:rPr>
          <w:lang w:eastAsia="zh-CN"/>
        </w:rPr>
        <w:t> </w:t>
      </w:r>
      <w:r w:rsidR="00623117">
        <w:rPr>
          <w:rFonts w:hint="eastAsia"/>
          <w:lang w:eastAsia="zh-CN"/>
        </w:rPr>
        <w:t>1 of clause</w:t>
      </w:r>
      <w:r w:rsidR="00623117">
        <w:rPr>
          <w:lang w:eastAsia="zh-CN"/>
        </w:rPr>
        <w:t> </w:t>
      </w:r>
      <w:r w:rsidR="00623117">
        <w:rPr>
          <w:rFonts w:hint="eastAsia"/>
          <w:lang w:eastAsia="zh-CN"/>
        </w:rPr>
        <w:t xml:space="preserve">21.2.2.1. </w:t>
      </w:r>
    </w:p>
    <w:p w14:paraId="001C5A61" w14:textId="77777777" w:rsidR="00623117" w:rsidRPr="00AE7825" w:rsidRDefault="00623117" w:rsidP="00623117">
      <w:pPr>
        <w:pStyle w:val="NO"/>
        <w:rPr>
          <w:lang w:eastAsia="zh-CN"/>
        </w:rPr>
      </w:pPr>
      <w:r w:rsidRPr="00AE7825">
        <w:t>NOTE:</w:t>
      </w:r>
      <w:r w:rsidRPr="00AE7825">
        <w:tab/>
      </w:r>
      <w:r w:rsidRPr="00AE7825">
        <w:rPr>
          <w:rFonts w:hint="eastAsia"/>
        </w:rPr>
        <w:t xml:space="preserve">If the dedicated satellite ID for the requested UE is included in the request, the </w:t>
      </w:r>
      <w:r w:rsidRPr="00AE7825">
        <w:t>configuration management</w:t>
      </w:r>
      <w:r w:rsidRPr="00AE7825">
        <w:rPr>
          <w:rFonts w:hint="eastAsia"/>
        </w:rPr>
        <w:t xml:space="preserve"> server will only consider the </w:t>
      </w:r>
      <w:r w:rsidRPr="00AE7825">
        <w:t>satellite coverage availability information</w:t>
      </w:r>
      <w:r w:rsidRPr="00AE7825">
        <w:rPr>
          <w:rFonts w:hint="eastAsia"/>
        </w:rPr>
        <w:t xml:space="preserve"> for the dedicated satellite</w:t>
      </w:r>
      <w:r>
        <w:rPr>
          <w:rFonts w:hint="eastAsia"/>
          <w:lang w:eastAsia="zh-CN"/>
        </w:rPr>
        <w:t>. O</w:t>
      </w:r>
      <w:r w:rsidRPr="00AE7825">
        <w:rPr>
          <w:lang w:eastAsia="zh-CN"/>
        </w:rPr>
        <w:t>therwise</w:t>
      </w:r>
      <w:r>
        <w:rPr>
          <w:rFonts w:hint="eastAsia"/>
          <w:lang w:eastAsia="zh-CN"/>
        </w:rPr>
        <w:t xml:space="preserve">, the </w:t>
      </w:r>
      <w:r w:rsidRPr="00AE7825">
        <w:t>configuration management</w:t>
      </w:r>
      <w:r w:rsidRPr="00AE7825">
        <w:rPr>
          <w:rFonts w:hint="eastAsia"/>
        </w:rPr>
        <w:t xml:space="preserve"> server</w:t>
      </w:r>
      <w:r>
        <w:rPr>
          <w:rFonts w:hint="eastAsia"/>
          <w:lang w:eastAsia="zh-CN"/>
        </w:rPr>
        <w:t xml:space="preserve"> will consider all of satellites which can serve the requested UE. </w:t>
      </w:r>
    </w:p>
    <w:p w14:paraId="2681F87F" w14:textId="6CD42C15" w:rsidR="00623117" w:rsidRPr="0020677B" w:rsidRDefault="00B263B6" w:rsidP="00B263B6">
      <w:pPr>
        <w:pStyle w:val="B1"/>
        <w:rPr>
          <w:lang w:eastAsia="zh-CN"/>
        </w:rPr>
      </w:pPr>
      <w:r>
        <w:rPr>
          <w:lang w:eastAsia="zh-CN"/>
        </w:rPr>
        <w:t>3.</w:t>
      </w:r>
      <w:r>
        <w:rPr>
          <w:lang w:eastAsia="zh-CN"/>
        </w:rPr>
        <w:tab/>
      </w:r>
      <w:r w:rsidR="00623117">
        <w:rPr>
          <w:rFonts w:hint="eastAsia"/>
          <w:lang w:eastAsia="zh-CN"/>
        </w:rPr>
        <w:t>T</w:t>
      </w:r>
      <w:r w:rsidR="00623117" w:rsidRPr="00F35ED8">
        <w:rPr>
          <w:rFonts w:hint="eastAsia"/>
          <w:lang w:eastAsia="zh-CN"/>
        </w:rPr>
        <w:t xml:space="preserve">he </w:t>
      </w:r>
      <w:r w:rsidR="00623117" w:rsidRPr="003167FF">
        <w:rPr>
          <w:lang w:eastAsia="zh-CN"/>
        </w:rPr>
        <w:t>confi</w:t>
      </w:r>
      <w:r w:rsidR="00623117">
        <w:rPr>
          <w:lang w:eastAsia="zh-CN"/>
        </w:rPr>
        <w:t>guration management</w:t>
      </w:r>
      <w:r w:rsidR="00623117">
        <w:rPr>
          <w:rFonts w:hint="eastAsia"/>
          <w:lang w:eastAsia="zh-CN"/>
        </w:rPr>
        <w:t xml:space="preserve"> server replies the </w:t>
      </w:r>
      <w:r w:rsidR="002F42DD" w:rsidRPr="002F42DD">
        <w:rPr>
          <w:lang w:eastAsia="zh-CN"/>
        </w:rPr>
        <w:t>SCAI</w:t>
      </w:r>
      <w:r w:rsidR="002F42DD">
        <w:rPr>
          <w:lang w:eastAsia="zh-CN"/>
        </w:rPr>
        <w:t xml:space="preserve"> </w:t>
      </w:r>
      <w:r w:rsidR="00623117">
        <w:rPr>
          <w:rFonts w:hint="eastAsia"/>
          <w:lang w:eastAsia="zh-CN"/>
        </w:rPr>
        <w:t>to the consumer (VAL UE/</w:t>
      </w:r>
      <w:r w:rsidR="00623117" w:rsidRPr="003167FF">
        <w:rPr>
          <w:lang w:eastAsia="zh-CN"/>
        </w:rPr>
        <w:t>confi</w:t>
      </w:r>
      <w:r w:rsidR="00623117">
        <w:rPr>
          <w:lang w:eastAsia="zh-CN"/>
        </w:rPr>
        <w:t>guration management</w:t>
      </w:r>
      <w:r w:rsidR="00623117">
        <w:rPr>
          <w:rFonts w:hint="eastAsia"/>
          <w:lang w:eastAsia="zh-CN"/>
        </w:rPr>
        <w:t xml:space="preserve"> client, VAL server) to guide them how to minimize the service impact (e.g. indicate when to trigger the UL/DL service flow if the VAL UE is accessing the satellite). </w:t>
      </w:r>
      <w:r w:rsidR="00623117">
        <w:rPr>
          <w:lang w:eastAsia="zh-CN"/>
        </w:rPr>
        <w:t xml:space="preserve">And </w:t>
      </w:r>
      <w:r w:rsidR="00623117">
        <w:rPr>
          <w:rFonts w:hint="eastAsia"/>
          <w:lang w:eastAsia="zh-CN"/>
        </w:rPr>
        <w:t>the VAL UE</w:t>
      </w:r>
      <w:r w:rsidR="00623117" w:rsidRPr="00C30EEF">
        <w:rPr>
          <w:lang w:eastAsia="zh-CN"/>
        </w:rPr>
        <w:t xml:space="preserve"> may retrieve the UE unavailability period</w:t>
      </w:r>
      <w:r w:rsidR="00623117">
        <w:t xml:space="preserve"> </w:t>
      </w:r>
      <w:r w:rsidR="00623117">
        <w:rPr>
          <w:rFonts w:hint="eastAsia"/>
          <w:lang w:eastAsia="zh-CN"/>
        </w:rPr>
        <w:t>(e.g., un</w:t>
      </w:r>
      <w:r w:rsidR="00623117">
        <w:t xml:space="preserve">availability </w:t>
      </w:r>
      <w:r w:rsidR="00623117" w:rsidRPr="00F35ED8">
        <w:rPr>
          <w:rFonts w:hint="eastAsia"/>
          <w:lang w:eastAsia="zh-CN"/>
        </w:rPr>
        <w:t>p</w:t>
      </w:r>
      <w:r w:rsidR="00623117">
        <w:t>eriod</w:t>
      </w:r>
      <w:r w:rsidR="00623117" w:rsidRPr="00F35ED8">
        <w:rPr>
          <w:rFonts w:hint="eastAsia"/>
          <w:lang w:eastAsia="zh-CN"/>
        </w:rPr>
        <w:t xml:space="preserve"> d</w:t>
      </w:r>
      <w:r w:rsidR="00623117">
        <w:t>uration</w:t>
      </w:r>
      <w:r w:rsidR="00623117">
        <w:rPr>
          <w:rFonts w:hint="eastAsia"/>
          <w:lang w:eastAsia="zh-CN"/>
        </w:rPr>
        <w:t xml:space="preserve"> or the start time for the un</w:t>
      </w:r>
      <w:r w:rsidR="00623117">
        <w:t xml:space="preserve">availability </w:t>
      </w:r>
      <w:r w:rsidR="00623117" w:rsidRPr="00F35ED8">
        <w:rPr>
          <w:rFonts w:hint="eastAsia"/>
          <w:lang w:eastAsia="zh-CN"/>
        </w:rPr>
        <w:t>p</w:t>
      </w:r>
      <w:r w:rsidR="00623117">
        <w:t>eriod</w:t>
      </w:r>
      <w:r w:rsidR="00623117" w:rsidRPr="00F35ED8">
        <w:rPr>
          <w:rFonts w:hint="eastAsia"/>
          <w:lang w:eastAsia="zh-CN"/>
        </w:rPr>
        <w:t>)</w:t>
      </w:r>
      <w:r w:rsidR="00623117" w:rsidRPr="00C30EEF">
        <w:rPr>
          <w:lang w:eastAsia="zh-CN"/>
        </w:rPr>
        <w:t xml:space="preserve"> </w:t>
      </w:r>
      <w:r w:rsidR="00623117">
        <w:rPr>
          <w:rFonts w:hint="eastAsia"/>
          <w:lang w:eastAsia="zh-CN"/>
        </w:rPr>
        <w:t>as defined in clause</w:t>
      </w:r>
      <w:r w:rsidR="00623117">
        <w:rPr>
          <w:lang w:eastAsia="zh-CN"/>
        </w:rPr>
        <w:t> </w:t>
      </w:r>
      <w:r w:rsidR="00623117">
        <w:rPr>
          <w:rFonts w:hint="eastAsia"/>
          <w:lang w:eastAsia="zh-CN"/>
        </w:rPr>
        <w:t>5.4.1.4 of 3GPP</w:t>
      </w:r>
      <w:r w:rsidR="00623117">
        <w:rPr>
          <w:lang w:eastAsia="zh-CN"/>
        </w:rPr>
        <w:t> </w:t>
      </w:r>
      <w:r w:rsidR="00623117">
        <w:rPr>
          <w:rFonts w:hint="eastAsia"/>
          <w:lang w:eastAsia="zh-CN"/>
        </w:rPr>
        <w:t>TS</w:t>
      </w:r>
      <w:r w:rsidR="00623117">
        <w:rPr>
          <w:lang w:eastAsia="zh-CN"/>
        </w:rPr>
        <w:t> </w:t>
      </w:r>
      <w:r w:rsidR="00623117">
        <w:rPr>
          <w:rFonts w:hint="eastAsia"/>
          <w:lang w:eastAsia="zh-CN"/>
        </w:rPr>
        <w:t>23.501</w:t>
      </w:r>
      <w:r w:rsidR="00623117">
        <w:rPr>
          <w:lang w:eastAsia="zh-CN"/>
        </w:rPr>
        <w:t> </w:t>
      </w:r>
      <w:r w:rsidR="00623117">
        <w:rPr>
          <w:rFonts w:hint="eastAsia"/>
          <w:lang w:eastAsia="zh-CN"/>
        </w:rPr>
        <w:t xml:space="preserve">[10] </w:t>
      </w:r>
      <w:r w:rsidR="00623117" w:rsidRPr="00C30EEF">
        <w:rPr>
          <w:lang w:eastAsia="zh-CN"/>
        </w:rPr>
        <w:t xml:space="preserve">based on the received </w:t>
      </w:r>
      <w:r w:rsidR="00C52F8F" w:rsidRPr="00C52F8F">
        <w:rPr>
          <w:lang w:eastAsia="zh-CN"/>
        </w:rPr>
        <w:t>SCAI</w:t>
      </w:r>
      <w:r w:rsidR="00623117" w:rsidRPr="00C30EEF">
        <w:rPr>
          <w:lang w:eastAsia="zh-CN"/>
        </w:rPr>
        <w:t>.</w:t>
      </w:r>
    </w:p>
    <w:p w14:paraId="66B8BB5D" w14:textId="1422ED51" w:rsidR="00623117" w:rsidRDefault="00623117" w:rsidP="00623117">
      <w:pPr>
        <w:pStyle w:val="Heading3"/>
        <w:rPr>
          <w:lang w:eastAsia="zh-CN"/>
        </w:rPr>
      </w:pPr>
      <w:bookmarkStart w:id="2341" w:name="_Toc200927422"/>
      <w:bookmarkStart w:id="2342" w:name="OLE_LINK143"/>
      <w:bookmarkStart w:id="2343" w:name="OLE_LINK558"/>
      <w:bookmarkStart w:id="2344" w:name="OLE_LINK559"/>
      <w:r>
        <w:rPr>
          <w:rFonts w:hint="eastAsia"/>
          <w:lang w:eastAsia="zh-CN"/>
        </w:rPr>
        <w:t>21.2.3</w:t>
      </w:r>
      <w:r>
        <w:rPr>
          <w:rFonts w:hint="eastAsia"/>
          <w:lang w:eastAsia="zh-CN"/>
        </w:rPr>
        <w:tab/>
      </w:r>
      <w:r>
        <w:rPr>
          <w:lang w:eastAsia="zh-CN"/>
        </w:rPr>
        <w:t>Information flows</w:t>
      </w:r>
      <w:bookmarkEnd w:id="2341"/>
    </w:p>
    <w:p w14:paraId="57F8D76B" w14:textId="22AC07FC" w:rsidR="00623117" w:rsidRPr="00F2731B" w:rsidRDefault="00623117" w:rsidP="00623117">
      <w:pPr>
        <w:pStyle w:val="Heading4"/>
      </w:pPr>
      <w:bookmarkStart w:id="2345" w:name="OLE_LINK478"/>
      <w:bookmarkStart w:id="2346" w:name="_Toc200927423"/>
      <w:bookmarkEnd w:id="2342"/>
      <w:r>
        <w:rPr>
          <w:rFonts w:hint="eastAsia"/>
          <w:lang w:eastAsia="zh-CN"/>
        </w:rPr>
        <w:t>21.2.3.1</w:t>
      </w:r>
      <w:bookmarkEnd w:id="2345"/>
      <w:r>
        <w:tab/>
      </w:r>
      <w:bookmarkStart w:id="2347" w:name="OLE_LINK690"/>
      <w:bookmarkStart w:id="2348" w:name="OLE_LINK691"/>
      <w:bookmarkStart w:id="2349" w:name="OLE_LINK692"/>
      <w:r w:rsidR="003C7133" w:rsidRPr="003C7133">
        <w:t>Application s</w:t>
      </w:r>
      <w:r>
        <w:rPr>
          <w:lang w:eastAsia="zh-CN"/>
        </w:rPr>
        <w:t>atellite</w:t>
      </w:r>
      <w:r>
        <w:t xml:space="preserve"> coverage availability information</w:t>
      </w:r>
      <w:bookmarkEnd w:id="2347"/>
      <w:bookmarkEnd w:id="2348"/>
      <w:bookmarkEnd w:id="2349"/>
      <w:r>
        <w:rPr>
          <w:lang w:eastAsia="zh-CN"/>
        </w:rPr>
        <w:t xml:space="preserve"> </w:t>
      </w:r>
      <w:r w:rsidR="003C7133">
        <w:rPr>
          <w:lang w:eastAsia="zh-CN"/>
        </w:rPr>
        <w:t>(</w:t>
      </w:r>
      <w:r w:rsidR="003C7133">
        <w:rPr>
          <w:rFonts w:hint="eastAsia"/>
          <w:lang w:eastAsia="zh-CN"/>
        </w:rPr>
        <w:t>ASCAI</w:t>
      </w:r>
      <w:r w:rsidR="003C7133">
        <w:rPr>
          <w:lang w:eastAsia="zh-CN"/>
        </w:rPr>
        <w:t xml:space="preserve">) </w:t>
      </w:r>
      <w:r>
        <w:rPr>
          <w:lang w:eastAsia="zh-CN"/>
        </w:rPr>
        <w:t>configuration request</w:t>
      </w:r>
      <w:bookmarkEnd w:id="2346"/>
    </w:p>
    <w:p w14:paraId="006D0EA6" w14:textId="6E016992" w:rsidR="00623117" w:rsidRDefault="00623117" w:rsidP="00623117">
      <w:pPr>
        <w:rPr>
          <w:lang w:eastAsia="zh-CN"/>
        </w:rPr>
      </w:pPr>
      <w:bookmarkStart w:id="2350" w:name="OLE_LINK716"/>
      <w:bookmarkStart w:id="2351" w:name="OLE_LINK717"/>
      <w:r w:rsidRPr="00F2731B">
        <w:t>Table </w:t>
      </w:r>
      <w:r>
        <w:rPr>
          <w:lang w:eastAsia="zh-CN"/>
        </w:rPr>
        <w:t>21.2</w:t>
      </w:r>
      <w:r>
        <w:rPr>
          <w:rFonts w:hint="eastAsia"/>
          <w:lang w:eastAsia="zh-CN"/>
        </w:rPr>
        <w:t>.3</w:t>
      </w:r>
      <w:r>
        <w:t>.</w:t>
      </w:r>
      <w:r>
        <w:rPr>
          <w:rFonts w:hint="eastAsia"/>
          <w:lang w:eastAsia="zh-CN"/>
        </w:rPr>
        <w:t>1</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 xml:space="preserve">client to </w:t>
      </w:r>
      <w:r>
        <w:rPr>
          <w:lang w:eastAsia="zh-CN"/>
        </w:rPr>
        <w:t>configure</w:t>
      </w:r>
      <w:r>
        <w:rPr>
          <w:rFonts w:hint="eastAsia"/>
          <w:lang w:eastAsia="zh-CN"/>
        </w:rPr>
        <w:t xml:space="preserve"> the </w:t>
      </w:r>
      <w:r w:rsidR="003C7133" w:rsidRPr="003C7133">
        <w:rPr>
          <w:lang w:eastAsia="zh-CN"/>
        </w:rPr>
        <w:t>ASCAI</w:t>
      </w:r>
      <w:r>
        <w:rPr>
          <w:rFonts w:hint="eastAsia"/>
          <w:lang w:eastAsia="zh-CN"/>
        </w:rPr>
        <w:t>.</w:t>
      </w:r>
      <w:bookmarkEnd w:id="2350"/>
      <w:bookmarkEnd w:id="2351"/>
    </w:p>
    <w:p w14:paraId="72D7A38F" w14:textId="473C0A96" w:rsidR="00623117" w:rsidRPr="00F2731B" w:rsidRDefault="00623117" w:rsidP="00623117">
      <w:pPr>
        <w:pStyle w:val="TH"/>
        <w:rPr>
          <w:lang w:eastAsia="zh-CN"/>
        </w:rPr>
      </w:pPr>
      <w:bookmarkStart w:id="2352" w:name="OLE_LINK722"/>
      <w:bookmarkStart w:id="2353" w:name="OLE_LINK723"/>
      <w:r w:rsidRPr="00F2731B">
        <w:lastRenderedPageBreak/>
        <w:t>Table </w:t>
      </w:r>
      <w:r>
        <w:rPr>
          <w:lang w:eastAsia="zh-CN"/>
        </w:rPr>
        <w:t>21.2</w:t>
      </w:r>
      <w:r>
        <w:rPr>
          <w:rFonts w:hint="eastAsia"/>
          <w:lang w:eastAsia="zh-CN"/>
        </w:rPr>
        <w:t>.3</w:t>
      </w:r>
      <w:r>
        <w:t>.</w:t>
      </w:r>
      <w:r>
        <w:rPr>
          <w:lang w:eastAsia="zh-CN"/>
        </w:rPr>
        <w:t>1</w:t>
      </w:r>
      <w:r w:rsidRPr="00F2731B">
        <w:t xml:space="preserve">-1: </w:t>
      </w:r>
      <w:r w:rsidR="00F43845" w:rsidRPr="00F43845">
        <w:t>Application s</w:t>
      </w:r>
      <w:r w:rsidRPr="00D36077">
        <w:rPr>
          <w:lang w:eastAsia="zh-CN"/>
        </w:rPr>
        <w:t>atellite coverage availability information configuration request</w:t>
      </w:r>
    </w:p>
    <w:tbl>
      <w:tblPr>
        <w:tblW w:w="8640" w:type="dxa"/>
        <w:jc w:val="center"/>
        <w:tblLayout w:type="fixed"/>
        <w:tblLook w:val="04A0" w:firstRow="1" w:lastRow="0" w:firstColumn="1" w:lastColumn="0" w:noHBand="0" w:noVBand="1"/>
      </w:tblPr>
      <w:tblGrid>
        <w:gridCol w:w="2880"/>
        <w:gridCol w:w="1440"/>
        <w:gridCol w:w="4320"/>
      </w:tblGrid>
      <w:tr w:rsidR="00623117" w14:paraId="2331AC68"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5AA9A10" w14:textId="77777777" w:rsidR="00623117" w:rsidRDefault="00623117" w:rsidP="00C3579F">
            <w:pPr>
              <w:pStyle w:val="TAH"/>
            </w:pPr>
            <w:bookmarkStart w:id="2354" w:name="OLE_LINK877"/>
            <w:bookmarkStart w:id="2355" w:name="OLE_LINK878"/>
            <w:r>
              <w:t>Information element</w:t>
            </w:r>
          </w:p>
        </w:tc>
        <w:tc>
          <w:tcPr>
            <w:tcW w:w="1440" w:type="dxa"/>
            <w:tcBorders>
              <w:top w:val="single" w:sz="4" w:space="0" w:color="000000"/>
              <w:left w:val="single" w:sz="4" w:space="0" w:color="000000"/>
              <w:bottom w:val="single" w:sz="4" w:space="0" w:color="000000"/>
              <w:right w:val="nil"/>
            </w:tcBorders>
            <w:hideMark/>
          </w:tcPr>
          <w:p w14:paraId="0CE53999"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DF57A1" w14:textId="77777777" w:rsidR="00623117" w:rsidRDefault="00623117" w:rsidP="00C3579F">
            <w:pPr>
              <w:pStyle w:val="TAH"/>
            </w:pPr>
            <w:r>
              <w:t>Description</w:t>
            </w:r>
          </w:p>
        </w:tc>
      </w:tr>
      <w:tr w:rsidR="00623117" w14:paraId="7CE721EC"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3AFE15B"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4D653627"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EDB44B1"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28BDDBEB"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A0D62F4"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E9A0D2B"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6F8255A"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4EFC38C2"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16AA8158" w14:textId="59E46076" w:rsidR="00623117" w:rsidRDefault="00F43845" w:rsidP="00C3579F">
            <w:pPr>
              <w:pStyle w:val="TAL"/>
              <w:rPr>
                <w:lang w:eastAsia="zh-CN"/>
              </w:rPr>
            </w:pPr>
            <w:bookmarkStart w:id="2356" w:name="_Hlk182213646"/>
            <w:r w:rsidRPr="00F43845">
              <w:rPr>
                <w:lang w:eastAsia="zh-CN"/>
              </w:rPr>
              <w:t xml:space="preserve">ASCAI </w:t>
            </w:r>
          </w:p>
        </w:tc>
        <w:tc>
          <w:tcPr>
            <w:tcW w:w="1440" w:type="dxa"/>
            <w:tcBorders>
              <w:top w:val="single" w:sz="4" w:space="0" w:color="000000"/>
              <w:left w:val="single" w:sz="4" w:space="0" w:color="000000"/>
              <w:bottom w:val="single" w:sz="4" w:space="0" w:color="000000"/>
              <w:right w:val="nil"/>
            </w:tcBorders>
            <w:hideMark/>
          </w:tcPr>
          <w:p w14:paraId="370BCA52" w14:textId="0DA84BC1" w:rsidR="00623117" w:rsidRDefault="00623117" w:rsidP="00045C9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5D791D" w14:textId="25583A0F" w:rsidR="00623117" w:rsidRDefault="00F43845" w:rsidP="00C3579F">
            <w:pPr>
              <w:pStyle w:val="TAL"/>
              <w:rPr>
                <w:lang w:eastAsia="zh-CN"/>
              </w:rPr>
            </w:pPr>
            <w:r w:rsidRPr="00F43845">
              <w:rPr>
                <w:lang w:eastAsia="zh-CN"/>
              </w:rPr>
              <w:t>Defines the application satellite coverage information including a list of geographical areas, corresponding available time periods and satellite RAT types.</w:t>
            </w:r>
            <w:r w:rsidR="00623117">
              <w:rPr>
                <w:rFonts w:hint="eastAsia"/>
                <w:lang w:eastAsia="zh-CN"/>
              </w:rPr>
              <w:t xml:space="preserve"> </w:t>
            </w:r>
          </w:p>
        </w:tc>
      </w:tr>
      <w:tr w:rsidR="00F43845" w14:paraId="58B7C432" w14:textId="77777777" w:rsidTr="00C3579F">
        <w:trPr>
          <w:jc w:val="center"/>
        </w:trPr>
        <w:tc>
          <w:tcPr>
            <w:tcW w:w="2880" w:type="dxa"/>
            <w:tcBorders>
              <w:top w:val="single" w:sz="4" w:space="0" w:color="000000"/>
              <w:left w:val="single" w:sz="4" w:space="0" w:color="000000"/>
              <w:bottom w:val="single" w:sz="4" w:space="0" w:color="000000"/>
              <w:right w:val="nil"/>
            </w:tcBorders>
          </w:tcPr>
          <w:p w14:paraId="18247EA7" w14:textId="6A287625" w:rsidR="00F43845" w:rsidRPr="00F43845" w:rsidRDefault="00F43845" w:rsidP="00F43845">
            <w:pPr>
              <w:pStyle w:val="TAL"/>
              <w:rPr>
                <w:lang w:eastAsia="zh-CN"/>
              </w:rPr>
            </w:pPr>
            <w:r>
              <w:t>&gt; Geographical area</w:t>
            </w:r>
          </w:p>
        </w:tc>
        <w:tc>
          <w:tcPr>
            <w:tcW w:w="1440" w:type="dxa"/>
            <w:tcBorders>
              <w:top w:val="single" w:sz="4" w:space="0" w:color="000000"/>
              <w:left w:val="single" w:sz="4" w:space="0" w:color="000000"/>
              <w:bottom w:val="single" w:sz="4" w:space="0" w:color="000000"/>
              <w:right w:val="nil"/>
            </w:tcBorders>
          </w:tcPr>
          <w:p w14:paraId="4B1B8B9B" w14:textId="2D495258" w:rsidR="00F43845" w:rsidRDefault="00F43845" w:rsidP="00F4384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C7A953" w14:textId="4A15FD78" w:rsidR="00F43845" w:rsidRPr="00F43845" w:rsidRDefault="00F43845" w:rsidP="00F43845">
            <w:pPr>
              <w:pStyle w:val="TAL"/>
              <w:rPr>
                <w:lang w:eastAsia="zh-CN"/>
              </w:rPr>
            </w:pPr>
            <w:r>
              <w:t>It includes a list of geographical area information (e.g. coordinates, as defined in 3GPP TS 29.572 [51]) where the satellite coverage is available.</w:t>
            </w:r>
          </w:p>
        </w:tc>
      </w:tr>
      <w:tr w:rsidR="00F43845" w14:paraId="4DF4DA27" w14:textId="77777777" w:rsidTr="00C3579F">
        <w:trPr>
          <w:jc w:val="center"/>
        </w:trPr>
        <w:tc>
          <w:tcPr>
            <w:tcW w:w="2880" w:type="dxa"/>
            <w:tcBorders>
              <w:top w:val="single" w:sz="4" w:space="0" w:color="000000"/>
              <w:left w:val="single" w:sz="4" w:space="0" w:color="000000"/>
              <w:bottom w:val="single" w:sz="4" w:space="0" w:color="000000"/>
              <w:right w:val="nil"/>
            </w:tcBorders>
          </w:tcPr>
          <w:p w14:paraId="659969DC" w14:textId="2B07AC6E" w:rsidR="00F43845" w:rsidRPr="00F43845" w:rsidRDefault="00F43845" w:rsidP="00F43845">
            <w:pPr>
              <w:pStyle w:val="TAL"/>
              <w:rPr>
                <w:lang w:eastAsia="zh-CN"/>
              </w:rPr>
            </w:pPr>
            <w:r>
              <w:t>&gt; Availability time</w:t>
            </w:r>
            <w:r>
              <w:rPr>
                <w:rFonts w:hint="eastAsia"/>
                <w:lang w:eastAsia="zh-CN"/>
              </w:rPr>
              <w:t xml:space="preserve"> period</w:t>
            </w:r>
          </w:p>
        </w:tc>
        <w:tc>
          <w:tcPr>
            <w:tcW w:w="1440" w:type="dxa"/>
            <w:tcBorders>
              <w:top w:val="single" w:sz="4" w:space="0" w:color="000000"/>
              <w:left w:val="single" w:sz="4" w:space="0" w:color="000000"/>
              <w:bottom w:val="single" w:sz="4" w:space="0" w:color="000000"/>
              <w:right w:val="nil"/>
            </w:tcBorders>
          </w:tcPr>
          <w:p w14:paraId="497F157B" w14:textId="606EC4E9" w:rsidR="00F43845" w:rsidRDefault="00F43845" w:rsidP="00F4384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67F37D" w14:textId="14850D64" w:rsidR="00F43845" w:rsidRPr="00F43845" w:rsidRDefault="00F43845" w:rsidP="00F43845">
            <w:pPr>
              <w:pStyle w:val="TAL"/>
              <w:rPr>
                <w:lang w:eastAsia="zh-CN"/>
              </w:rPr>
            </w:pPr>
            <w:r>
              <w:t>It provides the time periods when the satellite coverage is available over the indicated geographical area.</w:t>
            </w:r>
          </w:p>
        </w:tc>
      </w:tr>
      <w:tr w:rsidR="00F43845" w14:paraId="2F066B6A" w14:textId="77777777" w:rsidTr="00C3579F">
        <w:trPr>
          <w:jc w:val="center"/>
        </w:trPr>
        <w:tc>
          <w:tcPr>
            <w:tcW w:w="2880" w:type="dxa"/>
            <w:tcBorders>
              <w:top w:val="single" w:sz="4" w:space="0" w:color="000000"/>
              <w:left w:val="single" w:sz="4" w:space="0" w:color="000000"/>
              <w:bottom w:val="single" w:sz="4" w:space="0" w:color="000000"/>
              <w:right w:val="nil"/>
            </w:tcBorders>
          </w:tcPr>
          <w:p w14:paraId="2151B120" w14:textId="4F5F7AA3" w:rsidR="00F43845" w:rsidRPr="00F43845" w:rsidRDefault="00F43845" w:rsidP="00F43845">
            <w:pPr>
              <w:pStyle w:val="TAL"/>
              <w:rPr>
                <w:lang w:eastAsia="zh-CN"/>
              </w:rPr>
            </w:pPr>
            <w:r>
              <w:t>&gt; Availability satellite RAT type</w:t>
            </w:r>
            <w:r>
              <w:rPr>
                <w:rFonts w:hint="eastAsia"/>
                <w:lang w:eastAsia="zh-CN"/>
              </w:rPr>
              <w:t>s</w:t>
            </w:r>
          </w:p>
        </w:tc>
        <w:tc>
          <w:tcPr>
            <w:tcW w:w="1440" w:type="dxa"/>
            <w:tcBorders>
              <w:top w:val="single" w:sz="4" w:space="0" w:color="000000"/>
              <w:left w:val="single" w:sz="4" w:space="0" w:color="000000"/>
              <w:bottom w:val="single" w:sz="4" w:space="0" w:color="000000"/>
              <w:right w:val="nil"/>
            </w:tcBorders>
          </w:tcPr>
          <w:p w14:paraId="5604E8CC" w14:textId="1CF099BB" w:rsidR="00F43845" w:rsidRDefault="00F43845" w:rsidP="00F43845">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63C197" w14:textId="55465E98" w:rsidR="00F43845" w:rsidRPr="00F43845" w:rsidRDefault="00F43845" w:rsidP="00F43845">
            <w:pPr>
              <w:pStyle w:val="TAL"/>
              <w:rPr>
                <w:lang w:eastAsia="zh-CN"/>
              </w:rPr>
            </w:pPr>
            <w:r>
              <w:t>It provides the satellite RAT type</w:t>
            </w:r>
            <w:r>
              <w:rPr>
                <w:rFonts w:hint="eastAsia"/>
                <w:lang w:eastAsia="zh-CN"/>
              </w:rPr>
              <w:t>s</w:t>
            </w:r>
            <w:r>
              <w:t xml:space="preserve"> information corresponding to the satellite availability in the indicated geographical area.</w:t>
            </w:r>
          </w:p>
        </w:tc>
      </w:tr>
      <w:bookmarkEnd w:id="2343"/>
      <w:bookmarkEnd w:id="2344"/>
      <w:bookmarkEnd w:id="2352"/>
      <w:bookmarkEnd w:id="2353"/>
      <w:bookmarkEnd w:id="2354"/>
      <w:bookmarkEnd w:id="2355"/>
      <w:bookmarkEnd w:id="2356"/>
    </w:tbl>
    <w:p w14:paraId="5125AF84" w14:textId="77777777" w:rsidR="00623117" w:rsidRPr="00D36077" w:rsidRDefault="00623117" w:rsidP="00623117">
      <w:pPr>
        <w:rPr>
          <w:noProof/>
          <w:lang w:eastAsia="zh-CN"/>
        </w:rPr>
      </w:pPr>
    </w:p>
    <w:p w14:paraId="69A38B2C" w14:textId="1B778AD5" w:rsidR="00623117" w:rsidRPr="00F2731B" w:rsidRDefault="00623117" w:rsidP="00623117">
      <w:pPr>
        <w:pStyle w:val="Heading4"/>
      </w:pPr>
      <w:bookmarkStart w:id="2357" w:name="_Toc200927424"/>
      <w:bookmarkStart w:id="2358" w:name="OLE_LINK710"/>
      <w:r>
        <w:rPr>
          <w:rFonts w:hint="eastAsia"/>
          <w:lang w:eastAsia="zh-CN"/>
        </w:rPr>
        <w:t>21.2.3.2</w:t>
      </w:r>
      <w:r>
        <w:tab/>
      </w:r>
      <w:bookmarkStart w:id="2359" w:name="OLE_LINK701"/>
      <w:bookmarkStart w:id="2360" w:name="OLE_LINK702"/>
      <w:r>
        <w:rPr>
          <w:rFonts w:hint="eastAsia"/>
          <w:lang w:eastAsia="zh-CN"/>
        </w:rPr>
        <w:t>S</w:t>
      </w:r>
      <w:r>
        <w:rPr>
          <w:lang w:eastAsia="zh-CN"/>
        </w:rPr>
        <w:t>atellite</w:t>
      </w:r>
      <w:r>
        <w:t xml:space="preserve"> coverage availability information</w:t>
      </w:r>
      <w:r>
        <w:rPr>
          <w:lang w:eastAsia="zh-CN"/>
        </w:rPr>
        <w:t xml:space="preserve"> configuration re</w:t>
      </w:r>
      <w:r>
        <w:rPr>
          <w:rFonts w:hint="eastAsia"/>
          <w:lang w:eastAsia="zh-CN"/>
        </w:rPr>
        <w:t>sponse</w:t>
      </w:r>
      <w:bookmarkEnd w:id="2357"/>
      <w:bookmarkEnd w:id="2359"/>
      <w:bookmarkEnd w:id="2360"/>
    </w:p>
    <w:p w14:paraId="421F0474" w14:textId="356961D7" w:rsidR="00623117" w:rsidRPr="00D3607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2</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client</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server for the response of the s</w:t>
      </w:r>
      <w:r w:rsidRPr="00D36077">
        <w:rPr>
          <w:lang w:eastAsia="zh-CN"/>
        </w:rPr>
        <w:t>atellite coverage availability information</w:t>
      </w:r>
      <w:r>
        <w:rPr>
          <w:rFonts w:hint="eastAsia"/>
          <w:lang w:eastAsia="zh-CN"/>
        </w:rPr>
        <w:t xml:space="preserve"> configuration request.</w:t>
      </w:r>
    </w:p>
    <w:p w14:paraId="3AFABE71" w14:textId="61623CF7" w:rsidR="00623117" w:rsidRPr="00F2731B" w:rsidRDefault="00623117" w:rsidP="00623117">
      <w:pPr>
        <w:pStyle w:val="TH"/>
        <w:rPr>
          <w:lang w:eastAsia="zh-CN"/>
        </w:rPr>
      </w:pPr>
      <w:r w:rsidRPr="00F2731B">
        <w:t>Table </w:t>
      </w:r>
      <w:r>
        <w:rPr>
          <w:lang w:eastAsia="zh-CN"/>
        </w:rPr>
        <w:t>21.2</w:t>
      </w:r>
      <w:r>
        <w:rPr>
          <w:rFonts w:hint="eastAsia"/>
          <w:lang w:eastAsia="zh-CN"/>
        </w:rPr>
        <w:t>.3</w:t>
      </w:r>
      <w:r>
        <w:t>.</w:t>
      </w:r>
      <w:r>
        <w:rPr>
          <w:rFonts w:hint="eastAsia"/>
          <w:lang w:eastAsia="zh-CN"/>
        </w:rPr>
        <w:t>2</w:t>
      </w:r>
      <w:r w:rsidRPr="00F2731B">
        <w:t xml:space="preserve">-1: </w:t>
      </w:r>
      <w:r>
        <w:rPr>
          <w:lang w:eastAsia="zh-CN"/>
        </w:rPr>
        <w:t>Satellite</w:t>
      </w:r>
      <w:r>
        <w:t xml:space="preserve"> coverage availability information</w:t>
      </w:r>
      <w:r>
        <w:rPr>
          <w:lang w:eastAsia="zh-CN"/>
        </w:rPr>
        <w:t xml:space="preserve"> configuration response</w:t>
      </w:r>
    </w:p>
    <w:tbl>
      <w:tblPr>
        <w:tblW w:w="8640" w:type="dxa"/>
        <w:jc w:val="center"/>
        <w:tblLayout w:type="fixed"/>
        <w:tblLook w:val="04A0" w:firstRow="1" w:lastRow="0" w:firstColumn="1" w:lastColumn="0" w:noHBand="0" w:noVBand="1"/>
      </w:tblPr>
      <w:tblGrid>
        <w:gridCol w:w="2880"/>
        <w:gridCol w:w="1440"/>
        <w:gridCol w:w="4320"/>
      </w:tblGrid>
      <w:tr w:rsidR="00623117" w14:paraId="27EE55D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068C8E5"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EFDCD9"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F83AA3" w14:textId="77777777" w:rsidR="00623117" w:rsidRDefault="00623117" w:rsidP="00C3579F">
            <w:pPr>
              <w:pStyle w:val="TAH"/>
            </w:pPr>
            <w:r>
              <w:t>Description</w:t>
            </w:r>
          </w:p>
        </w:tc>
      </w:tr>
      <w:tr w:rsidR="00623117" w14:paraId="7B81380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D5FA551"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9560591"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20704E"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356AECA1"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274E45C6" w14:textId="6C195160" w:rsidR="00623117" w:rsidRDefault="00623117" w:rsidP="00C3579F">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right w:val="nil"/>
            </w:tcBorders>
            <w:hideMark/>
          </w:tcPr>
          <w:p w14:paraId="00D77475" w14:textId="77777777" w:rsidR="00623117" w:rsidRDefault="00623117" w:rsidP="00C3579F">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9B5078" w14:textId="77777777" w:rsidR="00623117" w:rsidRDefault="00623117" w:rsidP="00C3579F">
            <w:pPr>
              <w:pStyle w:val="TAL"/>
              <w:rPr>
                <w:lang w:eastAsia="zh-CN"/>
              </w:rPr>
            </w:pPr>
            <w:r>
              <w:t>I</w:t>
            </w:r>
            <w:r>
              <w:rPr>
                <w:rFonts w:hint="eastAsia"/>
                <w:lang w:eastAsia="zh-CN"/>
              </w:rPr>
              <w:t>ndicates the request result</w:t>
            </w:r>
            <w:r>
              <w:t>.</w:t>
            </w:r>
          </w:p>
        </w:tc>
      </w:tr>
      <w:tr w:rsidR="00424DAE" w14:paraId="6CD9609C" w14:textId="77777777" w:rsidTr="00C3579F">
        <w:trPr>
          <w:jc w:val="center"/>
        </w:trPr>
        <w:tc>
          <w:tcPr>
            <w:tcW w:w="2880" w:type="dxa"/>
            <w:tcBorders>
              <w:top w:val="single" w:sz="4" w:space="0" w:color="000000"/>
              <w:left w:val="single" w:sz="4" w:space="0" w:color="000000"/>
              <w:bottom w:val="single" w:sz="4" w:space="0" w:color="000000"/>
              <w:right w:val="nil"/>
            </w:tcBorders>
          </w:tcPr>
          <w:p w14:paraId="196A3CD5" w14:textId="766CFD24" w:rsidR="00424DAE" w:rsidRDefault="00424DAE" w:rsidP="00424DAE">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1BAC7965" w14:textId="4E384DE8" w:rsidR="00424DAE" w:rsidRDefault="00424DAE" w:rsidP="00424DAE">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42B9CC24" w14:textId="6111929F" w:rsidR="00424DAE" w:rsidRDefault="00424DAE" w:rsidP="00424DAE">
            <w:pPr>
              <w:pStyle w:val="TAL"/>
            </w:pPr>
            <w:r>
              <w:rPr>
                <w:lang w:eastAsia="en-GB"/>
              </w:rPr>
              <w:t xml:space="preserve">The cause for the request </w:t>
            </w:r>
            <w:r>
              <w:rPr>
                <w:lang w:eastAsia="ja-JP"/>
              </w:rPr>
              <w:t>failure</w:t>
            </w:r>
            <w:r>
              <w:rPr>
                <w:lang w:eastAsia="en-GB"/>
              </w:rPr>
              <w:t>.</w:t>
            </w:r>
          </w:p>
        </w:tc>
      </w:tr>
      <w:bookmarkEnd w:id="2358"/>
    </w:tbl>
    <w:p w14:paraId="6204A40B" w14:textId="77777777" w:rsidR="00623117" w:rsidRDefault="00623117" w:rsidP="00045C95">
      <w:pPr>
        <w:rPr>
          <w:noProof/>
          <w:lang w:eastAsia="zh-CN"/>
        </w:rPr>
      </w:pPr>
    </w:p>
    <w:p w14:paraId="57B2CB81" w14:textId="4E88A718" w:rsidR="00623117" w:rsidRPr="00F2731B" w:rsidRDefault="00623117" w:rsidP="00623117">
      <w:pPr>
        <w:pStyle w:val="Heading4"/>
      </w:pPr>
      <w:bookmarkStart w:id="2361" w:name="_Toc200927425"/>
      <w:r>
        <w:rPr>
          <w:rFonts w:hint="eastAsia"/>
          <w:lang w:eastAsia="zh-CN"/>
        </w:rPr>
        <w:t>21.2.3.3</w:t>
      </w:r>
      <w:r>
        <w:tab/>
      </w:r>
      <w:r>
        <w:rPr>
          <w:rFonts w:hint="eastAsia"/>
          <w:lang w:eastAsia="zh-CN"/>
        </w:rPr>
        <w:t>G</w:t>
      </w:r>
      <w:r>
        <w:rPr>
          <w:lang w:eastAsia="zh-CN"/>
        </w:rPr>
        <w:t xml:space="preserve">et satellite </w:t>
      </w:r>
      <w:r>
        <w:t xml:space="preserve">coverage availability </w:t>
      </w:r>
      <w:r>
        <w:rPr>
          <w:lang w:eastAsia="zh-CN"/>
        </w:rPr>
        <w:t>information</w:t>
      </w:r>
      <w:r>
        <w:rPr>
          <w:rFonts w:hint="eastAsia"/>
          <w:lang w:eastAsia="zh-CN"/>
        </w:rPr>
        <w:t xml:space="preserve"> </w:t>
      </w:r>
      <w:r>
        <w:rPr>
          <w:lang w:eastAsia="zh-CN"/>
        </w:rPr>
        <w:t>request</w:t>
      </w:r>
      <w:bookmarkEnd w:id="2361"/>
    </w:p>
    <w:p w14:paraId="0135F9C5" w14:textId="004B8755" w:rsidR="0062311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3</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client or VAL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server to obtain the</w:t>
      </w:r>
      <w:r w:rsidRPr="00F90881">
        <w:rPr>
          <w:lang w:eastAsia="zh-CN"/>
        </w:rPr>
        <w:t xml:space="preserve"> </w:t>
      </w:r>
      <w:r>
        <w:rPr>
          <w:lang w:eastAsia="zh-CN"/>
        </w:rPr>
        <w:t xml:space="preserve">satellite </w:t>
      </w:r>
      <w:r>
        <w:t xml:space="preserve">coverage availability </w:t>
      </w:r>
      <w:r>
        <w:rPr>
          <w:lang w:eastAsia="zh-CN"/>
        </w:rPr>
        <w:t>information</w:t>
      </w:r>
      <w:r>
        <w:rPr>
          <w:rFonts w:hint="eastAsia"/>
          <w:lang w:eastAsia="zh-CN"/>
        </w:rPr>
        <w:t>.</w:t>
      </w:r>
    </w:p>
    <w:p w14:paraId="0EBBAF3F" w14:textId="250AE991" w:rsidR="00623117" w:rsidRPr="00F2731B" w:rsidRDefault="00623117" w:rsidP="00623117">
      <w:pPr>
        <w:pStyle w:val="TH"/>
        <w:rPr>
          <w:lang w:eastAsia="zh-CN"/>
        </w:rPr>
      </w:pPr>
      <w:r w:rsidRPr="00F2731B">
        <w:t>Table </w:t>
      </w:r>
      <w:r>
        <w:rPr>
          <w:lang w:eastAsia="zh-CN"/>
        </w:rPr>
        <w:t>21.2</w:t>
      </w:r>
      <w:r>
        <w:rPr>
          <w:rFonts w:hint="eastAsia"/>
          <w:lang w:eastAsia="zh-CN"/>
        </w:rPr>
        <w:t>.3</w:t>
      </w:r>
      <w:r>
        <w:t>.</w:t>
      </w:r>
      <w:r>
        <w:rPr>
          <w:rFonts w:hint="eastAsia"/>
          <w:lang w:eastAsia="zh-CN"/>
        </w:rPr>
        <w:t>3</w:t>
      </w:r>
      <w:r w:rsidRPr="00F2731B">
        <w:t xml:space="preserve">-1: </w:t>
      </w:r>
      <w:r>
        <w:rPr>
          <w:lang w:eastAsia="zh-CN"/>
        </w:rPr>
        <w:t xml:space="preserve">Get satellite </w:t>
      </w:r>
      <w:r>
        <w:t xml:space="preserve">coverage availability </w:t>
      </w:r>
      <w:r>
        <w:rPr>
          <w:lang w:eastAsia="zh-CN"/>
        </w:rPr>
        <w:t>information request</w:t>
      </w:r>
    </w:p>
    <w:tbl>
      <w:tblPr>
        <w:tblW w:w="8640" w:type="dxa"/>
        <w:jc w:val="center"/>
        <w:tblLayout w:type="fixed"/>
        <w:tblLook w:val="04A0" w:firstRow="1" w:lastRow="0" w:firstColumn="1" w:lastColumn="0" w:noHBand="0" w:noVBand="1"/>
      </w:tblPr>
      <w:tblGrid>
        <w:gridCol w:w="2880"/>
        <w:gridCol w:w="1440"/>
        <w:gridCol w:w="4320"/>
      </w:tblGrid>
      <w:tr w:rsidR="00623117" w14:paraId="02BB36BD"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13EAB99"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49FC43"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5F793E" w14:textId="77777777" w:rsidR="00623117" w:rsidRDefault="00623117" w:rsidP="00C3579F">
            <w:pPr>
              <w:pStyle w:val="TAH"/>
            </w:pPr>
            <w:r>
              <w:t>Description</w:t>
            </w:r>
          </w:p>
        </w:tc>
      </w:tr>
      <w:tr w:rsidR="00623117" w14:paraId="6170FFC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32FA3D6"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5AD24E8"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6DB2CB" w14:textId="77777777" w:rsidR="00623117" w:rsidRDefault="00623117" w:rsidP="00C3579F">
            <w:pPr>
              <w:pStyle w:val="TAL"/>
            </w:pPr>
            <w:r>
              <w:rPr>
                <w:rFonts w:hint="eastAsia"/>
                <w:lang w:eastAsia="zh-CN"/>
              </w:rPr>
              <w:t>I</w:t>
            </w:r>
            <w:r>
              <w:t>dentit</w:t>
            </w:r>
            <w:r>
              <w:rPr>
                <w:rFonts w:hint="eastAsia"/>
                <w:lang w:eastAsia="zh-CN"/>
              </w:rPr>
              <w:t>ies</w:t>
            </w:r>
            <w:r>
              <w:t xml:space="preserve">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 xml:space="preserve"> or VAL server.</w:t>
            </w:r>
          </w:p>
        </w:tc>
      </w:tr>
      <w:tr w:rsidR="00623117" w14:paraId="0362F9DE"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711033B"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2B5C007"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94C554"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03BFE618" w14:textId="77777777" w:rsidTr="00C3579F">
        <w:trPr>
          <w:jc w:val="center"/>
        </w:trPr>
        <w:tc>
          <w:tcPr>
            <w:tcW w:w="2880" w:type="dxa"/>
            <w:tcBorders>
              <w:top w:val="single" w:sz="4" w:space="0" w:color="000000"/>
              <w:left w:val="single" w:sz="4" w:space="0" w:color="000000"/>
              <w:bottom w:val="single" w:sz="4" w:space="0" w:color="000000"/>
              <w:right w:val="nil"/>
            </w:tcBorders>
          </w:tcPr>
          <w:p w14:paraId="07185EAB" w14:textId="77777777" w:rsidR="00623117" w:rsidRDefault="00623117" w:rsidP="00C3579F">
            <w:pPr>
              <w:pStyle w:val="TAL"/>
              <w:rPr>
                <w:lang w:eastAsia="zh-CN"/>
              </w:rPr>
            </w:pPr>
            <w:r>
              <w:rPr>
                <w:rFonts w:hint="eastAsia"/>
                <w:lang w:eastAsia="zh-CN"/>
              </w:rPr>
              <w:t>Satellite ID</w:t>
            </w:r>
          </w:p>
        </w:tc>
        <w:tc>
          <w:tcPr>
            <w:tcW w:w="1440" w:type="dxa"/>
            <w:tcBorders>
              <w:top w:val="single" w:sz="4" w:space="0" w:color="000000"/>
              <w:left w:val="single" w:sz="4" w:space="0" w:color="000000"/>
              <w:bottom w:val="single" w:sz="4" w:space="0" w:color="000000"/>
              <w:right w:val="nil"/>
            </w:tcBorders>
          </w:tcPr>
          <w:p w14:paraId="4CF46F42" w14:textId="77777777" w:rsidR="00623117" w:rsidRDefault="00623117"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85D061A" w14:textId="77777777" w:rsidR="00623117" w:rsidRDefault="00623117" w:rsidP="00C3579F">
            <w:pPr>
              <w:pStyle w:val="TAL"/>
              <w:rPr>
                <w:lang w:eastAsia="zh-CN"/>
              </w:rPr>
            </w:pPr>
            <w:r>
              <w:rPr>
                <w:rFonts w:hint="eastAsia"/>
                <w:lang w:eastAsia="zh-CN"/>
              </w:rPr>
              <w:t>Indicates the dedicated satellite ID for the requested VAL UE.</w:t>
            </w:r>
          </w:p>
        </w:tc>
      </w:tr>
      <w:tr w:rsidR="00623117" w14:paraId="11CF82BF" w14:textId="77777777" w:rsidTr="00C3579F">
        <w:trPr>
          <w:jc w:val="center"/>
        </w:trPr>
        <w:tc>
          <w:tcPr>
            <w:tcW w:w="2880" w:type="dxa"/>
            <w:tcBorders>
              <w:top w:val="single" w:sz="4" w:space="0" w:color="000000"/>
              <w:left w:val="single" w:sz="4" w:space="0" w:color="000000"/>
              <w:bottom w:val="single" w:sz="4" w:space="0" w:color="000000"/>
              <w:right w:val="nil"/>
            </w:tcBorders>
          </w:tcPr>
          <w:p w14:paraId="73EAE79B" w14:textId="77777777" w:rsidR="00623117" w:rsidRDefault="00623117" w:rsidP="00C3579F">
            <w:pPr>
              <w:pStyle w:val="TAL"/>
              <w:rPr>
                <w:lang w:eastAsia="zh-CN"/>
              </w:rPr>
            </w:pPr>
            <w:r>
              <w:rPr>
                <w:rFonts w:hint="eastAsia"/>
                <w:lang w:eastAsia="zh-CN"/>
              </w:rPr>
              <w:t>Location</w:t>
            </w:r>
          </w:p>
        </w:tc>
        <w:tc>
          <w:tcPr>
            <w:tcW w:w="1440" w:type="dxa"/>
            <w:tcBorders>
              <w:top w:val="single" w:sz="4" w:space="0" w:color="000000"/>
              <w:left w:val="single" w:sz="4" w:space="0" w:color="000000"/>
              <w:bottom w:val="single" w:sz="4" w:space="0" w:color="000000"/>
              <w:right w:val="nil"/>
            </w:tcBorders>
          </w:tcPr>
          <w:p w14:paraId="15C40AB1" w14:textId="77777777" w:rsidR="00623117" w:rsidRDefault="00623117"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DAD2A3" w14:textId="77777777" w:rsidR="00623117" w:rsidRDefault="00623117" w:rsidP="00C3579F">
            <w:pPr>
              <w:pStyle w:val="TAL"/>
            </w:pPr>
            <w:r>
              <w:rPr>
                <w:rFonts w:hint="eastAsia"/>
                <w:lang w:eastAsia="zh-CN"/>
              </w:rPr>
              <w:t>Indicates the current location data for the VAL UE.</w:t>
            </w:r>
          </w:p>
        </w:tc>
      </w:tr>
    </w:tbl>
    <w:p w14:paraId="60D79075" w14:textId="77777777" w:rsidR="00623117" w:rsidRDefault="00623117" w:rsidP="00045C95">
      <w:pPr>
        <w:rPr>
          <w:noProof/>
          <w:lang w:eastAsia="zh-CN"/>
        </w:rPr>
      </w:pPr>
    </w:p>
    <w:p w14:paraId="48CDC5C0" w14:textId="06261390" w:rsidR="00623117" w:rsidRPr="00F2731B" w:rsidRDefault="00623117" w:rsidP="00623117">
      <w:pPr>
        <w:pStyle w:val="Heading4"/>
      </w:pPr>
      <w:bookmarkStart w:id="2362" w:name="_Toc200927426"/>
      <w:r>
        <w:rPr>
          <w:rFonts w:hint="eastAsia"/>
          <w:lang w:eastAsia="zh-CN"/>
        </w:rPr>
        <w:t>21.2.3.4</w:t>
      </w:r>
      <w:r>
        <w:tab/>
      </w:r>
      <w:r>
        <w:rPr>
          <w:rFonts w:hint="eastAsia"/>
          <w:lang w:eastAsia="zh-CN"/>
        </w:rPr>
        <w:t>G</w:t>
      </w:r>
      <w:r>
        <w:rPr>
          <w:lang w:eastAsia="zh-CN"/>
        </w:rPr>
        <w:t xml:space="preserve">et </w:t>
      </w:r>
      <w:r w:rsidR="00F43845" w:rsidRPr="00F43845">
        <w:rPr>
          <w:lang w:eastAsia="zh-CN"/>
        </w:rPr>
        <w:t xml:space="preserve">application </w:t>
      </w:r>
      <w:r>
        <w:rPr>
          <w:lang w:eastAsia="zh-CN"/>
        </w:rPr>
        <w:t xml:space="preserve">satellite </w:t>
      </w:r>
      <w:r>
        <w:t xml:space="preserve">coverage availability </w:t>
      </w:r>
      <w:r>
        <w:rPr>
          <w:lang w:eastAsia="zh-CN"/>
        </w:rPr>
        <w:t>information</w:t>
      </w:r>
      <w:r w:rsidR="00F43845" w:rsidRPr="00F43845">
        <w:rPr>
          <w:lang w:eastAsia="zh-CN"/>
        </w:rPr>
        <w:t xml:space="preserve"> (ASCAI)</w:t>
      </w:r>
      <w:r>
        <w:rPr>
          <w:lang w:eastAsia="zh-CN"/>
        </w:rPr>
        <w:t xml:space="preserve"> re</w:t>
      </w:r>
      <w:r>
        <w:rPr>
          <w:rFonts w:hint="eastAsia"/>
          <w:lang w:eastAsia="zh-CN"/>
        </w:rPr>
        <w:t>sponse</w:t>
      </w:r>
      <w:bookmarkEnd w:id="2362"/>
    </w:p>
    <w:p w14:paraId="19282A26" w14:textId="5BDBAD3A" w:rsidR="0062311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4</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client or VAL server to notify</w:t>
      </w:r>
      <w:r w:rsidRPr="009F70B1">
        <w:rPr>
          <w:lang w:eastAsia="zh-CN"/>
        </w:rPr>
        <w:t xml:space="preserve"> </w:t>
      </w:r>
      <w:r>
        <w:rPr>
          <w:lang w:eastAsia="zh-CN"/>
        </w:rPr>
        <w:t>the</w:t>
      </w:r>
      <w:r w:rsidRPr="00F90881">
        <w:rPr>
          <w:lang w:eastAsia="zh-CN"/>
        </w:rPr>
        <w:t xml:space="preserve"> </w:t>
      </w:r>
      <w:r w:rsidR="00F43845" w:rsidRPr="00F43845">
        <w:rPr>
          <w:lang w:eastAsia="zh-CN"/>
        </w:rPr>
        <w:t xml:space="preserve"> (ASCAI)</w:t>
      </w:r>
      <w:r>
        <w:rPr>
          <w:rFonts w:hint="eastAsia"/>
          <w:lang w:eastAsia="zh-CN"/>
        </w:rPr>
        <w:t>.</w:t>
      </w:r>
    </w:p>
    <w:p w14:paraId="34E5ADA6" w14:textId="605C562B" w:rsidR="00623117" w:rsidRPr="00F2731B" w:rsidRDefault="00623117" w:rsidP="00623117">
      <w:pPr>
        <w:pStyle w:val="TH"/>
        <w:rPr>
          <w:lang w:eastAsia="zh-CN"/>
        </w:rPr>
      </w:pPr>
      <w:r w:rsidRPr="00F2731B">
        <w:lastRenderedPageBreak/>
        <w:t>Table </w:t>
      </w:r>
      <w:r>
        <w:rPr>
          <w:lang w:eastAsia="zh-CN"/>
        </w:rPr>
        <w:t>21.2</w:t>
      </w:r>
      <w:r>
        <w:rPr>
          <w:rFonts w:hint="eastAsia"/>
          <w:lang w:eastAsia="zh-CN"/>
        </w:rPr>
        <w:t>.3</w:t>
      </w:r>
      <w:r>
        <w:t>.</w:t>
      </w:r>
      <w:r>
        <w:rPr>
          <w:rFonts w:hint="eastAsia"/>
          <w:lang w:eastAsia="zh-CN"/>
        </w:rPr>
        <w:t>4</w:t>
      </w:r>
      <w:r w:rsidRPr="00F2731B">
        <w:t xml:space="preserve">-1: </w:t>
      </w:r>
      <w:r>
        <w:rPr>
          <w:lang w:eastAsia="zh-CN"/>
        </w:rPr>
        <w:t xml:space="preserve">Get </w:t>
      </w:r>
      <w:r w:rsidR="00F43845" w:rsidRPr="00F43845">
        <w:rPr>
          <w:lang w:eastAsia="zh-CN"/>
        </w:rPr>
        <w:t xml:space="preserve">application </w:t>
      </w:r>
      <w:r>
        <w:rPr>
          <w:lang w:eastAsia="zh-CN"/>
        </w:rPr>
        <w:t xml:space="preserve">satellite </w:t>
      </w:r>
      <w:r>
        <w:t xml:space="preserve">coverage availability </w:t>
      </w:r>
      <w:r>
        <w:rPr>
          <w:lang w:eastAsia="zh-CN"/>
        </w:rPr>
        <w:t>information re</w:t>
      </w:r>
      <w:r>
        <w:rPr>
          <w:rFonts w:hint="eastAsia"/>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623117" w14:paraId="36875AD8"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A439BD5"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EBE351D"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08613E" w14:textId="77777777" w:rsidR="00623117" w:rsidRDefault="00623117" w:rsidP="00C3579F">
            <w:pPr>
              <w:pStyle w:val="TAH"/>
            </w:pPr>
            <w:r>
              <w:t>Description</w:t>
            </w:r>
          </w:p>
        </w:tc>
      </w:tr>
      <w:tr w:rsidR="00623117" w14:paraId="6E7E1C8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01B4E9B6"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1476AB69"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79A88C8"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178A597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7191F89"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19DBC97A"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FCD06CB"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47F5E886" w14:textId="77777777" w:rsidTr="00C3579F">
        <w:trPr>
          <w:jc w:val="center"/>
        </w:trPr>
        <w:tc>
          <w:tcPr>
            <w:tcW w:w="2880" w:type="dxa"/>
            <w:tcBorders>
              <w:top w:val="single" w:sz="4" w:space="0" w:color="000000"/>
              <w:left w:val="single" w:sz="4" w:space="0" w:color="000000"/>
              <w:bottom w:val="single" w:sz="4" w:space="0" w:color="000000"/>
              <w:right w:val="nil"/>
            </w:tcBorders>
          </w:tcPr>
          <w:p w14:paraId="3195E04D" w14:textId="6A8A8D19" w:rsidR="00623117" w:rsidRDefault="00F43845" w:rsidP="00C3579F">
            <w:pPr>
              <w:pStyle w:val="TAL"/>
            </w:pPr>
            <w:r w:rsidRPr="00F43845">
              <w:rPr>
                <w:lang w:eastAsia="zh-CN"/>
              </w:rPr>
              <w:t>ASCAI</w:t>
            </w:r>
          </w:p>
        </w:tc>
        <w:tc>
          <w:tcPr>
            <w:tcW w:w="1440" w:type="dxa"/>
            <w:tcBorders>
              <w:top w:val="single" w:sz="4" w:space="0" w:color="000000"/>
              <w:left w:val="single" w:sz="4" w:space="0" w:color="000000"/>
              <w:bottom w:val="single" w:sz="4" w:space="0" w:color="000000"/>
              <w:right w:val="nil"/>
            </w:tcBorders>
          </w:tcPr>
          <w:p w14:paraId="43C756C4" w14:textId="72D9A9C3" w:rsidR="00623117" w:rsidRDefault="00623117" w:rsidP="00045C9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1586A61" w14:textId="62D82C8B" w:rsidR="00623117" w:rsidRDefault="00F43845" w:rsidP="00C3579F">
            <w:pPr>
              <w:pStyle w:val="TAL"/>
            </w:pPr>
            <w:r w:rsidRPr="00F43845">
              <w:rPr>
                <w:lang w:eastAsia="zh-CN"/>
              </w:rPr>
              <w:t>Defines the application satellite coverage information including a list of geographical areas, corresponding available time periods and satellite RAT types.</w:t>
            </w:r>
            <w:r w:rsidR="00623117">
              <w:rPr>
                <w:rFonts w:hint="eastAsia"/>
                <w:lang w:eastAsia="zh-CN"/>
              </w:rPr>
              <w:t xml:space="preserve"> </w:t>
            </w:r>
          </w:p>
        </w:tc>
      </w:tr>
      <w:tr w:rsidR="00F43845" w14:paraId="1A5E4C98" w14:textId="77777777" w:rsidTr="00C3579F">
        <w:trPr>
          <w:jc w:val="center"/>
        </w:trPr>
        <w:tc>
          <w:tcPr>
            <w:tcW w:w="2880" w:type="dxa"/>
            <w:tcBorders>
              <w:top w:val="single" w:sz="4" w:space="0" w:color="000000"/>
              <w:left w:val="single" w:sz="4" w:space="0" w:color="000000"/>
              <w:bottom w:val="single" w:sz="4" w:space="0" w:color="000000"/>
              <w:right w:val="nil"/>
            </w:tcBorders>
          </w:tcPr>
          <w:p w14:paraId="1EC7A8E1" w14:textId="0B03684B" w:rsidR="00F43845" w:rsidRPr="00F43845" w:rsidRDefault="00F43845" w:rsidP="00F43845">
            <w:pPr>
              <w:pStyle w:val="TAL"/>
              <w:rPr>
                <w:lang w:eastAsia="zh-CN"/>
              </w:rPr>
            </w:pPr>
            <w:r>
              <w:t>&gt; Geographical area</w:t>
            </w:r>
          </w:p>
        </w:tc>
        <w:tc>
          <w:tcPr>
            <w:tcW w:w="1440" w:type="dxa"/>
            <w:tcBorders>
              <w:top w:val="single" w:sz="4" w:space="0" w:color="000000"/>
              <w:left w:val="single" w:sz="4" w:space="0" w:color="000000"/>
              <w:bottom w:val="single" w:sz="4" w:space="0" w:color="000000"/>
              <w:right w:val="nil"/>
            </w:tcBorders>
          </w:tcPr>
          <w:p w14:paraId="6CA676F5" w14:textId="1CC4AD56" w:rsidR="00F43845" w:rsidRDefault="00F43845" w:rsidP="00F4384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2E9030" w14:textId="4B727483" w:rsidR="00F43845" w:rsidRPr="00F43845" w:rsidRDefault="00F43845" w:rsidP="00F43845">
            <w:pPr>
              <w:pStyle w:val="TAL"/>
              <w:rPr>
                <w:lang w:eastAsia="zh-CN"/>
              </w:rPr>
            </w:pPr>
            <w:r>
              <w:t>It includes a list of geographical area information (e.g. coordinates, as defined in 3GPP TS 29.572 [51]) where the satellite coverage is available.</w:t>
            </w:r>
          </w:p>
        </w:tc>
      </w:tr>
      <w:tr w:rsidR="00F43845" w14:paraId="2BB15834" w14:textId="77777777" w:rsidTr="00C3579F">
        <w:trPr>
          <w:jc w:val="center"/>
        </w:trPr>
        <w:tc>
          <w:tcPr>
            <w:tcW w:w="2880" w:type="dxa"/>
            <w:tcBorders>
              <w:top w:val="single" w:sz="4" w:space="0" w:color="000000"/>
              <w:left w:val="single" w:sz="4" w:space="0" w:color="000000"/>
              <w:bottom w:val="single" w:sz="4" w:space="0" w:color="000000"/>
              <w:right w:val="nil"/>
            </w:tcBorders>
          </w:tcPr>
          <w:p w14:paraId="28683CD7" w14:textId="1DE24BC0" w:rsidR="00F43845" w:rsidRPr="00F43845" w:rsidRDefault="00F43845" w:rsidP="00F43845">
            <w:pPr>
              <w:pStyle w:val="TAL"/>
              <w:rPr>
                <w:lang w:eastAsia="zh-CN"/>
              </w:rPr>
            </w:pPr>
            <w:r>
              <w:t>&gt; Availability time</w:t>
            </w:r>
            <w:r>
              <w:rPr>
                <w:rFonts w:hint="eastAsia"/>
                <w:lang w:eastAsia="zh-CN"/>
              </w:rPr>
              <w:t xml:space="preserve"> period</w:t>
            </w:r>
          </w:p>
        </w:tc>
        <w:tc>
          <w:tcPr>
            <w:tcW w:w="1440" w:type="dxa"/>
            <w:tcBorders>
              <w:top w:val="single" w:sz="4" w:space="0" w:color="000000"/>
              <w:left w:val="single" w:sz="4" w:space="0" w:color="000000"/>
              <w:bottom w:val="single" w:sz="4" w:space="0" w:color="000000"/>
              <w:right w:val="nil"/>
            </w:tcBorders>
          </w:tcPr>
          <w:p w14:paraId="41F2CA8A" w14:textId="0D80C065" w:rsidR="00F43845" w:rsidRDefault="00F43845" w:rsidP="00F4384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A50E015" w14:textId="1F61ACA6" w:rsidR="00F43845" w:rsidRPr="00F43845" w:rsidRDefault="00F43845" w:rsidP="00F43845">
            <w:pPr>
              <w:pStyle w:val="TAL"/>
              <w:rPr>
                <w:lang w:eastAsia="zh-CN"/>
              </w:rPr>
            </w:pPr>
            <w:r>
              <w:t>It provides the time periods when the satellite coverage is available over the indicated geographical area.</w:t>
            </w:r>
          </w:p>
        </w:tc>
      </w:tr>
      <w:tr w:rsidR="00F43845" w14:paraId="382A447D" w14:textId="77777777" w:rsidTr="00C3579F">
        <w:trPr>
          <w:jc w:val="center"/>
        </w:trPr>
        <w:tc>
          <w:tcPr>
            <w:tcW w:w="2880" w:type="dxa"/>
            <w:tcBorders>
              <w:top w:val="single" w:sz="4" w:space="0" w:color="000000"/>
              <w:left w:val="single" w:sz="4" w:space="0" w:color="000000"/>
              <w:bottom w:val="single" w:sz="4" w:space="0" w:color="000000"/>
              <w:right w:val="nil"/>
            </w:tcBorders>
          </w:tcPr>
          <w:p w14:paraId="352C650D" w14:textId="01291A80" w:rsidR="00F43845" w:rsidRPr="00F43845" w:rsidRDefault="00F43845" w:rsidP="00F43845">
            <w:pPr>
              <w:pStyle w:val="TAL"/>
              <w:rPr>
                <w:lang w:eastAsia="zh-CN"/>
              </w:rPr>
            </w:pPr>
            <w:bookmarkStart w:id="2363" w:name="OLE_LINK670"/>
            <w:bookmarkStart w:id="2364" w:name="OLE_LINK671"/>
            <w:bookmarkStart w:id="2365" w:name="OLE_LINK672"/>
            <w:bookmarkStart w:id="2366" w:name="OLE_LINK673"/>
            <w:bookmarkStart w:id="2367" w:name="OLE_LINK674"/>
            <w:r>
              <w:t>&gt;</w:t>
            </w:r>
            <w:bookmarkEnd w:id="2363"/>
            <w:bookmarkEnd w:id="2364"/>
            <w:bookmarkEnd w:id="2365"/>
            <w:bookmarkEnd w:id="2366"/>
            <w:bookmarkEnd w:id="2367"/>
            <w:r>
              <w:t xml:space="preserve"> Availability satellite RAT type</w:t>
            </w:r>
            <w:r>
              <w:rPr>
                <w:rFonts w:hint="eastAsia"/>
                <w:lang w:eastAsia="zh-CN"/>
              </w:rPr>
              <w:t>s</w:t>
            </w:r>
          </w:p>
        </w:tc>
        <w:tc>
          <w:tcPr>
            <w:tcW w:w="1440" w:type="dxa"/>
            <w:tcBorders>
              <w:top w:val="single" w:sz="4" w:space="0" w:color="000000"/>
              <w:left w:val="single" w:sz="4" w:space="0" w:color="000000"/>
              <w:bottom w:val="single" w:sz="4" w:space="0" w:color="000000"/>
              <w:right w:val="nil"/>
            </w:tcBorders>
          </w:tcPr>
          <w:p w14:paraId="032D6118" w14:textId="20EA4AD6" w:rsidR="00F43845" w:rsidRDefault="00F43845" w:rsidP="00F43845">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F28020" w14:textId="5745BF45" w:rsidR="00F43845" w:rsidRPr="00F43845" w:rsidRDefault="00F43845" w:rsidP="00F43845">
            <w:pPr>
              <w:pStyle w:val="TAL"/>
              <w:rPr>
                <w:lang w:eastAsia="zh-CN"/>
              </w:rPr>
            </w:pPr>
            <w:r>
              <w:t>It provides the satellite RAT type</w:t>
            </w:r>
            <w:r>
              <w:rPr>
                <w:rFonts w:hint="eastAsia"/>
                <w:lang w:eastAsia="zh-CN"/>
              </w:rPr>
              <w:t>s</w:t>
            </w:r>
            <w:r>
              <w:t xml:space="preserve"> information corresponding to the satellite availability in the indicated geographical area.</w:t>
            </w:r>
          </w:p>
        </w:tc>
      </w:tr>
    </w:tbl>
    <w:p w14:paraId="3024BE52" w14:textId="77777777" w:rsidR="00623117" w:rsidRPr="00F90881" w:rsidRDefault="00623117" w:rsidP="00045C95">
      <w:pPr>
        <w:rPr>
          <w:noProof/>
          <w:lang w:eastAsia="zh-CN"/>
        </w:rPr>
      </w:pPr>
    </w:p>
    <w:p w14:paraId="45CE02AF" w14:textId="43B6E22F" w:rsidR="00E06371" w:rsidRDefault="00E06371" w:rsidP="00E06371">
      <w:pPr>
        <w:pStyle w:val="Heading3"/>
        <w:rPr>
          <w:lang w:eastAsia="zh-CN"/>
        </w:rPr>
      </w:pPr>
      <w:bookmarkStart w:id="2368" w:name="_Toc188451211"/>
      <w:bookmarkStart w:id="2369" w:name="_Toc200927427"/>
      <w:bookmarkStart w:id="2370" w:name="_Toc178162976"/>
      <w:bookmarkStart w:id="2371" w:name="_Toc188444797"/>
      <w:bookmarkStart w:id="2372" w:name="OLE_LINK502"/>
      <w:bookmarkStart w:id="2373" w:name="OLE_LINK503"/>
      <w:bookmarkStart w:id="2374" w:name="_Toc169991392"/>
      <w:bookmarkStart w:id="2375" w:name="OLE_LINK861"/>
      <w:bookmarkStart w:id="2376" w:name="OLE_LINK862"/>
      <w:bookmarkStart w:id="2377" w:name="OLE_LINK873"/>
      <w:bookmarkStart w:id="2378" w:name="OLE_LINK790"/>
      <w:bookmarkStart w:id="2379" w:name="OLE_LINK791"/>
      <w:bookmarkStart w:id="2380" w:name="OLE_LINK775"/>
      <w:bookmarkStart w:id="2381" w:name="OLE_LINK776"/>
      <w:r>
        <w:rPr>
          <w:lang w:eastAsia="zh-CN"/>
        </w:rPr>
        <w:t>21.</w:t>
      </w:r>
      <w:r>
        <w:rPr>
          <w:rFonts w:hint="eastAsia"/>
          <w:lang w:eastAsia="zh-CN"/>
        </w:rPr>
        <w:t>2</w:t>
      </w:r>
      <w:r>
        <w:t>.4</w:t>
      </w:r>
      <w:r w:rsidRPr="00613FA7">
        <w:rPr>
          <w:rFonts w:eastAsia="Malgun Gothic"/>
        </w:rPr>
        <w:tab/>
      </w:r>
      <w:r>
        <w:rPr>
          <w:rFonts w:hint="eastAsia"/>
          <w:lang w:eastAsia="zh-CN"/>
        </w:rPr>
        <w:t xml:space="preserve">APIs for </w:t>
      </w:r>
      <w:bookmarkEnd w:id="2368"/>
      <w:r>
        <w:rPr>
          <w:rFonts w:hint="eastAsia"/>
          <w:lang w:eastAsia="zh-CN"/>
        </w:rPr>
        <w:t xml:space="preserve">Satellite </w:t>
      </w:r>
      <w:bookmarkStart w:id="2382" w:name="OLE_LINK86"/>
      <w:bookmarkStart w:id="2383" w:name="OLE_LINK87"/>
      <w:r>
        <w:rPr>
          <w:rFonts w:hint="eastAsia"/>
          <w:lang w:eastAsia="zh-CN"/>
        </w:rPr>
        <w:t xml:space="preserve">coverage </w:t>
      </w:r>
      <w:r>
        <w:rPr>
          <w:lang w:eastAsia="zh-CN"/>
        </w:rPr>
        <w:t>availability</w:t>
      </w:r>
      <w:r>
        <w:rPr>
          <w:rFonts w:hint="eastAsia"/>
          <w:lang w:eastAsia="zh-CN"/>
        </w:rPr>
        <w:t xml:space="preserve"> information</w:t>
      </w:r>
      <w:bookmarkEnd w:id="2369"/>
      <w:bookmarkEnd w:id="2382"/>
      <w:bookmarkEnd w:id="2383"/>
    </w:p>
    <w:p w14:paraId="0B49DB5A" w14:textId="09190C10" w:rsidR="00E06371" w:rsidRPr="003167FF" w:rsidRDefault="00E06371" w:rsidP="00E06371">
      <w:pPr>
        <w:pStyle w:val="Heading4"/>
      </w:pPr>
      <w:bookmarkStart w:id="2384" w:name="_Toc188451212"/>
      <w:bookmarkStart w:id="2385" w:name="_Toc200927428"/>
      <w:r>
        <w:rPr>
          <w:rFonts w:hint="eastAsia"/>
          <w:lang w:eastAsia="zh-CN"/>
        </w:rPr>
        <w:t>21</w:t>
      </w:r>
      <w:r>
        <w:rPr>
          <w:lang w:eastAsia="zh-CN"/>
        </w:rPr>
        <w:t>.</w:t>
      </w:r>
      <w:r>
        <w:rPr>
          <w:rFonts w:hint="eastAsia"/>
          <w:lang w:eastAsia="zh-CN"/>
        </w:rPr>
        <w:t>2</w:t>
      </w:r>
      <w:r>
        <w:t>.4</w:t>
      </w:r>
      <w:r>
        <w:rPr>
          <w:rFonts w:hint="eastAsia"/>
          <w:lang w:eastAsia="zh-CN"/>
        </w:rPr>
        <w:t>.</w:t>
      </w:r>
      <w:r w:rsidRPr="003167FF">
        <w:t>1</w:t>
      </w:r>
      <w:r w:rsidRPr="003167FF">
        <w:tab/>
        <w:t>General</w:t>
      </w:r>
      <w:bookmarkEnd w:id="2384"/>
      <w:bookmarkEnd w:id="2385"/>
    </w:p>
    <w:p w14:paraId="2B70D520" w14:textId="47933939" w:rsidR="00E06371" w:rsidRPr="003167FF" w:rsidRDefault="00E06371" w:rsidP="00E06371">
      <w:r>
        <w:t>Table </w:t>
      </w:r>
      <w:r>
        <w:rPr>
          <w:rFonts w:hint="eastAsia"/>
          <w:lang w:eastAsia="zh-CN"/>
        </w:rPr>
        <w:t>21</w:t>
      </w:r>
      <w:r>
        <w:rPr>
          <w:lang w:eastAsia="zh-CN"/>
        </w:rPr>
        <w:t>.</w:t>
      </w:r>
      <w:r>
        <w:rPr>
          <w:rFonts w:hint="eastAsia"/>
          <w:lang w:eastAsia="zh-CN"/>
        </w:rPr>
        <w:t>2.</w:t>
      </w:r>
      <w:r>
        <w:rPr>
          <w:lang w:eastAsia="zh-CN"/>
        </w:rPr>
        <w:t>4</w:t>
      </w:r>
      <w:r>
        <w:rPr>
          <w:rFonts w:hint="eastAsia"/>
          <w:lang w:eastAsia="zh-CN"/>
        </w:rPr>
        <w:t>.1</w:t>
      </w:r>
      <w:r>
        <w:t xml:space="preserve">.1-1 illustrates the APIs for </w:t>
      </w:r>
      <w:bookmarkStart w:id="2386" w:name="OLE_LINK96"/>
      <w:bookmarkStart w:id="2387" w:name="OLE_LINK97"/>
      <w:r>
        <w:rPr>
          <w:rFonts w:hint="eastAsia"/>
          <w:lang w:eastAsia="zh-CN"/>
        </w:rPr>
        <w:t xml:space="preserve">satellite coverage </w:t>
      </w:r>
      <w:r>
        <w:rPr>
          <w:lang w:eastAsia="zh-CN"/>
        </w:rPr>
        <w:t>availability</w:t>
      </w:r>
      <w:r>
        <w:rPr>
          <w:rFonts w:hint="eastAsia"/>
          <w:lang w:eastAsia="zh-CN"/>
        </w:rPr>
        <w:t xml:space="preserve"> information</w:t>
      </w:r>
      <w:bookmarkEnd w:id="2386"/>
      <w:bookmarkEnd w:id="2387"/>
      <w:r w:rsidRPr="003167FF">
        <w:t>.</w:t>
      </w:r>
    </w:p>
    <w:p w14:paraId="22AD06C4" w14:textId="0F8D0090" w:rsidR="00E06371" w:rsidRPr="003167FF" w:rsidRDefault="00E06371" w:rsidP="00E06371">
      <w:pPr>
        <w:pStyle w:val="TH"/>
        <w:rPr>
          <w:rFonts w:eastAsia="SimSun"/>
          <w:lang w:eastAsia="zh-CN"/>
        </w:rPr>
      </w:pPr>
      <w:r w:rsidRPr="003167FF">
        <w:t xml:space="preserve">Table </w:t>
      </w:r>
      <w:r>
        <w:rPr>
          <w:lang w:eastAsia="zh-CN"/>
        </w:rPr>
        <w:t>21.</w:t>
      </w:r>
      <w:r>
        <w:rPr>
          <w:rFonts w:hint="eastAsia"/>
          <w:lang w:eastAsia="zh-CN"/>
        </w:rPr>
        <w:t>2</w:t>
      </w:r>
      <w:r>
        <w:rPr>
          <w:lang w:eastAsia="zh-CN"/>
        </w:rPr>
        <w:t>.4</w:t>
      </w:r>
      <w:r>
        <w:t xml:space="preserve">.1-1: List of </w:t>
      </w:r>
      <w:r w:rsidRPr="003167FF">
        <w:t xml:space="preserve">APIs for </w:t>
      </w:r>
      <w:r>
        <w:rPr>
          <w:rFonts w:hint="eastAsia"/>
          <w:lang w:eastAsia="zh-CN"/>
        </w:rPr>
        <w:t xml:space="preserve">satellite </w:t>
      </w:r>
      <w:r>
        <w:rPr>
          <w:lang w:eastAsia="zh-CN"/>
        </w:rPr>
        <w:t>coverage availability information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E06371" w:rsidRPr="003167FF" w14:paraId="45C560CC" w14:textId="77777777" w:rsidTr="00EB7378">
        <w:tc>
          <w:tcPr>
            <w:tcW w:w="2972" w:type="dxa"/>
            <w:shd w:val="clear" w:color="auto" w:fill="auto"/>
          </w:tcPr>
          <w:p w14:paraId="62E95462" w14:textId="77777777" w:rsidR="00E06371" w:rsidRPr="003167FF" w:rsidRDefault="00E06371" w:rsidP="00EB7378">
            <w:pPr>
              <w:pStyle w:val="TAH"/>
            </w:pPr>
            <w:r w:rsidRPr="003167FF">
              <w:t>API Name</w:t>
            </w:r>
          </w:p>
        </w:tc>
        <w:tc>
          <w:tcPr>
            <w:tcW w:w="3969" w:type="dxa"/>
            <w:shd w:val="clear" w:color="auto" w:fill="auto"/>
          </w:tcPr>
          <w:p w14:paraId="2C5722DF" w14:textId="77777777" w:rsidR="00E06371" w:rsidRPr="003167FF" w:rsidRDefault="00E06371" w:rsidP="00EB7378">
            <w:pPr>
              <w:pStyle w:val="TAH"/>
            </w:pPr>
            <w:r w:rsidRPr="003167FF">
              <w:t>API Operations</w:t>
            </w:r>
          </w:p>
        </w:tc>
        <w:tc>
          <w:tcPr>
            <w:tcW w:w="1134" w:type="dxa"/>
            <w:shd w:val="clear" w:color="auto" w:fill="auto"/>
          </w:tcPr>
          <w:p w14:paraId="25E194BD" w14:textId="77777777" w:rsidR="00E06371" w:rsidRPr="003167FF" w:rsidRDefault="00E06371" w:rsidP="00EB7378">
            <w:pPr>
              <w:pStyle w:val="TAH"/>
            </w:pPr>
            <w:r w:rsidRPr="003167FF">
              <w:t>Known Consumer(s)</w:t>
            </w:r>
          </w:p>
        </w:tc>
        <w:tc>
          <w:tcPr>
            <w:tcW w:w="1780" w:type="dxa"/>
            <w:shd w:val="clear" w:color="auto" w:fill="auto"/>
          </w:tcPr>
          <w:p w14:paraId="5A13D453" w14:textId="77777777" w:rsidR="00E06371" w:rsidRPr="003167FF" w:rsidRDefault="00E06371" w:rsidP="00EB7378">
            <w:pPr>
              <w:pStyle w:val="TAH"/>
            </w:pPr>
            <w:r w:rsidRPr="003167FF">
              <w:t>Communication Type</w:t>
            </w:r>
          </w:p>
        </w:tc>
      </w:tr>
      <w:tr w:rsidR="00E06371" w:rsidRPr="003167FF" w14:paraId="65C46CD1" w14:textId="77777777" w:rsidTr="00EB7378">
        <w:trPr>
          <w:trHeight w:val="136"/>
        </w:trPr>
        <w:tc>
          <w:tcPr>
            <w:tcW w:w="2972" w:type="dxa"/>
            <w:shd w:val="clear" w:color="auto" w:fill="auto"/>
          </w:tcPr>
          <w:p w14:paraId="401F5A7C" w14:textId="77777777" w:rsidR="00E06371" w:rsidRPr="003167FF" w:rsidRDefault="00E06371" w:rsidP="00EB7378">
            <w:pPr>
              <w:pStyle w:val="TAL"/>
              <w:rPr>
                <w:lang w:eastAsia="zh-CN"/>
              </w:rPr>
            </w:pPr>
            <w:r>
              <w:t>SS_</w:t>
            </w:r>
            <w:bookmarkStart w:id="2388" w:name="OLE_LINK88"/>
            <w:r>
              <w:rPr>
                <w:rFonts w:hint="eastAsia"/>
                <w:lang w:eastAsia="zh-CN"/>
              </w:rPr>
              <w:t>SCAIInfoRetrieval</w:t>
            </w:r>
            <w:bookmarkEnd w:id="2388"/>
          </w:p>
        </w:tc>
        <w:tc>
          <w:tcPr>
            <w:tcW w:w="3969" w:type="dxa"/>
            <w:shd w:val="clear" w:color="auto" w:fill="auto"/>
          </w:tcPr>
          <w:p w14:paraId="0DDF21DD" w14:textId="77777777" w:rsidR="00E06371" w:rsidRPr="003167FF" w:rsidRDefault="00E06371" w:rsidP="00EB7378">
            <w:pPr>
              <w:pStyle w:val="TAL"/>
              <w:rPr>
                <w:lang w:eastAsia="zh-CN"/>
              </w:rPr>
            </w:pPr>
            <w:r>
              <w:rPr>
                <w:rFonts w:hint="eastAsia"/>
                <w:lang w:eastAsia="zh-CN"/>
              </w:rPr>
              <w:t>Obtain</w:t>
            </w:r>
            <w:r>
              <w:t>_</w:t>
            </w:r>
            <w:r>
              <w:rPr>
                <w:rFonts w:hint="eastAsia"/>
                <w:lang w:eastAsia="zh-CN"/>
              </w:rPr>
              <w:t>SCAI</w:t>
            </w:r>
            <w:r w:rsidRPr="003167FF">
              <w:t>_</w:t>
            </w:r>
            <w:r>
              <w:rPr>
                <w:rFonts w:hint="eastAsia"/>
                <w:lang w:eastAsia="zh-CN"/>
              </w:rPr>
              <w:t>Info</w:t>
            </w:r>
          </w:p>
        </w:tc>
        <w:tc>
          <w:tcPr>
            <w:tcW w:w="1134" w:type="dxa"/>
            <w:shd w:val="clear" w:color="auto" w:fill="auto"/>
          </w:tcPr>
          <w:p w14:paraId="4422D475" w14:textId="77777777" w:rsidR="00E06371" w:rsidRPr="003167FF" w:rsidRDefault="00E06371" w:rsidP="00EB7378">
            <w:pPr>
              <w:pStyle w:val="TAL"/>
              <w:rPr>
                <w:lang w:eastAsia="zh-CN"/>
              </w:rPr>
            </w:pPr>
            <w:r w:rsidRPr="003167FF">
              <w:t>VAL server</w:t>
            </w:r>
          </w:p>
        </w:tc>
        <w:tc>
          <w:tcPr>
            <w:tcW w:w="1780" w:type="dxa"/>
            <w:shd w:val="clear" w:color="auto" w:fill="auto"/>
          </w:tcPr>
          <w:p w14:paraId="073D56B0" w14:textId="77777777" w:rsidR="00E06371" w:rsidRPr="003167FF" w:rsidRDefault="00E06371" w:rsidP="00EB7378">
            <w:pPr>
              <w:pStyle w:val="TAL"/>
              <w:rPr>
                <w:lang w:eastAsia="zh-CN"/>
              </w:rPr>
            </w:pPr>
            <w:r w:rsidRPr="003167FF">
              <w:t>Request/Response</w:t>
            </w:r>
          </w:p>
          <w:p w14:paraId="57334AAB" w14:textId="77777777" w:rsidR="00E06371" w:rsidRPr="003167FF" w:rsidRDefault="00E06371" w:rsidP="00EB7378">
            <w:pPr>
              <w:pStyle w:val="TAL"/>
            </w:pPr>
          </w:p>
        </w:tc>
      </w:tr>
    </w:tbl>
    <w:p w14:paraId="3B8F80F1" w14:textId="77777777" w:rsidR="00E06371" w:rsidRPr="003167FF" w:rsidRDefault="00E06371" w:rsidP="00E06371"/>
    <w:p w14:paraId="0B52706D" w14:textId="22163B32" w:rsidR="00E06371" w:rsidRPr="003167FF" w:rsidRDefault="00E06371" w:rsidP="00E06371">
      <w:pPr>
        <w:pStyle w:val="Heading4"/>
      </w:pPr>
      <w:bookmarkStart w:id="2389" w:name="_Toc188451213"/>
      <w:bookmarkStart w:id="2390" w:name="_Toc200927429"/>
      <w:r>
        <w:rPr>
          <w:lang w:eastAsia="zh-CN"/>
        </w:rPr>
        <w:t>21.</w:t>
      </w:r>
      <w:r>
        <w:rPr>
          <w:rFonts w:hint="eastAsia"/>
          <w:lang w:eastAsia="zh-CN"/>
        </w:rPr>
        <w:t>2</w:t>
      </w:r>
      <w:r>
        <w:t>.4</w:t>
      </w:r>
      <w:r>
        <w:rPr>
          <w:lang w:eastAsia="zh-CN"/>
        </w:rPr>
        <w:t>.</w:t>
      </w:r>
      <w:r>
        <w:rPr>
          <w:rFonts w:hint="eastAsia"/>
          <w:lang w:eastAsia="zh-CN"/>
        </w:rPr>
        <w:t>2</w:t>
      </w:r>
      <w:r>
        <w:tab/>
      </w:r>
      <w:r>
        <w:rPr>
          <w:rFonts w:hint="eastAsia"/>
          <w:lang w:eastAsia="zh-CN"/>
        </w:rPr>
        <w:t>SS_</w:t>
      </w:r>
      <w:r>
        <w:rPr>
          <w:lang w:eastAsia="zh-CN"/>
        </w:rPr>
        <w:t>SCAIInfoRetrieval</w:t>
      </w:r>
      <w:r>
        <w:rPr>
          <w:rFonts w:hint="eastAsia"/>
          <w:lang w:eastAsia="zh-CN"/>
        </w:rPr>
        <w:t xml:space="preserve"> </w:t>
      </w:r>
      <w:r w:rsidRPr="003167FF">
        <w:t>API</w:t>
      </w:r>
      <w:bookmarkEnd w:id="2389"/>
      <w:bookmarkEnd w:id="2390"/>
    </w:p>
    <w:p w14:paraId="74AFB506" w14:textId="67D85094" w:rsidR="00E06371" w:rsidRPr="003167FF" w:rsidRDefault="00E06371" w:rsidP="00E06371">
      <w:pPr>
        <w:pStyle w:val="Heading5"/>
      </w:pPr>
      <w:bookmarkStart w:id="2391" w:name="OLE_LINK94"/>
      <w:bookmarkStart w:id="2392" w:name="OLE_LINK95"/>
      <w:bookmarkStart w:id="2393" w:name="_Toc188450521"/>
      <w:bookmarkStart w:id="2394" w:name="_Toc200927430"/>
      <w:bookmarkStart w:id="2395" w:name="_Toc188451215"/>
      <w:r>
        <w:rPr>
          <w:rFonts w:hint="eastAsia"/>
          <w:lang w:eastAsia="zh-CN"/>
        </w:rPr>
        <w:t>21</w:t>
      </w:r>
      <w:r>
        <w:t>.</w:t>
      </w:r>
      <w:r>
        <w:rPr>
          <w:rFonts w:hint="eastAsia"/>
          <w:lang w:eastAsia="zh-CN"/>
        </w:rPr>
        <w:t>2</w:t>
      </w:r>
      <w:r>
        <w:t>.4</w:t>
      </w:r>
      <w:r w:rsidRPr="003167FF">
        <w:t>.</w:t>
      </w:r>
      <w:r>
        <w:rPr>
          <w:rFonts w:hint="eastAsia"/>
          <w:lang w:eastAsia="zh-CN"/>
        </w:rPr>
        <w:t>2.</w:t>
      </w:r>
      <w:r w:rsidRPr="003167FF">
        <w:t>1</w:t>
      </w:r>
      <w:bookmarkEnd w:id="2391"/>
      <w:bookmarkEnd w:id="2392"/>
      <w:r w:rsidRPr="003167FF">
        <w:tab/>
        <w:t>General</w:t>
      </w:r>
      <w:bookmarkEnd w:id="2393"/>
      <w:bookmarkEnd w:id="2394"/>
    </w:p>
    <w:p w14:paraId="13C0A690" w14:textId="77777777" w:rsidR="00E06371" w:rsidRPr="006011C5" w:rsidRDefault="00E06371" w:rsidP="00E06371">
      <w:pPr>
        <w:rPr>
          <w:lang w:eastAsia="zh-CN"/>
        </w:rPr>
      </w:pPr>
      <w:r w:rsidRPr="003167FF">
        <w:rPr>
          <w:b/>
        </w:rPr>
        <w:t>API description:</w:t>
      </w:r>
      <w:r w:rsidRPr="003167FF">
        <w:t xml:space="preserve"> This API enables the VAL server to obtain </w:t>
      </w:r>
      <w:r>
        <w:rPr>
          <w:rFonts w:hint="eastAsia"/>
          <w:lang w:eastAsia="zh-CN"/>
        </w:rPr>
        <w:t xml:space="preserve">the satellite coverage </w:t>
      </w:r>
      <w:r>
        <w:rPr>
          <w:lang w:eastAsia="zh-CN"/>
        </w:rPr>
        <w:t>availability</w:t>
      </w:r>
      <w:r>
        <w:rPr>
          <w:rFonts w:hint="eastAsia"/>
          <w:lang w:eastAsia="zh-CN"/>
        </w:rPr>
        <w:t xml:space="preserve"> information (SCAI)</w:t>
      </w:r>
      <w:r w:rsidRPr="003167FF">
        <w:t xml:space="preserve"> </w:t>
      </w:r>
      <w:r>
        <w:t xml:space="preserve">from the </w:t>
      </w:r>
      <w:r>
        <w:rPr>
          <w:lang w:eastAsia="zh-CN"/>
        </w:rPr>
        <w:t>configuration management server</w:t>
      </w:r>
      <w:r w:rsidRPr="003167FF">
        <w:t>.</w:t>
      </w:r>
    </w:p>
    <w:p w14:paraId="60C28DB2" w14:textId="0ED208B2" w:rsidR="00E06371" w:rsidRPr="003167FF" w:rsidRDefault="00E06371" w:rsidP="00E06371">
      <w:pPr>
        <w:pStyle w:val="Heading5"/>
        <w:rPr>
          <w:lang w:eastAsia="zh-CN"/>
        </w:rPr>
      </w:pPr>
      <w:bookmarkStart w:id="2396" w:name="_Toc188450522"/>
      <w:bookmarkStart w:id="2397" w:name="_Toc200927431"/>
      <w:bookmarkEnd w:id="2395"/>
      <w:r>
        <w:rPr>
          <w:rFonts w:hint="eastAsia"/>
          <w:lang w:eastAsia="zh-CN"/>
        </w:rPr>
        <w:t>21</w:t>
      </w:r>
      <w:r>
        <w:rPr>
          <w:lang w:eastAsia="zh-CN"/>
        </w:rPr>
        <w:t>.</w:t>
      </w:r>
      <w:r>
        <w:rPr>
          <w:rFonts w:hint="eastAsia"/>
          <w:lang w:eastAsia="zh-CN"/>
        </w:rPr>
        <w:t>2</w:t>
      </w:r>
      <w:r>
        <w:rPr>
          <w:lang w:eastAsia="zh-CN"/>
        </w:rPr>
        <w:t>.4</w:t>
      </w:r>
      <w:r w:rsidRPr="003167FF">
        <w:rPr>
          <w:lang w:eastAsia="zh-CN"/>
        </w:rPr>
        <w:t>.</w:t>
      </w:r>
      <w:r>
        <w:rPr>
          <w:rFonts w:hint="eastAsia"/>
          <w:lang w:eastAsia="zh-CN"/>
        </w:rPr>
        <w:t>2.2</w:t>
      </w:r>
      <w:r>
        <w:rPr>
          <w:lang w:eastAsia="zh-CN"/>
        </w:rPr>
        <w:tab/>
        <w:t>Obtain_</w:t>
      </w:r>
      <w:r>
        <w:rPr>
          <w:rFonts w:hint="eastAsia"/>
          <w:lang w:eastAsia="zh-CN"/>
        </w:rPr>
        <w:t>SCAI</w:t>
      </w:r>
      <w:r w:rsidRPr="003167FF">
        <w:rPr>
          <w:lang w:eastAsia="zh-CN"/>
        </w:rPr>
        <w:t>_Info operation</w:t>
      </w:r>
      <w:bookmarkEnd w:id="2396"/>
      <w:bookmarkEnd w:id="2397"/>
    </w:p>
    <w:p w14:paraId="22C2C606" w14:textId="77777777" w:rsidR="00E06371" w:rsidRPr="003167FF" w:rsidRDefault="00E06371" w:rsidP="00E06371">
      <w:r w:rsidRPr="003167FF">
        <w:rPr>
          <w:b/>
        </w:rPr>
        <w:t>API operation name:</w:t>
      </w:r>
      <w:r>
        <w:t xml:space="preserve"> Obtain_</w:t>
      </w:r>
      <w:r>
        <w:rPr>
          <w:rFonts w:hint="eastAsia"/>
          <w:lang w:eastAsia="zh-CN"/>
        </w:rPr>
        <w:t>SCAI</w:t>
      </w:r>
      <w:r w:rsidRPr="003167FF">
        <w:t>_Info</w:t>
      </w:r>
    </w:p>
    <w:p w14:paraId="25339E49" w14:textId="77777777" w:rsidR="00E06371" w:rsidRPr="004D2268" w:rsidRDefault="00E06371" w:rsidP="00E06371">
      <w:pPr>
        <w:rPr>
          <w:lang w:val="fr-FR" w:eastAsia="zh-CN"/>
        </w:rPr>
      </w:pPr>
      <w:r w:rsidRPr="004D2268">
        <w:rPr>
          <w:b/>
          <w:lang w:val="fr-FR"/>
        </w:rPr>
        <w:t>Description:</w:t>
      </w:r>
      <w:r w:rsidRPr="004D2268">
        <w:rPr>
          <w:lang w:val="fr-FR"/>
        </w:rPr>
        <w:t xml:space="preserve"> Request </w:t>
      </w:r>
      <w:r>
        <w:rPr>
          <w:lang w:eastAsia="zh-CN"/>
        </w:rPr>
        <w:t>the satellite coverage availability</w:t>
      </w:r>
      <w:r w:rsidRPr="004D2268">
        <w:rPr>
          <w:lang w:val="fr-FR"/>
        </w:rPr>
        <w:t xml:space="preserve"> information.</w:t>
      </w:r>
    </w:p>
    <w:p w14:paraId="484C22A6" w14:textId="77777777" w:rsidR="00E06371" w:rsidRPr="003167FF" w:rsidRDefault="00E06371" w:rsidP="00E06371">
      <w:r w:rsidRPr="003167FF">
        <w:rPr>
          <w:b/>
        </w:rPr>
        <w:t>Known Consumers:</w:t>
      </w:r>
      <w:r w:rsidRPr="003167FF">
        <w:t xml:space="preserve"> VAL server.</w:t>
      </w:r>
    </w:p>
    <w:p w14:paraId="2BDA02C3" w14:textId="77777777" w:rsidR="00E06371" w:rsidRPr="003167FF" w:rsidRDefault="00E06371" w:rsidP="00E06371">
      <w:pPr>
        <w:rPr>
          <w:lang w:eastAsia="zh-CN"/>
        </w:rPr>
      </w:pPr>
      <w:r w:rsidRPr="003167FF">
        <w:rPr>
          <w:b/>
          <w:lang w:eastAsia="zh-CN"/>
        </w:rPr>
        <w:t xml:space="preserve">Inputs: </w:t>
      </w:r>
      <w:r>
        <w:rPr>
          <w:lang w:eastAsia="zh-CN"/>
        </w:rPr>
        <w:t xml:space="preserve">Refer subclause </w:t>
      </w:r>
      <w:r>
        <w:rPr>
          <w:rFonts w:hint="eastAsia"/>
          <w:lang w:eastAsia="zh-CN"/>
        </w:rPr>
        <w:t>21.2.3.3</w:t>
      </w:r>
    </w:p>
    <w:p w14:paraId="65A8BF1D" w14:textId="77777777" w:rsidR="00E06371" w:rsidRPr="003167FF" w:rsidRDefault="00E06371" w:rsidP="00E06371">
      <w:pPr>
        <w:rPr>
          <w:lang w:eastAsia="zh-CN"/>
        </w:rPr>
      </w:pPr>
      <w:r w:rsidRPr="003167FF">
        <w:rPr>
          <w:b/>
          <w:lang w:eastAsia="zh-CN"/>
        </w:rPr>
        <w:t>Outputs:</w:t>
      </w:r>
      <w:r>
        <w:rPr>
          <w:lang w:eastAsia="zh-CN"/>
        </w:rPr>
        <w:t xml:space="preserve"> Refer subclause </w:t>
      </w:r>
      <w:r>
        <w:rPr>
          <w:rFonts w:hint="eastAsia"/>
          <w:lang w:eastAsia="zh-CN"/>
        </w:rPr>
        <w:t>21.2.3.4</w:t>
      </w:r>
    </w:p>
    <w:p w14:paraId="15B8B84B" w14:textId="77777777" w:rsidR="00E06371" w:rsidRPr="003167FF" w:rsidRDefault="00E06371" w:rsidP="00E06371">
      <w:pPr>
        <w:rPr>
          <w:lang w:eastAsia="zh-CN"/>
        </w:rPr>
      </w:pPr>
      <w:r>
        <w:rPr>
          <w:lang w:eastAsia="zh-CN"/>
        </w:rPr>
        <w:t>See subclause </w:t>
      </w:r>
      <w:r>
        <w:rPr>
          <w:rFonts w:hint="eastAsia"/>
          <w:lang w:eastAsia="zh-CN"/>
        </w:rPr>
        <w:t>21.22.2.2</w:t>
      </w:r>
      <w:r w:rsidRPr="003167FF">
        <w:rPr>
          <w:lang w:eastAsia="zh-CN"/>
        </w:rPr>
        <w:t xml:space="preserve"> for the details of usage of this API operation.</w:t>
      </w:r>
    </w:p>
    <w:p w14:paraId="077C1C18" w14:textId="41316B6E" w:rsidR="00D96B51" w:rsidRPr="00B2098E" w:rsidRDefault="00D96B51" w:rsidP="00D96B51">
      <w:pPr>
        <w:pStyle w:val="Heading2"/>
        <w:rPr>
          <w:lang w:eastAsia="zh-CN"/>
        </w:rPr>
      </w:pPr>
      <w:bookmarkStart w:id="2398" w:name="_Toc200927432"/>
      <w:bookmarkEnd w:id="2370"/>
      <w:r>
        <w:rPr>
          <w:rFonts w:hint="eastAsia"/>
          <w:lang w:eastAsia="zh-CN"/>
        </w:rPr>
        <w:lastRenderedPageBreak/>
        <w:t>21</w:t>
      </w:r>
      <w:r>
        <w:t>.3</w:t>
      </w:r>
      <w:r w:rsidRPr="00B2098E">
        <w:tab/>
      </w:r>
      <w:bookmarkStart w:id="2399" w:name="OLE_LINK765"/>
      <w:bookmarkStart w:id="2400" w:name="OLE_LINK766"/>
      <w:bookmarkStart w:id="2401" w:name="OLE_LINK170"/>
      <w:bookmarkStart w:id="2402" w:name="OLE_LINK171"/>
      <w:r>
        <w:rPr>
          <w:rFonts w:hint="eastAsia"/>
          <w:lang w:eastAsia="zh-CN"/>
        </w:rPr>
        <w:t>S</w:t>
      </w:r>
      <w:r w:rsidRPr="002954E6">
        <w:t xml:space="preserve">atellite </w:t>
      </w:r>
      <w:bookmarkStart w:id="2403" w:name="OLE_LINK333"/>
      <w:bookmarkStart w:id="2404" w:name="OLE_LINK334"/>
      <w:bookmarkStart w:id="2405" w:name="OLE_LINK335"/>
      <w:r w:rsidRPr="002954E6">
        <w:t>S&amp;F events information</w:t>
      </w:r>
      <w:bookmarkEnd w:id="2371"/>
      <w:bookmarkEnd w:id="2398"/>
      <w:bookmarkEnd w:id="2399"/>
      <w:bookmarkEnd w:id="2400"/>
      <w:bookmarkEnd w:id="2401"/>
      <w:bookmarkEnd w:id="2402"/>
      <w:bookmarkEnd w:id="2403"/>
      <w:bookmarkEnd w:id="2404"/>
      <w:bookmarkEnd w:id="2405"/>
    </w:p>
    <w:p w14:paraId="3F4E6F5A" w14:textId="29E90624" w:rsidR="00D96B51" w:rsidRPr="00613FA7" w:rsidRDefault="00D96B51" w:rsidP="00D96B51">
      <w:pPr>
        <w:pStyle w:val="Heading3"/>
      </w:pPr>
      <w:bookmarkStart w:id="2406" w:name="_Toc169991610"/>
      <w:bookmarkStart w:id="2407" w:name="_Toc188444798"/>
      <w:bookmarkStart w:id="2408" w:name="_Toc200927433"/>
      <w:r>
        <w:rPr>
          <w:rFonts w:hint="eastAsia"/>
          <w:lang w:eastAsia="zh-CN"/>
        </w:rPr>
        <w:t>21</w:t>
      </w:r>
      <w:r>
        <w:t>.3</w:t>
      </w:r>
      <w:r w:rsidRPr="00613FA7">
        <w:t>.1</w:t>
      </w:r>
      <w:r w:rsidRPr="00613FA7">
        <w:tab/>
        <w:t>General</w:t>
      </w:r>
      <w:bookmarkEnd w:id="2406"/>
      <w:bookmarkEnd w:id="2407"/>
      <w:bookmarkEnd w:id="2408"/>
    </w:p>
    <w:p w14:paraId="3F12B719" w14:textId="77777777" w:rsidR="00D96B51" w:rsidRDefault="00D96B51" w:rsidP="00D96B51">
      <w:pPr>
        <w:rPr>
          <w:lang w:val="en-US"/>
        </w:rPr>
      </w:pPr>
      <w:r>
        <w:rPr>
          <w:lang w:val="en-US"/>
        </w:rPr>
        <w:t xml:space="preserve">This </w:t>
      </w:r>
      <w:r>
        <w:rPr>
          <w:rFonts w:hint="eastAsia"/>
          <w:lang w:val="en-US" w:eastAsia="zh-CN"/>
        </w:rPr>
        <w:t>following sub-clauses</w:t>
      </w:r>
      <w:r w:rsidRPr="007B6FBE">
        <w:rPr>
          <w:lang w:val="en-US"/>
        </w:rPr>
        <w:t xml:space="preserve"> shows how the application enabler</w:t>
      </w:r>
      <w:r>
        <w:rPr>
          <w:rFonts w:hint="eastAsia"/>
          <w:lang w:val="en-US" w:eastAsia="zh-CN"/>
        </w:rPr>
        <w:t>s</w:t>
      </w:r>
      <w:r w:rsidRPr="007B6FBE">
        <w:rPr>
          <w:lang w:val="en-US"/>
        </w:rPr>
        <w:t xml:space="preserve"> </w:t>
      </w:r>
      <w:bookmarkStart w:id="2409" w:name="OLE_LINK313"/>
      <w:bookmarkStart w:id="2410" w:name="OLE_LINK314"/>
      <w:r w:rsidRPr="007B6FBE">
        <w:rPr>
          <w:lang w:val="en-US"/>
        </w:rPr>
        <w:t xml:space="preserve">provisioning </w:t>
      </w:r>
      <w:bookmarkEnd w:id="2409"/>
      <w:bookmarkEnd w:id="2410"/>
      <w:r w:rsidRPr="007B6FBE">
        <w:rPr>
          <w:lang w:val="en-US"/>
        </w:rPr>
        <w:t>the satellite S&amp;F configuration to the VAL UE</w:t>
      </w:r>
      <w:r>
        <w:rPr>
          <w:rFonts w:hint="eastAsia"/>
          <w:lang w:val="en-US" w:eastAsia="zh-CN"/>
        </w:rPr>
        <w:t xml:space="preserve"> and expose the s</w:t>
      </w:r>
      <w:r w:rsidRPr="007B6FBE">
        <w:rPr>
          <w:lang w:val="en-US" w:eastAsia="zh-CN"/>
        </w:rPr>
        <w:t>atellite S&amp;F events information</w:t>
      </w:r>
      <w:r>
        <w:rPr>
          <w:rFonts w:hint="eastAsia"/>
          <w:lang w:val="en-US" w:eastAsia="zh-CN"/>
        </w:rPr>
        <w:t xml:space="preserve"> to the VAL server</w:t>
      </w:r>
      <w:r w:rsidRPr="007B6FBE">
        <w:rPr>
          <w:lang w:val="en-US"/>
        </w:rPr>
        <w:t xml:space="preserve"> to </w:t>
      </w:r>
      <w:r>
        <w:rPr>
          <w:rFonts w:hint="eastAsia"/>
          <w:lang w:val="en-US" w:eastAsia="zh-CN"/>
        </w:rPr>
        <w:t xml:space="preserve">help </w:t>
      </w:r>
      <w:r w:rsidRPr="007B6FBE">
        <w:rPr>
          <w:lang w:val="en-US"/>
        </w:rPr>
        <w:t xml:space="preserve">minimize the service interruption (e.g., adjust </w:t>
      </w:r>
      <w:r>
        <w:rPr>
          <w:lang w:val="en-US"/>
        </w:rPr>
        <w:t>the DL frequency</w:t>
      </w:r>
      <w:r>
        <w:rPr>
          <w:rFonts w:hint="eastAsia"/>
          <w:lang w:val="en-US" w:eastAsia="zh-CN"/>
        </w:rPr>
        <w:t>, etc.</w:t>
      </w:r>
      <w:r>
        <w:rPr>
          <w:lang w:val="en-US"/>
        </w:rPr>
        <w:t>)</w:t>
      </w:r>
      <w:r>
        <w:rPr>
          <w:rFonts w:hint="eastAsia"/>
          <w:lang w:val="en-US" w:eastAsia="zh-CN"/>
        </w:rPr>
        <w:t xml:space="preserve"> when the VAL UE starts to </w:t>
      </w:r>
      <w:r>
        <w:rPr>
          <w:lang w:val="en-US" w:eastAsia="zh-CN"/>
        </w:rPr>
        <w:t>perform</w:t>
      </w:r>
      <w:r>
        <w:rPr>
          <w:rFonts w:hint="eastAsia"/>
          <w:lang w:val="en-US" w:eastAsia="zh-CN"/>
        </w:rPr>
        <w:t xml:space="preserve"> the satellite S&amp;F operation</w:t>
      </w:r>
      <w:r w:rsidRPr="00BC14E7">
        <w:rPr>
          <w:lang w:val="en-US"/>
        </w:rPr>
        <w:t xml:space="preserve">. </w:t>
      </w:r>
    </w:p>
    <w:p w14:paraId="716D3806" w14:textId="77777777" w:rsidR="000126C4" w:rsidRDefault="000126C4" w:rsidP="000126C4">
      <w:pPr>
        <w:pStyle w:val="NO"/>
      </w:pPr>
      <w:bookmarkStart w:id="2411" w:name="_Toc188524113"/>
      <w:bookmarkStart w:id="2412" w:name="_Toc188444799"/>
      <w:bookmarkStart w:id="2413" w:name="OLE_LINK498"/>
      <w:bookmarkStart w:id="2414" w:name="OLE_LINK499"/>
      <w:bookmarkStart w:id="2415" w:name="_Toc169991611"/>
      <w:r>
        <w:t>NOTE</w:t>
      </w:r>
      <w:r w:rsidRPr="003167FF">
        <w:rPr>
          <w:lang w:eastAsia="zh-CN"/>
        </w:rPr>
        <w:t> </w:t>
      </w:r>
      <w:r>
        <w:rPr>
          <w:lang w:eastAsia="zh-CN"/>
        </w:rPr>
        <w:t>1</w:t>
      </w:r>
      <w:r>
        <w:t>:</w:t>
      </w:r>
      <w:r>
        <w:tab/>
      </w:r>
      <w:r w:rsidRPr="009E24B9">
        <w:t>In S</w:t>
      </w:r>
      <w:r>
        <w:t>&amp;</w:t>
      </w:r>
      <w:r w:rsidRPr="009E24B9">
        <w:t xml:space="preserve">F Satellite operation, the end-to-end exchange of </w:t>
      </w:r>
      <w:r>
        <w:t>traffic</w:t>
      </w:r>
      <w:r w:rsidRPr="009E24B9">
        <w:t xml:space="preserve"> is handled in a sequence of steps reflecting the intermittent availability of the service link </w:t>
      </w:r>
      <w:r>
        <w:t>(</w:t>
      </w:r>
      <w:r w:rsidRPr="009E24B9">
        <w:t xml:space="preserve">when the satellite can exchange data with the </w:t>
      </w:r>
      <w:r>
        <w:t>NRM client)</w:t>
      </w:r>
      <w:r w:rsidRPr="009E24B9">
        <w:t xml:space="preserve"> and the intermittent availability of the </w:t>
      </w:r>
      <w:r>
        <w:t>feeder (</w:t>
      </w:r>
      <w:r w:rsidRPr="009E24B9">
        <w:t>ground</w:t>
      </w:r>
      <w:r>
        <w:t>)</w:t>
      </w:r>
      <w:r w:rsidRPr="009E24B9">
        <w:t xml:space="preserve"> link </w:t>
      </w:r>
      <w:r>
        <w:t>(</w:t>
      </w:r>
      <w:r w:rsidRPr="009E24B9">
        <w:t xml:space="preserve">when the satellite can exchange data with the </w:t>
      </w:r>
      <w:r>
        <w:t>ground</w:t>
      </w:r>
      <w:r w:rsidRPr="009E24B9">
        <w:t xml:space="preserve"> network</w:t>
      </w:r>
      <w:r>
        <w:t xml:space="preserve"> (NRM server)). </w:t>
      </w:r>
      <w:r w:rsidRPr="00187524">
        <w:t>To support S</w:t>
      </w:r>
      <w:r>
        <w:t>&amp;</w:t>
      </w:r>
      <w:r w:rsidRPr="00187524">
        <w:t xml:space="preserve">F </w:t>
      </w:r>
      <w:r>
        <w:t>s</w:t>
      </w:r>
      <w:r w:rsidRPr="00187524">
        <w:t>atellite operation, network functionality needs to be deployed on the satellite</w:t>
      </w:r>
      <w:r>
        <w:t>, as specified in 3GPP TS 23.401 [9].</w:t>
      </w:r>
    </w:p>
    <w:p w14:paraId="060B31A6" w14:textId="77777777" w:rsidR="000126C4" w:rsidRDefault="000126C4" w:rsidP="000126C4">
      <w:pPr>
        <w:pStyle w:val="NO"/>
        <w:rPr>
          <w:lang w:eastAsia="zh-CN"/>
        </w:rPr>
      </w:pPr>
      <w:r>
        <w:t>NOTE</w:t>
      </w:r>
      <w:r w:rsidRPr="003167FF">
        <w:rPr>
          <w:lang w:eastAsia="zh-CN"/>
        </w:rPr>
        <w:t> </w:t>
      </w:r>
      <w:r>
        <w:rPr>
          <w:lang w:eastAsia="zh-CN"/>
        </w:rPr>
        <w:t>2</w:t>
      </w:r>
      <w:r>
        <w:t>:</w:t>
      </w:r>
      <w:r>
        <w:tab/>
        <w:t>The network functionality deployed on the satellite enables that the NRM server can also send/receive request/responses when the feeder link is available and that the NRM client can also send/receive request/responses when the service link is available.</w:t>
      </w:r>
    </w:p>
    <w:p w14:paraId="4C070708" w14:textId="21B895F7" w:rsidR="00D96B51" w:rsidRDefault="00D96B51" w:rsidP="00D96B51">
      <w:pPr>
        <w:pStyle w:val="Heading3"/>
        <w:rPr>
          <w:lang w:eastAsia="zh-CN"/>
        </w:rPr>
      </w:pPr>
      <w:bookmarkStart w:id="2416" w:name="_Toc200927434"/>
      <w:bookmarkEnd w:id="2411"/>
      <w:r>
        <w:rPr>
          <w:lang w:eastAsia="zh-CN"/>
        </w:rPr>
        <w:t>21.3.</w:t>
      </w:r>
      <w:r>
        <w:rPr>
          <w:rFonts w:hint="eastAsia"/>
          <w:lang w:eastAsia="zh-CN"/>
        </w:rPr>
        <w:t>2</w:t>
      </w:r>
      <w:r>
        <w:rPr>
          <w:lang w:eastAsia="zh-CN"/>
        </w:rPr>
        <w:tab/>
      </w:r>
      <w:r>
        <w:rPr>
          <w:rFonts w:hint="eastAsia"/>
          <w:lang w:eastAsia="zh-CN"/>
        </w:rPr>
        <w:t>Procedures</w:t>
      </w:r>
      <w:bookmarkEnd w:id="2412"/>
      <w:bookmarkEnd w:id="2416"/>
    </w:p>
    <w:p w14:paraId="44A5ACA6" w14:textId="5765667C" w:rsidR="00D96B51" w:rsidRPr="00613FA7" w:rsidRDefault="00D96B51" w:rsidP="00D96B51">
      <w:pPr>
        <w:pStyle w:val="Heading4"/>
      </w:pPr>
      <w:bookmarkStart w:id="2417" w:name="_Toc188444800"/>
      <w:bookmarkStart w:id="2418" w:name="_Toc200927435"/>
      <w:r>
        <w:rPr>
          <w:rFonts w:hint="eastAsia"/>
          <w:lang w:eastAsia="zh-CN"/>
        </w:rPr>
        <w:t>21</w:t>
      </w:r>
      <w:r w:rsidRPr="00613FA7">
        <w:t>.</w:t>
      </w:r>
      <w:r>
        <w:t>3</w:t>
      </w:r>
      <w:r>
        <w:rPr>
          <w:rFonts w:hint="eastAsia"/>
          <w:lang w:eastAsia="zh-CN"/>
        </w:rPr>
        <w:t>.</w:t>
      </w:r>
      <w:r>
        <w:t>2</w:t>
      </w:r>
      <w:bookmarkEnd w:id="2413"/>
      <w:bookmarkEnd w:id="2414"/>
      <w:r>
        <w:rPr>
          <w:rFonts w:hint="eastAsia"/>
          <w:lang w:eastAsia="zh-CN"/>
        </w:rPr>
        <w:t>.1</w:t>
      </w:r>
      <w:r w:rsidRPr="00613FA7">
        <w:tab/>
      </w:r>
      <w:bookmarkStart w:id="2419" w:name="OLE_LINK802"/>
      <w:bookmarkStart w:id="2420" w:name="OLE_LINK803"/>
      <w:bookmarkStart w:id="2421" w:name="OLE_LINK773"/>
      <w:bookmarkStart w:id="2422" w:name="OLE_LINK774"/>
      <w:bookmarkStart w:id="2423" w:name="OLE_LINK336"/>
      <w:r>
        <w:rPr>
          <w:rFonts w:hint="eastAsia"/>
          <w:lang w:eastAsia="zh-CN"/>
        </w:rPr>
        <w:t>NRM</w:t>
      </w:r>
      <w:r>
        <w:t xml:space="preserve"> Server</w:t>
      </w:r>
      <w:bookmarkEnd w:id="2419"/>
      <w:bookmarkEnd w:id="2420"/>
      <w:r>
        <w:t xml:space="preserve"> exposing the S&amp;F </w:t>
      </w:r>
      <w:r>
        <w:rPr>
          <w:rFonts w:hint="eastAsia"/>
          <w:lang w:eastAsia="zh-CN"/>
        </w:rPr>
        <w:t>events</w:t>
      </w:r>
      <w:r w:rsidRPr="007B6FBE">
        <w:t xml:space="preserve"> to the VAL server </w:t>
      </w:r>
      <w:r>
        <w:t>procedure</w:t>
      </w:r>
      <w:bookmarkEnd w:id="2415"/>
      <w:bookmarkEnd w:id="2417"/>
      <w:bookmarkEnd w:id="2418"/>
      <w:bookmarkEnd w:id="2421"/>
      <w:bookmarkEnd w:id="2422"/>
      <w:bookmarkEnd w:id="2423"/>
    </w:p>
    <w:p w14:paraId="22DD47FB" w14:textId="77777777" w:rsidR="00D96B51" w:rsidRDefault="00D96B51" w:rsidP="00D96B51">
      <w:r>
        <w:t>Pre-condition:</w:t>
      </w:r>
    </w:p>
    <w:p w14:paraId="1E1F1C56" w14:textId="77777777" w:rsidR="00D96B51" w:rsidRPr="00E15EE7" w:rsidRDefault="00D96B51" w:rsidP="00D96B51">
      <w:pPr>
        <w:pStyle w:val="B1"/>
        <w:rPr>
          <w:lang w:eastAsia="zh-CN"/>
        </w:rPr>
      </w:pPr>
      <w:r>
        <w:t>-</w:t>
      </w:r>
      <w:r>
        <w:tab/>
      </w:r>
      <w:r>
        <w:rPr>
          <w:rFonts w:hint="eastAsia"/>
          <w:lang w:eastAsia="zh-CN"/>
        </w:rPr>
        <w:t>The NRM</w:t>
      </w:r>
      <w:r w:rsidRPr="00065B41">
        <w:rPr>
          <w:rFonts w:hint="eastAsia"/>
          <w:lang w:eastAsia="zh-CN"/>
        </w:rPr>
        <w:t xml:space="preserve"> client</w:t>
      </w:r>
      <w:r>
        <w:rPr>
          <w:rFonts w:hint="eastAsia"/>
          <w:lang w:eastAsia="zh-CN"/>
        </w:rPr>
        <w:t xml:space="preserve">, the NRM server and the VAL server all are </w:t>
      </w:r>
      <w:r w:rsidRPr="00065B41">
        <w:rPr>
          <w:rFonts w:hint="eastAsia"/>
          <w:lang w:eastAsia="zh-CN"/>
        </w:rPr>
        <w:t>depl</w:t>
      </w:r>
      <w:r>
        <w:rPr>
          <w:rFonts w:hint="eastAsia"/>
          <w:lang w:eastAsia="zh-CN"/>
        </w:rPr>
        <w:t>oyed on the ground</w:t>
      </w:r>
      <w:r>
        <w:t xml:space="preserve">. </w:t>
      </w:r>
    </w:p>
    <w:p w14:paraId="2A8ED2E7" w14:textId="77777777" w:rsidR="00D96B51" w:rsidRDefault="00D96B51" w:rsidP="00D96B51">
      <w:pPr>
        <w:pStyle w:val="B1"/>
        <w:rPr>
          <w:lang w:eastAsia="zh-CN"/>
        </w:rPr>
      </w:pPr>
      <w:r>
        <w:t>-</w:t>
      </w:r>
      <w:r>
        <w:tab/>
      </w:r>
      <w:r>
        <w:rPr>
          <w:rFonts w:hint="eastAsia"/>
          <w:lang w:eastAsia="zh-CN"/>
        </w:rPr>
        <w:t xml:space="preserve">The PGW-U in 3GPP CN is </w:t>
      </w:r>
      <w:r w:rsidRPr="00065B41">
        <w:rPr>
          <w:rFonts w:hint="eastAsia"/>
          <w:lang w:eastAsia="zh-CN"/>
        </w:rPr>
        <w:t>depl</w:t>
      </w:r>
      <w:r>
        <w:rPr>
          <w:rFonts w:hint="eastAsia"/>
          <w:lang w:eastAsia="zh-CN"/>
        </w:rPr>
        <w:t>oyed on the satellite</w:t>
      </w:r>
      <w:r>
        <w:t xml:space="preserve">. </w:t>
      </w:r>
    </w:p>
    <w:p w14:paraId="443DC295" w14:textId="0F7A6DDB" w:rsidR="00D96B51" w:rsidRPr="00CD1D63" w:rsidRDefault="00D96B51" w:rsidP="00D96B51">
      <w:pPr>
        <w:pStyle w:val="B1"/>
        <w:rPr>
          <w:lang w:eastAsia="zh-CN"/>
        </w:rPr>
      </w:pPr>
      <w:r>
        <w:t>-</w:t>
      </w:r>
      <w:r>
        <w:tab/>
        <w:t xml:space="preserve">The </w:t>
      </w:r>
      <w:r>
        <w:rPr>
          <w:rFonts w:hint="eastAsia"/>
          <w:lang w:eastAsia="zh-CN"/>
        </w:rPr>
        <w:t xml:space="preserve">VAL UE has registered to the 3GPP network via satellite access </w:t>
      </w:r>
      <w:bookmarkStart w:id="2424" w:name="OLE_LINK518"/>
      <w:bookmarkStart w:id="2425" w:name="OLE_LINK249"/>
      <w:bookmarkStart w:id="2426" w:name="OLE_LINK250"/>
      <w:r>
        <w:rPr>
          <w:rFonts w:hint="eastAsia"/>
          <w:lang w:eastAsia="zh-CN"/>
        </w:rPr>
        <w:t>as defined in clause</w:t>
      </w:r>
      <w:r>
        <w:rPr>
          <w:lang w:eastAsia="zh-CN"/>
        </w:rPr>
        <w:t xml:space="preserve"> 5.3.2.1 of 3GPP TS 23.401 [9] </w:t>
      </w:r>
      <w:bookmarkEnd w:id="2424"/>
      <w:r>
        <w:rPr>
          <w:rFonts w:hint="eastAsia"/>
          <w:lang w:eastAsia="zh-CN"/>
        </w:rPr>
        <w:t>and supports the S&amp;F mode</w:t>
      </w:r>
      <w:r w:rsidRPr="006B4E38">
        <w:rPr>
          <w:rFonts w:hint="eastAsia"/>
          <w:lang w:eastAsia="zh-CN"/>
        </w:rPr>
        <w:t>.</w:t>
      </w:r>
      <w:bookmarkEnd w:id="2425"/>
      <w:bookmarkEnd w:id="2426"/>
    </w:p>
    <w:bookmarkStart w:id="2427" w:name="_MON_1787831674"/>
    <w:bookmarkEnd w:id="2427"/>
    <w:p w14:paraId="105E9FBB" w14:textId="77777777" w:rsidR="00D96B51" w:rsidRPr="00330AC5" w:rsidRDefault="00D96B51" w:rsidP="00D96B51">
      <w:pPr>
        <w:pStyle w:val="TH"/>
        <w:rPr>
          <w:rFonts w:eastAsia="Malgun Gothic"/>
          <w:lang w:eastAsia="zh-CN"/>
        </w:rPr>
      </w:pPr>
      <w:r>
        <w:object w:dxaOrig="10350" w:dyaOrig="4636" w14:anchorId="3CF5551F">
          <v:shape id="_x0000_i1206" type="#_x0000_t75" style="width:453pt;height:3in" o:ole="">
            <v:imagedata r:id="rId378" o:title=""/>
          </v:shape>
          <o:OLEObject Type="Embed" ProgID="Visio.Drawing.15" ShapeID="_x0000_i1206" DrawAspect="Content" ObjectID="_1811585449" r:id="rId379"/>
        </w:object>
      </w:r>
    </w:p>
    <w:p w14:paraId="192274FE" w14:textId="1C6A8136" w:rsidR="00D96B51" w:rsidRPr="007B6FBE" w:rsidRDefault="00D96B51" w:rsidP="00D96B51">
      <w:pPr>
        <w:pStyle w:val="TF"/>
        <w:rPr>
          <w:lang w:eastAsia="zh-CN"/>
        </w:rPr>
      </w:pPr>
      <w:r w:rsidRPr="00330AC5">
        <w:rPr>
          <w:rFonts w:eastAsia="Malgun Gothic"/>
        </w:rPr>
        <w:t xml:space="preserve">Figure </w:t>
      </w:r>
      <w:r>
        <w:rPr>
          <w:rFonts w:hint="eastAsia"/>
          <w:lang w:eastAsia="zh-CN"/>
        </w:rPr>
        <w:t>21</w:t>
      </w:r>
      <w:r>
        <w:rPr>
          <w:rFonts w:eastAsia="Malgun Gothic"/>
        </w:rPr>
        <w:t>.</w:t>
      </w:r>
      <w:r>
        <w:rPr>
          <w:lang w:eastAsia="zh-CN"/>
        </w:rPr>
        <w:t>3</w:t>
      </w:r>
      <w:r>
        <w:rPr>
          <w:rFonts w:eastAsia="Malgun Gothic"/>
        </w:rPr>
        <w:t>.2</w:t>
      </w:r>
      <w:r>
        <w:rPr>
          <w:rFonts w:hint="eastAsia"/>
          <w:lang w:eastAsia="zh-CN"/>
        </w:rPr>
        <w:t>.1</w:t>
      </w:r>
      <w:r>
        <w:rPr>
          <w:rFonts w:eastAsia="Malgun Gothic"/>
        </w:rPr>
        <w:t>-</w:t>
      </w:r>
      <w:r w:rsidRPr="00330AC5">
        <w:rPr>
          <w:rFonts w:eastAsia="Malgun Gothic"/>
        </w:rPr>
        <w:t xml:space="preserve">1: </w:t>
      </w:r>
      <w:r>
        <w:rPr>
          <w:lang w:eastAsia="zh-CN"/>
        </w:rPr>
        <w:t>NRM</w:t>
      </w:r>
      <w:r>
        <w:rPr>
          <w:rFonts w:eastAsia="Malgun Gothic"/>
        </w:rPr>
        <w:t xml:space="preserve"> Server exposing the </w:t>
      </w:r>
      <w:r>
        <w:rPr>
          <w:rFonts w:hint="eastAsia"/>
          <w:lang w:eastAsia="zh-CN"/>
        </w:rPr>
        <w:t xml:space="preserve">satellite </w:t>
      </w:r>
      <w:r>
        <w:rPr>
          <w:rFonts w:eastAsia="Malgun Gothic"/>
        </w:rPr>
        <w:t xml:space="preserve">S&amp;F </w:t>
      </w:r>
      <w:r>
        <w:rPr>
          <w:lang w:eastAsia="zh-CN"/>
        </w:rPr>
        <w:t>events</w:t>
      </w:r>
      <w:r>
        <w:rPr>
          <w:rFonts w:eastAsia="Malgun Gothic"/>
        </w:rPr>
        <w:t xml:space="preserve"> to the VAL server procedure</w:t>
      </w:r>
    </w:p>
    <w:p w14:paraId="59EF069E" w14:textId="77777777" w:rsidR="00D96B51" w:rsidRDefault="00D96B51" w:rsidP="00D96B51">
      <w:pPr>
        <w:pStyle w:val="B1"/>
        <w:rPr>
          <w:lang w:eastAsia="zh-CN"/>
        </w:rPr>
      </w:pPr>
      <w:bookmarkStart w:id="2428" w:name="OLE_LINK101"/>
      <w:r w:rsidRPr="00ED2FBC">
        <w:rPr>
          <w:rFonts w:hint="eastAsia"/>
          <w:lang w:eastAsia="zh-CN"/>
        </w:rPr>
        <w:t>1</w:t>
      </w:r>
      <w:r w:rsidRPr="00ED2FBC">
        <w:t>.</w:t>
      </w:r>
      <w:r w:rsidRPr="00ED2FBC">
        <w:tab/>
      </w:r>
      <w:r w:rsidRPr="00471F2F">
        <w:rPr>
          <w:rFonts w:hint="eastAsia"/>
          <w:lang w:eastAsia="zh-CN"/>
        </w:rPr>
        <w:t xml:space="preserve">The </w:t>
      </w:r>
      <w:r>
        <w:t>VAL server</w:t>
      </w:r>
      <w:r w:rsidRPr="00471F2F">
        <w:rPr>
          <w:rFonts w:hint="eastAsia"/>
          <w:lang w:eastAsia="zh-CN"/>
        </w:rPr>
        <w:t xml:space="preserve"> </w:t>
      </w:r>
      <w:r>
        <w:rPr>
          <w:rFonts w:hint="eastAsia"/>
          <w:lang w:eastAsia="zh-CN"/>
        </w:rPr>
        <w:t xml:space="preserve">sends </w:t>
      </w:r>
      <w:bookmarkStart w:id="2429" w:name="OLE_LINK779"/>
      <w:bookmarkStart w:id="2430" w:name="OLE_LINK780"/>
      <w:r>
        <w:rPr>
          <w:rFonts w:hint="eastAsia"/>
          <w:lang w:eastAsia="zh-CN"/>
        </w:rPr>
        <w:t xml:space="preserve">the </w:t>
      </w:r>
      <w:bookmarkStart w:id="2431" w:name="OLE_LINK90"/>
      <w:r>
        <w:rPr>
          <w:rFonts w:hint="eastAsia"/>
          <w:lang w:eastAsia="zh-CN"/>
        </w:rPr>
        <w:t>satellite S&amp;F events subscription request</w:t>
      </w:r>
      <w:bookmarkEnd w:id="2429"/>
      <w:bookmarkEnd w:id="2430"/>
      <w:bookmarkEnd w:id="2431"/>
      <w:r>
        <w:rPr>
          <w:rFonts w:hint="eastAsia"/>
          <w:lang w:eastAsia="zh-CN"/>
        </w:rPr>
        <w:t xml:space="preserve"> to the NRM server in which the subscribed events may include the UE </w:t>
      </w:r>
      <w:r w:rsidRPr="00B45FD5">
        <w:rPr>
          <w:rFonts w:hint="eastAsia"/>
          <w:lang w:eastAsia="zh-CN"/>
        </w:rPr>
        <w:t xml:space="preserve">status </w:t>
      </w:r>
      <w:r>
        <w:t xml:space="preserve">in S&amp;F </w:t>
      </w:r>
      <w:r>
        <w:rPr>
          <w:rFonts w:hint="eastAsia"/>
          <w:lang w:eastAsia="zh-CN"/>
        </w:rPr>
        <w:t>m</w:t>
      </w:r>
      <w:r>
        <w:t>ode</w:t>
      </w:r>
      <w:r w:rsidRPr="00B45FD5">
        <w:rPr>
          <w:rFonts w:hint="eastAsia"/>
          <w:lang w:eastAsia="zh-CN"/>
        </w:rPr>
        <w:t xml:space="preserve">, the </w:t>
      </w:r>
      <w:r>
        <w:rPr>
          <w:rFonts w:hint="eastAsia"/>
          <w:lang w:eastAsia="zh-CN"/>
        </w:rPr>
        <w:t>DL estimated</w:t>
      </w:r>
      <w:r>
        <w:t xml:space="preserve"> </w:t>
      </w:r>
      <w:bookmarkStart w:id="2432" w:name="OLE_LINK102"/>
      <w:bookmarkStart w:id="2433" w:name="OLE_LINK104"/>
      <w:r>
        <w:rPr>
          <w:rFonts w:hint="eastAsia"/>
          <w:lang w:eastAsia="zh-CN"/>
        </w:rPr>
        <w:t>d</w:t>
      </w:r>
      <w:r>
        <w:t xml:space="preserve">elivery </w:t>
      </w:r>
      <w:r>
        <w:rPr>
          <w:rFonts w:hint="eastAsia"/>
          <w:lang w:eastAsia="zh-CN"/>
        </w:rPr>
        <w:t>t</w:t>
      </w:r>
      <w:r>
        <w:t>ime</w:t>
      </w:r>
      <w:bookmarkEnd w:id="2432"/>
      <w:bookmarkEnd w:id="2433"/>
      <w:r w:rsidRPr="00B45FD5">
        <w:rPr>
          <w:rFonts w:hint="eastAsia"/>
          <w:lang w:eastAsia="zh-CN"/>
        </w:rPr>
        <w:t>,</w:t>
      </w:r>
      <w:r w:rsidRPr="00B45FD5" w:rsidDel="00BD56AA">
        <w:rPr>
          <w:rFonts w:hint="eastAsia"/>
          <w:lang w:eastAsia="zh-CN"/>
        </w:rPr>
        <w:t xml:space="preserve"> </w:t>
      </w:r>
      <w:bookmarkStart w:id="2434" w:name="OLE_LINK597"/>
      <w:bookmarkStart w:id="2435" w:name="OLE_LINK598"/>
      <w:r w:rsidRPr="00B45FD5">
        <w:rPr>
          <w:rFonts w:hint="eastAsia"/>
          <w:lang w:eastAsia="zh-CN"/>
        </w:rPr>
        <w:t>the trigger conditions, etc.</w:t>
      </w:r>
      <w:bookmarkEnd w:id="2434"/>
      <w:bookmarkEnd w:id="2435"/>
    </w:p>
    <w:p w14:paraId="41DDCD24" w14:textId="77777777" w:rsidR="00D96B51" w:rsidRPr="00EB3FFC" w:rsidRDefault="00D96B51" w:rsidP="00D96B51">
      <w:pPr>
        <w:pStyle w:val="NO"/>
        <w:rPr>
          <w:lang w:eastAsia="zh-CN"/>
        </w:rPr>
      </w:pPr>
      <w:bookmarkStart w:id="2436" w:name="OLE_LINK91"/>
      <w:r w:rsidRPr="003167FF">
        <w:rPr>
          <w:lang w:eastAsia="zh-CN"/>
        </w:rPr>
        <w:t>NOTE:</w:t>
      </w:r>
      <w:r w:rsidRPr="003167FF">
        <w:rPr>
          <w:lang w:eastAsia="zh-CN"/>
        </w:rPr>
        <w:tab/>
        <w:t xml:space="preserve">Step 1 </w:t>
      </w:r>
      <w:r>
        <w:rPr>
          <w:rFonts w:hint="eastAsia"/>
          <w:lang w:eastAsia="zh-CN"/>
        </w:rPr>
        <w:t xml:space="preserve">is also applicable to the update procedure </w:t>
      </w:r>
      <w:r w:rsidRPr="003167FF">
        <w:rPr>
          <w:lang w:eastAsia="zh-CN"/>
        </w:rPr>
        <w:t xml:space="preserve">when </w:t>
      </w:r>
      <w:r>
        <w:rPr>
          <w:rFonts w:hint="eastAsia"/>
          <w:lang w:eastAsia="zh-CN"/>
        </w:rPr>
        <w:t xml:space="preserve">the </w:t>
      </w:r>
      <w:r w:rsidRPr="003167FF">
        <w:rPr>
          <w:lang w:eastAsia="zh-CN"/>
        </w:rPr>
        <w:t>VAL server require</w:t>
      </w:r>
      <w:r>
        <w:rPr>
          <w:rFonts w:hint="eastAsia"/>
          <w:lang w:eastAsia="zh-CN"/>
        </w:rPr>
        <w:t>s</w:t>
      </w:r>
      <w:r w:rsidRPr="003167FF">
        <w:rPr>
          <w:lang w:eastAsia="zh-CN"/>
        </w:rPr>
        <w:t xml:space="preserve"> to update the </w:t>
      </w:r>
      <w:r>
        <w:rPr>
          <w:rFonts w:hint="eastAsia"/>
          <w:lang w:eastAsia="zh-CN"/>
        </w:rPr>
        <w:t>satellite S&amp;F events subscription request</w:t>
      </w:r>
      <w:r w:rsidRPr="003167FF">
        <w:rPr>
          <w:lang w:eastAsia="zh-CN"/>
        </w:rPr>
        <w:t>.</w:t>
      </w:r>
    </w:p>
    <w:bookmarkEnd w:id="2428"/>
    <w:bookmarkEnd w:id="2436"/>
    <w:p w14:paraId="7513AD93" w14:textId="77777777" w:rsidR="00D96B51" w:rsidRDefault="00D96B51" w:rsidP="00D96B51">
      <w:pPr>
        <w:pStyle w:val="B1"/>
        <w:rPr>
          <w:lang w:eastAsia="zh-CN"/>
        </w:rPr>
      </w:pPr>
      <w:r w:rsidRPr="00ED2FBC">
        <w:rPr>
          <w:rFonts w:hint="eastAsia"/>
          <w:lang w:eastAsia="zh-CN"/>
        </w:rPr>
        <w:t>2</w:t>
      </w:r>
      <w:r w:rsidRPr="00ED2FBC">
        <w:t>.</w:t>
      </w:r>
      <w:r w:rsidRPr="00ED2FBC">
        <w:tab/>
      </w:r>
      <w:r>
        <w:t xml:space="preserve">The </w:t>
      </w:r>
      <w:r>
        <w:rPr>
          <w:rFonts w:hint="eastAsia"/>
          <w:lang w:eastAsia="zh-CN"/>
        </w:rPr>
        <w:t>NRM</w:t>
      </w:r>
      <w:r>
        <w:t xml:space="preserve"> server</w:t>
      </w:r>
      <w:r>
        <w:rPr>
          <w:rFonts w:hint="eastAsia"/>
          <w:lang w:eastAsia="zh-CN"/>
        </w:rPr>
        <w:t xml:space="preserve"> authorizes the </w:t>
      </w:r>
      <w:bookmarkStart w:id="2437" w:name="OLE_LINK611"/>
      <w:bookmarkStart w:id="2438" w:name="OLE_LINK612"/>
      <w:r>
        <w:rPr>
          <w:rFonts w:hint="eastAsia"/>
          <w:lang w:eastAsia="zh-CN"/>
        </w:rPr>
        <w:t>subscription</w:t>
      </w:r>
      <w:bookmarkEnd w:id="2437"/>
      <w:bookmarkEnd w:id="2438"/>
      <w:r>
        <w:rPr>
          <w:rFonts w:hint="eastAsia"/>
          <w:lang w:eastAsia="zh-CN"/>
        </w:rPr>
        <w:t xml:space="preserve"> request from the VAL server. </w:t>
      </w:r>
    </w:p>
    <w:p w14:paraId="0EF6D5E5" w14:textId="77777777" w:rsidR="00D96B51" w:rsidRDefault="00D96B51" w:rsidP="00D96B51">
      <w:pPr>
        <w:pStyle w:val="B1"/>
        <w:rPr>
          <w:lang w:eastAsia="zh-CN"/>
        </w:rPr>
      </w:pPr>
      <w:r>
        <w:rPr>
          <w:rFonts w:hint="eastAsia"/>
          <w:lang w:eastAsia="zh-CN"/>
        </w:rPr>
        <w:lastRenderedPageBreak/>
        <w:t>3.</w:t>
      </w:r>
      <w:r>
        <w:rPr>
          <w:rFonts w:hint="eastAsia"/>
          <w:lang w:eastAsia="zh-CN"/>
        </w:rPr>
        <w:tab/>
        <w:t>If the subscription request is authorized, the NRM server sends the satellite S&amp;F events subscription request to the NRM client and/or the 3GPP CN respectively.</w:t>
      </w:r>
    </w:p>
    <w:p w14:paraId="2E785E7A" w14:textId="77777777" w:rsidR="00D96B51" w:rsidRDefault="00D96B51" w:rsidP="00D96B51">
      <w:pPr>
        <w:pStyle w:val="B1"/>
        <w:rPr>
          <w:lang w:eastAsia="zh-CN"/>
        </w:rPr>
      </w:pPr>
      <w:r>
        <w:rPr>
          <w:rFonts w:hint="eastAsia"/>
          <w:lang w:eastAsia="zh-CN"/>
        </w:rPr>
        <w:t>4</w:t>
      </w:r>
      <w:r w:rsidRPr="00ED2FBC">
        <w:t>.</w:t>
      </w:r>
      <w:r w:rsidRPr="00ED2FBC">
        <w:tab/>
      </w:r>
      <w:r>
        <w:rPr>
          <w:rFonts w:hint="eastAsia"/>
          <w:lang w:eastAsia="zh-CN"/>
        </w:rPr>
        <w:t xml:space="preserve">The </w:t>
      </w:r>
      <w:bookmarkStart w:id="2439" w:name="OLE_LINK783"/>
      <w:bookmarkStart w:id="2440" w:name="OLE_LINK784"/>
      <w:r>
        <w:rPr>
          <w:rFonts w:hint="eastAsia"/>
          <w:lang w:eastAsia="zh-CN"/>
        </w:rPr>
        <w:t>NRM</w:t>
      </w:r>
      <w:r w:rsidRPr="00ED2FBC">
        <w:rPr>
          <w:rFonts w:hint="eastAsia"/>
          <w:lang w:eastAsia="zh-CN"/>
        </w:rPr>
        <w:t xml:space="preserve"> </w:t>
      </w:r>
      <w:r>
        <w:rPr>
          <w:rFonts w:hint="eastAsia"/>
          <w:lang w:eastAsia="zh-CN"/>
        </w:rPr>
        <w:t>client</w:t>
      </w:r>
      <w:r w:rsidRPr="00ED2FBC">
        <w:rPr>
          <w:rFonts w:hint="eastAsia"/>
          <w:lang w:eastAsia="zh-CN"/>
        </w:rPr>
        <w:t xml:space="preserve"> </w:t>
      </w:r>
      <w:r>
        <w:rPr>
          <w:rFonts w:hint="eastAsia"/>
          <w:lang w:eastAsia="zh-CN"/>
        </w:rPr>
        <w:t>and/or 3GPP CN</w:t>
      </w:r>
      <w:bookmarkEnd w:id="2439"/>
      <w:bookmarkEnd w:id="2440"/>
      <w:r>
        <w:rPr>
          <w:rFonts w:hint="eastAsia"/>
          <w:lang w:eastAsia="zh-CN"/>
        </w:rPr>
        <w:t xml:space="preserve"> </w:t>
      </w:r>
      <w:r w:rsidRPr="00ED2FBC">
        <w:rPr>
          <w:lang w:eastAsia="zh-CN"/>
        </w:rPr>
        <w:t>acknowledge</w:t>
      </w:r>
      <w:r w:rsidRPr="00ED2FBC">
        <w:rPr>
          <w:rFonts w:hint="eastAsia"/>
          <w:lang w:eastAsia="zh-CN"/>
        </w:rPr>
        <w:t xml:space="preserve"> the </w:t>
      </w:r>
      <w:r>
        <w:rPr>
          <w:rFonts w:hint="eastAsia"/>
          <w:lang w:eastAsia="zh-CN"/>
        </w:rPr>
        <w:t xml:space="preserve">NRM </w:t>
      </w:r>
      <w:r w:rsidRPr="00ED2FBC">
        <w:rPr>
          <w:rFonts w:hint="eastAsia"/>
          <w:lang w:eastAsia="zh-CN"/>
        </w:rPr>
        <w:t>server</w:t>
      </w:r>
      <w:r>
        <w:rPr>
          <w:rFonts w:hint="eastAsia"/>
          <w:lang w:eastAsia="zh-CN"/>
        </w:rPr>
        <w:t xml:space="preserve"> </w:t>
      </w:r>
      <w:r w:rsidRPr="00471F2F">
        <w:rPr>
          <w:rFonts w:hint="eastAsia"/>
          <w:lang w:eastAsia="zh-CN"/>
        </w:rPr>
        <w:t xml:space="preserve">with </w:t>
      </w:r>
      <w:r>
        <w:rPr>
          <w:rFonts w:hint="eastAsia"/>
          <w:lang w:eastAsia="zh-CN"/>
        </w:rPr>
        <w:t>the satellite S&amp;F events subscription response respectively</w:t>
      </w:r>
      <w:r w:rsidRPr="00471F2F">
        <w:rPr>
          <w:lang w:eastAsia="zh-CN"/>
        </w:rPr>
        <w:t>.</w:t>
      </w:r>
      <w:r>
        <w:rPr>
          <w:rFonts w:hint="eastAsia"/>
          <w:lang w:eastAsia="zh-CN"/>
        </w:rPr>
        <w:t xml:space="preserve"> </w:t>
      </w:r>
    </w:p>
    <w:p w14:paraId="5ACD2F35" w14:textId="77777777" w:rsidR="00D96B51" w:rsidRPr="008D6EAB" w:rsidRDefault="00D96B51" w:rsidP="00D96B51">
      <w:pPr>
        <w:pStyle w:val="B1"/>
        <w:rPr>
          <w:lang w:eastAsia="zh-CN"/>
        </w:rPr>
      </w:pPr>
      <w:r>
        <w:rPr>
          <w:rFonts w:hint="eastAsia"/>
          <w:lang w:eastAsia="zh-CN"/>
        </w:rPr>
        <w:t>5</w:t>
      </w:r>
      <w:r w:rsidRPr="00ED2FBC">
        <w:t>.</w:t>
      </w:r>
      <w:r w:rsidRPr="00ED2FBC">
        <w:tab/>
      </w:r>
      <w:r>
        <w:rPr>
          <w:rFonts w:hint="eastAsia"/>
          <w:lang w:eastAsia="zh-CN"/>
        </w:rPr>
        <w:t>The NRM</w:t>
      </w:r>
      <w:r w:rsidRPr="00ED2FBC">
        <w:rPr>
          <w:rFonts w:hint="eastAsia"/>
          <w:lang w:eastAsia="zh-CN"/>
        </w:rPr>
        <w:t xml:space="preserve"> server</w:t>
      </w:r>
      <w:r>
        <w:rPr>
          <w:rFonts w:hint="eastAsia"/>
          <w:lang w:eastAsia="zh-CN"/>
        </w:rPr>
        <w:t xml:space="preserve"> responds to the VAL server with </w:t>
      </w:r>
      <w:bookmarkStart w:id="2441" w:name="OLE_LINK785"/>
      <w:bookmarkStart w:id="2442" w:name="OLE_LINK786"/>
      <w:r>
        <w:rPr>
          <w:rFonts w:hint="eastAsia"/>
          <w:lang w:eastAsia="zh-CN"/>
        </w:rPr>
        <w:t>the satellite S&amp;F events subscription</w:t>
      </w:r>
      <w:bookmarkEnd w:id="2441"/>
      <w:bookmarkEnd w:id="2442"/>
      <w:r>
        <w:rPr>
          <w:rFonts w:hint="eastAsia"/>
          <w:lang w:eastAsia="zh-CN"/>
        </w:rPr>
        <w:t xml:space="preserve"> response</w:t>
      </w:r>
      <w:r w:rsidRPr="00471F2F">
        <w:rPr>
          <w:lang w:eastAsia="zh-CN"/>
        </w:rPr>
        <w:t>.</w:t>
      </w:r>
      <w:r>
        <w:rPr>
          <w:rFonts w:hint="eastAsia"/>
          <w:lang w:eastAsia="zh-CN"/>
        </w:rPr>
        <w:t xml:space="preserve"> </w:t>
      </w:r>
    </w:p>
    <w:p w14:paraId="0C98E9A3" w14:textId="3406BE23" w:rsidR="00D96B51" w:rsidRDefault="00D96B51" w:rsidP="00D96B51">
      <w:pPr>
        <w:pStyle w:val="B1"/>
        <w:rPr>
          <w:lang w:eastAsia="zh-CN"/>
        </w:rPr>
      </w:pPr>
      <w:r>
        <w:rPr>
          <w:rFonts w:hint="eastAsia"/>
          <w:lang w:eastAsia="zh-CN"/>
        </w:rPr>
        <w:t>6.</w:t>
      </w:r>
      <w:r>
        <w:rPr>
          <w:rFonts w:hint="eastAsia"/>
          <w:lang w:eastAsia="zh-CN"/>
        </w:rPr>
        <w:tab/>
        <w:t xml:space="preserve">If the </w:t>
      </w:r>
      <w:r>
        <w:rPr>
          <w:lang w:eastAsia="zh-CN"/>
        </w:rPr>
        <w:t xml:space="preserve">trigger condition </w:t>
      </w:r>
      <w:r>
        <w:rPr>
          <w:rFonts w:hint="eastAsia"/>
          <w:lang w:eastAsia="zh-CN"/>
        </w:rPr>
        <w:t>in</w:t>
      </w:r>
      <w:r w:rsidRPr="009903D9">
        <w:rPr>
          <w:lang w:eastAsia="zh-CN"/>
        </w:rPr>
        <w:t xml:space="preserve"> </w:t>
      </w:r>
      <w:r>
        <w:rPr>
          <w:rFonts w:hint="eastAsia"/>
          <w:lang w:eastAsia="zh-CN"/>
        </w:rPr>
        <w:t xml:space="preserve">the </w:t>
      </w:r>
      <w:r w:rsidRPr="009903D9">
        <w:rPr>
          <w:lang w:eastAsia="zh-CN"/>
        </w:rPr>
        <w:t xml:space="preserve">subscription </w:t>
      </w:r>
      <w:r>
        <w:rPr>
          <w:rFonts w:hint="eastAsia"/>
          <w:lang w:eastAsia="zh-CN"/>
        </w:rPr>
        <w:t>request is</w:t>
      </w:r>
      <w:r w:rsidRPr="009903D9">
        <w:rPr>
          <w:lang w:eastAsia="zh-CN"/>
        </w:rPr>
        <w:t xml:space="preserve"> met</w:t>
      </w:r>
      <w:r>
        <w:rPr>
          <w:rFonts w:hint="eastAsia"/>
          <w:lang w:eastAsia="zh-CN"/>
        </w:rPr>
        <w:t>,</w:t>
      </w:r>
      <w:r>
        <w:rPr>
          <w:lang w:eastAsia="zh-CN"/>
        </w:rPr>
        <w:t xml:space="preserve"> the </w:t>
      </w:r>
      <w:r>
        <w:rPr>
          <w:rFonts w:hint="eastAsia"/>
          <w:lang w:eastAsia="zh-CN"/>
        </w:rPr>
        <w:t>NRM client and/or 3GPP CN may report the requested satellite S&amp;F</w:t>
      </w:r>
      <w:r w:rsidRPr="009903D9">
        <w:rPr>
          <w:rFonts w:hint="eastAsia"/>
          <w:lang w:eastAsia="zh-CN"/>
        </w:rPr>
        <w:t xml:space="preserve"> events</w:t>
      </w:r>
      <w:r>
        <w:rPr>
          <w:rFonts w:hint="eastAsia"/>
          <w:lang w:eastAsia="zh-CN"/>
        </w:rPr>
        <w:t xml:space="preserve"> as specified in table</w:t>
      </w:r>
      <w:bookmarkStart w:id="2443" w:name="OLE_LINK98"/>
      <w:r w:rsidR="005864FF">
        <w:rPr>
          <w:lang w:eastAsia="zh-CN"/>
        </w:rPr>
        <w:t> </w:t>
      </w:r>
      <w:r>
        <w:rPr>
          <w:rFonts w:hint="eastAsia"/>
          <w:lang w:eastAsia="zh-CN"/>
        </w:rPr>
        <w:t>21.</w:t>
      </w:r>
      <w:r>
        <w:rPr>
          <w:lang w:eastAsia="zh-CN"/>
        </w:rPr>
        <w:t>3</w:t>
      </w:r>
      <w:r>
        <w:rPr>
          <w:rFonts w:hint="eastAsia"/>
          <w:lang w:eastAsia="zh-CN"/>
        </w:rPr>
        <w:t>.3</w:t>
      </w:r>
      <w:bookmarkEnd w:id="2443"/>
      <w:r>
        <w:rPr>
          <w:rFonts w:hint="eastAsia"/>
          <w:lang w:eastAsia="zh-CN"/>
        </w:rPr>
        <w:t xml:space="preserve">.3 to the NRM server via </w:t>
      </w:r>
      <w:bookmarkStart w:id="2444" w:name="OLE_LINK838"/>
      <w:bookmarkStart w:id="2445" w:name="OLE_LINK839"/>
      <w:r>
        <w:rPr>
          <w:rFonts w:hint="eastAsia"/>
          <w:lang w:eastAsia="zh-CN"/>
        </w:rPr>
        <w:t>the satellite S&amp;F events subscription notification</w:t>
      </w:r>
      <w:bookmarkEnd w:id="2444"/>
      <w:bookmarkEnd w:id="2445"/>
      <w:r w:rsidRPr="009903D9">
        <w:rPr>
          <w:rFonts w:hint="eastAsia"/>
          <w:lang w:eastAsia="zh-CN"/>
        </w:rPr>
        <w:t>.</w:t>
      </w:r>
      <w:r w:rsidRPr="009903D9">
        <w:t xml:space="preserve"> </w:t>
      </w:r>
      <w:bookmarkStart w:id="2446" w:name="OLE_LINK842"/>
      <w:bookmarkStart w:id="2447" w:name="OLE_LINK843"/>
    </w:p>
    <w:p w14:paraId="6147BC79" w14:textId="7E3278FB" w:rsidR="00D96B51" w:rsidRDefault="00D96B51" w:rsidP="00D96B51">
      <w:pPr>
        <w:pStyle w:val="B1"/>
        <w:rPr>
          <w:lang w:eastAsia="zh-CN"/>
        </w:rPr>
      </w:pPr>
      <w:bookmarkStart w:id="2448" w:name="OLE_LINK523"/>
      <w:bookmarkStart w:id="2449" w:name="OLE_LINK524"/>
      <w:bookmarkEnd w:id="2446"/>
      <w:bookmarkEnd w:id="2447"/>
      <w:r>
        <w:rPr>
          <w:rFonts w:hint="eastAsia"/>
          <w:lang w:eastAsia="zh-CN"/>
        </w:rPr>
        <w:t>7</w:t>
      </w:r>
      <w:r w:rsidRPr="00ED2FBC">
        <w:t>.</w:t>
      </w:r>
      <w:r w:rsidRPr="00ED2FBC">
        <w:tab/>
      </w:r>
      <w:r>
        <w:rPr>
          <w:rFonts w:hint="eastAsia"/>
          <w:lang w:eastAsia="zh-CN"/>
        </w:rPr>
        <w:t>The NRM server notifies</w:t>
      </w:r>
      <w:r w:rsidRPr="009903D9">
        <w:rPr>
          <w:rFonts w:hint="eastAsia"/>
          <w:lang w:eastAsia="zh-CN"/>
        </w:rPr>
        <w:t xml:space="preserve"> th</w:t>
      </w:r>
      <w:r>
        <w:rPr>
          <w:rFonts w:hint="eastAsia"/>
          <w:lang w:eastAsia="zh-CN"/>
        </w:rPr>
        <w:t>e VAL server for the received satellite</w:t>
      </w:r>
      <w:r w:rsidRPr="009903D9">
        <w:rPr>
          <w:rFonts w:hint="eastAsia"/>
          <w:lang w:eastAsia="zh-CN"/>
        </w:rPr>
        <w:t xml:space="preserve"> S&amp;F events</w:t>
      </w:r>
      <w:r>
        <w:rPr>
          <w:rFonts w:hint="eastAsia"/>
          <w:lang w:eastAsia="zh-CN"/>
        </w:rPr>
        <w:t xml:space="preserve"> in step</w:t>
      </w:r>
      <w:r>
        <w:rPr>
          <w:lang w:eastAsia="zh-CN"/>
        </w:rPr>
        <w:t> </w:t>
      </w:r>
      <w:r>
        <w:rPr>
          <w:rFonts w:hint="eastAsia"/>
          <w:lang w:eastAsia="zh-CN"/>
        </w:rPr>
        <w:t>6</w:t>
      </w:r>
      <w:r w:rsidRPr="009903D9">
        <w:rPr>
          <w:rFonts w:hint="eastAsia"/>
          <w:lang w:eastAsia="zh-CN"/>
        </w:rPr>
        <w:t xml:space="preserve">. </w:t>
      </w:r>
      <w:r w:rsidRPr="009903D9">
        <w:rPr>
          <w:lang w:eastAsia="zh-CN"/>
        </w:rPr>
        <w:t>T</w:t>
      </w:r>
      <w:r w:rsidRPr="009903D9">
        <w:rPr>
          <w:rFonts w:hint="eastAsia"/>
          <w:lang w:eastAsia="zh-CN"/>
        </w:rPr>
        <w:t xml:space="preserve">he VAL server may take them into consideration </w:t>
      </w:r>
      <w:r>
        <w:rPr>
          <w:rFonts w:hint="eastAsia"/>
          <w:lang w:eastAsia="zh-CN"/>
        </w:rPr>
        <w:t xml:space="preserve">and </w:t>
      </w:r>
      <w:bookmarkStart w:id="2450" w:name="OLE_LINK631"/>
      <w:bookmarkStart w:id="2451" w:name="OLE_LINK632"/>
      <w:r>
        <w:rPr>
          <w:rFonts w:hint="eastAsia"/>
          <w:lang w:eastAsia="zh-CN"/>
        </w:rPr>
        <w:t>adjust the application behaviour</w:t>
      </w:r>
      <w:bookmarkEnd w:id="2450"/>
      <w:bookmarkEnd w:id="2451"/>
      <w:r>
        <w:rPr>
          <w:rFonts w:hint="eastAsia"/>
          <w:lang w:eastAsia="zh-CN"/>
        </w:rPr>
        <w:t xml:space="preserve"> (e.g.</w:t>
      </w:r>
      <w:r w:rsidR="00F43845">
        <w:rPr>
          <w:lang w:eastAsia="zh-CN"/>
        </w:rPr>
        <w:t>,</w:t>
      </w:r>
      <w:r>
        <w:rPr>
          <w:rFonts w:hint="eastAsia"/>
          <w:lang w:eastAsia="zh-CN"/>
        </w:rPr>
        <w:t xml:space="preserve"> </w:t>
      </w:r>
      <w:r w:rsidRPr="009D6FCD">
        <w:t>pend</w:t>
      </w:r>
      <w:r>
        <w:rPr>
          <w:rFonts w:hint="eastAsia"/>
          <w:lang w:eastAsia="zh-CN"/>
        </w:rPr>
        <w:t>ing</w:t>
      </w:r>
      <w:r w:rsidRPr="009D6FCD">
        <w:rPr>
          <w:rFonts w:hint="eastAsia"/>
        </w:rPr>
        <w:t xml:space="preserve"> the DL data </w:t>
      </w:r>
      <w:r w:rsidRPr="009D6FCD">
        <w:t>transition</w:t>
      </w:r>
      <w:r w:rsidRPr="009D6FCD">
        <w:rPr>
          <w:rFonts w:hint="eastAsia"/>
        </w:rPr>
        <w:t xml:space="preserve"> when the UE is</w:t>
      </w:r>
      <w:r w:rsidR="00F43845" w:rsidRPr="00F43845">
        <w:t xml:space="preserve"> registered</w:t>
      </w:r>
      <w:r w:rsidRPr="009D6FCD">
        <w:rPr>
          <w:rFonts w:hint="eastAsia"/>
        </w:rPr>
        <w:t xml:space="preserve"> in </w:t>
      </w:r>
      <w:r w:rsidRPr="009D6FCD">
        <w:t>S&amp;F Mode</w:t>
      </w:r>
      <w:r>
        <w:rPr>
          <w:rFonts w:hint="eastAsia"/>
          <w:lang w:eastAsia="zh-CN"/>
        </w:rPr>
        <w:t xml:space="preserve">, </w:t>
      </w:r>
      <w:r w:rsidRPr="009D6FCD">
        <w:rPr>
          <w:rFonts w:hint="eastAsia"/>
        </w:rPr>
        <w:t>re-transmi</w:t>
      </w:r>
      <w:r>
        <w:rPr>
          <w:rFonts w:hint="eastAsia"/>
        </w:rPr>
        <w:t xml:space="preserve">t the pending DL data when the </w:t>
      </w:r>
      <w:r>
        <w:rPr>
          <w:rFonts w:hint="eastAsia"/>
          <w:lang w:eastAsia="zh-CN"/>
        </w:rPr>
        <w:t>f</w:t>
      </w:r>
      <w:r>
        <w:rPr>
          <w:rFonts w:hint="eastAsia"/>
        </w:rPr>
        <w:t xml:space="preserve">eeder </w:t>
      </w:r>
      <w:r>
        <w:rPr>
          <w:rFonts w:hint="eastAsia"/>
          <w:lang w:eastAsia="zh-CN"/>
        </w:rPr>
        <w:t>l</w:t>
      </w:r>
      <w:r w:rsidRPr="009D6FCD">
        <w:rPr>
          <w:rFonts w:hint="eastAsia"/>
        </w:rPr>
        <w:t xml:space="preserve">ink is </w:t>
      </w:r>
      <w:r w:rsidRPr="009D6FCD">
        <w:t>available</w:t>
      </w:r>
      <w:r>
        <w:rPr>
          <w:rFonts w:hint="eastAsia"/>
          <w:lang w:eastAsia="zh-CN"/>
        </w:rPr>
        <w:t xml:space="preserve">, adjust the DL traffic volume according to the </w:t>
      </w:r>
      <w:r w:rsidR="00F60CAD" w:rsidRPr="00F60CAD">
        <w:rPr>
          <w:lang w:eastAsia="zh-CN"/>
        </w:rPr>
        <w:t>Estimated S&amp;F DL Delivery Time</w:t>
      </w:r>
      <w:r>
        <w:rPr>
          <w:rFonts w:hint="eastAsia"/>
          <w:lang w:eastAsia="zh-CN"/>
        </w:rPr>
        <w:t xml:space="preserve">, etc.) to </w:t>
      </w:r>
      <w:r w:rsidRPr="007B6FBE">
        <w:rPr>
          <w:lang w:val="en-US"/>
        </w:rPr>
        <w:t>minimize the service interruption</w:t>
      </w:r>
      <w:r w:rsidRPr="009903D9">
        <w:rPr>
          <w:rFonts w:hint="eastAsia"/>
          <w:lang w:eastAsia="zh-CN"/>
        </w:rPr>
        <w:t>.</w:t>
      </w:r>
      <w:r>
        <w:rPr>
          <w:rFonts w:hint="eastAsia"/>
          <w:lang w:eastAsia="zh-CN"/>
        </w:rPr>
        <w:t xml:space="preserve"> </w:t>
      </w:r>
    </w:p>
    <w:p w14:paraId="181658E2" w14:textId="77777777" w:rsidR="00D96B51" w:rsidRDefault="00D96B51" w:rsidP="00D96B51">
      <w:pPr>
        <w:pStyle w:val="B1"/>
        <w:rPr>
          <w:lang w:eastAsia="zh-CN"/>
        </w:rPr>
      </w:pPr>
      <w:r>
        <w:rPr>
          <w:rFonts w:hint="eastAsia"/>
          <w:lang w:eastAsia="zh-CN"/>
        </w:rPr>
        <w:t>8.</w:t>
      </w:r>
      <w:r>
        <w:rPr>
          <w:rFonts w:hint="eastAsia"/>
          <w:lang w:eastAsia="zh-CN"/>
        </w:rPr>
        <w:tab/>
      </w:r>
      <w:r>
        <w:rPr>
          <w:lang w:eastAsia="zh-CN"/>
        </w:rPr>
        <w:t xml:space="preserve">The </w:t>
      </w:r>
      <w:r>
        <w:t>VAL server</w:t>
      </w:r>
      <w:r>
        <w:rPr>
          <w:lang w:eastAsia="zh-CN"/>
        </w:rPr>
        <w:t xml:space="preserve"> sends the satellite S&amp;F events unsubscribe request to the NRM server</w:t>
      </w:r>
      <w:r>
        <w:rPr>
          <w:rFonts w:hint="eastAsia"/>
          <w:lang w:eastAsia="zh-CN"/>
        </w:rPr>
        <w:t xml:space="preserve"> to </w:t>
      </w:r>
      <w:r>
        <w:rPr>
          <w:lang w:eastAsia="zh-CN"/>
        </w:rPr>
        <w:t>unsubscribe</w:t>
      </w:r>
      <w:r>
        <w:rPr>
          <w:rFonts w:hint="eastAsia"/>
          <w:lang w:eastAsia="zh-CN"/>
        </w:rPr>
        <w:t xml:space="preserve"> the subscription to </w:t>
      </w:r>
      <w:r>
        <w:rPr>
          <w:lang w:eastAsia="zh-CN"/>
        </w:rPr>
        <w:t>monitor</w:t>
      </w:r>
      <w:r>
        <w:rPr>
          <w:rFonts w:hint="eastAsia"/>
          <w:lang w:eastAsia="zh-CN"/>
        </w:rPr>
        <w:t xml:space="preserve"> the </w:t>
      </w:r>
      <w:r>
        <w:rPr>
          <w:lang w:eastAsia="zh-CN"/>
        </w:rPr>
        <w:t>satellite S&amp;F events</w:t>
      </w:r>
      <w:r w:rsidRPr="009903D9">
        <w:rPr>
          <w:rFonts w:hint="eastAsia"/>
          <w:lang w:eastAsia="zh-CN"/>
        </w:rPr>
        <w:t>.</w:t>
      </w:r>
      <w:r w:rsidRPr="009903D9">
        <w:t xml:space="preserve"> </w:t>
      </w:r>
    </w:p>
    <w:p w14:paraId="2C5C914C" w14:textId="77777777" w:rsidR="00D96B51" w:rsidRDefault="00D96B51" w:rsidP="00D96B51">
      <w:pPr>
        <w:pStyle w:val="B1"/>
        <w:rPr>
          <w:lang w:eastAsia="zh-CN"/>
        </w:rPr>
      </w:pPr>
      <w:r>
        <w:rPr>
          <w:rFonts w:hint="eastAsia"/>
          <w:lang w:eastAsia="zh-CN"/>
        </w:rPr>
        <w:t>9.</w:t>
      </w:r>
      <w:r>
        <w:rPr>
          <w:rFonts w:hint="eastAsia"/>
          <w:lang w:eastAsia="zh-CN"/>
        </w:rPr>
        <w:tab/>
        <w:t xml:space="preserve">The NRM server relays the </w:t>
      </w:r>
      <w:r>
        <w:rPr>
          <w:lang w:eastAsia="zh-CN"/>
        </w:rPr>
        <w:t>satellite S&amp;F events unsubscribe request</w:t>
      </w:r>
      <w:r>
        <w:rPr>
          <w:rFonts w:hint="eastAsia"/>
          <w:lang w:eastAsia="zh-CN"/>
        </w:rPr>
        <w:t xml:space="preserve"> to the NRM client and/or 3GPP CN. </w:t>
      </w:r>
      <w:r>
        <w:rPr>
          <w:lang w:eastAsia="zh-CN"/>
        </w:rPr>
        <w:t>A</w:t>
      </w:r>
      <w:r>
        <w:rPr>
          <w:rFonts w:hint="eastAsia"/>
          <w:lang w:eastAsia="zh-CN"/>
        </w:rPr>
        <w:t xml:space="preserve">nd receives the response from the NRM client and/or 3GPP CN respectively. </w:t>
      </w:r>
    </w:p>
    <w:p w14:paraId="63CF70D0" w14:textId="5720C320" w:rsidR="00D96B51" w:rsidRPr="00475B9A" w:rsidRDefault="00D96B51" w:rsidP="00D96B51">
      <w:pPr>
        <w:pStyle w:val="B1"/>
        <w:rPr>
          <w:lang w:eastAsia="zh-CN"/>
        </w:rPr>
      </w:pPr>
      <w:r>
        <w:rPr>
          <w:rFonts w:hint="eastAsia"/>
          <w:lang w:eastAsia="zh-CN"/>
        </w:rPr>
        <w:t>10.</w:t>
      </w:r>
      <w:r>
        <w:rPr>
          <w:rFonts w:hint="eastAsia"/>
          <w:lang w:eastAsia="zh-CN"/>
        </w:rPr>
        <w:tab/>
        <w:t xml:space="preserve">The NRM server replies to the VAL server with the </w:t>
      </w:r>
      <w:r>
        <w:rPr>
          <w:lang w:eastAsia="zh-CN"/>
        </w:rPr>
        <w:t>satellite S&amp;F events unsubscribe re</w:t>
      </w:r>
      <w:r>
        <w:rPr>
          <w:rFonts w:hint="eastAsia"/>
          <w:lang w:eastAsia="zh-CN"/>
        </w:rPr>
        <w:t>sponse.</w:t>
      </w:r>
    </w:p>
    <w:p w14:paraId="2827D061" w14:textId="2AD4AC53" w:rsidR="00D96B51" w:rsidRPr="00C54E71" w:rsidRDefault="00D96B51" w:rsidP="00D96B51">
      <w:pPr>
        <w:pStyle w:val="Heading4"/>
        <w:rPr>
          <w:lang w:eastAsia="zh-CN"/>
        </w:rPr>
      </w:pPr>
      <w:bookmarkStart w:id="2452" w:name="_Toc188444801"/>
      <w:bookmarkStart w:id="2453" w:name="_Toc200927436"/>
      <w:bookmarkEnd w:id="2448"/>
      <w:bookmarkEnd w:id="2449"/>
      <w:r>
        <w:rPr>
          <w:lang w:eastAsia="zh-CN"/>
        </w:rPr>
        <w:t>21</w:t>
      </w:r>
      <w:r>
        <w:t>.</w:t>
      </w:r>
      <w:r>
        <w:rPr>
          <w:lang w:eastAsia="zh-CN"/>
        </w:rPr>
        <w:t>3.</w:t>
      </w:r>
      <w:r>
        <w:rPr>
          <w:rFonts w:hint="eastAsia"/>
          <w:lang w:eastAsia="zh-CN"/>
        </w:rPr>
        <w:t>2.2</w:t>
      </w:r>
      <w:r w:rsidRPr="00613FA7">
        <w:rPr>
          <w:rFonts w:eastAsia="Malgun Gothic"/>
        </w:rPr>
        <w:tab/>
      </w:r>
      <w:r>
        <w:rPr>
          <w:rFonts w:hint="eastAsia"/>
          <w:lang w:eastAsia="zh-CN"/>
        </w:rPr>
        <w:t>VAL UE reports the UE satellite information procedure</w:t>
      </w:r>
      <w:bookmarkEnd w:id="2452"/>
      <w:bookmarkEnd w:id="2453"/>
    </w:p>
    <w:p w14:paraId="1A71D389" w14:textId="666B8575" w:rsidR="00D96B51" w:rsidRDefault="00D96B51" w:rsidP="00D96B51">
      <w:pPr>
        <w:rPr>
          <w:lang w:eastAsia="zh-CN"/>
        </w:rPr>
      </w:pPr>
      <w:r>
        <w:rPr>
          <w:lang w:eastAsia="zh-CN"/>
        </w:rPr>
        <w:t>T</w:t>
      </w:r>
      <w:r>
        <w:rPr>
          <w:rFonts w:hint="eastAsia"/>
          <w:lang w:eastAsia="zh-CN"/>
        </w:rPr>
        <w:t xml:space="preserve">he </w:t>
      </w:r>
      <w:r>
        <w:rPr>
          <w:lang w:eastAsia="zh-CN"/>
        </w:rPr>
        <w:t xml:space="preserve">Figure </w:t>
      </w:r>
      <w:r>
        <w:rPr>
          <w:rFonts w:eastAsia="SimSun" w:hint="eastAsia"/>
          <w:lang w:eastAsia="zh-CN"/>
        </w:rPr>
        <w:t>21</w:t>
      </w:r>
      <w:r w:rsidRPr="0072792B">
        <w:rPr>
          <w:rFonts w:eastAsia="SimSun"/>
          <w:lang w:eastAsia="zh-CN"/>
        </w:rPr>
        <w:t>.</w:t>
      </w:r>
      <w:r>
        <w:rPr>
          <w:rFonts w:eastAsia="SimSun"/>
          <w:lang w:eastAsia="zh-CN"/>
        </w:rPr>
        <w:t>3</w:t>
      </w:r>
      <w:r w:rsidRPr="0072792B">
        <w:rPr>
          <w:rFonts w:eastAsia="SimSun"/>
          <w:lang w:eastAsia="zh-CN"/>
        </w:rPr>
        <w:t>.</w:t>
      </w:r>
      <w:r>
        <w:rPr>
          <w:rFonts w:eastAsia="SimSun" w:hint="eastAsia"/>
          <w:lang w:eastAsia="zh-CN"/>
        </w:rPr>
        <w:t>2.2</w:t>
      </w:r>
      <w:r w:rsidRPr="0072792B">
        <w:rPr>
          <w:rFonts w:eastAsia="SimSun"/>
          <w:lang w:eastAsia="zh-CN"/>
        </w:rPr>
        <w:t>-1</w:t>
      </w:r>
      <w:r>
        <w:rPr>
          <w:lang w:eastAsia="zh-CN"/>
        </w:rPr>
        <w:t xml:space="preserve"> illustrates the procedure of</w:t>
      </w:r>
      <w:r w:rsidRPr="00E47C58">
        <w:rPr>
          <w:lang w:eastAsia="zh-CN"/>
        </w:rPr>
        <w:t xml:space="preserve"> </w:t>
      </w:r>
      <w:r>
        <w:rPr>
          <w:rFonts w:hint="eastAsia"/>
          <w:lang w:eastAsia="zh-CN"/>
        </w:rPr>
        <w:t xml:space="preserve">the </w:t>
      </w:r>
      <w:r>
        <w:rPr>
          <w:lang w:eastAsia="zh-CN"/>
        </w:rPr>
        <w:t>VAL UE</w:t>
      </w:r>
      <w:r>
        <w:rPr>
          <w:rFonts w:hint="eastAsia"/>
          <w:lang w:eastAsia="zh-CN"/>
        </w:rPr>
        <w:t>/NRM client</w:t>
      </w:r>
      <w:r>
        <w:rPr>
          <w:lang w:eastAsia="zh-CN"/>
        </w:rPr>
        <w:t xml:space="preserve"> reports the UE satellite </w:t>
      </w:r>
      <w:r>
        <w:rPr>
          <w:rFonts w:hint="eastAsia"/>
          <w:lang w:eastAsia="zh-CN"/>
        </w:rPr>
        <w:t>information to the NRM server.</w:t>
      </w:r>
    </w:p>
    <w:p w14:paraId="1BCCEE63" w14:textId="77777777" w:rsidR="00D96B51" w:rsidRDefault="00D96B51" w:rsidP="00D96B51">
      <w:pPr>
        <w:rPr>
          <w:lang w:eastAsia="zh-CN"/>
        </w:rPr>
      </w:pPr>
      <w:r>
        <w:rPr>
          <w:rFonts w:hint="eastAsia"/>
          <w:lang w:eastAsia="zh-CN"/>
        </w:rPr>
        <w:t xml:space="preserve">This procedure also applies when the </w:t>
      </w:r>
      <w:r>
        <w:rPr>
          <w:lang w:eastAsia="zh-CN"/>
        </w:rPr>
        <w:t>VAL UE/NRM client</w:t>
      </w:r>
      <w:r>
        <w:rPr>
          <w:rFonts w:hint="eastAsia"/>
          <w:lang w:eastAsia="zh-CN"/>
        </w:rPr>
        <w:t xml:space="preserve"> updating its </w:t>
      </w:r>
      <w:r>
        <w:rPr>
          <w:lang w:eastAsia="zh-CN"/>
        </w:rPr>
        <w:t xml:space="preserve">UE satellite </w:t>
      </w:r>
      <w:r>
        <w:rPr>
          <w:rFonts w:hint="eastAsia"/>
          <w:lang w:eastAsia="zh-CN"/>
        </w:rPr>
        <w:t>information to the NRM server</w:t>
      </w:r>
      <w:r w:rsidRPr="000A1B31">
        <w:rPr>
          <w:rFonts w:hint="eastAsia"/>
          <w:lang w:eastAsia="zh-CN"/>
        </w:rPr>
        <w:t>.</w:t>
      </w:r>
    </w:p>
    <w:p w14:paraId="1FE2079C" w14:textId="77777777" w:rsidR="00D96B51" w:rsidRDefault="00D96B51" w:rsidP="00D96B51">
      <w:r>
        <w:t>Pre-condition:</w:t>
      </w:r>
    </w:p>
    <w:p w14:paraId="3D4AB5A0" w14:textId="3BE7FA40" w:rsidR="00D96B51" w:rsidRPr="00CD1D63" w:rsidRDefault="00D96B51" w:rsidP="00D96B51">
      <w:pPr>
        <w:pStyle w:val="B1"/>
        <w:rPr>
          <w:lang w:eastAsia="zh-CN"/>
        </w:rPr>
      </w:pPr>
      <w:r>
        <w:t>-</w:t>
      </w:r>
      <w:r>
        <w:tab/>
        <w:t xml:space="preserve">The </w:t>
      </w:r>
      <w:r>
        <w:rPr>
          <w:rFonts w:hint="eastAsia"/>
          <w:lang w:eastAsia="zh-CN"/>
        </w:rPr>
        <w:t xml:space="preserve">VAL UE has registered to the 3GPP network via satellite access as defined in </w:t>
      </w:r>
      <w:r>
        <w:rPr>
          <w:lang w:eastAsia="zh-CN"/>
        </w:rPr>
        <w:t xml:space="preserve">clause 5.3.2.1 of 3GPP TS 23.401 [9] </w:t>
      </w:r>
      <w:r>
        <w:rPr>
          <w:rFonts w:hint="eastAsia"/>
          <w:lang w:eastAsia="zh-CN"/>
        </w:rPr>
        <w:t>and supports the S&amp;F mode</w:t>
      </w:r>
      <w:r w:rsidRPr="006B4E38">
        <w:rPr>
          <w:rFonts w:hint="eastAsia"/>
          <w:lang w:eastAsia="zh-CN"/>
        </w:rPr>
        <w:t>.</w:t>
      </w:r>
    </w:p>
    <w:p w14:paraId="76269FAD" w14:textId="77777777" w:rsidR="00D96B51" w:rsidRPr="00CD1D63" w:rsidRDefault="00D96B51" w:rsidP="00D96B51">
      <w:pPr>
        <w:rPr>
          <w:lang w:eastAsia="zh-CN"/>
        </w:rPr>
      </w:pPr>
    </w:p>
    <w:p w14:paraId="42C8A6E9" w14:textId="0ECA3701" w:rsidR="00D96B51" w:rsidRDefault="00D96B51" w:rsidP="00D96B51">
      <w:pPr>
        <w:pStyle w:val="TH"/>
        <w:rPr>
          <w:lang w:eastAsia="zh-CN"/>
        </w:rPr>
      </w:pPr>
      <w:r>
        <w:rPr>
          <w:lang w:val="en-US" w:eastAsia="zh-CN"/>
        </w:rPr>
        <w:object w:dxaOrig="5731" w:dyaOrig="3466" w14:anchorId="2ACF49A0">
          <v:shape id="_x0000_i1207" type="#_x0000_t75" style="width:287pt;height:171.5pt" o:ole="">
            <v:imagedata r:id="rId380" o:title=""/>
          </v:shape>
          <o:OLEObject Type="Embed" ProgID="Visio.Drawing.11" ShapeID="_x0000_i1207" DrawAspect="Content" ObjectID="_1811585450" r:id="rId381"/>
        </w:object>
      </w:r>
    </w:p>
    <w:p w14:paraId="26B80440" w14:textId="5F65B99E" w:rsidR="00D96B51" w:rsidRPr="008A25A1" w:rsidRDefault="00D96B51" w:rsidP="00EF1254">
      <w:pPr>
        <w:pStyle w:val="TF"/>
        <w:rPr>
          <w:lang w:eastAsia="zh-CN"/>
        </w:rPr>
      </w:pPr>
      <w:r w:rsidRPr="00330AC5">
        <w:rPr>
          <w:rFonts w:eastAsia="Malgun Gothic"/>
        </w:rPr>
        <w:t xml:space="preserve">Figure </w:t>
      </w:r>
      <w:r>
        <w:rPr>
          <w:rFonts w:hint="eastAsia"/>
          <w:lang w:eastAsia="zh-CN"/>
        </w:rPr>
        <w:t>21</w:t>
      </w:r>
      <w:r>
        <w:rPr>
          <w:rFonts w:eastAsia="Malgun Gothic"/>
        </w:rPr>
        <w:t>.</w:t>
      </w:r>
      <w:r>
        <w:rPr>
          <w:lang w:eastAsia="zh-CN"/>
        </w:rPr>
        <w:t>3</w:t>
      </w:r>
      <w:r>
        <w:rPr>
          <w:rFonts w:eastAsia="Malgun Gothic"/>
        </w:rPr>
        <w:t>.</w:t>
      </w:r>
      <w:r>
        <w:rPr>
          <w:rFonts w:hint="eastAsia"/>
          <w:lang w:eastAsia="zh-CN"/>
        </w:rPr>
        <w:t>2.2</w:t>
      </w:r>
      <w:r>
        <w:rPr>
          <w:rFonts w:eastAsia="Malgun Gothic"/>
        </w:rPr>
        <w:t>-</w:t>
      </w:r>
      <w:r w:rsidRPr="00330AC5">
        <w:rPr>
          <w:rFonts w:eastAsia="Malgun Gothic"/>
        </w:rPr>
        <w:t xml:space="preserve">1: </w:t>
      </w:r>
      <w:r>
        <w:rPr>
          <w:lang w:eastAsia="zh-CN"/>
        </w:rPr>
        <w:t xml:space="preserve">VAL UE reports the UE satellite </w:t>
      </w:r>
      <w:r>
        <w:rPr>
          <w:rFonts w:hint="eastAsia"/>
          <w:lang w:eastAsia="zh-CN"/>
        </w:rPr>
        <w:t xml:space="preserve">information </w:t>
      </w:r>
      <w:r>
        <w:rPr>
          <w:lang w:eastAsia="zh-CN"/>
        </w:rPr>
        <w:t>procedure</w:t>
      </w:r>
    </w:p>
    <w:p w14:paraId="7C87C94A" w14:textId="77777777" w:rsidR="00D96B51" w:rsidRDefault="00D96B51" w:rsidP="00D96B51">
      <w:pPr>
        <w:pStyle w:val="B1"/>
        <w:rPr>
          <w:noProof/>
          <w:lang w:eastAsia="zh-CN"/>
        </w:rPr>
      </w:pPr>
      <w:r>
        <w:rPr>
          <w:noProof/>
          <w:lang w:eastAsia="zh-CN"/>
        </w:rPr>
        <w:t>1.</w:t>
      </w:r>
      <w:r>
        <w:rPr>
          <w:noProof/>
          <w:lang w:eastAsia="zh-CN"/>
        </w:rPr>
        <w:tab/>
        <w:t xml:space="preserve">The </w:t>
      </w:r>
      <w:r>
        <w:rPr>
          <w:rFonts w:hint="eastAsia"/>
          <w:noProof/>
          <w:lang w:eastAsia="zh-CN"/>
        </w:rPr>
        <w:t>NRM</w:t>
      </w:r>
      <w:r>
        <w:rPr>
          <w:noProof/>
          <w:lang w:eastAsia="zh-CN"/>
        </w:rPr>
        <w:t xml:space="preserve"> </w:t>
      </w:r>
      <w:r>
        <w:rPr>
          <w:rFonts w:hint="eastAsia"/>
          <w:noProof/>
          <w:lang w:eastAsia="zh-CN"/>
        </w:rPr>
        <w:t>c</w:t>
      </w:r>
      <w:r>
        <w:rPr>
          <w:noProof/>
          <w:lang w:eastAsia="zh-CN"/>
        </w:rPr>
        <w:t xml:space="preserve">lient </w:t>
      </w:r>
      <w:r>
        <w:rPr>
          <w:rFonts w:hint="eastAsia"/>
          <w:noProof/>
          <w:lang w:eastAsia="zh-CN"/>
        </w:rPr>
        <w:t xml:space="preserve">reports the UE satellite </w:t>
      </w:r>
      <w:r>
        <w:rPr>
          <w:rFonts w:hint="eastAsia"/>
          <w:lang w:eastAsia="zh-CN"/>
        </w:rPr>
        <w:t>information</w:t>
      </w:r>
      <w:r>
        <w:rPr>
          <w:rFonts w:hint="eastAsia"/>
          <w:noProof/>
          <w:lang w:eastAsia="zh-CN"/>
        </w:rPr>
        <w:t xml:space="preserve"> to the NRM</w:t>
      </w:r>
      <w:r>
        <w:rPr>
          <w:noProof/>
          <w:lang w:eastAsia="zh-CN"/>
        </w:rPr>
        <w:t xml:space="preserve"> </w:t>
      </w:r>
      <w:r>
        <w:rPr>
          <w:rFonts w:hint="eastAsia"/>
          <w:noProof/>
          <w:lang w:eastAsia="zh-CN"/>
        </w:rPr>
        <w:t>s</w:t>
      </w:r>
      <w:r>
        <w:rPr>
          <w:noProof/>
          <w:lang w:eastAsia="zh-CN"/>
        </w:rPr>
        <w:t>erver</w:t>
      </w:r>
      <w:r>
        <w:rPr>
          <w:rFonts w:hint="eastAsia"/>
          <w:noProof/>
          <w:lang w:eastAsia="zh-CN"/>
        </w:rPr>
        <w:t xml:space="preserve"> </w:t>
      </w:r>
      <w:r>
        <w:rPr>
          <w:rFonts w:hint="eastAsia"/>
          <w:lang w:eastAsia="zh-CN"/>
        </w:rPr>
        <w:t xml:space="preserve">which may contain the UE </w:t>
      </w:r>
      <w:r>
        <w:rPr>
          <w:noProof/>
          <w:lang w:eastAsia="zh-CN"/>
        </w:rPr>
        <w:t>identi</w:t>
      </w:r>
      <w:r>
        <w:rPr>
          <w:rFonts w:hint="eastAsia"/>
          <w:noProof/>
          <w:lang w:eastAsia="zh-CN"/>
        </w:rPr>
        <w:t xml:space="preserve">ty, the UE type (e.g. IoT) and the UE satellite related information, such as </w:t>
      </w:r>
      <w:r>
        <w:rPr>
          <w:rFonts w:hint="eastAsia"/>
          <w:lang w:eastAsia="zh-CN"/>
        </w:rPr>
        <w:t xml:space="preserve">the serving </w:t>
      </w:r>
      <w:r>
        <w:rPr>
          <w:lang w:eastAsia="zh-CN"/>
        </w:rPr>
        <w:t>satellite</w:t>
      </w:r>
      <w:r>
        <w:rPr>
          <w:rFonts w:hint="eastAsia"/>
          <w:lang w:eastAsia="zh-CN"/>
        </w:rPr>
        <w:t xml:space="preserve"> ID, the accessing satellite types</w:t>
      </w:r>
      <w:r>
        <w:t xml:space="preserve"> (LEO, MEO and GEO)</w:t>
      </w:r>
      <w:r>
        <w:rPr>
          <w:rFonts w:hint="eastAsia"/>
          <w:lang w:eastAsia="zh-CN"/>
        </w:rPr>
        <w:t xml:space="preserve">, </w:t>
      </w:r>
      <w:bookmarkStart w:id="2454" w:name="OLE_LINK244"/>
      <w:r>
        <w:rPr>
          <w:rFonts w:hint="eastAsia"/>
          <w:lang w:eastAsia="zh-CN"/>
        </w:rPr>
        <w:t xml:space="preserve">the S&amp;F mode indicator, the </w:t>
      </w:r>
      <w:r w:rsidRPr="00B45FD5">
        <w:rPr>
          <w:rFonts w:hint="eastAsia"/>
          <w:lang w:eastAsia="zh-CN"/>
        </w:rPr>
        <w:t xml:space="preserve">maximum </w:t>
      </w:r>
      <w:r>
        <w:t>data storage quota</w:t>
      </w:r>
      <w:r>
        <w:rPr>
          <w:rFonts w:hint="eastAsia"/>
          <w:lang w:eastAsia="zh-CN"/>
        </w:rPr>
        <w:t xml:space="preserve"> </w:t>
      </w:r>
      <w:bookmarkEnd w:id="2454"/>
      <w:r>
        <w:rPr>
          <w:rFonts w:hint="eastAsia"/>
          <w:lang w:eastAsia="zh-CN"/>
        </w:rPr>
        <w:t>which indicates the</w:t>
      </w:r>
      <w:r w:rsidRPr="00471F2F">
        <w:rPr>
          <w:rFonts w:hint="eastAsia"/>
          <w:lang w:eastAsia="zh-CN"/>
        </w:rPr>
        <w:t xml:space="preserve"> maximum</w:t>
      </w:r>
      <w:r>
        <w:t xml:space="preserve"> data storage quota</w:t>
      </w:r>
      <w:r>
        <w:rPr>
          <w:rFonts w:hint="eastAsia"/>
          <w:lang w:eastAsia="zh-CN"/>
        </w:rPr>
        <w:t xml:space="preserve"> per </w:t>
      </w:r>
      <w:r>
        <w:rPr>
          <w:lang w:eastAsia="zh-CN"/>
        </w:rPr>
        <w:t>application</w:t>
      </w:r>
      <w:r>
        <w:rPr>
          <w:rFonts w:hint="eastAsia"/>
          <w:lang w:eastAsia="zh-CN"/>
        </w:rPr>
        <w:t xml:space="preserve"> layer on the UE for all of services, etc.</w:t>
      </w:r>
    </w:p>
    <w:p w14:paraId="00420503" w14:textId="77777777" w:rsidR="00D96B51" w:rsidRDefault="00D96B51" w:rsidP="00D96B51">
      <w:pPr>
        <w:pStyle w:val="B1"/>
        <w:rPr>
          <w:noProof/>
          <w:lang w:eastAsia="zh-CN"/>
        </w:rPr>
      </w:pPr>
      <w:r>
        <w:rPr>
          <w:noProof/>
          <w:lang w:eastAsia="zh-CN"/>
        </w:rPr>
        <w:t>2.</w:t>
      </w:r>
      <w:r>
        <w:rPr>
          <w:noProof/>
          <w:lang w:eastAsia="zh-CN"/>
        </w:rPr>
        <w:tab/>
        <w:t xml:space="preserve">The </w:t>
      </w:r>
      <w:r>
        <w:rPr>
          <w:rFonts w:hint="eastAsia"/>
          <w:noProof/>
          <w:lang w:eastAsia="zh-CN"/>
        </w:rPr>
        <w:t>NR</w:t>
      </w:r>
      <w:r>
        <w:rPr>
          <w:noProof/>
          <w:lang w:eastAsia="zh-CN"/>
        </w:rPr>
        <w:t xml:space="preserve">M </w:t>
      </w:r>
      <w:r>
        <w:rPr>
          <w:rFonts w:hint="eastAsia"/>
          <w:noProof/>
          <w:lang w:eastAsia="zh-CN"/>
        </w:rPr>
        <w:t>s</w:t>
      </w:r>
      <w:r>
        <w:rPr>
          <w:noProof/>
          <w:lang w:eastAsia="zh-CN"/>
        </w:rPr>
        <w:t xml:space="preserve">erver checks </w:t>
      </w:r>
      <w:r>
        <w:rPr>
          <w:rFonts w:hint="eastAsia"/>
          <w:noProof/>
          <w:lang w:eastAsia="zh-CN"/>
        </w:rPr>
        <w:t xml:space="preserve">the </w:t>
      </w:r>
      <w:r>
        <w:rPr>
          <w:noProof/>
          <w:lang w:eastAsia="zh-CN"/>
        </w:rPr>
        <w:t>authorization for the request</w:t>
      </w:r>
      <w:r>
        <w:rPr>
          <w:rFonts w:hint="eastAsia"/>
          <w:noProof/>
          <w:lang w:eastAsia="zh-CN"/>
        </w:rPr>
        <w:t xml:space="preserve"> from the NRM client</w:t>
      </w:r>
      <w:r>
        <w:rPr>
          <w:noProof/>
          <w:lang w:eastAsia="zh-CN"/>
        </w:rPr>
        <w:t>.</w:t>
      </w:r>
    </w:p>
    <w:p w14:paraId="7FC6F191" w14:textId="77777777" w:rsidR="00D96B51" w:rsidRPr="007B788C" w:rsidRDefault="00D96B51" w:rsidP="00D96B51">
      <w:pPr>
        <w:pStyle w:val="B1"/>
        <w:rPr>
          <w:noProof/>
          <w:lang w:eastAsia="zh-CN"/>
        </w:rPr>
      </w:pPr>
      <w:r>
        <w:rPr>
          <w:noProof/>
          <w:lang w:eastAsia="zh-CN"/>
        </w:rPr>
        <w:lastRenderedPageBreak/>
        <w:t>3.</w:t>
      </w:r>
      <w:r>
        <w:rPr>
          <w:noProof/>
          <w:lang w:eastAsia="zh-CN"/>
        </w:rPr>
        <w:tab/>
        <w:t xml:space="preserve">After successful authorization, </w:t>
      </w:r>
      <w:r>
        <w:rPr>
          <w:rFonts w:hint="eastAsia"/>
          <w:noProof/>
          <w:lang w:eastAsia="zh-CN"/>
        </w:rPr>
        <w:t>the NRM</w:t>
      </w:r>
      <w:r>
        <w:rPr>
          <w:noProof/>
          <w:lang w:eastAsia="zh-CN"/>
        </w:rPr>
        <w:t xml:space="preserve"> </w:t>
      </w:r>
      <w:r>
        <w:rPr>
          <w:rFonts w:hint="eastAsia"/>
          <w:noProof/>
          <w:lang w:eastAsia="zh-CN"/>
        </w:rPr>
        <w:t>s</w:t>
      </w:r>
      <w:r>
        <w:rPr>
          <w:noProof/>
          <w:lang w:eastAsia="zh-CN"/>
        </w:rPr>
        <w:t xml:space="preserve">erver sends </w:t>
      </w:r>
      <w:r>
        <w:rPr>
          <w:rFonts w:hint="eastAsia"/>
          <w:noProof/>
          <w:lang w:eastAsia="zh-CN"/>
        </w:rPr>
        <w:t xml:space="preserve">a Report UE satellite capability </w:t>
      </w:r>
      <w:r>
        <w:rPr>
          <w:noProof/>
          <w:lang w:eastAsia="zh-CN"/>
        </w:rPr>
        <w:t xml:space="preserve">response to the </w:t>
      </w:r>
      <w:r>
        <w:rPr>
          <w:rFonts w:hint="eastAsia"/>
          <w:noProof/>
          <w:lang w:eastAsia="zh-CN"/>
        </w:rPr>
        <w:t>NRM</w:t>
      </w:r>
      <w:r>
        <w:rPr>
          <w:noProof/>
          <w:lang w:eastAsia="zh-CN"/>
        </w:rPr>
        <w:t xml:space="preserve"> </w:t>
      </w:r>
      <w:r>
        <w:rPr>
          <w:rFonts w:hint="eastAsia"/>
          <w:noProof/>
          <w:lang w:eastAsia="zh-CN"/>
        </w:rPr>
        <w:t>c</w:t>
      </w:r>
      <w:r>
        <w:rPr>
          <w:noProof/>
          <w:lang w:eastAsia="zh-CN"/>
        </w:rPr>
        <w:t>lient and stores the UE identi</w:t>
      </w:r>
      <w:r>
        <w:rPr>
          <w:rFonts w:hint="eastAsia"/>
          <w:noProof/>
          <w:lang w:eastAsia="zh-CN"/>
        </w:rPr>
        <w:t>ty</w:t>
      </w:r>
      <w:r>
        <w:rPr>
          <w:noProof/>
          <w:lang w:eastAsia="zh-CN"/>
        </w:rPr>
        <w:t xml:space="preserve"> </w:t>
      </w:r>
      <w:r>
        <w:rPr>
          <w:rFonts w:hint="eastAsia"/>
          <w:noProof/>
          <w:lang w:eastAsia="zh-CN"/>
        </w:rPr>
        <w:t xml:space="preserve">and </w:t>
      </w:r>
      <w:r>
        <w:rPr>
          <w:noProof/>
          <w:lang w:eastAsia="zh-CN"/>
        </w:rPr>
        <w:t>the satellite information.</w:t>
      </w:r>
    </w:p>
    <w:p w14:paraId="0E2E51B3" w14:textId="05DB8A1A" w:rsidR="00D96B51" w:rsidRPr="00681A95" w:rsidRDefault="00D96B51" w:rsidP="00D96B51">
      <w:pPr>
        <w:pStyle w:val="Heading4"/>
        <w:rPr>
          <w:lang w:eastAsia="zh-CN"/>
        </w:rPr>
      </w:pPr>
      <w:bookmarkStart w:id="2455" w:name="_Toc188444802"/>
      <w:bookmarkStart w:id="2456" w:name="_Toc200927437"/>
      <w:bookmarkStart w:id="2457" w:name="OLE_LINK301"/>
      <w:bookmarkStart w:id="2458" w:name="OLE_LINK302"/>
      <w:bookmarkStart w:id="2459" w:name="OLE_LINK345"/>
      <w:bookmarkStart w:id="2460" w:name="OLE_LINK433"/>
      <w:r>
        <w:rPr>
          <w:lang w:eastAsia="zh-CN"/>
        </w:rPr>
        <w:t>21</w:t>
      </w:r>
      <w:r>
        <w:t>.</w:t>
      </w:r>
      <w:r>
        <w:rPr>
          <w:lang w:eastAsia="zh-CN"/>
        </w:rPr>
        <w:t>3.</w:t>
      </w:r>
      <w:r>
        <w:rPr>
          <w:rFonts w:hint="eastAsia"/>
          <w:lang w:eastAsia="zh-CN"/>
        </w:rPr>
        <w:t>2.3</w:t>
      </w:r>
      <w:r w:rsidRPr="00613FA7">
        <w:rPr>
          <w:rFonts w:eastAsia="Malgun Gothic"/>
        </w:rPr>
        <w:tab/>
      </w:r>
      <w:bookmarkStart w:id="2461" w:name="OLE_LINK871"/>
      <w:bookmarkStart w:id="2462" w:name="OLE_LINK872"/>
      <w:bookmarkStart w:id="2463" w:name="OLE_LINK796"/>
      <w:bookmarkStart w:id="2464" w:name="OLE_LINK797"/>
      <w:r w:rsidRPr="009E3A3F">
        <w:rPr>
          <w:rFonts w:hint="eastAsia"/>
        </w:rPr>
        <w:t>NRM s</w:t>
      </w:r>
      <w:r w:rsidRPr="009E3A3F">
        <w:t>erver</w:t>
      </w:r>
      <w:r w:rsidRPr="009E3A3F">
        <w:rPr>
          <w:rFonts w:hint="eastAsia"/>
        </w:rPr>
        <w:t xml:space="preserve"> </w:t>
      </w:r>
      <w:bookmarkStart w:id="2465" w:name="OLE_LINK804"/>
      <w:bookmarkStart w:id="2466" w:name="OLE_LINK805"/>
      <w:bookmarkStart w:id="2467" w:name="OLE_LINK806"/>
      <w:bookmarkStart w:id="2468" w:name="OLE_LINK807"/>
      <w:bookmarkStart w:id="2469" w:name="OLE_LINK808"/>
      <w:r w:rsidRPr="009E3A3F">
        <w:rPr>
          <w:rFonts w:hint="eastAsia"/>
        </w:rPr>
        <w:t xml:space="preserve">provisioning </w:t>
      </w:r>
      <w:r w:rsidRPr="009E3A3F">
        <w:t xml:space="preserve">the S&amp;F </w:t>
      </w:r>
      <w:r w:rsidRPr="009E3A3F">
        <w:rPr>
          <w:rFonts w:hint="eastAsia"/>
        </w:rPr>
        <w:t>configuratio</w:t>
      </w:r>
      <w:bookmarkEnd w:id="2465"/>
      <w:bookmarkEnd w:id="2466"/>
      <w:r w:rsidRPr="009E3A3F">
        <w:rPr>
          <w:rFonts w:hint="eastAsia"/>
        </w:rPr>
        <w:t>n</w:t>
      </w:r>
      <w:bookmarkEnd w:id="2461"/>
      <w:bookmarkEnd w:id="2462"/>
      <w:bookmarkEnd w:id="2467"/>
      <w:bookmarkEnd w:id="2468"/>
      <w:bookmarkEnd w:id="2469"/>
      <w:r w:rsidRPr="009E3A3F">
        <w:t xml:space="preserve"> procedure</w:t>
      </w:r>
      <w:bookmarkEnd w:id="2455"/>
      <w:bookmarkEnd w:id="2456"/>
      <w:bookmarkEnd w:id="2463"/>
      <w:bookmarkEnd w:id="2464"/>
    </w:p>
    <w:bookmarkEnd w:id="2457"/>
    <w:bookmarkEnd w:id="2458"/>
    <w:bookmarkEnd w:id="2459"/>
    <w:bookmarkEnd w:id="2460"/>
    <w:p w14:paraId="2200F1DB" w14:textId="35614D9B" w:rsidR="00D96B51" w:rsidRDefault="00D96B51" w:rsidP="00D96B51">
      <w:pPr>
        <w:rPr>
          <w:lang w:eastAsia="zh-CN"/>
        </w:rPr>
      </w:pPr>
      <w:r>
        <w:rPr>
          <w:rFonts w:eastAsia="SimSun" w:hint="eastAsia"/>
          <w:lang w:eastAsia="zh-CN"/>
        </w:rPr>
        <w:t>F</w:t>
      </w:r>
      <w:r>
        <w:rPr>
          <w:rFonts w:eastAsia="SimSun"/>
          <w:lang w:eastAsia="zh-CN"/>
        </w:rPr>
        <w:t xml:space="preserve">igure </w:t>
      </w:r>
      <w:r>
        <w:rPr>
          <w:rFonts w:eastAsia="SimSun" w:hint="eastAsia"/>
          <w:lang w:eastAsia="zh-CN"/>
        </w:rPr>
        <w:t>21</w:t>
      </w:r>
      <w:r>
        <w:rPr>
          <w:rFonts w:eastAsia="SimSun"/>
          <w:lang w:eastAsia="zh-CN"/>
        </w:rPr>
        <w:t>.3.</w:t>
      </w:r>
      <w:r>
        <w:rPr>
          <w:rFonts w:eastAsia="SimSun" w:hint="eastAsia"/>
          <w:lang w:eastAsia="zh-CN"/>
        </w:rPr>
        <w:t>2.3</w:t>
      </w:r>
      <w:r w:rsidRPr="0072792B">
        <w:rPr>
          <w:rFonts w:eastAsia="SimSun"/>
          <w:lang w:eastAsia="zh-CN"/>
        </w:rPr>
        <w:t>-1</w:t>
      </w:r>
      <w:r>
        <w:rPr>
          <w:rFonts w:eastAsia="SimSun" w:hint="eastAsia"/>
          <w:lang w:eastAsia="zh-CN"/>
        </w:rPr>
        <w:t xml:space="preserve"> shows how the </w:t>
      </w:r>
      <w:r>
        <w:rPr>
          <w:lang w:eastAsia="zh-CN"/>
        </w:rPr>
        <w:t>NRM</w:t>
      </w:r>
      <w:r>
        <w:rPr>
          <w:rFonts w:eastAsia="Malgun Gothic"/>
        </w:rPr>
        <w:t xml:space="preserve"> Server </w:t>
      </w:r>
      <w:r w:rsidRPr="00F64500">
        <w:rPr>
          <w:rFonts w:eastAsia="Malgun Gothic"/>
        </w:rPr>
        <w:t xml:space="preserve">provides the S&amp;F configuration </w:t>
      </w:r>
      <w:r>
        <w:rPr>
          <w:rFonts w:eastAsia="Malgun Gothic"/>
        </w:rPr>
        <w:t xml:space="preserve">to the </w:t>
      </w:r>
      <w:r>
        <w:rPr>
          <w:rFonts w:hint="eastAsia"/>
          <w:lang w:eastAsia="zh-CN"/>
        </w:rPr>
        <w:t xml:space="preserve">NRM Client based on the service request from VAL server and the VAL UE reported satellite information. </w:t>
      </w:r>
    </w:p>
    <w:p w14:paraId="194B3062" w14:textId="77777777" w:rsidR="00D96B51" w:rsidRDefault="00D96B51" w:rsidP="00D96B51">
      <w:pPr>
        <w:rPr>
          <w:lang w:eastAsia="zh-CN"/>
        </w:rPr>
      </w:pPr>
      <w:bookmarkStart w:id="2470" w:name="OLE_LINK338"/>
      <w:r>
        <w:rPr>
          <w:rFonts w:hint="eastAsia"/>
          <w:lang w:eastAsia="zh-CN"/>
        </w:rPr>
        <w:t>This procedure also applies when the NRM s</w:t>
      </w:r>
      <w:r>
        <w:rPr>
          <w:rFonts w:eastAsia="Malgun Gothic"/>
        </w:rPr>
        <w:t>erver</w:t>
      </w:r>
      <w:r>
        <w:rPr>
          <w:rFonts w:hint="eastAsia"/>
          <w:lang w:eastAsia="zh-CN"/>
        </w:rPr>
        <w:t xml:space="preserve"> provides the updated </w:t>
      </w:r>
      <w:r>
        <w:rPr>
          <w:rFonts w:eastAsia="Malgun Gothic"/>
        </w:rPr>
        <w:t xml:space="preserve">S&amp;F </w:t>
      </w:r>
      <w:r w:rsidRPr="004C0E59">
        <w:rPr>
          <w:rFonts w:hint="eastAsia"/>
          <w:lang w:eastAsia="zh-CN"/>
        </w:rPr>
        <w:t>configuration</w:t>
      </w:r>
      <w:r>
        <w:rPr>
          <w:rFonts w:hint="eastAsia"/>
          <w:lang w:eastAsia="zh-CN"/>
        </w:rPr>
        <w:t xml:space="preserve"> to the NRM client</w:t>
      </w:r>
      <w:r w:rsidRPr="000A1B31">
        <w:rPr>
          <w:rFonts w:hint="eastAsia"/>
          <w:lang w:eastAsia="zh-CN"/>
        </w:rPr>
        <w:t>.</w:t>
      </w:r>
    </w:p>
    <w:bookmarkEnd w:id="2470"/>
    <w:p w14:paraId="748BE090" w14:textId="77777777" w:rsidR="00D96B51" w:rsidRDefault="00D96B51" w:rsidP="00D96B51">
      <w:r>
        <w:t>Pre-condition:</w:t>
      </w:r>
    </w:p>
    <w:p w14:paraId="3532E0A9" w14:textId="77777777" w:rsidR="00D96B51" w:rsidRPr="00E15EE7" w:rsidRDefault="00D96B51" w:rsidP="00D96B51">
      <w:pPr>
        <w:pStyle w:val="B1"/>
        <w:rPr>
          <w:lang w:eastAsia="zh-CN"/>
        </w:rPr>
      </w:pPr>
      <w:r>
        <w:t>-</w:t>
      </w:r>
      <w:r>
        <w:tab/>
      </w:r>
      <w:r>
        <w:rPr>
          <w:rFonts w:hint="eastAsia"/>
          <w:lang w:eastAsia="zh-CN"/>
        </w:rPr>
        <w:t>The NRM</w:t>
      </w:r>
      <w:r w:rsidRPr="00065B41">
        <w:rPr>
          <w:rFonts w:hint="eastAsia"/>
          <w:lang w:eastAsia="zh-CN"/>
        </w:rPr>
        <w:t xml:space="preserve"> client</w:t>
      </w:r>
      <w:r>
        <w:rPr>
          <w:rFonts w:hint="eastAsia"/>
          <w:lang w:eastAsia="zh-CN"/>
        </w:rPr>
        <w:t xml:space="preserve"> and the NRM server are </w:t>
      </w:r>
      <w:r w:rsidRPr="00065B41">
        <w:rPr>
          <w:rFonts w:hint="eastAsia"/>
          <w:lang w:eastAsia="zh-CN"/>
        </w:rPr>
        <w:t>depl</w:t>
      </w:r>
      <w:r>
        <w:rPr>
          <w:rFonts w:hint="eastAsia"/>
          <w:lang w:eastAsia="zh-CN"/>
        </w:rPr>
        <w:t>oyed on the ground</w:t>
      </w:r>
      <w:r>
        <w:t xml:space="preserve">. </w:t>
      </w:r>
    </w:p>
    <w:p w14:paraId="7BE1800B" w14:textId="77777777" w:rsidR="00D96B51" w:rsidRDefault="00D96B51" w:rsidP="00D96B51">
      <w:pPr>
        <w:pStyle w:val="B1"/>
        <w:rPr>
          <w:lang w:eastAsia="zh-CN"/>
        </w:rPr>
      </w:pPr>
      <w:r>
        <w:t>-</w:t>
      </w:r>
      <w:r>
        <w:tab/>
      </w:r>
      <w:r>
        <w:rPr>
          <w:rFonts w:hint="eastAsia"/>
          <w:lang w:eastAsia="zh-CN"/>
        </w:rPr>
        <w:t xml:space="preserve">The PGW-U in 3GPP CN is </w:t>
      </w:r>
      <w:r w:rsidRPr="00065B41">
        <w:rPr>
          <w:rFonts w:hint="eastAsia"/>
          <w:lang w:eastAsia="zh-CN"/>
        </w:rPr>
        <w:t>depl</w:t>
      </w:r>
      <w:r>
        <w:rPr>
          <w:rFonts w:hint="eastAsia"/>
          <w:lang w:eastAsia="zh-CN"/>
        </w:rPr>
        <w:t>oyed on the satellite</w:t>
      </w:r>
      <w:r>
        <w:t xml:space="preserve">. </w:t>
      </w:r>
    </w:p>
    <w:p w14:paraId="14FA1F3C" w14:textId="5A3414EA" w:rsidR="00D96B51" w:rsidRDefault="00D96B51" w:rsidP="00D96B51">
      <w:pPr>
        <w:pStyle w:val="B1"/>
        <w:rPr>
          <w:lang w:eastAsia="zh-CN"/>
        </w:rPr>
      </w:pPr>
      <w:r>
        <w:rPr>
          <w:rFonts w:hint="eastAsia"/>
          <w:lang w:eastAsia="zh-CN"/>
        </w:rPr>
        <w:t>-</w:t>
      </w:r>
      <w:r>
        <w:rPr>
          <w:rFonts w:hint="eastAsia"/>
          <w:lang w:eastAsia="zh-CN"/>
        </w:rPr>
        <w:tab/>
        <w:t xml:space="preserve">The NRM Client has reported the UE satellite information to the NRM server </w:t>
      </w:r>
      <w:bookmarkStart w:id="2471" w:name="OLE_LINK618"/>
      <w:r>
        <w:rPr>
          <w:rFonts w:hint="eastAsia"/>
          <w:lang w:eastAsia="zh-CN"/>
        </w:rPr>
        <w:t xml:space="preserve">as described in clause </w:t>
      </w:r>
      <w:bookmarkStart w:id="2472" w:name="OLE_LINK315"/>
      <w:bookmarkStart w:id="2473" w:name="OLE_LINK316"/>
      <w:bookmarkStart w:id="2474" w:name="OLE_LINK317"/>
      <w:r>
        <w:rPr>
          <w:rFonts w:hint="eastAsia"/>
          <w:lang w:eastAsia="zh-CN"/>
        </w:rPr>
        <w:t>21.</w:t>
      </w:r>
      <w:r>
        <w:rPr>
          <w:lang w:eastAsia="zh-CN"/>
        </w:rPr>
        <w:t>3</w:t>
      </w:r>
      <w:r>
        <w:rPr>
          <w:rFonts w:hint="eastAsia"/>
          <w:lang w:eastAsia="zh-CN"/>
        </w:rPr>
        <w:t>.2.2</w:t>
      </w:r>
      <w:bookmarkEnd w:id="2471"/>
      <w:bookmarkEnd w:id="2472"/>
      <w:bookmarkEnd w:id="2473"/>
      <w:bookmarkEnd w:id="2474"/>
      <w:r>
        <w:rPr>
          <w:rFonts w:hint="eastAsia"/>
          <w:lang w:eastAsia="zh-CN"/>
        </w:rPr>
        <w:t>.</w:t>
      </w:r>
    </w:p>
    <w:p w14:paraId="5A8CF060" w14:textId="77777777" w:rsidR="00D96B51" w:rsidRPr="008F1440" w:rsidRDefault="00D96B51" w:rsidP="00D96B51">
      <w:pPr>
        <w:pStyle w:val="TH"/>
        <w:rPr>
          <w:lang w:eastAsia="zh-CN"/>
        </w:rPr>
      </w:pPr>
      <w:r>
        <w:object w:dxaOrig="8190" w:dyaOrig="6916" w14:anchorId="6D483DEA">
          <v:shape id="_x0000_i1208" type="#_x0000_t75" style="width:341pt;height:4in" o:ole="">
            <v:imagedata r:id="rId382" o:title=""/>
          </v:shape>
          <o:OLEObject Type="Embed" ProgID="Visio.Drawing.15" ShapeID="_x0000_i1208" DrawAspect="Content" ObjectID="_1811585451" r:id="rId383"/>
        </w:object>
      </w:r>
    </w:p>
    <w:p w14:paraId="6BEE79D3" w14:textId="3EBBFA44" w:rsidR="00D96B51" w:rsidRPr="007B6FBE" w:rsidRDefault="00D96B51" w:rsidP="00DE1B47">
      <w:pPr>
        <w:pStyle w:val="TF"/>
        <w:rPr>
          <w:lang w:eastAsia="zh-CN"/>
        </w:rPr>
      </w:pPr>
      <w:bookmarkStart w:id="2475" w:name="OLE_LINK305"/>
      <w:bookmarkStart w:id="2476" w:name="OLE_LINK306"/>
      <w:r w:rsidRPr="00330AC5">
        <w:rPr>
          <w:rFonts w:eastAsia="Malgun Gothic"/>
        </w:rPr>
        <w:t xml:space="preserve">Figure </w:t>
      </w:r>
      <w:r>
        <w:rPr>
          <w:rFonts w:hint="eastAsia"/>
          <w:lang w:eastAsia="zh-CN"/>
        </w:rPr>
        <w:t>21</w:t>
      </w:r>
      <w:r>
        <w:rPr>
          <w:rFonts w:eastAsia="Malgun Gothic"/>
        </w:rPr>
        <w:t>.3.</w:t>
      </w:r>
      <w:r>
        <w:rPr>
          <w:rFonts w:hint="eastAsia"/>
          <w:lang w:eastAsia="zh-CN"/>
        </w:rPr>
        <w:t>2.3</w:t>
      </w:r>
      <w:r>
        <w:rPr>
          <w:rFonts w:eastAsia="Malgun Gothic"/>
        </w:rPr>
        <w:t>-</w:t>
      </w:r>
      <w:r w:rsidRPr="00330AC5">
        <w:rPr>
          <w:rFonts w:eastAsia="Malgun Gothic"/>
        </w:rPr>
        <w:t>1</w:t>
      </w:r>
      <w:bookmarkEnd w:id="2475"/>
      <w:bookmarkEnd w:id="2476"/>
      <w:r w:rsidRPr="00330AC5">
        <w:rPr>
          <w:rFonts w:eastAsia="Malgun Gothic"/>
        </w:rPr>
        <w:t xml:space="preserve">: </w:t>
      </w:r>
      <w:bookmarkStart w:id="2477" w:name="OLE_LINK309"/>
      <w:bookmarkStart w:id="2478" w:name="OLE_LINK310"/>
      <w:r>
        <w:rPr>
          <w:lang w:eastAsia="zh-CN"/>
        </w:rPr>
        <w:t>NRM</w:t>
      </w:r>
      <w:r>
        <w:rPr>
          <w:rFonts w:eastAsia="Malgun Gothic"/>
        </w:rPr>
        <w:t xml:space="preserve"> Server </w:t>
      </w:r>
      <w:r w:rsidRPr="00F64500">
        <w:rPr>
          <w:rFonts w:eastAsia="Malgun Gothic"/>
        </w:rPr>
        <w:t>provid</w:t>
      </w:r>
      <w:r>
        <w:rPr>
          <w:rFonts w:hint="eastAsia"/>
          <w:lang w:eastAsia="zh-CN"/>
        </w:rPr>
        <w:t>ing</w:t>
      </w:r>
      <w:r w:rsidRPr="00F64500">
        <w:rPr>
          <w:rFonts w:eastAsia="Malgun Gothic"/>
        </w:rPr>
        <w:t xml:space="preserve"> the S&amp;F </w:t>
      </w:r>
      <w:bookmarkStart w:id="2479" w:name="OLE_LINK811"/>
      <w:bookmarkStart w:id="2480" w:name="OLE_LINK812"/>
      <w:r w:rsidRPr="00F64500">
        <w:rPr>
          <w:rFonts w:eastAsia="Malgun Gothic"/>
        </w:rPr>
        <w:t>configuration</w:t>
      </w:r>
      <w:bookmarkEnd w:id="2479"/>
      <w:bookmarkEnd w:id="2480"/>
      <w:r w:rsidRPr="00F64500">
        <w:rPr>
          <w:rFonts w:eastAsia="Malgun Gothic"/>
        </w:rPr>
        <w:t xml:space="preserve"> </w:t>
      </w:r>
      <w:r>
        <w:rPr>
          <w:rFonts w:eastAsia="Malgun Gothic"/>
        </w:rPr>
        <w:t xml:space="preserve">to the </w:t>
      </w:r>
      <w:r>
        <w:rPr>
          <w:rFonts w:hint="eastAsia"/>
          <w:lang w:eastAsia="zh-CN"/>
        </w:rPr>
        <w:t>NRM Client</w:t>
      </w:r>
      <w:bookmarkEnd w:id="2477"/>
      <w:bookmarkEnd w:id="2478"/>
      <w:r>
        <w:rPr>
          <w:rFonts w:eastAsia="Malgun Gothic"/>
        </w:rPr>
        <w:t xml:space="preserve"> procedure</w:t>
      </w:r>
    </w:p>
    <w:p w14:paraId="36C48385" w14:textId="24156D1B" w:rsidR="00D96B51" w:rsidRDefault="00D96B51" w:rsidP="00D96B51">
      <w:pPr>
        <w:ind w:left="568" w:hanging="284"/>
        <w:rPr>
          <w:lang w:eastAsia="zh-CN"/>
        </w:rPr>
      </w:pPr>
      <w:r>
        <w:rPr>
          <w:rFonts w:hint="eastAsia"/>
          <w:lang w:eastAsia="zh-CN"/>
        </w:rPr>
        <w:t>1</w:t>
      </w:r>
      <w:r w:rsidRPr="00ED2FBC">
        <w:t>.</w:t>
      </w:r>
      <w:r w:rsidRPr="00ED2FBC">
        <w:tab/>
      </w:r>
      <w:r>
        <w:t xml:space="preserve">The </w:t>
      </w:r>
      <w:r>
        <w:rPr>
          <w:rFonts w:hint="eastAsia"/>
          <w:lang w:eastAsia="zh-CN"/>
        </w:rPr>
        <w:t>NRM</w:t>
      </w:r>
      <w:r>
        <w:t xml:space="preserve"> server</w:t>
      </w:r>
      <w:r w:rsidRPr="002803C7">
        <w:rPr>
          <w:rFonts w:hint="eastAsia"/>
          <w:lang w:eastAsia="zh-CN"/>
        </w:rPr>
        <w:t xml:space="preserve"> </w:t>
      </w:r>
      <w:r>
        <w:rPr>
          <w:rFonts w:hint="eastAsia"/>
          <w:lang w:eastAsia="zh-CN"/>
        </w:rPr>
        <w:t>takes</w:t>
      </w:r>
      <w:r w:rsidRPr="00B45FD5">
        <w:rPr>
          <w:rFonts w:hint="eastAsia"/>
          <w:lang w:eastAsia="zh-CN"/>
        </w:rPr>
        <w:t xml:space="preserve"> advantage of</w:t>
      </w:r>
      <w:r w:rsidRPr="001E206F">
        <w:t xml:space="preserve"> the </w:t>
      </w:r>
      <w:r w:rsidRPr="00B45FD5">
        <w:rPr>
          <w:rFonts w:hint="eastAsia"/>
          <w:lang w:eastAsia="zh-CN"/>
        </w:rPr>
        <w:t xml:space="preserve">service </w:t>
      </w:r>
      <w:r w:rsidRPr="001E206F">
        <w:t>request</w:t>
      </w:r>
      <w:r>
        <w:rPr>
          <w:rFonts w:hint="eastAsia"/>
          <w:lang w:eastAsia="zh-CN"/>
        </w:rPr>
        <w:t xml:space="preserve"> </w:t>
      </w:r>
      <w:r w:rsidRPr="001E206F">
        <w:t>initiated by the</w:t>
      </w:r>
      <w:r w:rsidRPr="00B45FD5">
        <w:rPr>
          <w:rFonts w:hint="eastAsia"/>
          <w:lang w:eastAsia="zh-CN"/>
        </w:rPr>
        <w:t xml:space="preserve"> VAL server</w:t>
      </w:r>
      <w:r>
        <w:rPr>
          <w:rFonts w:hint="eastAsia"/>
          <w:lang w:eastAsia="zh-CN"/>
        </w:rPr>
        <w:t xml:space="preserve">, the reported UE satellite </w:t>
      </w:r>
      <w:r>
        <w:rPr>
          <w:lang w:eastAsia="zh-CN"/>
        </w:rPr>
        <w:t>information (e.g</w:t>
      </w:r>
      <w:r>
        <w:rPr>
          <w:rFonts w:hint="eastAsia"/>
          <w:lang w:eastAsia="zh-CN"/>
        </w:rPr>
        <w:t xml:space="preserve">. serving satellite ID, the </w:t>
      </w:r>
      <w:r w:rsidRPr="00B45FD5">
        <w:rPr>
          <w:rFonts w:hint="eastAsia"/>
          <w:lang w:eastAsia="zh-CN"/>
        </w:rPr>
        <w:t xml:space="preserve">maximum </w:t>
      </w:r>
      <w:r>
        <w:t>data storage quota</w:t>
      </w:r>
      <w:r>
        <w:rPr>
          <w:rFonts w:hint="eastAsia"/>
          <w:lang w:eastAsia="zh-CN"/>
        </w:rPr>
        <w:t xml:space="preserve"> per UE) as described in </w:t>
      </w:r>
      <w:r>
        <w:rPr>
          <w:lang w:eastAsia="zh-CN"/>
        </w:rPr>
        <w:t>clause </w:t>
      </w:r>
      <w:r>
        <w:rPr>
          <w:rFonts w:hint="eastAsia"/>
          <w:lang w:eastAsia="zh-CN"/>
        </w:rPr>
        <w:t>21.</w:t>
      </w:r>
      <w:r>
        <w:rPr>
          <w:lang w:eastAsia="zh-CN"/>
        </w:rPr>
        <w:t>3</w:t>
      </w:r>
      <w:r>
        <w:rPr>
          <w:rFonts w:hint="eastAsia"/>
          <w:lang w:eastAsia="zh-CN"/>
        </w:rPr>
        <w:t>.2.2 and its pre-configuration, etc. to determine</w:t>
      </w:r>
      <w:r w:rsidRPr="00B45FD5">
        <w:rPr>
          <w:rFonts w:hint="eastAsia"/>
          <w:lang w:eastAsia="zh-CN"/>
        </w:rPr>
        <w:t xml:space="preserve"> the</w:t>
      </w:r>
      <w:r w:rsidRPr="001E206F">
        <w:t xml:space="preserve"> on-board </w:t>
      </w:r>
      <w:r w:rsidRPr="00B45FD5">
        <w:rPr>
          <w:rFonts w:hint="eastAsia"/>
          <w:lang w:eastAsia="zh-CN"/>
        </w:rPr>
        <w:t xml:space="preserve">S&amp;F </w:t>
      </w:r>
      <w:bookmarkStart w:id="2481" w:name="OLE_LINK329"/>
      <w:bookmarkStart w:id="2482" w:name="OLE_LINK330"/>
      <w:r w:rsidRPr="001E206F">
        <w:t>parameters</w:t>
      </w:r>
      <w:r>
        <w:rPr>
          <w:rFonts w:hint="eastAsia"/>
          <w:lang w:eastAsia="zh-CN"/>
        </w:rPr>
        <w:t xml:space="preserve"> </w:t>
      </w:r>
      <w:bookmarkEnd w:id="2481"/>
      <w:bookmarkEnd w:id="2482"/>
      <w:r>
        <w:rPr>
          <w:rFonts w:hint="eastAsia"/>
          <w:lang w:eastAsia="zh-CN"/>
        </w:rPr>
        <w:t xml:space="preserve">for the application layer </w:t>
      </w:r>
      <w:r w:rsidRPr="00B45FD5">
        <w:rPr>
          <w:rFonts w:hint="eastAsia"/>
          <w:lang w:eastAsia="zh-CN"/>
        </w:rPr>
        <w:t>(e.g.,</w:t>
      </w:r>
      <w:bookmarkStart w:id="2483" w:name="OLE_LINK441"/>
      <w:bookmarkStart w:id="2484" w:name="OLE_LINK442"/>
      <w:r w:rsidRPr="00B45FD5">
        <w:rPr>
          <w:rFonts w:hint="eastAsia"/>
          <w:lang w:eastAsia="zh-CN"/>
        </w:rPr>
        <w:t xml:space="preserve"> maximum </w:t>
      </w:r>
      <w:r>
        <w:t>S&amp;F data storage quota</w:t>
      </w:r>
      <w:bookmarkEnd w:id="2483"/>
      <w:bookmarkEnd w:id="2484"/>
      <w:r w:rsidRPr="00AE2D9D">
        <w:rPr>
          <w:rFonts w:hint="eastAsia"/>
          <w:lang w:eastAsia="zh-CN"/>
        </w:rPr>
        <w:t xml:space="preserve"> per UE/</w:t>
      </w:r>
      <w:r>
        <w:rPr>
          <w:rFonts w:hint="eastAsia"/>
          <w:lang w:eastAsia="zh-CN"/>
        </w:rPr>
        <w:t>service</w:t>
      </w:r>
      <w:r w:rsidRPr="00B45FD5">
        <w:rPr>
          <w:rFonts w:hint="eastAsia"/>
          <w:lang w:eastAsia="zh-CN"/>
        </w:rPr>
        <w:t>,</w:t>
      </w:r>
      <w:bookmarkStart w:id="2485" w:name="OLE_LINK443"/>
      <w:r w:rsidRPr="00B45FD5">
        <w:rPr>
          <w:rFonts w:hint="eastAsia"/>
          <w:lang w:eastAsia="zh-CN"/>
        </w:rPr>
        <w:t xml:space="preserve"> </w:t>
      </w:r>
      <w:bookmarkStart w:id="2486" w:name="OLE_LINK625"/>
      <w:bookmarkStart w:id="2487" w:name="OLE_LINK626"/>
      <w:bookmarkStart w:id="2488" w:name="OLE_LINK431"/>
      <w:bookmarkStart w:id="2489" w:name="OLE_LINK432"/>
      <w:r w:rsidRPr="008F5A2C">
        <w:rPr>
          <w:rFonts w:hint="eastAsia"/>
          <w:lang w:eastAsia="zh-CN"/>
        </w:rPr>
        <w:t>maximum</w:t>
      </w:r>
      <w:r w:rsidRPr="00FB696C">
        <w:rPr>
          <w:lang w:eastAsia="zh-CN"/>
        </w:rPr>
        <w:t xml:space="preserve"> S&amp;F data retention</w:t>
      </w:r>
      <w:bookmarkEnd w:id="2486"/>
      <w:bookmarkEnd w:id="2487"/>
      <w:r>
        <w:rPr>
          <w:rFonts w:hint="eastAsia"/>
          <w:lang w:eastAsia="zh-CN"/>
        </w:rPr>
        <w:t xml:space="preserve"> per UE/service</w:t>
      </w:r>
      <w:bookmarkEnd w:id="2488"/>
      <w:bookmarkEnd w:id="2489"/>
      <w:r>
        <w:rPr>
          <w:rFonts w:hint="eastAsia"/>
          <w:lang w:eastAsia="zh-CN"/>
        </w:rPr>
        <w:t>,</w:t>
      </w:r>
      <w:bookmarkEnd w:id="2485"/>
      <w:r>
        <w:rPr>
          <w:rFonts w:hint="eastAsia"/>
          <w:lang w:eastAsia="zh-CN"/>
        </w:rPr>
        <w:t xml:space="preserve"> etc.).</w:t>
      </w:r>
    </w:p>
    <w:p w14:paraId="2BF66680" w14:textId="77777777" w:rsidR="00D96B51" w:rsidRDefault="00D96B51" w:rsidP="00D96B51">
      <w:pPr>
        <w:ind w:left="568" w:hanging="284"/>
        <w:rPr>
          <w:lang w:eastAsia="zh-CN"/>
        </w:rPr>
      </w:pPr>
      <w:r>
        <w:rPr>
          <w:rFonts w:hint="eastAsia"/>
          <w:lang w:eastAsia="zh-CN"/>
        </w:rPr>
        <w:t>2</w:t>
      </w:r>
      <w:r w:rsidRPr="00ED2FBC">
        <w:t>.</w:t>
      </w:r>
      <w:r w:rsidRPr="00ED2FBC">
        <w:tab/>
      </w:r>
      <w:r>
        <w:rPr>
          <w:rFonts w:hint="eastAsia"/>
          <w:lang w:eastAsia="zh-CN"/>
        </w:rPr>
        <w:t xml:space="preserve">After </w:t>
      </w:r>
      <w:r w:rsidRPr="001E206F">
        <w:rPr>
          <w:lang w:eastAsia="zh-CN"/>
        </w:rPr>
        <w:t>determined</w:t>
      </w:r>
      <w:r w:rsidRPr="001E206F">
        <w:t xml:space="preserve"> </w:t>
      </w:r>
      <w:bookmarkStart w:id="2490" w:name="OLE_LINK876"/>
      <w:r>
        <w:rPr>
          <w:rFonts w:hint="eastAsia"/>
          <w:lang w:eastAsia="zh-CN"/>
        </w:rPr>
        <w:t xml:space="preserve">the </w:t>
      </w:r>
      <w:r w:rsidRPr="00E8003A">
        <w:rPr>
          <w:rFonts w:hint="eastAsia"/>
          <w:lang w:eastAsia="zh-CN"/>
        </w:rPr>
        <w:t>satellite</w:t>
      </w:r>
      <w:r w:rsidRPr="001E206F">
        <w:t xml:space="preserve"> </w:t>
      </w:r>
      <w:r w:rsidRPr="001E206F">
        <w:rPr>
          <w:rFonts w:hint="eastAsia"/>
          <w:lang w:eastAsia="zh-CN"/>
        </w:rPr>
        <w:t xml:space="preserve">S&amp;F </w:t>
      </w:r>
      <w:r w:rsidRPr="001E206F">
        <w:t>parameters</w:t>
      </w:r>
      <w:r>
        <w:rPr>
          <w:rFonts w:hint="eastAsia"/>
          <w:lang w:eastAsia="zh-CN"/>
        </w:rPr>
        <w:t xml:space="preserve">, the NRM server </w:t>
      </w:r>
      <w:r>
        <w:rPr>
          <w:lang w:eastAsia="zh-CN"/>
        </w:rPr>
        <w:t>provides</w:t>
      </w:r>
      <w:r>
        <w:rPr>
          <w:rFonts w:hint="eastAsia"/>
          <w:lang w:eastAsia="zh-CN"/>
        </w:rPr>
        <w:t xml:space="preserve"> such information</w:t>
      </w:r>
      <w:bookmarkEnd w:id="2490"/>
      <w:r>
        <w:rPr>
          <w:rFonts w:hint="eastAsia"/>
          <w:lang w:eastAsia="zh-CN"/>
        </w:rPr>
        <w:t xml:space="preserve"> to the NRM client via sending a </w:t>
      </w:r>
      <w:r w:rsidRPr="00E8003A">
        <w:rPr>
          <w:rFonts w:hint="eastAsia"/>
          <w:lang w:eastAsia="zh-CN"/>
        </w:rPr>
        <w:t>satellite</w:t>
      </w:r>
      <w:r w:rsidRPr="001E206F">
        <w:t xml:space="preserve"> </w:t>
      </w:r>
      <w:r w:rsidRPr="001E206F">
        <w:rPr>
          <w:rFonts w:hint="eastAsia"/>
          <w:lang w:eastAsia="zh-CN"/>
        </w:rPr>
        <w:t xml:space="preserve">S&amp;F </w:t>
      </w:r>
      <w:r>
        <w:rPr>
          <w:rFonts w:hint="eastAsia"/>
          <w:lang w:eastAsia="zh-CN"/>
        </w:rPr>
        <w:t>configuration request.</w:t>
      </w:r>
    </w:p>
    <w:p w14:paraId="26C70688" w14:textId="77777777" w:rsidR="00D96B51" w:rsidRDefault="00D96B51" w:rsidP="00D96B51">
      <w:pPr>
        <w:ind w:left="568" w:hanging="284"/>
        <w:rPr>
          <w:lang w:eastAsia="zh-CN"/>
        </w:rPr>
      </w:pPr>
      <w:r>
        <w:rPr>
          <w:rFonts w:hint="eastAsia"/>
          <w:lang w:eastAsia="zh-CN"/>
        </w:rPr>
        <w:t>3</w:t>
      </w:r>
      <w:r w:rsidRPr="00ED2FBC">
        <w:t>.</w:t>
      </w:r>
      <w:r w:rsidRPr="00ED2FBC">
        <w:tab/>
      </w:r>
      <w:r w:rsidRPr="00ED2FBC">
        <w:rPr>
          <w:rFonts w:hint="eastAsia"/>
          <w:lang w:eastAsia="zh-CN"/>
        </w:rPr>
        <w:t xml:space="preserve">The </w:t>
      </w:r>
      <w:r>
        <w:rPr>
          <w:rFonts w:hint="eastAsia"/>
          <w:lang w:eastAsia="zh-CN"/>
        </w:rPr>
        <w:t xml:space="preserve">NRM client/VAL UE stores the received satellite </w:t>
      </w:r>
      <w:r w:rsidRPr="001E206F">
        <w:rPr>
          <w:rFonts w:hint="eastAsia"/>
          <w:lang w:eastAsia="zh-CN"/>
        </w:rPr>
        <w:t xml:space="preserve">S&amp;F </w:t>
      </w:r>
      <w:r>
        <w:rPr>
          <w:lang w:eastAsia="zh-CN"/>
        </w:rPr>
        <w:t>parameters</w:t>
      </w:r>
      <w:r>
        <w:rPr>
          <w:rFonts w:hint="eastAsia"/>
          <w:lang w:eastAsia="zh-CN"/>
        </w:rPr>
        <w:t xml:space="preserve"> and may take</w:t>
      </w:r>
      <w:r w:rsidRPr="000B3564">
        <w:rPr>
          <w:rFonts w:hint="eastAsia"/>
          <w:lang w:eastAsia="zh-CN"/>
        </w:rPr>
        <w:t xml:space="preserve"> them</w:t>
      </w:r>
      <w:r>
        <w:rPr>
          <w:rFonts w:hint="eastAsia"/>
          <w:lang w:eastAsia="zh-CN"/>
        </w:rPr>
        <w:t xml:space="preserve"> into account when the VAL UE starts to operate the S&amp;F operations based on its </w:t>
      </w:r>
      <w:r w:rsidRPr="002803C7">
        <w:rPr>
          <w:rFonts w:hint="eastAsia"/>
          <w:lang w:eastAsia="zh-CN"/>
        </w:rPr>
        <w:t xml:space="preserve">satellite </w:t>
      </w:r>
      <w:r w:rsidRPr="000A1B31">
        <w:t xml:space="preserve">S&amp;F </w:t>
      </w:r>
      <w:r w:rsidRPr="000A1B31">
        <w:rPr>
          <w:rFonts w:hint="eastAsia"/>
        </w:rPr>
        <w:t>configuration</w:t>
      </w:r>
      <w:r>
        <w:rPr>
          <w:rFonts w:hint="eastAsia"/>
          <w:lang w:eastAsia="zh-CN"/>
        </w:rPr>
        <w:t xml:space="preserve"> per service</w:t>
      </w:r>
      <w:r w:rsidRPr="00ED2FBC">
        <w:rPr>
          <w:rFonts w:hint="eastAsia"/>
          <w:lang w:eastAsia="zh-CN"/>
        </w:rPr>
        <w:t>.</w:t>
      </w:r>
      <w:r>
        <w:rPr>
          <w:rFonts w:hint="eastAsia"/>
          <w:lang w:eastAsia="zh-CN"/>
        </w:rPr>
        <w:t xml:space="preserve"> </w:t>
      </w:r>
    </w:p>
    <w:p w14:paraId="3C525491" w14:textId="5E55BC1C" w:rsidR="00D96B51" w:rsidRPr="00087654" w:rsidRDefault="00D96B51" w:rsidP="00D96B51">
      <w:pPr>
        <w:pStyle w:val="NO"/>
        <w:rPr>
          <w:lang w:eastAsia="zh-CN"/>
        </w:rPr>
      </w:pPr>
      <w:r w:rsidRPr="000A1B31">
        <w:t>NOTE:</w:t>
      </w:r>
      <w:r w:rsidRPr="000A1B31">
        <w:tab/>
        <w:t>T</w:t>
      </w:r>
      <w:r>
        <w:rPr>
          <w:rFonts w:hint="eastAsia"/>
        </w:rPr>
        <w:t xml:space="preserve">he VAL UE may consider </w:t>
      </w:r>
      <w:r>
        <w:rPr>
          <w:rFonts w:hint="eastAsia"/>
          <w:lang w:eastAsia="zh-CN"/>
        </w:rPr>
        <w:t>the</w:t>
      </w:r>
      <w:r w:rsidRPr="000A1B31">
        <w:rPr>
          <w:rFonts w:hint="eastAsia"/>
        </w:rPr>
        <w:t xml:space="preserve"> </w:t>
      </w:r>
      <w:bookmarkStart w:id="2491" w:name="OLE_LINK318"/>
      <w:bookmarkStart w:id="2492" w:name="OLE_LINK319"/>
      <w:r w:rsidRPr="000A1B31">
        <w:rPr>
          <w:rFonts w:hint="eastAsia"/>
        </w:rPr>
        <w:t>pre-</w:t>
      </w:r>
      <w:r w:rsidRPr="000A1B31">
        <w:t>configuration</w:t>
      </w:r>
      <w:bookmarkEnd w:id="2491"/>
      <w:bookmarkEnd w:id="2492"/>
      <w:r>
        <w:rPr>
          <w:rFonts w:hint="eastAsia"/>
        </w:rPr>
        <w:t xml:space="preserve">, </w:t>
      </w:r>
      <w:r w:rsidRPr="000A1B31">
        <w:rPr>
          <w:rFonts w:hint="eastAsia"/>
        </w:rPr>
        <w:t xml:space="preserve">the received parameters from </w:t>
      </w:r>
      <w:r>
        <w:rPr>
          <w:rFonts w:hint="eastAsia"/>
          <w:lang w:eastAsia="zh-CN"/>
        </w:rPr>
        <w:t xml:space="preserve">the application enabled layer </w:t>
      </w:r>
      <w:r>
        <w:rPr>
          <w:rFonts w:hint="eastAsia"/>
        </w:rPr>
        <w:t>to de</w:t>
      </w:r>
      <w:r>
        <w:rPr>
          <w:rFonts w:hint="eastAsia"/>
          <w:lang w:eastAsia="zh-CN"/>
        </w:rPr>
        <w:t>termine/update</w:t>
      </w:r>
      <w:r w:rsidRPr="000A1B31">
        <w:rPr>
          <w:rFonts w:hint="eastAsia"/>
        </w:rPr>
        <w:t xml:space="preserve"> </w:t>
      </w:r>
      <w:bookmarkStart w:id="2493" w:name="OLE_LINK325"/>
      <w:bookmarkStart w:id="2494" w:name="OLE_LINK326"/>
      <w:r w:rsidRPr="000A1B31">
        <w:rPr>
          <w:rFonts w:hint="eastAsia"/>
        </w:rPr>
        <w:t xml:space="preserve">its </w:t>
      </w:r>
      <w:r w:rsidRPr="002803C7">
        <w:rPr>
          <w:rFonts w:hint="eastAsia"/>
          <w:lang w:eastAsia="zh-CN"/>
        </w:rPr>
        <w:t xml:space="preserve">satellite </w:t>
      </w:r>
      <w:r w:rsidRPr="000A1B31">
        <w:t xml:space="preserve">S&amp;F </w:t>
      </w:r>
      <w:r w:rsidRPr="000A1B31">
        <w:rPr>
          <w:rFonts w:hint="eastAsia"/>
        </w:rPr>
        <w:t>configuration</w:t>
      </w:r>
      <w:bookmarkEnd w:id="2493"/>
      <w:bookmarkEnd w:id="2494"/>
      <w:r>
        <w:rPr>
          <w:rFonts w:hint="eastAsia"/>
          <w:lang w:eastAsia="zh-CN"/>
        </w:rPr>
        <w:t xml:space="preserve"> per service</w:t>
      </w:r>
      <w:r w:rsidRPr="000A1B31">
        <w:rPr>
          <w:rFonts w:hint="eastAsia"/>
        </w:rPr>
        <w:t xml:space="preserve">. </w:t>
      </w:r>
      <w:bookmarkStart w:id="2495" w:name="OLE_LINK327"/>
      <w:bookmarkStart w:id="2496" w:name="OLE_LINK328"/>
    </w:p>
    <w:bookmarkEnd w:id="2495"/>
    <w:bookmarkEnd w:id="2496"/>
    <w:p w14:paraId="3D830B41" w14:textId="77777777" w:rsidR="00D96B51" w:rsidRDefault="00D96B51" w:rsidP="00D96B51">
      <w:pPr>
        <w:ind w:left="568" w:hanging="284"/>
        <w:rPr>
          <w:lang w:eastAsia="zh-CN"/>
        </w:rPr>
      </w:pPr>
      <w:r>
        <w:rPr>
          <w:rFonts w:hint="eastAsia"/>
          <w:lang w:eastAsia="zh-CN"/>
        </w:rPr>
        <w:t>4</w:t>
      </w:r>
      <w:r w:rsidRPr="00ED2FBC">
        <w:t>.</w:t>
      </w:r>
      <w:r w:rsidRPr="00ED2FBC">
        <w:tab/>
      </w:r>
      <w:r>
        <w:rPr>
          <w:rFonts w:hint="eastAsia"/>
          <w:lang w:eastAsia="zh-CN"/>
        </w:rPr>
        <w:t xml:space="preserve">The NRM client sends the </w:t>
      </w:r>
      <w:r w:rsidRPr="00E8003A">
        <w:rPr>
          <w:rFonts w:hint="eastAsia"/>
          <w:lang w:eastAsia="zh-CN"/>
        </w:rPr>
        <w:t>satellite</w:t>
      </w:r>
      <w:r w:rsidRPr="001E206F">
        <w:t xml:space="preserve"> </w:t>
      </w:r>
      <w:r w:rsidRPr="001E206F">
        <w:rPr>
          <w:rFonts w:hint="eastAsia"/>
          <w:lang w:eastAsia="zh-CN"/>
        </w:rPr>
        <w:t xml:space="preserve">S&amp;F </w:t>
      </w:r>
      <w:r>
        <w:rPr>
          <w:rFonts w:hint="eastAsia"/>
          <w:lang w:eastAsia="zh-CN"/>
        </w:rPr>
        <w:t>configuration response to the NRM server.</w:t>
      </w:r>
    </w:p>
    <w:p w14:paraId="69A3B977" w14:textId="4E74B156" w:rsidR="00C65362" w:rsidRDefault="00C65362" w:rsidP="00EF1254">
      <w:pPr>
        <w:pStyle w:val="Heading3"/>
        <w:rPr>
          <w:lang w:eastAsia="zh-CN"/>
        </w:rPr>
      </w:pPr>
      <w:bookmarkStart w:id="2497" w:name="_Toc200927438"/>
      <w:r>
        <w:rPr>
          <w:rFonts w:hint="eastAsia"/>
          <w:lang w:eastAsia="zh-CN"/>
        </w:rPr>
        <w:lastRenderedPageBreak/>
        <w:t>21</w:t>
      </w:r>
      <w:r w:rsidR="00D96B51">
        <w:rPr>
          <w:lang w:eastAsia="zh-CN"/>
        </w:rPr>
        <w:t>.3</w:t>
      </w:r>
      <w:r>
        <w:rPr>
          <w:rFonts w:hint="eastAsia"/>
          <w:lang w:eastAsia="zh-CN"/>
        </w:rPr>
        <w:t>.3</w:t>
      </w:r>
      <w:r>
        <w:rPr>
          <w:rFonts w:hint="eastAsia"/>
          <w:lang w:eastAsia="zh-CN"/>
        </w:rPr>
        <w:tab/>
      </w:r>
      <w:r>
        <w:rPr>
          <w:lang w:eastAsia="zh-CN"/>
        </w:rPr>
        <w:t>Information flows</w:t>
      </w:r>
      <w:bookmarkEnd w:id="2497"/>
    </w:p>
    <w:p w14:paraId="490EF30E" w14:textId="37831138" w:rsidR="00C65362" w:rsidRPr="003167FF" w:rsidRDefault="00C65362" w:rsidP="00EF1254">
      <w:pPr>
        <w:pStyle w:val="Heading4"/>
      </w:pPr>
      <w:bookmarkStart w:id="2498" w:name="_Toc200927439"/>
      <w:bookmarkStart w:id="2499" w:name="_Hlk187533116"/>
      <w:r>
        <w:rPr>
          <w:rFonts w:hint="eastAsia"/>
          <w:lang w:eastAsia="zh-CN"/>
        </w:rPr>
        <w:t>21</w:t>
      </w:r>
      <w:r w:rsidR="00D96B51">
        <w:rPr>
          <w:lang w:eastAsia="zh-CN"/>
        </w:rPr>
        <w:t>.3</w:t>
      </w:r>
      <w:r>
        <w:rPr>
          <w:rFonts w:hint="eastAsia"/>
          <w:lang w:eastAsia="zh-CN"/>
        </w:rPr>
        <w:t>.3.1</w:t>
      </w:r>
      <w:bookmarkEnd w:id="2372"/>
      <w:bookmarkEnd w:id="2373"/>
      <w:r w:rsidRPr="003167FF">
        <w:tab/>
      </w:r>
      <w:bookmarkStart w:id="2500" w:name="OLE_LINK820"/>
      <w:bookmarkStart w:id="2501" w:name="OLE_LINK821"/>
      <w:bookmarkStart w:id="2502" w:name="OLE_LINK822"/>
      <w:bookmarkStart w:id="2503" w:name="OLE_LINK823"/>
      <w:bookmarkStart w:id="2504" w:name="OLE_LINK854"/>
      <w:bookmarkStart w:id="2505" w:name="OLE_LINK337"/>
      <w:r>
        <w:rPr>
          <w:rFonts w:hint="eastAsia"/>
          <w:lang w:eastAsia="zh-CN"/>
        </w:rPr>
        <w:t>Satellite</w:t>
      </w:r>
      <w:r>
        <w:rPr>
          <w:lang w:eastAsia="zh-CN"/>
        </w:rPr>
        <w:t xml:space="preserve"> S&amp;F events subscription</w:t>
      </w:r>
      <w:r w:rsidRPr="003167FF">
        <w:t xml:space="preserve"> request</w:t>
      </w:r>
      <w:bookmarkEnd w:id="2374"/>
      <w:bookmarkEnd w:id="2498"/>
      <w:bookmarkEnd w:id="2500"/>
      <w:bookmarkEnd w:id="2501"/>
      <w:bookmarkEnd w:id="2502"/>
      <w:bookmarkEnd w:id="2503"/>
      <w:bookmarkEnd w:id="2504"/>
      <w:bookmarkEnd w:id="2505"/>
    </w:p>
    <w:p w14:paraId="5D8F3E58" w14:textId="2AD65BC3" w:rsidR="00C65362" w:rsidRPr="003167FF" w:rsidRDefault="00C65362" w:rsidP="00C65362">
      <w:bookmarkStart w:id="2506" w:name="OLE_LINK852"/>
      <w:bookmarkStart w:id="2507" w:name="OLE_LINK853"/>
      <w:r>
        <w:t>Table </w:t>
      </w:r>
      <w:bookmarkStart w:id="2508" w:name="OLE_LINK504"/>
      <w:bookmarkStart w:id="2509" w:name="OLE_LINK505"/>
      <w:r>
        <w:rPr>
          <w:rFonts w:hint="eastAsia"/>
          <w:lang w:eastAsia="zh-CN"/>
        </w:rPr>
        <w:t>21</w:t>
      </w:r>
      <w:r w:rsidR="00D96B51" w:rsidRPr="00D96B51">
        <w:rPr>
          <w:lang w:eastAsia="zh-CN"/>
        </w:rPr>
        <w:t>.3</w:t>
      </w:r>
      <w:r>
        <w:rPr>
          <w:rFonts w:hint="eastAsia"/>
          <w:lang w:eastAsia="zh-CN"/>
        </w:rPr>
        <w:t>.</w:t>
      </w:r>
      <w:r>
        <w:rPr>
          <w:lang w:eastAsia="zh-CN"/>
        </w:rPr>
        <w:t>3</w:t>
      </w:r>
      <w:bookmarkEnd w:id="2508"/>
      <w:bookmarkEnd w:id="2509"/>
      <w:r>
        <w:rPr>
          <w:rFonts w:hint="eastAsia"/>
          <w:lang w:eastAsia="zh-CN"/>
        </w:rPr>
        <w:t>.1</w:t>
      </w:r>
      <w:r w:rsidRPr="003167FF">
        <w:rPr>
          <w:lang w:eastAsia="zh-CN"/>
        </w:rPr>
        <w:t>-1</w:t>
      </w:r>
      <w:r w:rsidRPr="003167FF">
        <w:t xml:space="preserve"> describes the information flow </w:t>
      </w:r>
      <w:r w:rsidRPr="003167FF">
        <w:rPr>
          <w:lang w:eastAsia="zh-CN"/>
        </w:rPr>
        <w:t xml:space="preserve">from VAL server to NRM server </w:t>
      </w:r>
      <w:r>
        <w:rPr>
          <w:rFonts w:hint="eastAsia"/>
          <w:lang w:eastAsia="zh-CN"/>
        </w:rPr>
        <w:t xml:space="preserve">or from the NRM server to NRM client </w:t>
      </w:r>
      <w:r w:rsidRPr="003167FF">
        <w:rPr>
          <w:lang w:eastAsia="zh-CN"/>
        </w:rPr>
        <w:t>for</w:t>
      </w:r>
      <w:bookmarkStart w:id="2510" w:name="OLE_LINK826"/>
      <w:bookmarkStart w:id="2511" w:name="OLE_LINK827"/>
      <w:r>
        <w:rPr>
          <w:rFonts w:hint="eastAsia"/>
          <w:lang w:eastAsia="zh-CN"/>
        </w:rPr>
        <w:t xml:space="preserve"> satellite</w:t>
      </w:r>
      <w:r>
        <w:rPr>
          <w:lang w:eastAsia="zh-CN"/>
        </w:rPr>
        <w:t xml:space="preserve"> S&amp;F events</w:t>
      </w:r>
      <w:bookmarkEnd w:id="2510"/>
      <w:bookmarkEnd w:id="2511"/>
      <w:r>
        <w:rPr>
          <w:lang w:eastAsia="zh-CN"/>
        </w:rPr>
        <w:t xml:space="preserve"> subscription</w:t>
      </w:r>
      <w:r>
        <w:t xml:space="preserve"> request</w:t>
      </w:r>
      <w:r w:rsidRPr="003167FF">
        <w:t>.</w:t>
      </w:r>
    </w:p>
    <w:bookmarkEnd w:id="2506"/>
    <w:bookmarkEnd w:id="2507"/>
    <w:p w14:paraId="5B57A323" w14:textId="0F95BD1C" w:rsidR="00C65362" w:rsidRPr="003167FF" w:rsidRDefault="00C65362" w:rsidP="00C65362">
      <w:pPr>
        <w:pStyle w:val="TH"/>
      </w:pPr>
      <w:r w:rsidRPr="003167FF">
        <w:t>Table </w:t>
      </w:r>
      <w:r>
        <w:rPr>
          <w:lang w:eastAsia="zh-CN"/>
        </w:rPr>
        <w:t>21</w:t>
      </w:r>
      <w:r w:rsidR="00D96B51">
        <w:rPr>
          <w:lang w:eastAsia="zh-CN"/>
        </w:rPr>
        <w:t>.3</w:t>
      </w:r>
      <w:r>
        <w:rPr>
          <w:lang w:eastAsia="zh-CN"/>
        </w:rPr>
        <w:t>.</w:t>
      </w:r>
      <w:r>
        <w:rPr>
          <w:rFonts w:hint="eastAsia"/>
          <w:lang w:eastAsia="zh-CN"/>
        </w:rPr>
        <w:t>3.1</w:t>
      </w:r>
      <w:r w:rsidRPr="003167FF">
        <w:t xml:space="preserve">-1: </w:t>
      </w:r>
      <w:bookmarkStart w:id="2512" w:name="OLE_LINK836"/>
      <w:bookmarkStart w:id="2513" w:name="OLE_LINK837"/>
      <w:r>
        <w:rPr>
          <w:rFonts w:hint="eastAsia"/>
          <w:lang w:eastAsia="zh-CN"/>
        </w:rPr>
        <w:t>Satellite</w:t>
      </w:r>
      <w:bookmarkEnd w:id="2512"/>
      <w:bookmarkEnd w:id="2513"/>
      <w:r>
        <w:rPr>
          <w:rFonts w:hint="eastAsia"/>
          <w:lang w:eastAsia="zh-CN"/>
        </w:rPr>
        <w:t xml:space="preserve"> </w:t>
      </w:r>
      <w:r>
        <w:rPr>
          <w:lang w:eastAsia="zh-CN"/>
        </w:rPr>
        <w:t>S&amp;F status events subscription</w:t>
      </w:r>
      <w:r>
        <w:t xml:space="preserve"> request</w:t>
      </w:r>
    </w:p>
    <w:tbl>
      <w:tblPr>
        <w:tblpPr w:leftFromText="180" w:rightFromText="180" w:vertAnchor="text" w:tblpXSpec="center" w:tblpY="1"/>
        <w:tblOverlap w:val="never"/>
        <w:tblW w:w="8640" w:type="dxa"/>
        <w:tblLayout w:type="fixed"/>
        <w:tblLook w:val="0000" w:firstRow="0" w:lastRow="0" w:firstColumn="0" w:lastColumn="0" w:noHBand="0" w:noVBand="0"/>
      </w:tblPr>
      <w:tblGrid>
        <w:gridCol w:w="2880"/>
        <w:gridCol w:w="1440"/>
        <w:gridCol w:w="4320"/>
      </w:tblGrid>
      <w:tr w:rsidR="00C65362" w:rsidRPr="003167FF" w14:paraId="65260CE5" w14:textId="77777777" w:rsidTr="006459E8">
        <w:tc>
          <w:tcPr>
            <w:tcW w:w="2880" w:type="dxa"/>
            <w:tcBorders>
              <w:top w:val="single" w:sz="4" w:space="0" w:color="000000"/>
              <w:left w:val="single" w:sz="4" w:space="0" w:color="000000"/>
              <w:bottom w:val="single" w:sz="4" w:space="0" w:color="000000"/>
            </w:tcBorders>
            <w:shd w:val="clear" w:color="auto" w:fill="auto"/>
          </w:tcPr>
          <w:p w14:paraId="4C1A6881"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C280132"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296F6" w14:textId="77777777" w:rsidR="00C65362" w:rsidRPr="003167FF" w:rsidRDefault="00C65362" w:rsidP="006459E8">
            <w:pPr>
              <w:pStyle w:val="TAH"/>
            </w:pPr>
            <w:r w:rsidRPr="003167FF">
              <w:t>Description</w:t>
            </w:r>
          </w:p>
        </w:tc>
      </w:tr>
      <w:tr w:rsidR="00C65362" w:rsidRPr="007E0CA9" w14:paraId="5F0C5564" w14:textId="77777777" w:rsidTr="006459E8">
        <w:tc>
          <w:tcPr>
            <w:tcW w:w="2880" w:type="dxa"/>
            <w:tcBorders>
              <w:top w:val="single" w:sz="4" w:space="0" w:color="000000"/>
              <w:left w:val="single" w:sz="4" w:space="0" w:color="000000"/>
              <w:bottom w:val="single" w:sz="4" w:space="0" w:color="000000"/>
            </w:tcBorders>
            <w:shd w:val="clear" w:color="auto" w:fill="auto"/>
          </w:tcPr>
          <w:p w14:paraId="7FC98980" w14:textId="77777777" w:rsidR="00C65362" w:rsidRPr="003167FF" w:rsidRDefault="00C65362" w:rsidP="006459E8">
            <w:pPr>
              <w:pStyle w:val="TAL"/>
            </w:pPr>
            <w:bookmarkStart w:id="2514" w:name="_Hlk177218645"/>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1ACEB4F"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C20A0" w14:textId="77777777" w:rsidR="00C65362" w:rsidRPr="003167FF" w:rsidRDefault="00C65362" w:rsidP="006459E8">
            <w:pPr>
              <w:pStyle w:val="TAL"/>
              <w:rPr>
                <w:lang w:eastAsia="zh-CN"/>
              </w:rPr>
            </w:pPr>
            <w:r w:rsidRPr="003167FF">
              <w:t xml:space="preserve">Identity of the requesting </w:t>
            </w:r>
            <w:r>
              <w:rPr>
                <w:rFonts w:hint="eastAsia"/>
                <w:lang w:eastAsia="zh-CN"/>
              </w:rPr>
              <w:t>VAL server/VAL users or VAL UEs or NRM server.</w:t>
            </w:r>
          </w:p>
        </w:tc>
      </w:tr>
      <w:tr w:rsidR="00C65362" w:rsidRPr="003167FF" w14:paraId="4E32FDAC" w14:textId="77777777" w:rsidTr="006459E8">
        <w:tc>
          <w:tcPr>
            <w:tcW w:w="2880" w:type="dxa"/>
            <w:tcBorders>
              <w:top w:val="single" w:sz="4" w:space="0" w:color="000000"/>
              <w:left w:val="single" w:sz="4" w:space="0" w:color="000000"/>
              <w:bottom w:val="single" w:sz="4" w:space="0" w:color="000000"/>
            </w:tcBorders>
            <w:shd w:val="clear" w:color="auto" w:fill="auto"/>
          </w:tcPr>
          <w:p w14:paraId="7734D12A" w14:textId="77777777" w:rsidR="00C65362" w:rsidRPr="003167FF" w:rsidRDefault="00C65362" w:rsidP="006459E8">
            <w:pPr>
              <w:pStyle w:val="TAL"/>
              <w:rPr>
                <w:lang w:eastAsia="zh-CN"/>
              </w:rPr>
            </w:pPr>
            <w:bookmarkStart w:id="2515" w:name="OLE_LINK623"/>
            <w:bookmarkStart w:id="2516" w:name="OLE_LINK624"/>
            <w:bookmarkEnd w:id="2514"/>
            <w:r>
              <w:rPr>
                <w:rFonts w:hint="eastAsia"/>
                <w:lang w:eastAsia="zh-CN"/>
              </w:rPr>
              <w:t>Satellite</w:t>
            </w:r>
            <w:bookmarkEnd w:id="2515"/>
            <w:bookmarkEnd w:id="2516"/>
            <w:r>
              <w:rPr>
                <w:rFonts w:hint="eastAsia"/>
                <w:lang w:eastAsia="zh-CN"/>
              </w:rPr>
              <w:t xml:space="preserve"> </w:t>
            </w:r>
            <w:r>
              <w:rPr>
                <w:lang w:eastAsia="zh-CN"/>
              </w:rPr>
              <w:t>S&amp;F events</w:t>
            </w:r>
          </w:p>
        </w:tc>
        <w:tc>
          <w:tcPr>
            <w:tcW w:w="1440" w:type="dxa"/>
            <w:tcBorders>
              <w:top w:val="single" w:sz="4" w:space="0" w:color="000000"/>
              <w:left w:val="single" w:sz="4" w:space="0" w:color="000000"/>
              <w:bottom w:val="single" w:sz="4" w:space="0" w:color="000000"/>
            </w:tcBorders>
            <w:shd w:val="clear" w:color="auto" w:fill="auto"/>
          </w:tcPr>
          <w:p w14:paraId="4049316B" w14:textId="77777777" w:rsidR="00C65362" w:rsidRPr="003167FF" w:rsidRDefault="00C65362"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F9A4C5" w14:textId="3371CC20" w:rsidR="00C65362" w:rsidRPr="00BA0D93" w:rsidRDefault="00C65362" w:rsidP="006459E8">
            <w:pPr>
              <w:pStyle w:val="TAL"/>
              <w:rPr>
                <w:lang w:eastAsia="zh-CN"/>
              </w:rPr>
            </w:pPr>
            <w:r>
              <w:rPr>
                <w:lang w:eastAsia="zh-CN"/>
              </w:rPr>
              <w:t>L</w:t>
            </w:r>
            <w:r>
              <w:rPr>
                <w:rFonts w:hint="eastAsia"/>
                <w:lang w:eastAsia="zh-CN"/>
              </w:rPr>
              <w:t>ists of the satellite S&amp;F events</w:t>
            </w:r>
            <w:r w:rsidRPr="003167FF">
              <w:t xml:space="preserve"> </w:t>
            </w:r>
            <w:r>
              <w:rPr>
                <w:rFonts w:hint="eastAsia"/>
                <w:lang w:eastAsia="zh-CN"/>
              </w:rPr>
              <w:t xml:space="preserve">that </w:t>
            </w:r>
            <w:r w:rsidRPr="003167FF">
              <w:t>to be monitored</w:t>
            </w:r>
            <w:r>
              <w:rPr>
                <w:rFonts w:hint="eastAsia"/>
                <w:lang w:eastAsia="zh-CN"/>
              </w:rPr>
              <w:t xml:space="preserve"> for one or more UEs (e.g. UE status in S&amp;F mode, the </w:t>
            </w:r>
            <w:r w:rsidR="00F60CAD" w:rsidRPr="00F60CAD">
              <w:rPr>
                <w:lang w:eastAsia="zh-CN"/>
              </w:rPr>
              <w:t>Estimated S&amp;F DL Delivery Time, Feeder link availability period, etc</w:t>
            </w:r>
            <w:r w:rsidR="00F60CAD">
              <w:rPr>
                <w:lang w:eastAsia="zh-CN"/>
              </w:rPr>
              <w:t>.</w:t>
            </w:r>
            <w:r>
              <w:rPr>
                <w:rFonts w:hint="eastAsia"/>
                <w:lang w:eastAsia="zh-CN"/>
              </w:rPr>
              <w:t>)</w:t>
            </w:r>
            <w:r w:rsidRPr="003167FF">
              <w:t>.</w:t>
            </w:r>
          </w:p>
        </w:tc>
      </w:tr>
      <w:tr w:rsidR="00C65362" w:rsidRPr="003167FF" w14:paraId="64EF203B" w14:textId="77777777" w:rsidTr="006459E8">
        <w:tc>
          <w:tcPr>
            <w:tcW w:w="2880" w:type="dxa"/>
            <w:tcBorders>
              <w:top w:val="single" w:sz="4" w:space="0" w:color="000000"/>
              <w:left w:val="single" w:sz="4" w:space="0" w:color="000000"/>
              <w:bottom w:val="single" w:sz="4" w:space="0" w:color="000000"/>
            </w:tcBorders>
            <w:shd w:val="clear" w:color="auto" w:fill="auto"/>
          </w:tcPr>
          <w:p w14:paraId="153A7CBD" w14:textId="77777777" w:rsidR="00C65362" w:rsidRPr="003167FF" w:rsidRDefault="00C65362" w:rsidP="006459E8">
            <w:pPr>
              <w:pStyle w:val="TAL"/>
              <w:rPr>
                <w:lang w:eastAsia="zh-CN"/>
              </w:rPr>
            </w:pPr>
            <w:bookmarkStart w:id="2517" w:name="_Hlk178511483"/>
            <w:r>
              <w:t>Triggering</w:t>
            </w:r>
            <w:r>
              <w:rPr>
                <w:rFonts w:hint="eastAsia"/>
                <w:lang w:eastAsia="zh-CN"/>
              </w:rPr>
              <w:t xml:space="preserve"> conditions</w:t>
            </w:r>
          </w:p>
        </w:tc>
        <w:tc>
          <w:tcPr>
            <w:tcW w:w="1440" w:type="dxa"/>
            <w:tcBorders>
              <w:top w:val="single" w:sz="4" w:space="0" w:color="000000"/>
              <w:left w:val="single" w:sz="4" w:space="0" w:color="000000"/>
              <w:bottom w:val="single" w:sz="4" w:space="0" w:color="000000"/>
            </w:tcBorders>
            <w:shd w:val="clear" w:color="auto" w:fill="auto"/>
          </w:tcPr>
          <w:p w14:paraId="7FD01C8C" w14:textId="77777777" w:rsidR="00C65362" w:rsidRPr="003167FF" w:rsidRDefault="00C65362"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42868" w14:textId="77777777" w:rsidR="00C65362" w:rsidRPr="003167FF" w:rsidRDefault="00C65362" w:rsidP="006459E8">
            <w:pPr>
              <w:pStyle w:val="TAL"/>
            </w:pPr>
            <w:r w:rsidRPr="003167FF">
              <w:t>Identifies</w:t>
            </w:r>
            <w:bookmarkStart w:id="2518" w:name="OLE_LINK521"/>
            <w:bookmarkStart w:id="2519" w:name="OLE_LINK522"/>
            <w:r w:rsidRPr="003167FF">
              <w:t xml:space="preserve"> </w:t>
            </w:r>
            <w:r>
              <w:rPr>
                <w:rFonts w:hint="eastAsia"/>
                <w:lang w:eastAsia="zh-CN"/>
              </w:rPr>
              <w:t>the conditions</w:t>
            </w:r>
            <w:r>
              <w:t xml:space="preserve"> that triggered </w:t>
            </w:r>
            <w:r>
              <w:rPr>
                <w:rFonts w:hint="eastAsia"/>
                <w:lang w:eastAsia="zh-CN"/>
              </w:rPr>
              <w:t>NRM client</w:t>
            </w:r>
            <w:r>
              <w:t xml:space="preserve"> sending</w:t>
            </w:r>
            <w:r>
              <w:rPr>
                <w:rFonts w:hint="eastAsia"/>
                <w:lang w:eastAsia="zh-CN"/>
              </w:rPr>
              <w:t xml:space="preserve"> </w:t>
            </w:r>
            <w:r>
              <w:t xml:space="preserve">the </w:t>
            </w:r>
            <w:r>
              <w:rPr>
                <w:rFonts w:hint="eastAsia"/>
                <w:lang w:eastAsia="zh-CN"/>
              </w:rPr>
              <w:t xml:space="preserve">notification </w:t>
            </w:r>
            <w:r>
              <w:t>repor</w:t>
            </w:r>
            <w:r>
              <w:rPr>
                <w:rFonts w:hint="eastAsia"/>
                <w:lang w:eastAsia="zh-CN"/>
              </w:rPr>
              <w:t>t</w:t>
            </w:r>
            <w:bookmarkEnd w:id="2518"/>
            <w:bookmarkEnd w:id="2519"/>
            <w:r>
              <w:rPr>
                <w:rFonts w:hint="eastAsia"/>
                <w:lang w:eastAsia="zh-CN"/>
              </w:rPr>
              <w:t>.</w:t>
            </w:r>
            <w:r w:rsidRPr="003167FF">
              <w:t xml:space="preserve"> </w:t>
            </w:r>
          </w:p>
        </w:tc>
      </w:tr>
      <w:bookmarkEnd w:id="2375"/>
      <w:bookmarkEnd w:id="2376"/>
      <w:bookmarkEnd w:id="2377"/>
      <w:bookmarkEnd w:id="2517"/>
    </w:tbl>
    <w:p w14:paraId="44B45A6A" w14:textId="77777777" w:rsidR="00C65362" w:rsidRPr="009E3A3F" w:rsidRDefault="00C65362" w:rsidP="00C65362">
      <w:pPr>
        <w:rPr>
          <w:noProof/>
          <w:lang w:eastAsia="zh-CN"/>
        </w:rPr>
      </w:pPr>
    </w:p>
    <w:p w14:paraId="7631817E" w14:textId="777348B8" w:rsidR="00C65362" w:rsidRPr="003167FF" w:rsidRDefault="00C65362" w:rsidP="00EF1254">
      <w:pPr>
        <w:pStyle w:val="Heading4"/>
        <w:rPr>
          <w:lang w:eastAsia="zh-CN"/>
        </w:rPr>
      </w:pPr>
      <w:bookmarkStart w:id="2520" w:name="_Toc169991393"/>
      <w:bookmarkStart w:id="2521" w:name="_Toc200927440"/>
      <w:r>
        <w:rPr>
          <w:lang w:eastAsia="zh-CN"/>
        </w:rPr>
        <w:t>21</w:t>
      </w:r>
      <w:r w:rsidR="005864FF" w:rsidRPr="005864FF">
        <w:rPr>
          <w:lang w:eastAsia="zh-CN"/>
        </w:rPr>
        <w:t>.3</w:t>
      </w:r>
      <w:r>
        <w:rPr>
          <w:lang w:eastAsia="zh-CN"/>
        </w:rPr>
        <w:t>.3.</w:t>
      </w:r>
      <w:r>
        <w:rPr>
          <w:rFonts w:hint="eastAsia"/>
          <w:lang w:eastAsia="zh-CN"/>
        </w:rPr>
        <w:t>2</w:t>
      </w:r>
      <w:r w:rsidRPr="003167FF">
        <w:tab/>
      </w:r>
      <w:bookmarkStart w:id="2522" w:name="OLE_LINK855"/>
      <w:bookmarkStart w:id="2523" w:name="OLE_LINK856"/>
      <w:bookmarkEnd w:id="2520"/>
      <w:r>
        <w:rPr>
          <w:lang w:eastAsia="zh-CN"/>
        </w:rPr>
        <w:t>Satellite S&amp;F events subscription</w:t>
      </w:r>
      <w:bookmarkEnd w:id="2522"/>
      <w:bookmarkEnd w:id="2523"/>
      <w:r>
        <w:t xml:space="preserve"> re</w:t>
      </w:r>
      <w:r>
        <w:rPr>
          <w:rFonts w:hint="eastAsia"/>
          <w:lang w:eastAsia="zh-CN"/>
        </w:rPr>
        <w:t>sponse</w:t>
      </w:r>
      <w:bookmarkEnd w:id="2521"/>
    </w:p>
    <w:p w14:paraId="6441BAB4" w14:textId="106249DB" w:rsidR="00C65362" w:rsidRPr="007E0CA9" w:rsidRDefault="00C65362" w:rsidP="00C65362">
      <w:pPr>
        <w:rPr>
          <w:lang w:eastAsia="zh-CN"/>
        </w:rPr>
      </w:pPr>
      <w:r>
        <w:t>Table </w:t>
      </w:r>
      <w:r>
        <w:rPr>
          <w:lang w:eastAsia="zh-CN"/>
        </w:rPr>
        <w:t>21</w:t>
      </w:r>
      <w:r w:rsidR="005864FF" w:rsidRPr="005864FF">
        <w:rPr>
          <w:lang w:eastAsia="zh-CN"/>
        </w:rPr>
        <w:t>.3</w:t>
      </w:r>
      <w:r>
        <w:rPr>
          <w:lang w:eastAsia="zh-CN"/>
        </w:rPr>
        <w:t>.3</w:t>
      </w:r>
      <w:r>
        <w:rPr>
          <w:rFonts w:hint="eastAsia"/>
          <w:lang w:eastAsia="zh-CN"/>
        </w:rPr>
        <w:t>.2</w:t>
      </w:r>
      <w:r w:rsidRPr="003167FF">
        <w:rPr>
          <w:lang w:eastAsia="zh-CN"/>
        </w:rPr>
        <w:t>-1</w:t>
      </w:r>
      <w:r w:rsidRPr="003167FF">
        <w:t xml:space="preserve"> describes the information flow </w:t>
      </w:r>
      <w:r w:rsidRPr="003167FF">
        <w:rPr>
          <w:lang w:eastAsia="zh-CN"/>
        </w:rPr>
        <w:t>from</w:t>
      </w:r>
      <w:bookmarkStart w:id="2524" w:name="OLE_LINK863"/>
      <w:bookmarkStart w:id="2525" w:name="OLE_LINK864"/>
      <w:r w:rsidRPr="003167FF">
        <w:rPr>
          <w:lang w:eastAsia="zh-CN"/>
        </w:rPr>
        <w:t xml:space="preserve"> </w:t>
      </w:r>
      <w:bookmarkStart w:id="2526" w:name="OLE_LINK865"/>
      <w:bookmarkStart w:id="2527" w:name="OLE_LINK866"/>
      <w:r w:rsidRPr="003167FF">
        <w:rPr>
          <w:lang w:eastAsia="zh-CN"/>
        </w:rPr>
        <w:t xml:space="preserve">NRM server </w:t>
      </w:r>
      <w:r>
        <w:rPr>
          <w:rFonts w:hint="eastAsia"/>
          <w:lang w:eastAsia="zh-CN"/>
        </w:rPr>
        <w:t xml:space="preserve">to the VAL server or from NRM client to NRM server </w:t>
      </w:r>
      <w:r w:rsidRPr="003167FF">
        <w:rPr>
          <w:lang w:eastAsia="zh-CN"/>
        </w:rPr>
        <w:t>for</w:t>
      </w:r>
      <w:r w:rsidRPr="00550715">
        <w:rPr>
          <w:lang w:eastAsia="zh-CN"/>
        </w:rPr>
        <w:t xml:space="preserve"> </w:t>
      </w:r>
      <w:r>
        <w:rPr>
          <w:rFonts w:hint="eastAsia"/>
          <w:lang w:eastAsia="zh-CN"/>
        </w:rPr>
        <w:t>response of satellite</w:t>
      </w:r>
      <w:r>
        <w:rPr>
          <w:lang w:eastAsia="zh-CN"/>
        </w:rPr>
        <w:t xml:space="preserve"> S&amp;F events subscription</w:t>
      </w:r>
      <w:r>
        <w:t xml:space="preserve"> request</w:t>
      </w:r>
      <w:r w:rsidRPr="003167FF">
        <w:t>.</w:t>
      </w:r>
      <w:bookmarkEnd w:id="2524"/>
      <w:bookmarkEnd w:id="2525"/>
      <w:bookmarkEnd w:id="2526"/>
      <w:bookmarkEnd w:id="2527"/>
    </w:p>
    <w:p w14:paraId="48A47603" w14:textId="70A0B268" w:rsidR="00C65362" w:rsidRPr="003167FF" w:rsidRDefault="00C65362" w:rsidP="00C65362">
      <w:pPr>
        <w:pStyle w:val="TH"/>
      </w:pPr>
      <w:r w:rsidRPr="003167FF">
        <w:t>Table </w:t>
      </w:r>
      <w:r>
        <w:rPr>
          <w:lang w:eastAsia="zh-CN"/>
        </w:rPr>
        <w:t>21</w:t>
      </w:r>
      <w:r w:rsidR="005864FF" w:rsidRPr="005864FF">
        <w:rPr>
          <w:lang w:eastAsia="zh-CN"/>
        </w:rPr>
        <w:t>.3</w:t>
      </w:r>
      <w:r>
        <w:rPr>
          <w:lang w:eastAsia="zh-CN"/>
        </w:rPr>
        <w:t>.3</w:t>
      </w:r>
      <w:r>
        <w:rPr>
          <w:rFonts w:hint="eastAsia"/>
          <w:lang w:eastAsia="zh-CN"/>
        </w:rPr>
        <w:t>.2</w:t>
      </w:r>
      <w:r w:rsidRPr="003167FF">
        <w:t xml:space="preserve">-1: </w:t>
      </w:r>
      <w:r>
        <w:rPr>
          <w:lang w:eastAsia="zh-CN"/>
        </w:rPr>
        <w:t>Satellite S&amp;F events subscription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2CE22386"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68503D22"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9463EB4"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6E07B2C" w14:textId="77777777" w:rsidR="00C65362" w:rsidRPr="003167FF" w:rsidRDefault="00C65362" w:rsidP="006459E8">
            <w:pPr>
              <w:pStyle w:val="TAH"/>
            </w:pPr>
            <w:r w:rsidRPr="003167FF">
              <w:t>Description</w:t>
            </w:r>
          </w:p>
        </w:tc>
      </w:tr>
      <w:tr w:rsidR="00C65362" w:rsidRPr="003167FF" w14:paraId="7AA7291C" w14:textId="77777777" w:rsidTr="006459E8">
        <w:trPr>
          <w:jc w:val="center"/>
        </w:trPr>
        <w:tc>
          <w:tcPr>
            <w:tcW w:w="2880" w:type="dxa"/>
            <w:tcBorders>
              <w:top w:val="single" w:sz="4" w:space="0" w:color="000000"/>
              <w:left w:val="single" w:sz="4" w:space="0" w:color="000000"/>
              <w:bottom w:val="single" w:sz="4" w:space="0" w:color="000000"/>
              <w:right w:val="nil"/>
            </w:tcBorders>
          </w:tcPr>
          <w:p w14:paraId="7A798BAA" w14:textId="77777777" w:rsidR="00C65362" w:rsidRPr="003167FF"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tcPr>
          <w:p w14:paraId="23EFFD9C" w14:textId="77777777" w:rsidR="00C65362" w:rsidRPr="003167FF"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8E0FF18" w14:textId="5FBAAC50" w:rsidR="00C65362" w:rsidRPr="003167FF" w:rsidRDefault="00C65362" w:rsidP="006459E8">
            <w:pPr>
              <w:pStyle w:val="TAL"/>
              <w:rPr>
                <w:lang w:eastAsia="zh-CN"/>
              </w:rPr>
            </w:pPr>
            <w:r>
              <w:t xml:space="preserve">Identity of the requesting </w:t>
            </w:r>
            <w:r>
              <w:rPr>
                <w:lang w:eastAsia="zh-CN"/>
              </w:rPr>
              <w:t>VAL server/VAL users or VAL U</w:t>
            </w:r>
            <w:r w:rsidR="005864FF">
              <w:rPr>
                <w:lang w:eastAsia="zh-CN"/>
              </w:rPr>
              <w:t>E</w:t>
            </w:r>
            <w:r>
              <w:rPr>
                <w:lang w:eastAsia="zh-CN"/>
              </w:rPr>
              <w:t>s or NRM server.</w:t>
            </w:r>
          </w:p>
        </w:tc>
      </w:tr>
      <w:tr w:rsidR="00C65362" w:rsidRPr="003167FF" w14:paraId="0E0E4E84" w14:textId="77777777" w:rsidTr="006459E8">
        <w:trPr>
          <w:jc w:val="center"/>
        </w:trPr>
        <w:tc>
          <w:tcPr>
            <w:tcW w:w="2880" w:type="dxa"/>
            <w:tcBorders>
              <w:top w:val="single" w:sz="4" w:space="0" w:color="000000"/>
              <w:left w:val="single" w:sz="4" w:space="0" w:color="000000"/>
              <w:bottom w:val="single" w:sz="4" w:space="0" w:color="000000"/>
              <w:right w:val="nil"/>
            </w:tcBorders>
          </w:tcPr>
          <w:p w14:paraId="79E11EDD" w14:textId="77777777" w:rsidR="00C65362" w:rsidRPr="003167FF" w:rsidRDefault="00C65362" w:rsidP="006459E8">
            <w:pPr>
              <w:pStyle w:val="TAL"/>
              <w:rPr>
                <w:lang w:eastAsia="zh-CN"/>
              </w:rPr>
            </w:pPr>
            <w:r>
              <w:rPr>
                <w:lang w:eastAsia="zh-CN"/>
              </w:rPr>
              <w:t>Subscription</w:t>
            </w:r>
            <w:r>
              <w:t xml:space="preserve"> status</w:t>
            </w:r>
          </w:p>
        </w:tc>
        <w:tc>
          <w:tcPr>
            <w:tcW w:w="1440" w:type="dxa"/>
            <w:tcBorders>
              <w:top w:val="single" w:sz="4" w:space="0" w:color="000000"/>
              <w:left w:val="single" w:sz="4" w:space="0" w:color="000000"/>
              <w:bottom w:val="single" w:sz="4" w:space="0" w:color="000000"/>
              <w:right w:val="nil"/>
            </w:tcBorders>
          </w:tcPr>
          <w:p w14:paraId="4C6A02B0"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F60443" w14:textId="77777777" w:rsidR="00C65362" w:rsidRPr="003167FF" w:rsidRDefault="00C65362" w:rsidP="006459E8">
            <w:pPr>
              <w:pStyle w:val="TAL"/>
              <w:rPr>
                <w:lang w:eastAsia="zh-CN"/>
              </w:rPr>
            </w:pPr>
            <w:r>
              <w:rPr>
                <w:lang w:eastAsia="zh-CN"/>
              </w:rPr>
              <w:t>It indicates the subscription result</w:t>
            </w:r>
          </w:p>
        </w:tc>
      </w:tr>
      <w:tr w:rsidR="00424DAE" w:rsidRPr="003167FF" w14:paraId="2844F502" w14:textId="77777777" w:rsidTr="006459E8">
        <w:trPr>
          <w:jc w:val="center"/>
        </w:trPr>
        <w:tc>
          <w:tcPr>
            <w:tcW w:w="2880" w:type="dxa"/>
            <w:tcBorders>
              <w:top w:val="single" w:sz="4" w:space="0" w:color="000000"/>
              <w:left w:val="single" w:sz="4" w:space="0" w:color="000000"/>
              <w:bottom w:val="single" w:sz="4" w:space="0" w:color="000000"/>
              <w:right w:val="nil"/>
            </w:tcBorders>
          </w:tcPr>
          <w:p w14:paraId="377F507C" w14:textId="635E18FF" w:rsidR="00424DAE" w:rsidRDefault="00424DAE" w:rsidP="00424DAE">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2A3F760C" w14:textId="2BF1D43E" w:rsidR="00424DAE" w:rsidRDefault="00424DAE" w:rsidP="00424DAE">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5FA06B65" w14:textId="77680DAF" w:rsidR="00424DAE" w:rsidRDefault="00424DAE" w:rsidP="00424DAE">
            <w:pPr>
              <w:pStyle w:val="TAL"/>
              <w:rPr>
                <w:lang w:eastAsia="zh-CN"/>
              </w:rPr>
            </w:pPr>
            <w:r>
              <w:rPr>
                <w:lang w:eastAsia="en-GB"/>
              </w:rPr>
              <w:t xml:space="preserve">The cause for the request </w:t>
            </w:r>
            <w:r>
              <w:rPr>
                <w:lang w:eastAsia="ja-JP"/>
              </w:rPr>
              <w:t>failure</w:t>
            </w:r>
            <w:r>
              <w:rPr>
                <w:lang w:eastAsia="en-GB"/>
              </w:rPr>
              <w:t>.</w:t>
            </w:r>
          </w:p>
        </w:tc>
      </w:tr>
    </w:tbl>
    <w:p w14:paraId="55E6DF11" w14:textId="77777777" w:rsidR="00C65362" w:rsidRPr="00550715" w:rsidRDefault="00C65362" w:rsidP="00C65362">
      <w:pPr>
        <w:rPr>
          <w:noProof/>
          <w:lang w:eastAsia="zh-CN"/>
        </w:rPr>
      </w:pPr>
    </w:p>
    <w:p w14:paraId="7DCE7A57" w14:textId="63B01673" w:rsidR="00C65362" w:rsidRPr="003167FF" w:rsidRDefault="00C65362" w:rsidP="00EF1254">
      <w:pPr>
        <w:pStyle w:val="Heading4"/>
        <w:rPr>
          <w:lang w:eastAsia="zh-CN"/>
        </w:rPr>
      </w:pPr>
      <w:bookmarkStart w:id="2528" w:name="_Toc200927441"/>
      <w:r>
        <w:rPr>
          <w:lang w:eastAsia="zh-CN"/>
        </w:rPr>
        <w:t>21</w:t>
      </w:r>
      <w:r w:rsidR="005864FF" w:rsidRPr="005864FF">
        <w:rPr>
          <w:lang w:eastAsia="zh-CN"/>
        </w:rPr>
        <w:t>.3</w:t>
      </w:r>
      <w:r>
        <w:rPr>
          <w:lang w:eastAsia="zh-CN"/>
        </w:rPr>
        <w:t>.3.</w:t>
      </w:r>
      <w:r>
        <w:rPr>
          <w:rFonts w:hint="eastAsia"/>
          <w:lang w:eastAsia="zh-CN"/>
        </w:rPr>
        <w:t>3</w:t>
      </w:r>
      <w:r w:rsidRPr="003167FF">
        <w:tab/>
      </w:r>
      <w:r>
        <w:rPr>
          <w:rFonts w:hint="eastAsia"/>
          <w:lang w:eastAsia="zh-CN"/>
        </w:rPr>
        <w:t>Satellite</w:t>
      </w:r>
      <w:r>
        <w:rPr>
          <w:lang w:eastAsia="zh-CN"/>
        </w:rPr>
        <w:t xml:space="preserve"> S&amp;F events </w:t>
      </w:r>
      <w:r>
        <w:rPr>
          <w:rFonts w:hint="eastAsia"/>
          <w:lang w:eastAsia="zh-CN"/>
        </w:rPr>
        <w:t>notification</w:t>
      </w:r>
      <w:bookmarkEnd w:id="2528"/>
    </w:p>
    <w:p w14:paraId="753847A6" w14:textId="51FACA8F" w:rsidR="00C65362" w:rsidRPr="003167FF" w:rsidRDefault="00C65362" w:rsidP="00C65362">
      <w:r>
        <w:t>Table </w:t>
      </w:r>
      <w:r>
        <w:rPr>
          <w:lang w:eastAsia="zh-CN"/>
        </w:rPr>
        <w:t>21</w:t>
      </w:r>
      <w:r w:rsidR="005864FF" w:rsidRPr="005864FF">
        <w:rPr>
          <w:lang w:eastAsia="zh-CN"/>
        </w:rPr>
        <w:t>.3</w:t>
      </w:r>
      <w:r>
        <w:rPr>
          <w:lang w:eastAsia="zh-CN"/>
        </w:rPr>
        <w:t>.3</w:t>
      </w:r>
      <w:r>
        <w:rPr>
          <w:rFonts w:hint="eastAsia"/>
          <w:lang w:eastAsia="zh-CN"/>
        </w:rPr>
        <w:t>.3</w:t>
      </w:r>
      <w:r w:rsidRPr="003167FF">
        <w:rPr>
          <w:lang w:eastAsia="zh-CN"/>
        </w:rPr>
        <w:t>-1</w:t>
      </w:r>
      <w:r w:rsidRPr="003167FF">
        <w:t xml:space="preserve"> describes the information flow </w:t>
      </w:r>
      <w:r w:rsidRPr="003167FF">
        <w:rPr>
          <w:lang w:eastAsia="zh-CN"/>
        </w:rPr>
        <w:t>from</w:t>
      </w:r>
      <w:r w:rsidRPr="007E0CA9">
        <w:rPr>
          <w:lang w:eastAsia="zh-CN"/>
        </w:rPr>
        <w:t xml:space="preserve"> </w:t>
      </w:r>
      <w:r>
        <w:rPr>
          <w:rFonts w:hint="eastAsia"/>
          <w:lang w:eastAsia="zh-CN"/>
        </w:rPr>
        <w:t>NRM</w:t>
      </w:r>
      <w:r>
        <w:rPr>
          <w:lang w:eastAsia="zh-CN"/>
        </w:rPr>
        <w:t xml:space="preserve"> server to </w:t>
      </w:r>
      <w:r>
        <w:rPr>
          <w:rFonts w:hint="eastAsia"/>
          <w:lang w:eastAsia="zh-CN"/>
        </w:rPr>
        <w:t>VAL</w:t>
      </w:r>
      <w:r w:rsidRPr="003167FF">
        <w:rPr>
          <w:lang w:eastAsia="zh-CN"/>
        </w:rPr>
        <w:t xml:space="preserve"> server </w:t>
      </w:r>
      <w:r>
        <w:rPr>
          <w:rFonts w:hint="eastAsia"/>
          <w:lang w:eastAsia="zh-CN"/>
        </w:rPr>
        <w:t>or from the NRM client to NRM server to notify the subscribed satellite</w:t>
      </w:r>
      <w:r>
        <w:rPr>
          <w:lang w:eastAsia="zh-CN"/>
        </w:rPr>
        <w:t xml:space="preserve"> S&amp;F events</w:t>
      </w:r>
      <w:r w:rsidRPr="003167FF">
        <w:t>.</w:t>
      </w:r>
    </w:p>
    <w:p w14:paraId="0B21A8D0" w14:textId="70CDA916" w:rsidR="00C65362" w:rsidRPr="003167FF" w:rsidRDefault="00C65362" w:rsidP="00C65362">
      <w:pPr>
        <w:pStyle w:val="TH"/>
        <w:rPr>
          <w:lang w:eastAsia="zh-CN"/>
        </w:rPr>
      </w:pPr>
      <w:r>
        <w:t>Table </w:t>
      </w:r>
      <w:r>
        <w:rPr>
          <w:lang w:eastAsia="zh-CN"/>
        </w:rPr>
        <w:t>21</w:t>
      </w:r>
      <w:r w:rsidR="005864FF" w:rsidRPr="005864FF">
        <w:rPr>
          <w:lang w:eastAsia="zh-CN"/>
        </w:rPr>
        <w:t>.3</w:t>
      </w:r>
      <w:r>
        <w:rPr>
          <w:lang w:eastAsia="zh-CN"/>
        </w:rPr>
        <w:t>.3</w:t>
      </w:r>
      <w:r>
        <w:rPr>
          <w:rFonts w:hint="eastAsia"/>
          <w:lang w:eastAsia="zh-CN"/>
        </w:rPr>
        <w:t>.3</w:t>
      </w:r>
      <w:r w:rsidRPr="003167FF">
        <w:t xml:space="preserve">-1: </w:t>
      </w:r>
      <w:r>
        <w:rPr>
          <w:rFonts w:hint="eastAsia"/>
          <w:lang w:eastAsia="zh-CN"/>
        </w:rPr>
        <w:t xml:space="preserve">Satellite </w:t>
      </w:r>
      <w:r>
        <w:rPr>
          <w:lang w:eastAsia="zh-CN"/>
        </w:rPr>
        <w:t xml:space="preserve">S&amp;F status events </w:t>
      </w:r>
      <w:r>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65362" w:rsidRPr="003167FF" w14:paraId="38C0A8D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555F0A2"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FD2BC0"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447BB" w14:textId="77777777" w:rsidR="00C65362" w:rsidRPr="003167FF" w:rsidRDefault="00C65362" w:rsidP="006459E8">
            <w:pPr>
              <w:pStyle w:val="TAH"/>
            </w:pPr>
            <w:r w:rsidRPr="003167FF">
              <w:t>Description</w:t>
            </w:r>
          </w:p>
        </w:tc>
      </w:tr>
      <w:tr w:rsidR="00C65362" w:rsidRPr="007E0CA9" w14:paraId="19BF84C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21982F7" w14:textId="77777777" w:rsidR="00C65362" w:rsidRPr="003167FF" w:rsidRDefault="00C65362"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7C20F2E"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D1C32" w14:textId="17714F88" w:rsidR="00C65362" w:rsidRPr="003167FF" w:rsidRDefault="00C65362" w:rsidP="006459E8">
            <w:pPr>
              <w:pStyle w:val="TAL"/>
              <w:rPr>
                <w:lang w:eastAsia="zh-CN"/>
              </w:rPr>
            </w:pPr>
            <w:r w:rsidRPr="003167FF">
              <w:t xml:space="preserve">Identity of the requesting </w:t>
            </w:r>
            <w:r>
              <w:rPr>
                <w:rFonts w:hint="eastAsia"/>
                <w:lang w:eastAsia="zh-CN"/>
              </w:rPr>
              <w:t>VAL server/VAL users or VAL U</w:t>
            </w:r>
            <w:r w:rsidR="005864FF">
              <w:rPr>
                <w:lang w:eastAsia="zh-CN"/>
              </w:rPr>
              <w:t>E</w:t>
            </w:r>
            <w:r>
              <w:rPr>
                <w:rFonts w:hint="eastAsia"/>
                <w:lang w:eastAsia="zh-CN"/>
              </w:rPr>
              <w:t>s or NRM server.</w:t>
            </w:r>
          </w:p>
        </w:tc>
      </w:tr>
      <w:tr w:rsidR="00C65362" w:rsidRPr="003167FF" w14:paraId="0EB3E43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354AABD" w14:textId="77777777" w:rsidR="00C65362" w:rsidRPr="003167FF" w:rsidRDefault="00C65362" w:rsidP="006459E8">
            <w:pPr>
              <w:pStyle w:val="TAL"/>
              <w:rPr>
                <w:lang w:eastAsia="zh-CN"/>
              </w:rPr>
            </w:pPr>
            <w:r>
              <w:rPr>
                <w:rFonts w:hint="eastAsia"/>
                <w:lang w:eastAsia="zh-CN"/>
              </w:rPr>
              <w:t>Satellite</w:t>
            </w:r>
            <w:r>
              <w:rPr>
                <w:lang w:eastAsia="zh-CN"/>
              </w:rPr>
              <w:t xml:space="preserve"> S&amp;F events</w:t>
            </w:r>
          </w:p>
        </w:tc>
        <w:tc>
          <w:tcPr>
            <w:tcW w:w="1440" w:type="dxa"/>
            <w:tcBorders>
              <w:top w:val="single" w:sz="4" w:space="0" w:color="000000"/>
              <w:left w:val="single" w:sz="4" w:space="0" w:color="000000"/>
              <w:bottom w:val="single" w:sz="4" w:space="0" w:color="000000"/>
            </w:tcBorders>
            <w:shd w:val="clear" w:color="auto" w:fill="auto"/>
          </w:tcPr>
          <w:p w14:paraId="42271191" w14:textId="77777777" w:rsidR="00C65362" w:rsidRPr="003167FF" w:rsidRDefault="00C65362"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D9B9A5" w14:textId="77777777" w:rsidR="00C65362" w:rsidRPr="00BA0D93" w:rsidRDefault="00C65362" w:rsidP="006459E8">
            <w:pPr>
              <w:pStyle w:val="TAL"/>
              <w:rPr>
                <w:lang w:eastAsia="zh-CN"/>
              </w:rPr>
            </w:pPr>
            <w:r>
              <w:rPr>
                <w:rFonts w:hint="eastAsia"/>
                <w:lang w:eastAsia="zh-CN"/>
              </w:rPr>
              <w:t>List the notification for satellite S&amp;F events</w:t>
            </w:r>
            <w:r w:rsidRPr="003167FF">
              <w:t xml:space="preserve"> </w:t>
            </w:r>
            <w:r>
              <w:rPr>
                <w:rFonts w:hint="eastAsia"/>
                <w:lang w:eastAsia="zh-CN"/>
              </w:rPr>
              <w:t xml:space="preserve">that </w:t>
            </w:r>
            <w:r w:rsidRPr="003167FF">
              <w:t>to be monitored</w:t>
            </w:r>
            <w:r>
              <w:rPr>
                <w:rFonts w:hint="eastAsia"/>
                <w:lang w:eastAsia="zh-CN"/>
              </w:rPr>
              <w:t xml:space="preserve"> for one or more UE(s)</w:t>
            </w:r>
            <w:r w:rsidRPr="003167FF">
              <w:t>.</w:t>
            </w:r>
          </w:p>
        </w:tc>
      </w:tr>
      <w:tr w:rsidR="00C65362" w:rsidRPr="003167FF" w14:paraId="4A07152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6468312" w14:textId="77777777" w:rsidR="00C65362" w:rsidRPr="003167FF" w:rsidRDefault="00C65362" w:rsidP="006459E8">
            <w:pPr>
              <w:pStyle w:val="TAL"/>
              <w:rPr>
                <w:lang w:eastAsia="zh-CN"/>
              </w:rPr>
            </w:pPr>
            <w:r>
              <w:rPr>
                <w:rFonts w:hint="eastAsia"/>
                <w:lang w:eastAsia="zh-CN"/>
              </w:rPr>
              <w:t xml:space="preserve">&gt; UE </w:t>
            </w:r>
            <w:r w:rsidRPr="00B45FD5">
              <w:rPr>
                <w:rFonts w:hint="eastAsia"/>
                <w:lang w:eastAsia="zh-CN"/>
              </w:rPr>
              <w:t xml:space="preserve">status </w:t>
            </w:r>
            <w:r>
              <w:t xml:space="preserve">in S&amp;F </w:t>
            </w:r>
            <w:r>
              <w:rPr>
                <w:rFonts w:hint="eastAsia"/>
                <w:lang w:eastAsia="zh-CN"/>
              </w:rPr>
              <w:t>m</w:t>
            </w:r>
            <w:r>
              <w:t>ode</w:t>
            </w:r>
          </w:p>
        </w:tc>
        <w:tc>
          <w:tcPr>
            <w:tcW w:w="1440" w:type="dxa"/>
            <w:tcBorders>
              <w:top w:val="single" w:sz="4" w:space="0" w:color="000000"/>
              <w:left w:val="single" w:sz="4" w:space="0" w:color="000000"/>
              <w:bottom w:val="single" w:sz="4" w:space="0" w:color="000000"/>
            </w:tcBorders>
            <w:shd w:val="clear" w:color="auto" w:fill="auto"/>
          </w:tcPr>
          <w:p w14:paraId="7A1F1DC1" w14:textId="77777777" w:rsidR="00C65362" w:rsidRDefault="00C65362" w:rsidP="006459E8">
            <w:pPr>
              <w:pStyle w:val="TAC"/>
              <w:rPr>
                <w:lang w:eastAsia="zh-CN"/>
              </w:rPr>
            </w:pPr>
            <w:r w:rsidRPr="003167FF">
              <w:t>O</w:t>
            </w:r>
          </w:p>
          <w:p w14:paraId="16C57B9D" w14:textId="77777777" w:rsidR="00C65362" w:rsidRPr="003167FF" w:rsidRDefault="00C65362" w:rsidP="006459E8">
            <w:pPr>
              <w:pStyle w:val="TAC"/>
              <w:rPr>
                <w:lang w:eastAsia="zh-CN"/>
              </w:rPr>
            </w:pPr>
            <w:bookmarkStart w:id="2529" w:name="OLE_LINK105"/>
            <w:r>
              <w:rPr>
                <w:rFonts w:hint="eastAsia"/>
                <w:lang w:eastAsia="zh-CN"/>
              </w:rPr>
              <w:t>(NOTE)</w:t>
            </w:r>
            <w:bookmarkEnd w:id="2529"/>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23EB4F" w14:textId="77777777" w:rsidR="00C65362" w:rsidRPr="003167FF" w:rsidRDefault="00C65362" w:rsidP="006459E8">
            <w:pPr>
              <w:pStyle w:val="TAL"/>
              <w:rPr>
                <w:lang w:eastAsia="zh-CN"/>
              </w:rPr>
            </w:pPr>
            <w:r>
              <w:rPr>
                <w:rFonts w:hint="eastAsia"/>
                <w:lang w:eastAsia="zh-CN"/>
              </w:rPr>
              <w:t>I</w:t>
            </w:r>
            <w:r>
              <w:t>ndicates the</w:t>
            </w:r>
            <w:r>
              <w:rPr>
                <w:rFonts w:hint="eastAsia"/>
                <w:lang w:eastAsia="zh-CN"/>
              </w:rPr>
              <w:t xml:space="preserve"> UE is </w:t>
            </w:r>
            <w:r w:rsidRPr="006D0934">
              <w:t>registered</w:t>
            </w:r>
            <w:r>
              <w:rPr>
                <w:rFonts w:hint="eastAsia"/>
                <w:lang w:eastAsia="zh-CN"/>
              </w:rPr>
              <w:t xml:space="preserve"> in S&amp;F mode or </w:t>
            </w:r>
            <w:r w:rsidRPr="00475B9A">
              <w:rPr>
                <w:lang w:eastAsia="zh-CN"/>
              </w:rPr>
              <w:t>moving from S&amp;F mode to not registered in S&amp;F mode</w:t>
            </w:r>
            <w:r>
              <w:rPr>
                <w:rFonts w:hint="eastAsia"/>
                <w:lang w:eastAsia="zh-CN"/>
              </w:rPr>
              <w:t>.</w:t>
            </w:r>
            <w:r>
              <w:t xml:space="preserve"> </w:t>
            </w:r>
          </w:p>
        </w:tc>
      </w:tr>
      <w:tr w:rsidR="00C65362" w:rsidRPr="003167FF" w14:paraId="3CE9F862"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46FA806" w14:textId="3B16BF4D" w:rsidR="00C65362" w:rsidRPr="003167FF" w:rsidRDefault="00C65362" w:rsidP="00F60CAD">
            <w:pPr>
              <w:pStyle w:val="TAL"/>
              <w:rPr>
                <w:lang w:eastAsia="zh-CN"/>
              </w:rPr>
            </w:pPr>
            <w:r>
              <w:rPr>
                <w:rFonts w:hint="eastAsia"/>
                <w:lang w:eastAsia="zh-CN"/>
              </w:rPr>
              <w:t xml:space="preserve">&gt; </w:t>
            </w:r>
            <w:r w:rsidR="00F60CAD" w:rsidRPr="00F60CAD">
              <w:rPr>
                <w:lang w:eastAsia="zh-CN"/>
              </w:rPr>
              <w:t>Estimated S&amp;F DL Delivery Time</w:t>
            </w:r>
          </w:p>
        </w:tc>
        <w:tc>
          <w:tcPr>
            <w:tcW w:w="1440" w:type="dxa"/>
            <w:tcBorders>
              <w:top w:val="single" w:sz="4" w:space="0" w:color="000000"/>
              <w:left w:val="single" w:sz="4" w:space="0" w:color="000000"/>
              <w:bottom w:val="single" w:sz="4" w:space="0" w:color="000000"/>
            </w:tcBorders>
            <w:shd w:val="clear" w:color="auto" w:fill="auto"/>
          </w:tcPr>
          <w:p w14:paraId="0A8DD882" w14:textId="77777777" w:rsidR="00C65362" w:rsidRDefault="00C65362" w:rsidP="006459E8">
            <w:pPr>
              <w:pStyle w:val="TAC"/>
              <w:rPr>
                <w:lang w:eastAsia="zh-CN"/>
              </w:rPr>
            </w:pPr>
            <w:r w:rsidRPr="003167FF">
              <w:t>O</w:t>
            </w:r>
          </w:p>
          <w:p w14:paraId="7EB79D08" w14:textId="77777777" w:rsidR="00C65362" w:rsidRPr="003167FF" w:rsidRDefault="00C65362" w:rsidP="006459E8">
            <w:pPr>
              <w:pStyle w:val="TAC"/>
              <w:rPr>
                <w:lang w:eastAsia="zh-CN"/>
              </w:rPr>
            </w:pPr>
            <w:r>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049BE" w14:textId="72B5B653" w:rsidR="00C65362" w:rsidRPr="003167FF" w:rsidRDefault="00C65362" w:rsidP="006459E8">
            <w:pPr>
              <w:pStyle w:val="TAL"/>
            </w:pPr>
            <w:r>
              <w:rPr>
                <w:rFonts w:hint="eastAsia"/>
                <w:lang w:eastAsia="zh-CN"/>
              </w:rPr>
              <w:t>I</w:t>
            </w:r>
            <w:r>
              <w:rPr>
                <w:lang w:eastAsia="zh-CN"/>
              </w:rPr>
              <w:t>ndicat</w:t>
            </w:r>
            <w:r>
              <w:rPr>
                <w:rFonts w:hint="eastAsia"/>
                <w:lang w:eastAsia="zh-CN"/>
              </w:rPr>
              <w:t>es</w:t>
            </w:r>
            <w:r>
              <w:rPr>
                <w:lang w:eastAsia="zh-CN"/>
              </w:rPr>
              <w:t xml:space="preserve"> the</w:t>
            </w:r>
            <w:r w:rsidRPr="003D7509">
              <w:t xml:space="preserve"> estimated/expected time required to deliver the data to the UE from the time data has been received in the network.</w:t>
            </w:r>
          </w:p>
        </w:tc>
      </w:tr>
      <w:tr w:rsidR="00F60CAD" w:rsidRPr="003167FF" w14:paraId="3EA301CF"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BD679C8" w14:textId="5FF68A89" w:rsidR="00F60CAD" w:rsidRDefault="00F60CAD" w:rsidP="00F60CAD">
            <w:pPr>
              <w:pStyle w:val="TAL"/>
              <w:rPr>
                <w:lang w:eastAsia="zh-CN"/>
              </w:rPr>
            </w:pPr>
            <w:bookmarkStart w:id="2530" w:name="OLE_LINK32"/>
            <w:bookmarkStart w:id="2531" w:name="OLE_LINK33"/>
            <w:bookmarkStart w:id="2532" w:name="OLE_LINK49"/>
            <w:r>
              <w:rPr>
                <w:rFonts w:hint="eastAsia"/>
                <w:lang w:eastAsia="zh-CN"/>
              </w:rPr>
              <w:t>&gt; F</w:t>
            </w:r>
            <w:r>
              <w:t>eeder link availability period</w:t>
            </w:r>
            <w:bookmarkEnd w:id="2530"/>
            <w:bookmarkEnd w:id="2531"/>
            <w:bookmarkEnd w:id="2532"/>
          </w:p>
        </w:tc>
        <w:tc>
          <w:tcPr>
            <w:tcW w:w="1440" w:type="dxa"/>
            <w:tcBorders>
              <w:top w:val="single" w:sz="4" w:space="0" w:color="000000"/>
              <w:left w:val="single" w:sz="4" w:space="0" w:color="000000"/>
              <w:bottom w:val="single" w:sz="4" w:space="0" w:color="000000"/>
            </w:tcBorders>
            <w:shd w:val="clear" w:color="auto" w:fill="auto"/>
          </w:tcPr>
          <w:p w14:paraId="102DA0C2" w14:textId="77777777" w:rsidR="00F60CAD" w:rsidRDefault="00F60CAD" w:rsidP="00F60CAD">
            <w:pPr>
              <w:pStyle w:val="TAC"/>
              <w:rPr>
                <w:lang w:eastAsia="zh-CN"/>
              </w:rPr>
            </w:pPr>
            <w:r w:rsidRPr="003167FF">
              <w:t>O</w:t>
            </w:r>
          </w:p>
          <w:p w14:paraId="0E0AAB40" w14:textId="417CF709" w:rsidR="00F60CAD" w:rsidRPr="003167FF" w:rsidRDefault="00F60CAD" w:rsidP="00F60CAD">
            <w:pPr>
              <w:pStyle w:val="TAC"/>
            </w:pPr>
            <w:r>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7590" w14:textId="721DF5D3" w:rsidR="00F60CAD" w:rsidRDefault="00F60CAD" w:rsidP="00F60CAD">
            <w:pPr>
              <w:pStyle w:val="TAL"/>
              <w:rPr>
                <w:lang w:eastAsia="zh-CN"/>
              </w:rPr>
            </w:pPr>
            <w:r>
              <w:rPr>
                <w:rFonts w:hint="eastAsia"/>
                <w:lang w:eastAsia="zh-CN"/>
              </w:rPr>
              <w:t xml:space="preserve">Indicates the </w:t>
            </w:r>
            <w:r>
              <w:t>availability period</w:t>
            </w:r>
            <w:r>
              <w:rPr>
                <w:rFonts w:hint="eastAsia"/>
                <w:lang w:eastAsia="zh-CN"/>
              </w:rPr>
              <w:t xml:space="preserve"> when the feeder link is available. </w:t>
            </w:r>
          </w:p>
        </w:tc>
      </w:tr>
      <w:tr w:rsidR="00F60CAD" w:rsidRPr="003167FF" w14:paraId="4FE7732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6EA92D4" w14:textId="77777777" w:rsidR="00F60CAD" w:rsidRPr="003167FF" w:rsidRDefault="00F60CAD" w:rsidP="00F60CAD">
            <w:pPr>
              <w:pStyle w:val="TAL"/>
              <w:rPr>
                <w:lang w:eastAsia="zh-CN"/>
              </w:rPr>
            </w:pPr>
            <w:bookmarkStart w:id="2533" w:name="_Hlk178511521"/>
            <w:r>
              <w:t xml:space="preserve">Triggering </w:t>
            </w:r>
            <w:r>
              <w:rPr>
                <w:rFonts w:hint="eastAsia"/>
                <w:lang w:eastAsia="zh-CN"/>
              </w:rPr>
              <w:t>events</w:t>
            </w:r>
          </w:p>
        </w:tc>
        <w:tc>
          <w:tcPr>
            <w:tcW w:w="1440" w:type="dxa"/>
            <w:tcBorders>
              <w:top w:val="single" w:sz="4" w:space="0" w:color="000000"/>
              <w:left w:val="single" w:sz="4" w:space="0" w:color="000000"/>
              <w:bottom w:val="single" w:sz="4" w:space="0" w:color="000000"/>
            </w:tcBorders>
            <w:shd w:val="clear" w:color="auto" w:fill="auto"/>
          </w:tcPr>
          <w:p w14:paraId="200FB6F2" w14:textId="77777777" w:rsidR="00F60CAD" w:rsidRPr="003167FF" w:rsidRDefault="00F60CAD" w:rsidP="00F60CA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EA12FF" w14:textId="77777777" w:rsidR="00F60CAD" w:rsidRPr="003167FF" w:rsidRDefault="00F60CAD" w:rsidP="00F60CAD">
            <w:pPr>
              <w:pStyle w:val="TAL"/>
            </w:pPr>
            <w:r w:rsidRPr="003167FF">
              <w:t>Identifies</w:t>
            </w:r>
            <w:r>
              <w:rPr>
                <w:rFonts w:hint="eastAsia"/>
                <w:lang w:eastAsia="zh-CN"/>
              </w:rPr>
              <w:t xml:space="preserve"> the </w:t>
            </w:r>
            <w:r>
              <w:t>event</w:t>
            </w:r>
            <w:r>
              <w:rPr>
                <w:rFonts w:hint="eastAsia"/>
                <w:lang w:eastAsia="zh-CN"/>
              </w:rPr>
              <w:t>s</w:t>
            </w:r>
            <w:r>
              <w:t xml:space="preserve"> that triggered </w:t>
            </w:r>
            <w:r>
              <w:rPr>
                <w:rFonts w:hint="eastAsia"/>
                <w:lang w:eastAsia="zh-CN"/>
              </w:rPr>
              <w:t>NRM client</w:t>
            </w:r>
            <w:r>
              <w:t xml:space="preserve"> sending</w:t>
            </w:r>
            <w:r>
              <w:rPr>
                <w:rFonts w:hint="eastAsia"/>
                <w:lang w:eastAsia="zh-CN"/>
              </w:rPr>
              <w:t xml:space="preserve"> </w:t>
            </w:r>
            <w:r>
              <w:t>the repor</w:t>
            </w:r>
            <w:r>
              <w:rPr>
                <w:rFonts w:hint="eastAsia"/>
                <w:lang w:eastAsia="zh-CN"/>
              </w:rPr>
              <w:t>t.</w:t>
            </w:r>
            <w:r w:rsidRPr="003167FF">
              <w:t xml:space="preserve"> </w:t>
            </w:r>
          </w:p>
        </w:tc>
      </w:tr>
      <w:tr w:rsidR="00F60CAD" w:rsidRPr="003167FF" w14:paraId="6FF6D59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D38EFE3" w14:textId="77777777" w:rsidR="00F60CAD" w:rsidRPr="003167FF" w:rsidRDefault="00F60CAD" w:rsidP="00F60CAD">
            <w:pPr>
              <w:pStyle w:val="TAL"/>
              <w:rPr>
                <w:lang w:eastAsia="zh-CN"/>
              </w:rPr>
            </w:pPr>
            <w:r>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0C57C011" w14:textId="77777777" w:rsidR="00F60CAD" w:rsidRPr="003167FF" w:rsidRDefault="00F60CAD" w:rsidP="00F60CAD">
            <w:pPr>
              <w:pStyle w:val="TAC"/>
              <w:rPr>
                <w:lang w:eastAsia="zh-CN"/>
              </w:rP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01588" w14:textId="77777777" w:rsidR="00F60CAD" w:rsidRPr="003167FF" w:rsidRDefault="00F60CAD" w:rsidP="00F60CAD">
            <w:pPr>
              <w:pStyle w:val="TAL"/>
              <w:rPr>
                <w:lang w:eastAsia="zh-CN"/>
              </w:rPr>
            </w:pPr>
            <w:r>
              <w:rPr>
                <w:rFonts w:cs="Arial"/>
              </w:rPr>
              <w:t xml:space="preserve">Timestamp of the </w:t>
            </w:r>
            <w:r>
              <w:rPr>
                <w:rFonts w:cs="Arial" w:hint="eastAsia"/>
                <w:lang w:eastAsia="zh-CN"/>
              </w:rPr>
              <w:t xml:space="preserve">notification </w:t>
            </w:r>
            <w:r>
              <w:rPr>
                <w:rFonts w:cs="Arial"/>
              </w:rPr>
              <w:t>report</w:t>
            </w:r>
            <w:r>
              <w:rPr>
                <w:rFonts w:cs="Arial" w:hint="eastAsia"/>
                <w:lang w:eastAsia="zh-CN"/>
              </w:rPr>
              <w:t>.</w:t>
            </w:r>
          </w:p>
        </w:tc>
      </w:tr>
      <w:tr w:rsidR="00F60CAD" w:rsidRPr="003167FF" w14:paraId="36C82D25"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6C5A11" w14:textId="5B19C1A3" w:rsidR="00F60CAD" w:rsidRDefault="00F60CAD" w:rsidP="00F60CAD">
            <w:pPr>
              <w:pStyle w:val="TAN"/>
              <w:rPr>
                <w:rFonts w:cs="Arial"/>
              </w:rPr>
            </w:pPr>
            <w:r w:rsidRPr="00475B9A">
              <w:rPr>
                <w:rFonts w:hint="eastAsia"/>
              </w:rPr>
              <w:t>NOTE:</w:t>
            </w:r>
            <w:r>
              <w:tab/>
            </w:r>
            <w:r>
              <w:rPr>
                <w:rFonts w:hint="eastAsia"/>
                <w:lang w:eastAsia="zh-CN"/>
              </w:rPr>
              <w:t>The definition refer</w:t>
            </w:r>
            <w:r>
              <w:rPr>
                <w:lang w:eastAsia="zh-CN"/>
              </w:rPr>
              <w:t>s</w:t>
            </w:r>
            <w:r>
              <w:rPr>
                <w:rFonts w:hint="eastAsia"/>
                <w:lang w:eastAsia="zh-CN"/>
              </w:rPr>
              <w:t xml:space="preserve"> to the clause </w:t>
            </w:r>
            <w:r>
              <w:rPr>
                <w:lang w:eastAsia="zh-CN"/>
              </w:rPr>
              <w:t>5.6.3.10</w:t>
            </w:r>
            <w:r w:rsidRPr="00475B9A">
              <w:rPr>
                <w:lang w:eastAsia="zh-CN"/>
              </w:rPr>
              <w:t xml:space="preserve"> of </w:t>
            </w:r>
            <w:r>
              <w:rPr>
                <w:lang w:eastAsia="zh-CN"/>
              </w:rPr>
              <w:t>3GPP </w:t>
            </w:r>
            <w:r w:rsidRPr="00475B9A">
              <w:rPr>
                <w:lang w:eastAsia="zh-CN"/>
              </w:rPr>
              <w:t>TS</w:t>
            </w:r>
            <w:r>
              <w:rPr>
                <w:lang w:eastAsia="zh-CN"/>
              </w:rPr>
              <w:t> </w:t>
            </w:r>
            <w:r w:rsidRPr="00475B9A">
              <w:rPr>
                <w:lang w:eastAsia="zh-CN"/>
              </w:rPr>
              <w:t>23.682</w:t>
            </w:r>
            <w:r>
              <w:rPr>
                <w:lang w:eastAsia="zh-CN"/>
              </w:rPr>
              <w:t> </w:t>
            </w:r>
            <w:r>
              <w:rPr>
                <w:rFonts w:hint="eastAsia"/>
                <w:lang w:eastAsia="zh-CN"/>
              </w:rPr>
              <w:t>[13]</w:t>
            </w:r>
            <w:r w:rsidRPr="003167FF">
              <w:t>.</w:t>
            </w:r>
          </w:p>
        </w:tc>
      </w:tr>
      <w:bookmarkEnd w:id="2533"/>
    </w:tbl>
    <w:p w14:paraId="3878BEBB" w14:textId="77777777" w:rsidR="00C65362" w:rsidRPr="00A92CAB" w:rsidRDefault="00C65362" w:rsidP="00C65362">
      <w:pPr>
        <w:rPr>
          <w:noProof/>
          <w:lang w:eastAsia="zh-CN"/>
        </w:rPr>
      </w:pPr>
    </w:p>
    <w:p w14:paraId="467B96C0" w14:textId="4026E81A" w:rsidR="00C65362" w:rsidRPr="003167FF" w:rsidRDefault="00C65362" w:rsidP="00EF1254">
      <w:pPr>
        <w:pStyle w:val="Heading4"/>
      </w:pPr>
      <w:bookmarkStart w:id="2534" w:name="_Toc200927442"/>
      <w:r>
        <w:rPr>
          <w:rFonts w:hint="eastAsia"/>
          <w:lang w:eastAsia="zh-CN"/>
        </w:rPr>
        <w:lastRenderedPageBreak/>
        <w:t>21</w:t>
      </w:r>
      <w:r w:rsidR="005864FF" w:rsidRPr="005864FF">
        <w:rPr>
          <w:lang w:eastAsia="zh-CN"/>
        </w:rPr>
        <w:t>.3</w:t>
      </w:r>
      <w:r>
        <w:rPr>
          <w:rFonts w:hint="eastAsia"/>
          <w:lang w:eastAsia="zh-CN"/>
        </w:rPr>
        <w:t>.</w:t>
      </w:r>
      <w:r>
        <w:rPr>
          <w:lang w:eastAsia="zh-CN"/>
        </w:rPr>
        <w:t>3</w:t>
      </w:r>
      <w:r>
        <w:rPr>
          <w:rFonts w:hint="eastAsia"/>
          <w:lang w:eastAsia="zh-CN"/>
        </w:rPr>
        <w:t>.4</w:t>
      </w:r>
      <w:r w:rsidRPr="003167FF">
        <w:tab/>
      </w:r>
      <w:r>
        <w:rPr>
          <w:rFonts w:hint="eastAsia"/>
          <w:lang w:eastAsia="zh-CN"/>
        </w:rPr>
        <w:t>Satellite</w:t>
      </w:r>
      <w:r>
        <w:rPr>
          <w:lang w:eastAsia="zh-CN"/>
        </w:rPr>
        <w:t xml:space="preserve"> S&amp;F events </w:t>
      </w:r>
      <w:r>
        <w:rPr>
          <w:rFonts w:hint="eastAsia"/>
          <w:lang w:eastAsia="zh-CN"/>
        </w:rPr>
        <w:t>unsubscribe</w:t>
      </w:r>
      <w:r w:rsidRPr="003167FF">
        <w:t xml:space="preserve"> request</w:t>
      </w:r>
      <w:bookmarkEnd w:id="2534"/>
    </w:p>
    <w:p w14:paraId="0E53143A" w14:textId="7104DF68" w:rsidR="00C65362" w:rsidRPr="003167FF" w:rsidRDefault="00C65362" w:rsidP="00C65362">
      <w:r>
        <w:t>Table </w:t>
      </w:r>
      <w:r>
        <w:rPr>
          <w:rFonts w:hint="eastAsia"/>
          <w:lang w:eastAsia="zh-CN"/>
        </w:rPr>
        <w:t>21.</w:t>
      </w:r>
      <w:r w:rsidR="005864FF">
        <w:rPr>
          <w:lang w:eastAsia="zh-CN"/>
        </w:rPr>
        <w:t>3</w:t>
      </w:r>
      <w:r>
        <w:rPr>
          <w:lang w:eastAsia="zh-CN"/>
        </w:rPr>
        <w:t>.3</w:t>
      </w:r>
      <w:r>
        <w:rPr>
          <w:rFonts w:hint="eastAsia"/>
          <w:lang w:eastAsia="zh-CN"/>
        </w:rPr>
        <w:t>.4</w:t>
      </w:r>
      <w:r w:rsidRPr="003167FF">
        <w:rPr>
          <w:lang w:eastAsia="zh-CN"/>
        </w:rPr>
        <w:t>-1</w:t>
      </w:r>
      <w:r w:rsidRPr="003167FF">
        <w:t xml:space="preserve"> describes the information flow </w:t>
      </w:r>
      <w:r w:rsidRPr="003167FF">
        <w:rPr>
          <w:lang w:eastAsia="zh-CN"/>
        </w:rPr>
        <w:t xml:space="preserve">from VAL server to NRM server </w:t>
      </w:r>
      <w:r>
        <w:rPr>
          <w:rFonts w:hint="eastAsia"/>
          <w:lang w:eastAsia="zh-CN"/>
        </w:rPr>
        <w:t xml:space="preserve">or from the NRM server to NRM client </w:t>
      </w:r>
      <w:r w:rsidRPr="003167FF">
        <w:rPr>
          <w:lang w:eastAsia="zh-CN"/>
        </w:rPr>
        <w:t>for</w:t>
      </w:r>
      <w:r>
        <w:rPr>
          <w:rFonts w:hint="eastAsia"/>
          <w:lang w:eastAsia="zh-CN"/>
        </w:rPr>
        <w:t xml:space="preserve"> satellite</w:t>
      </w:r>
      <w:r>
        <w:rPr>
          <w:lang w:eastAsia="zh-CN"/>
        </w:rPr>
        <w:t xml:space="preserve"> S&amp;F events </w:t>
      </w:r>
      <w:r>
        <w:rPr>
          <w:rFonts w:hint="eastAsia"/>
          <w:lang w:eastAsia="zh-CN"/>
        </w:rPr>
        <w:t>un</w:t>
      </w:r>
      <w:r>
        <w:rPr>
          <w:lang w:eastAsia="zh-CN"/>
        </w:rPr>
        <w:t>subscri</w:t>
      </w:r>
      <w:r>
        <w:rPr>
          <w:rFonts w:hint="eastAsia"/>
          <w:lang w:eastAsia="zh-CN"/>
        </w:rPr>
        <w:t>be</w:t>
      </w:r>
      <w:r>
        <w:t xml:space="preserve"> request</w:t>
      </w:r>
      <w:r w:rsidRPr="003167FF">
        <w:t>.</w:t>
      </w:r>
    </w:p>
    <w:p w14:paraId="243BABB2" w14:textId="2DA4299A" w:rsidR="00C65362" w:rsidRPr="003167FF" w:rsidRDefault="00C65362" w:rsidP="00C65362">
      <w:pPr>
        <w:pStyle w:val="TH"/>
      </w:pPr>
      <w:r w:rsidRPr="003167FF">
        <w:t>Table </w:t>
      </w:r>
      <w:r>
        <w:rPr>
          <w:lang w:eastAsia="zh-CN"/>
        </w:rPr>
        <w:t>21</w:t>
      </w:r>
      <w:r w:rsidR="005864FF" w:rsidRPr="005864FF">
        <w:rPr>
          <w:lang w:eastAsia="zh-CN"/>
        </w:rPr>
        <w:t>.3</w:t>
      </w:r>
      <w:r>
        <w:rPr>
          <w:lang w:eastAsia="zh-CN"/>
        </w:rPr>
        <w:t>.3</w:t>
      </w:r>
      <w:r>
        <w:rPr>
          <w:rFonts w:hint="eastAsia"/>
          <w:lang w:eastAsia="zh-CN"/>
        </w:rPr>
        <w:t>.4</w:t>
      </w:r>
      <w:r w:rsidRPr="003167FF">
        <w:t xml:space="preserve">-1: </w:t>
      </w:r>
      <w:r>
        <w:rPr>
          <w:rFonts w:hint="eastAsia"/>
          <w:lang w:eastAsia="zh-CN"/>
        </w:rPr>
        <w:t xml:space="preserve">Satellite </w:t>
      </w:r>
      <w:r>
        <w:rPr>
          <w:lang w:eastAsia="zh-CN"/>
        </w:rPr>
        <w:t xml:space="preserve">S&amp;F status events </w:t>
      </w:r>
      <w:r>
        <w:rPr>
          <w:rFonts w:hint="eastAsia"/>
          <w:lang w:eastAsia="zh-CN"/>
        </w:rPr>
        <w:t>unsubscribe</w:t>
      </w:r>
      <w:r>
        <w:t xml:space="preserve"> request</w:t>
      </w:r>
    </w:p>
    <w:tbl>
      <w:tblPr>
        <w:tblpPr w:leftFromText="180" w:rightFromText="180" w:vertAnchor="text" w:tblpXSpec="center" w:tblpY="1"/>
        <w:tblOverlap w:val="never"/>
        <w:tblW w:w="8640" w:type="dxa"/>
        <w:tblLayout w:type="fixed"/>
        <w:tblLook w:val="0000" w:firstRow="0" w:lastRow="0" w:firstColumn="0" w:lastColumn="0" w:noHBand="0" w:noVBand="0"/>
      </w:tblPr>
      <w:tblGrid>
        <w:gridCol w:w="2880"/>
        <w:gridCol w:w="1440"/>
        <w:gridCol w:w="4320"/>
      </w:tblGrid>
      <w:tr w:rsidR="00C65362" w:rsidRPr="003167FF" w14:paraId="43BC927E" w14:textId="77777777" w:rsidTr="006459E8">
        <w:tc>
          <w:tcPr>
            <w:tcW w:w="2880" w:type="dxa"/>
            <w:tcBorders>
              <w:top w:val="single" w:sz="4" w:space="0" w:color="000000"/>
              <w:left w:val="single" w:sz="4" w:space="0" w:color="000000"/>
              <w:bottom w:val="single" w:sz="4" w:space="0" w:color="000000"/>
            </w:tcBorders>
            <w:shd w:val="clear" w:color="auto" w:fill="auto"/>
          </w:tcPr>
          <w:p w14:paraId="20368F1A"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1C9E34"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E0EDA" w14:textId="77777777" w:rsidR="00C65362" w:rsidRPr="003167FF" w:rsidRDefault="00C65362" w:rsidP="006459E8">
            <w:pPr>
              <w:pStyle w:val="TAH"/>
            </w:pPr>
            <w:r w:rsidRPr="003167FF">
              <w:t>Description</w:t>
            </w:r>
          </w:p>
        </w:tc>
      </w:tr>
      <w:tr w:rsidR="00C65362" w:rsidRPr="007E0CA9" w14:paraId="19AF97FC" w14:textId="77777777" w:rsidTr="006459E8">
        <w:tc>
          <w:tcPr>
            <w:tcW w:w="2880" w:type="dxa"/>
            <w:tcBorders>
              <w:top w:val="single" w:sz="4" w:space="0" w:color="000000"/>
              <w:left w:val="single" w:sz="4" w:space="0" w:color="000000"/>
              <w:bottom w:val="single" w:sz="4" w:space="0" w:color="000000"/>
            </w:tcBorders>
            <w:shd w:val="clear" w:color="auto" w:fill="auto"/>
          </w:tcPr>
          <w:p w14:paraId="344CC8B0" w14:textId="77777777" w:rsidR="00C65362" w:rsidRPr="003167FF" w:rsidRDefault="00C65362" w:rsidP="006459E8">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00BBC469"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6A93A9" w14:textId="77777777" w:rsidR="00C65362" w:rsidRPr="003167FF" w:rsidRDefault="00C65362" w:rsidP="006459E8">
            <w:pPr>
              <w:pStyle w:val="TAL"/>
              <w:rPr>
                <w:lang w:eastAsia="zh-CN"/>
              </w:rPr>
            </w:pPr>
            <w:r>
              <w:t>Identity of the</w:t>
            </w:r>
            <w:r w:rsidRPr="003167FF">
              <w:rPr>
                <w:rFonts w:eastAsia="SimSun"/>
                <w:lang w:eastAsia="zh-CN"/>
              </w:rPr>
              <w:t xml:space="preserve"> requesting ID</w:t>
            </w:r>
            <w:r>
              <w:rPr>
                <w:rFonts w:eastAsia="SimSun" w:hint="eastAsia"/>
                <w:lang w:eastAsia="zh-CN"/>
              </w:rPr>
              <w:t xml:space="preserve"> for VAL server or NRM server</w:t>
            </w:r>
            <w:r w:rsidRPr="003167FF">
              <w:rPr>
                <w:rFonts w:eastAsia="SimSun"/>
                <w:lang w:eastAsia="zh-CN"/>
              </w:rPr>
              <w:t xml:space="preserve">. </w:t>
            </w:r>
          </w:p>
        </w:tc>
      </w:tr>
    </w:tbl>
    <w:p w14:paraId="00665878" w14:textId="77777777" w:rsidR="00C65362" w:rsidRDefault="00C65362" w:rsidP="00C65362">
      <w:pPr>
        <w:rPr>
          <w:noProof/>
          <w:lang w:val="en-US" w:eastAsia="zh-CN"/>
        </w:rPr>
      </w:pPr>
    </w:p>
    <w:p w14:paraId="715CB6BA" w14:textId="5BF0A03D" w:rsidR="00C65362" w:rsidRPr="003167FF" w:rsidRDefault="00C65362" w:rsidP="00EF1254">
      <w:pPr>
        <w:pStyle w:val="Heading4"/>
        <w:rPr>
          <w:lang w:eastAsia="zh-CN"/>
        </w:rPr>
      </w:pPr>
      <w:bookmarkStart w:id="2535" w:name="_Toc200927443"/>
      <w:r>
        <w:rPr>
          <w:lang w:eastAsia="zh-CN"/>
        </w:rPr>
        <w:t>21</w:t>
      </w:r>
      <w:r w:rsidR="005864FF" w:rsidRPr="005864FF">
        <w:rPr>
          <w:lang w:eastAsia="zh-CN"/>
        </w:rPr>
        <w:t>.3</w:t>
      </w:r>
      <w:r>
        <w:rPr>
          <w:lang w:eastAsia="zh-CN"/>
        </w:rPr>
        <w:t>.3.</w:t>
      </w:r>
      <w:r>
        <w:rPr>
          <w:rFonts w:hint="eastAsia"/>
          <w:lang w:eastAsia="zh-CN"/>
        </w:rPr>
        <w:t>5</w:t>
      </w:r>
      <w:r w:rsidRPr="003167FF">
        <w:tab/>
      </w:r>
      <w:r>
        <w:rPr>
          <w:lang w:eastAsia="zh-CN"/>
        </w:rPr>
        <w:t>Satellite S&amp;F events unsubscribe</w:t>
      </w:r>
      <w:r>
        <w:t xml:space="preserve"> re</w:t>
      </w:r>
      <w:r>
        <w:rPr>
          <w:rFonts w:hint="eastAsia"/>
          <w:lang w:eastAsia="zh-CN"/>
        </w:rPr>
        <w:t>sponse</w:t>
      </w:r>
      <w:bookmarkEnd w:id="2535"/>
    </w:p>
    <w:p w14:paraId="0CDAF430" w14:textId="77CEF765" w:rsidR="00C65362" w:rsidRPr="007E0CA9" w:rsidRDefault="00C65362" w:rsidP="00C65362">
      <w:pPr>
        <w:rPr>
          <w:lang w:eastAsia="zh-CN"/>
        </w:rPr>
      </w:pPr>
      <w:r>
        <w:t>Table </w:t>
      </w:r>
      <w:r>
        <w:rPr>
          <w:lang w:eastAsia="zh-CN"/>
        </w:rPr>
        <w:t>21</w:t>
      </w:r>
      <w:r w:rsidR="005864FF" w:rsidRPr="005864FF">
        <w:rPr>
          <w:lang w:eastAsia="zh-CN"/>
        </w:rPr>
        <w:t>.3</w:t>
      </w:r>
      <w:r>
        <w:rPr>
          <w:lang w:eastAsia="zh-CN"/>
        </w:rPr>
        <w:t>.3</w:t>
      </w:r>
      <w:r>
        <w:rPr>
          <w:rFonts w:hint="eastAsia"/>
          <w:lang w:eastAsia="zh-CN"/>
        </w:rPr>
        <w:t>.5</w:t>
      </w:r>
      <w:r w:rsidRPr="003167FF">
        <w:rPr>
          <w:lang w:eastAsia="zh-CN"/>
        </w:rPr>
        <w:t>-1</w:t>
      </w:r>
      <w:r w:rsidRPr="003167FF">
        <w:t xml:space="preserve"> describes the information flow </w:t>
      </w:r>
      <w:r w:rsidRPr="003167FF">
        <w:rPr>
          <w:lang w:eastAsia="zh-CN"/>
        </w:rPr>
        <w:t xml:space="preserve">from NRM server </w:t>
      </w:r>
      <w:r>
        <w:rPr>
          <w:rFonts w:hint="eastAsia"/>
          <w:lang w:eastAsia="zh-CN"/>
        </w:rPr>
        <w:t xml:space="preserve">to the VAL server or from NRM client to NRM server </w:t>
      </w:r>
      <w:r w:rsidRPr="003167FF">
        <w:rPr>
          <w:lang w:eastAsia="zh-CN"/>
        </w:rPr>
        <w:t>for</w:t>
      </w:r>
      <w:r w:rsidRPr="00550715">
        <w:rPr>
          <w:lang w:eastAsia="zh-CN"/>
        </w:rPr>
        <w:t xml:space="preserve"> </w:t>
      </w:r>
      <w:r>
        <w:rPr>
          <w:rFonts w:hint="eastAsia"/>
          <w:lang w:eastAsia="zh-CN"/>
        </w:rPr>
        <w:t>response of satellite</w:t>
      </w:r>
      <w:r>
        <w:rPr>
          <w:lang w:eastAsia="zh-CN"/>
        </w:rPr>
        <w:t xml:space="preserve"> S&amp;F events unsubscribe</w:t>
      </w:r>
      <w:r>
        <w:t xml:space="preserve"> </w:t>
      </w:r>
      <w:r>
        <w:rPr>
          <w:rFonts w:hint="eastAsia"/>
          <w:lang w:eastAsia="zh-CN"/>
        </w:rPr>
        <w:t>r</w:t>
      </w:r>
      <w:r>
        <w:t>equest</w:t>
      </w:r>
      <w:r w:rsidRPr="003167FF">
        <w:t>.</w:t>
      </w:r>
    </w:p>
    <w:p w14:paraId="46D6859E" w14:textId="17B10CC6" w:rsidR="00C65362" w:rsidRPr="003167FF" w:rsidRDefault="00C65362" w:rsidP="00C65362">
      <w:pPr>
        <w:pStyle w:val="TH"/>
      </w:pPr>
      <w:r w:rsidRPr="003167FF">
        <w:t>Table </w:t>
      </w:r>
      <w:r>
        <w:rPr>
          <w:lang w:eastAsia="zh-CN"/>
        </w:rPr>
        <w:t>21</w:t>
      </w:r>
      <w:r w:rsidR="005864FF" w:rsidRPr="005864FF">
        <w:rPr>
          <w:lang w:eastAsia="zh-CN"/>
        </w:rPr>
        <w:t>.3</w:t>
      </w:r>
      <w:r>
        <w:rPr>
          <w:lang w:eastAsia="zh-CN"/>
        </w:rPr>
        <w:t>.3</w:t>
      </w:r>
      <w:r>
        <w:rPr>
          <w:rFonts w:hint="eastAsia"/>
          <w:lang w:eastAsia="zh-CN"/>
        </w:rPr>
        <w:t>.5</w:t>
      </w:r>
      <w:r w:rsidRPr="003167FF">
        <w:t xml:space="preserve">-1: </w:t>
      </w:r>
      <w:r>
        <w:rPr>
          <w:lang w:eastAsia="zh-CN"/>
        </w:rPr>
        <w:t>Satellite S&amp;F events unsubscribe</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252B378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ED0D05F"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BD69B6A"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4EF40" w14:textId="77777777" w:rsidR="00C65362" w:rsidRPr="003167FF" w:rsidRDefault="00C65362" w:rsidP="006459E8">
            <w:pPr>
              <w:pStyle w:val="TAH"/>
            </w:pPr>
            <w:r w:rsidRPr="003167FF">
              <w:t>Description</w:t>
            </w:r>
          </w:p>
        </w:tc>
      </w:tr>
      <w:tr w:rsidR="00C65362" w:rsidRPr="003167FF" w14:paraId="3DDED07C" w14:textId="77777777" w:rsidTr="006459E8">
        <w:trPr>
          <w:jc w:val="center"/>
        </w:trPr>
        <w:tc>
          <w:tcPr>
            <w:tcW w:w="2880" w:type="dxa"/>
            <w:tcBorders>
              <w:top w:val="single" w:sz="4" w:space="0" w:color="000000"/>
              <w:left w:val="single" w:sz="4" w:space="0" w:color="000000"/>
              <w:bottom w:val="single" w:sz="4" w:space="0" w:color="000000"/>
              <w:right w:val="nil"/>
            </w:tcBorders>
          </w:tcPr>
          <w:p w14:paraId="05FD0DC2" w14:textId="77777777" w:rsidR="00C65362" w:rsidRPr="003167FF" w:rsidRDefault="00C65362" w:rsidP="006459E8">
            <w:pPr>
              <w:pStyle w:val="TAL"/>
              <w:rPr>
                <w:lang w:eastAsia="zh-CN"/>
              </w:rPr>
            </w:pPr>
            <w:r>
              <w:rPr>
                <w:rFonts w:hint="eastAsia"/>
                <w:lang w:eastAsia="zh-CN"/>
              </w:rPr>
              <w:t>Request</w:t>
            </w:r>
            <w:r>
              <w:t xml:space="preserve"> status</w:t>
            </w:r>
          </w:p>
        </w:tc>
        <w:tc>
          <w:tcPr>
            <w:tcW w:w="1440" w:type="dxa"/>
            <w:tcBorders>
              <w:top w:val="single" w:sz="4" w:space="0" w:color="000000"/>
              <w:left w:val="single" w:sz="4" w:space="0" w:color="000000"/>
              <w:bottom w:val="single" w:sz="4" w:space="0" w:color="000000"/>
              <w:right w:val="nil"/>
            </w:tcBorders>
          </w:tcPr>
          <w:p w14:paraId="5805804D"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617E5FC" w14:textId="77777777" w:rsidR="00C65362" w:rsidRPr="003167FF" w:rsidRDefault="00C65362" w:rsidP="006459E8">
            <w:pPr>
              <w:pStyle w:val="TAL"/>
              <w:rPr>
                <w:lang w:eastAsia="zh-CN"/>
              </w:rPr>
            </w:pPr>
            <w:r>
              <w:rPr>
                <w:lang w:eastAsia="zh-CN"/>
              </w:rPr>
              <w:t xml:space="preserve">It indicates the </w:t>
            </w:r>
            <w:r>
              <w:rPr>
                <w:rFonts w:hint="eastAsia"/>
                <w:lang w:eastAsia="zh-CN"/>
              </w:rPr>
              <w:t>unsubscribe request</w:t>
            </w:r>
            <w:r>
              <w:rPr>
                <w:lang w:eastAsia="zh-CN"/>
              </w:rPr>
              <w:t xml:space="preserve"> result</w:t>
            </w:r>
            <w:r>
              <w:rPr>
                <w:rFonts w:hint="eastAsia"/>
                <w:lang w:eastAsia="zh-CN"/>
              </w:rPr>
              <w:t>.</w:t>
            </w:r>
          </w:p>
        </w:tc>
      </w:tr>
      <w:tr w:rsidR="0069590C" w:rsidRPr="003167FF" w14:paraId="455CFF4D" w14:textId="77777777" w:rsidTr="006459E8">
        <w:trPr>
          <w:jc w:val="center"/>
        </w:trPr>
        <w:tc>
          <w:tcPr>
            <w:tcW w:w="2880" w:type="dxa"/>
            <w:tcBorders>
              <w:top w:val="single" w:sz="4" w:space="0" w:color="000000"/>
              <w:left w:val="single" w:sz="4" w:space="0" w:color="000000"/>
              <w:bottom w:val="single" w:sz="4" w:space="0" w:color="000000"/>
              <w:right w:val="nil"/>
            </w:tcBorders>
          </w:tcPr>
          <w:p w14:paraId="23711F82" w14:textId="23B79304" w:rsidR="0069590C" w:rsidRDefault="0069590C" w:rsidP="0069590C">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45D27F57" w14:textId="548FD439" w:rsidR="0069590C" w:rsidRDefault="0069590C" w:rsidP="0069590C">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376C0087" w14:textId="2CCD6B65" w:rsidR="0069590C" w:rsidRDefault="0069590C" w:rsidP="0069590C">
            <w:pPr>
              <w:pStyle w:val="TAL"/>
              <w:rPr>
                <w:lang w:eastAsia="zh-CN"/>
              </w:rPr>
            </w:pPr>
            <w:r>
              <w:rPr>
                <w:lang w:eastAsia="en-GB"/>
              </w:rPr>
              <w:t xml:space="preserve">The cause for the request </w:t>
            </w:r>
            <w:r>
              <w:rPr>
                <w:lang w:eastAsia="ja-JP"/>
              </w:rPr>
              <w:t>failure</w:t>
            </w:r>
            <w:r>
              <w:rPr>
                <w:lang w:eastAsia="en-GB"/>
              </w:rPr>
              <w:t>.</w:t>
            </w:r>
          </w:p>
        </w:tc>
      </w:tr>
    </w:tbl>
    <w:p w14:paraId="27F0FA04" w14:textId="77777777" w:rsidR="00C65362" w:rsidRPr="00475B9A" w:rsidRDefault="00C65362" w:rsidP="00C65362">
      <w:pPr>
        <w:rPr>
          <w:noProof/>
          <w:lang w:eastAsia="zh-CN"/>
        </w:rPr>
      </w:pPr>
    </w:p>
    <w:p w14:paraId="38B66136" w14:textId="3F722482" w:rsidR="00C65362" w:rsidRDefault="00C65362" w:rsidP="00EF1254">
      <w:pPr>
        <w:pStyle w:val="Heading4"/>
      </w:pPr>
      <w:bookmarkStart w:id="2536" w:name="_Toc200927444"/>
      <w:r>
        <w:rPr>
          <w:lang w:eastAsia="zh-CN"/>
        </w:rPr>
        <w:t>21</w:t>
      </w:r>
      <w:r w:rsidR="005864FF" w:rsidRPr="005864FF">
        <w:rPr>
          <w:lang w:eastAsia="zh-CN"/>
        </w:rPr>
        <w:t>.3</w:t>
      </w:r>
      <w:r>
        <w:rPr>
          <w:lang w:eastAsia="zh-CN"/>
        </w:rPr>
        <w:t>.3.</w:t>
      </w:r>
      <w:r>
        <w:rPr>
          <w:rFonts w:hint="eastAsia"/>
          <w:lang w:eastAsia="zh-CN"/>
        </w:rPr>
        <w:t>6</w:t>
      </w:r>
      <w:r>
        <w:tab/>
      </w:r>
      <w:r>
        <w:rPr>
          <w:noProof/>
          <w:lang w:eastAsia="zh-CN"/>
        </w:rPr>
        <w:t xml:space="preserve">Report UE satellite </w:t>
      </w:r>
      <w:r>
        <w:rPr>
          <w:rFonts w:hint="eastAsia"/>
          <w:noProof/>
          <w:lang w:eastAsia="zh-CN"/>
        </w:rPr>
        <w:t xml:space="preserve">information </w:t>
      </w:r>
      <w:r>
        <w:rPr>
          <w:noProof/>
          <w:lang w:eastAsia="zh-CN"/>
        </w:rPr>
        <w:t>re</w:t>
      </w:r>
      <w:r>
        <w:rPr>
          <w:rFonts w:hint="eastAsia"/>
          <w:noProof/>
          <w:lang w:eastAsia="zh-CN"/>
        </w:rPr>
        <w:t>quest</w:t>
      </w:r>
      <w:bookmarkEnd w:id="2536"/>
    </w:p>
    <w:p w14:paraId="47BC30DB" w14:textId="2DD7BE8F" w:rsidR="00C65362" w:rsidRDefault="00C65362" w:rsidP="00C65362">
      <w:pPr>
        <w:rPr>
          <w:lang w:eastAsia="zh-CN"/>
        </w:rPr>
      </w:pPr>
      <w:r>
        <w:t>Table </w:t>
      </w:r>
      <w:r>
        <w:rPr>
          <w:lang w:eastAsia="zh-CN"/>
        </w:rPr>
        <w:t>21</w:t>
      </w:r>
      <w:r w:rsidR="005864FF" w:rsidRPr="005864FF">
        <w:rPr>
          <w:lang w:eastAsia="zh-CN"/>
        </w:rPr>
        <w:t>.3</w:t>
      </w:r>
      <w:r>
        <w:rPr>
          <w:lang w:eastAsia="zh-CN"/>
        </w:rPr>
        <w:t>.3</w:t>
      </w:r>
      <w:r>
        <w:rPr>
          <w:rFonts w:hint="eastAsia"/>
          <w:lang w:eastAsia="zh-CN"/>
        </w:rPr>
        <w:t>.6</w:t>
      </w:r>
      <w:r>
        <w:rPr>
          <w:lang w:eastAsia="zh-CN"/>
        </w:rPr>
        <w:t>-1</w:t>
      </w:r>
      <w:r>
        <w:t xml:space="preserve"> describes the information flow from the </w:t>
      </w:r>
      <w:r>
        <w:rPr>
          <w:rFonts w:hint="eastAsia"/>
          <w:lang w:eastAsia="zh-CN"/>
        </w:rPr>
        <w:t xml:space="preserve">NRM client </w:t>
      </w:r>
      <w:r>
        <w:t xml:space="preserve">to the </w:t>
      </w:r>
      <w:r>
        <w:rPr>
          <w:rFonts w:hint="eastAsia"/>
          <w:lang w:eastAsia="zh-CN"/>
        </w:rPr>
        <w:t xml:space="preserve">NRM </w:t>
      </w:r>
      <w:r>
        <w:t>server for</w:t>
      </w:r>
      <w:r>
        <w:rPr>
          <w:rFonts w:hint="eastAsia"/>
          <w:lang w:eastAsia="zh-CN"/>
        </w:rPr>
        <w:t xml:space="preserve"> reporting the UE satellite related capabilities</w:t>
      </w:r>
      <w:r>
        <w:rPr>
          <w:lang w:eastAsia="zh-CN"/>
        </w:rPr>
        <w:t>.</w:t>
      </w:r>
    </w:p>
    <w:p w14:paraId="19AB0C0A" w14:textId="0762F28E" w:rsidR="00C65362" w:rsidRDefault="00C65362" w:rsidP="00C65362">
      <w:pPr>
        <w:pStyle w:val="TH"/>
      </w:pPr>
      <w:r>
        <w:t>Table </w:t>
      </w:r>
      <w:r>
        <w:rPr>
          <w:lang w:eastAsia="zh-CN"/>
        </w:rPr>
        <w:t>21</w:t>
      </w:r>
      <w:r w:rsidR="005864FF" w:rsidRPr="005864FF">
        <w:rPr>
          <w:lang w:eastAsia="zh-CN"/>
        </w:rPr>
        <w:t>.3</w:t>
      </w:r>
      <w:r>
        <w:rPr>
          <w:lang w:eastAsia="zh-CN"/>
        </w:rPr>
        <w:t>.3</w:t>
      </w:r>
      <w:r>
        <w:rPr>
          <w:rFonts w:hint="eastAsia"/>
          <w:lang w:eastAsia="zh-CN"/>
        </w:rPr>
        <w:t>.6</w:t>
      </w:r>
      <w:r>
        <w:t xml:space="preserve">-1: </w:t>
      </w:r>
      <w:r>
        <w:rPr>
          <w:noProof/>
          <w:lang w:eastAsia="zh-CN"/>
        </w:rPr>
        <w:t xml:space="preserve">Report UE satellite </w:t>
      </w:r>
      <w:r>
        <w:rPr>
          <w:rFonts w:hint="eastAsia"/>
          <w:noProof/>
          <w:lang w:eastAsia="zh-CN"/>
        </w:rPr>
        <w:t>information</w:t>
      </w:r>
      <w:r>
        <w:rPr>
          <w:noProof/>
          <w:lang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C65362" w14:paraId="4DFF406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1F9A43D"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1E925F"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E23B07" w14:textId="77777777" w:rsidR="00C65362" w:rsidRDefault="00C65362" w:rsidP="006459E8">
            <w:pPr>
              <w:pStyle w:val="TAH"/>
            </w:pPr>
            <w:r>
              <w:t>Description</w:t>
            </w:r>
          </w:p>
        </w:tc>
      </w:tr>
      <w:tr w:rsidR="00C65362" w14:paraId="5677E2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456867C" w14:textId="77777777" w:rsidR="00C65362"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hideMark/>
          </w:tcPr>
          <w:p w14:paraId="16721F70" w14:textId="77777777" w:rsidR="00C65362"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32CBDBE" w14:textId="77777777" w:rsidR="00C65362" w:rsidRDefault="00C65362" w:rsidP="006459E8">
            <w:pPr>
              <w:pStyle w:val="TAL"/>
            </w:pPr>
            <w:r>
              <w:t>Identity of the VAL user or identity of the VAL UE.</w:t>
            </w:r>
          </w:p>
        </w:tc>
      </w:tr>
      <w:tr w:rsidR="00C65362" w14:paraId="5320CFAA"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034CAED" w14:textId="77777777" w:rsidR="00C65362" w:rsidRDefault="00C65362" w:rsidP="006459E8">
            <w:pPr>
              <w:pStyle w:val="TAL"/>
              <w:rPr>
                <w:lang w:eastAsia="zh-CN"/>
              </w:rPr>
            </w:pPr>
            <w:r>
              <w:rPr>
                <w:rFonts w:hint="eastAsia"/>
                <w:lang w:eastAsia="zh-CN"/>
              </w:rPr>
              <w:t>UE type</w:t>
            </w:r>
          </w:p>
        </w:tc>
        <w:tc>
          <w:tcPr>
            <w:tcW w:w="1440" w:type="dxa"/>
            <w:tcBorders>
              <w:top w:val="single" w:sz="4" w:space="0" w:color="000000"/>
              <w:left w:val="single" w:sz="4" w:space="0" w:color="000000"/>
              <w:bottom w:val="single" w:sz="4" w:space="0" w:color="000000"/>
              <w:right w:val="nil"/>
            </w:tcBorders>
            <w:hideMark/>
          </w:tcPr>
          <w:p w14:paraId="1459D392" w14:textId="77777777" w:rsidR="00C65362" w:rsidRDefault="00C65362"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51649FA" w14:textId="62FB922A" w:rsidR="00C65362" w:rsidRDefault="00C65362" w:rsidP="006459E8">
            <w:pPr>
              <w:pStyle w:val="TAL"/>
              <w:rPr>
                <w:lang w:eastAsia="zh-CN"/>
              </w:rPr>
            </w:pPr>
            <w:r>
              <w:t>I</w:t>
            </w:r>
            <w:r>
              <w:rPr>
                <w:rFonts w:hint="eastAsia"/>
                <w:lang w:eastAsia="zh-CN"/>
              </w:rPr>
              <w:t>ndicate</w:t>
            </w:r>
            <w:r>
              <w:t xml:space="preserve"> the </w:t>
            </w:r>
            <w:r>
              <w:rPr>
                <w:lang w:eastAsia="zh-CN"/>
              </w:rPr>
              <w:t>type of VAL U</w:t>
            </w:r>
            <w:r w:rsidR="005864FF">
              <w:rPr>
                <w:lang w:eastAsia="zh-CN"/>
              </w:rPr>
              <w:t>E</w:t>
            </w:r>
            <w:r>
              <w:rPr>
                <w:lang w:eastAsia="zh-CN"/>
              </w:rPr>
              <w:t>s (e.g. IoT).</w:t>
            </w:r>
          </w:p>
        </w:tc>
      </w:tr>
      <w:tr w:rsidR="00C65362" w:rsidRPr="00106595" w14:paraId="03766F2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CCB906A" w14:textId="77777777" w:rsidR="00C65362" w:rsidRDefault="00C65362" w:rsidP="006459E8">
            <w:pPr>
              <w:pStyle w:val="TAL"/>
              <w:rPr>
                <w:lang w:eastAsia="zh-CN"/>
              </w:rPr>
            </w:pPr>
            <w:r>
              <w:rPr>
                <w:rFonts w:hint="eastAsia"/>
                <w:lang w:eastAsia="zh-CN"/>
              </w:rPr>
              <w:t>Satellite information</w:t>
            </w:r>
          </w:p>
        </w:tc>
        <w:tc>
          <w:tcPr>
            <w:tcW w:w="1440" w:type="dxa"/>
            <w:tcBorders>
              <w:top w:val="single" w:sz="4" w:space="0" w:color="000000"/>
              <w:left w:val="single" w:sz="4" w:space="0" w:color="000000"/>
              <w:bottom w:val="single" w:sz="4" w:space="0" w:color="000000"/>
              <w:right w:val="nil"/>
            </w:tcBorders>
            <w:hideMark/>
          </w:tcPr>
          <w:p w14:paraId="186FFC51" w14:textId="77777777" w:rsidR="00C65362" w:rsidRDefault="00C65362"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B2F5FAF" w14:textId="77777777" w:rsidR="00C65362" w:rsidRDefault="00C65362" w:rsidP="006459E8">
            <w:pPr>
              <w:pStyle w:val="TAL"/>
            </w:pPr>
            <w:r>
              <w:rPr>
                <w:lang w:eastAsia="zh-CN"/>
              </w:rPr>
              <w:t xml:space="preserve">The </w:t>
            </w:r>
            <w:r>
              <w:rPr>
                <w:rFonts w:hint="eastAsia"/>
                <w:lang w:eastAsia="zh-CN"/>
              </w:rPr>
              <w:t xml:space="preserve">satellite </w:t>
            </w:r>
            <w:r>
              <w:rPr>
                <w:lang w:eastAsia="zh-CN"/>
              </w:rPr>
              <w:t>information of VAL UE</w:t>
            </w:r>
            <w:r>
              <w:t xml:space="preserve"> </w:t>
            </w:r>
            <w:r>
              <w:rPr>
                <w:rFonts w:hint="eastAsia"/>
                <w:lang w:eastAsia="zh-CN"/>
              </w:rPr>
              <w:t>when the VAL UE supports the satellite access</w:t>
            </w:r>
            <w:r>
              <w:t>.</w:t>
            </w:r>
          </w:p>
        </w:tc>
      </w:tr>
      <w:tr w:rsidR="00C65362" w14:paraId="0B9C840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192F5F2" w14:textId="77777777" w:rsidR="00C65362" w:rsidRDefault="00C65362" w:rsidP="006459E8">
            <w:pPr>
              <w:pStyle w:val="TAL"/>
              <w:rPr>
                <w:lang w:eastAsia="zh-CN"/>
              </w:rPr>
            </w:pPr>
            <w:r>
              <w:rPr>
                <w:lang w:eastAsia="zh-CN"/>
              </w:rPr>
              <w:t>&gt;</w:t>
            </w:r>
            <w:r>
              <w:t xml:space="preserve"> </w:t>
            </w:r>
            <w:r>
              <w:rPr>
                <w:rFonts w:hint="eastAsia"/>
                <w:lang w:eastAsia="zh-CN"/>
              </w:rPr>
              <w:t>S</w:t>
            </w:r>
            <w:r>
              <w:rPr>
                <w:lang w:eastAsia="zh-CN"/>
              </w:rPr>
              <w:t>atellite</w:t>
            </w:r>
            <w:r>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2DF22965" w14:textId="77777777" w:rsidR="00C65362" w:rsidRDefault="00C65362" w:rsidP="006459E8">
            <w:pPr>
              <w:pStyle w:val="TAC"/>
            </w:pPr>
            <w:r>
              <w:t>O</w:t>
            </w:r>
          </w:p>
          <w:p w14:paraId="3E2AD17F"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0BB3CBC2" w14:textId="77777777" w:rsidR="00C65362" w:rsidRDefault="00C65362" w:rsidP="006459E8">
            <w:pPr>
              <w:pStyle w:val="TAL"/>
              <w:rPr>
                <w:lang w:eastAsia="zh-CN"/>
              </w:rPr>
            </w:pPr>
            <w:r>
              <w:rPr>
                <w:lang w:eastAsia="zh-CN"/>
              </w:rPr>
              <w:t>I</w:t>
            </w:r>
            <w:r>
              <w:rPr>
                <w:rFonts w:hint="eastAsia"/>
                <w:lang w:eastAsia="zh-CN"/>
              </w:rPr>
              <w:t xml:space="preserve">ndicates the </w:t>
            </w:r>
            <w:r w:rsidRPr="00CC610C">
              <w:rPr>
                <w:rFonts w:hint="eastAsia"/>
                <w:lang w:eastAsia="zh-CN"/>
              </w:rPr>
              <w:t>serving satellite ID f</w:t>
            </w:r>
            <w:r>
              <w:rPr>
                <w:rFonts w:hint="eastAsia"/>
                <w:lang w:eastAsia="zh-CN"/>
              </w:rPr>
              <w:t>or the VAL UE.</w:t>
            </w:r>
          </w:p>
        </w:tc>
      </w:tr>
      <w:tr w:rsidR="00C65362" w14:paraId="7BF31804"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E82D7DE" w14:textId="77777777" w:rsidR="00C65362" w:rsidRDefault="00C65362" w:rsidP="006459E8">
            <w:pPr>
              <w:pStyle w:val="TAL"/>
              <w:rPr>
                <w:lang w:eastAsia="zh-CN"/>
              </w:rPr>
            </w:pPr>
            <w:r>
              <w:rPr>
                <w:lang w:eastAsia="zh-CN"/>
              </w:rPr>
              <w:t>&gt;</w:t>
            </w:r>
            <w:r>
              <w:rPr>
                <w:rFonts w:hint="eastAsia"/>
                <w:lang w:eastAsia="zh-CN"/>
              </w:rPr>
              <w:t xml:space="preserve"> Satellite type</w:t>
            </w:r>
          </w:p>
        </w:tc>
        <w:tc>
          <w:tcPr>
            <w:tcW w:w="1440" w:type="dxa"/>
            <w:tcBorders>
              <w:top w:val="single" w:sz="4" w:space="0" w:color="000000"/>
              <w:left w:val="single" w:sz="4" w:space="0" w:color="000000"/>
              <w:bottom w:val="single" w:sz="4" w:space="0" w:color="000000"/>
              <w:right w:val="nil"/>
            </w:tcBorders>
            <w:hideMark/>
          </w:tcPr>
          <w:p w14:paraId="4CA01DC3" w14:textId="77777777" w:rsidR="00C65362" w:rsidRDefault="00C65362" w:rsidP="006459E8">
            <w:pPr>
              <w:pStyle w:val="TAC"/>
            </w:pPr>
            <w:r>
              <w:t>O</w:t>
            </w:r>
          </w:p>
          <w:p w14:paraId="35A2B1EF"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3D90ED79" w14:textId="77777777" w:rsidR="00C65362" w:rsidRDefault="00C65362" w:rsidP="006459E8">
            <w:pPr>
              <w:pStyle w:val="TAL"/>
              <w:rPr>
                <w:lang w:eastAsia="zh-CN"/>
              </w:rPr>
            </w:pPr>
            <w:r>
              <w:rPr>
                <w:lang w:eastAsia="zh-CN"/>
              </w:rPr>
              <w:t>I</w:t>
            </w:r>
            <w:r>
              <w:rPr>
                <w:rFonts w:hint="eastAsia"/>
                <w:lang w:eastAsia="zh-CN"/>
              </w:rPr>
              <w:t>ndicates the accessing satellite RAT types</w:t>
            </w:r>
            <w:r>
              <w:t xml:space="preserve"> (LEO, MEO and GEO)</w:t>
            </w:r>
            <w:r>
              <w:rPr>
                <w:rFonts w:hint="eastAsia"/>
                <w:lang w:eastAsia="zh-CN"/>
              </w:rPr>
              <w:t xml:space="preserve"> for the VAL UE.</w:t>
            </w:r>
          </w:p>
        </w:tc>
      </w:tr>
      <w:tr w:rsidR="00C65362" w14:paraId="49F0F400" w14:textId="77777777" w:rsidTr="006459E8">
        <w:trPr>
          <w:jc w:val="center"/>
        </w:trPr>
        <w:tc>
          <w:tcPr>
            <w:tcW w:w="2880" w:type="dxa"/>
            <w:tcBorders>
              <w:top w:val="single" w:sz="4" w:space="0" w:color="000000"/>
              <w:left w:val="single" w:sz="4" w:space="0" w:color="000000"/>
              <w:bottom w:val="single" w:sz="4" w:space="0" w:color="000000"/>
              <w:right w:val="nil"/>
            </w:tcBorders>
          </w:tcPr>
          <w:p w14:paraId="37ED4239" w14:textId="77777777" w:rsidR="00C65362" w:rsidRDefault="00C65362" w:rsidP="006459E8">
            <w:pPr>
              <w:pStyle w:val="TAL"/>
              <w:rPr>
                <w:lang w:eastAsia="zh-CN"/>
              </w:rPr>
            </w:pPr>
            <w:r>
              <w:rPr>
                <w:rFonts w:hint="eastAsia"/>
                <w:lang w:eastAsia="zh-CN"/>
              </w:rPr>
              <w:t>&gt; S&amp;F mode indicator</w:t>
            </w:r>
          </w:p>
        </w:tc>
        <w:tc>
          <w:tcPr>
            <w:tcW w:w="1440" w:type="dxa"/>
            <w:tcBorders>
              <w:top w:val="single" w:sz="4" w:space="0" w:color="000000"/>
              <w:left w:val="single" w:sz="4" w:space="0" w:color="000000"/>
              <w:bottom w:val="single" w:sz="4" w:space="0" w:color="000000"/>
              <w:right w:val="nil"/>
            </w:tcBorders>
          </w:tcPr>
          <w:p w14:paraId="2412466C" w14:textId="77777777" w:rsidR="00C65362" w:rsidRDefault="00C65362" w:rsidP="006459E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C245C2C" w14:textId="77777777" w:rsidR="00C65362" w:rsidRDefault="00C65362" w:rsidP="006459E8">
            <w:pPr>
              <w:pStyle w:val="TAL"/>
              <w:rPr>
                <w:lang w:eastAsia="zh-CN"/>
              </w:rPr>
            </w:pPr>
            <w:r>
              <w:rPr>
                <w:rFonts w:hint="eastAsia"/>
                <w:lang w:eastAsia="zh-CN"/>
              </w:rPr>
              <w:t>Indicates the UE support the S&amp;F mode or not.</w:t>
            </w:r>
          </w:p>
        </w:tc>
      </w:tr>
      <w:tr w:rsidR="00C65362" w14:paraId="49887905"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BCD931F" w14:textId="77777777" w:rsidR="00C65362" w:rsidRDefault="00C65362" w:rsidP="006459E8">
            <w:pPr>
              <w:pStyle w:val="TAL"/>
              <w:rPr>
                <w:lang w:eastAsia="zh-CN"/>
              </w:rPr>
            </w:pPr>
            <w:r>
              <w:rPr>
                <w:lang w:eastAsia="zh-CN"/>
              </w:rPr>
              <w:t>&gt;</w:t>
            </w:r>
            <w:r>
              <w:rPr>
                <w:rFonts w:hint="eastAsia"/>
                <w:lang w:eastAsia="zh-CN"/>
              </w:rPr>
              <w:t xml:space="preserve"> M</w:t>
            </w:r>
            <w:r w:rsidRPr="00B45FD5">
              <w:rPr>
                <w:rFonts w:hint="eastAsia"/>
                <w:lang w:eastAsia="zh-CN"/>
              </w:rPr>
              <w:t xml:space="preserve">aximum </w:t>
            </w:r>
            <w:r>
              <w:t>data storage quota</w:t>
            </w:r>
          </w:p>
        </w:tc>
        <w:tc>
          <w:tcPr>
            <w:tcW w:w="1440" w:type="dxa"/>
            <w:tcBorders>
              <w:top w:val="single" w:sz="4" w:space="0" w:color="000000"/>
              <w:left w:val="single" w:sz="4" w:space="0" w:color="000000"/>
              <w:bottom w:val="single" w:sz="4" w:space="0" w:color="000000"/>
              <w:right w:val="nil"/>
            </w:tcBorders>
            <w:hideMark/>
          </w:tcPr>
          <w:p w14:paraId="5891CE0C" w14:textId="77777777" w:rsidR="00C65362" w:rsidRDefault="00C65362" w:rsidP="006459E8">
            <w:pPr>
              <w:pStyle w:val="TAC"/>
            </w:pPr>
            <w:r>
              <w:t>O</w:t>
            </w:r>
          </w:p>
          <w:p w14:paraId="6C9A8EA1"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005EA264" w14:textId="77777777" w:rsidR="00C65362" w:rsidRDefault="00C65362" w:rsidP="006459E8">
            <w:pPr>
              <w:pStyle w:val="TAL"/>
              <w:rPr>
                <w:lang w:eastAsia="zh-CN"/>
              </w:rPr>
            </w:pPr>
            <w:r>
              <w:rPr>
                <w:lang w:eastAsia="zh-CN"/>
              </w:rPr>
              <w:t>I</w:t>
            </w:r>
            <w:r>
              <w:rPr>
                <w:rFonts w:hint="eastAsia"/>
                <w:lang w:eastAsia="zh-CN"/>
              </w:rPr>
              <w:t xml:space="preserve">ndicates the </w:t>
            </w:r>
            <w:r w:rsidRPr="00471F2F">
              <w:rPr>
                <w:rFonts w:hint="eastAsia"/>
                <w:lang w:eastAsia="zh-CN"/>
              </w:rPr>
              <w:t>maximum</w:t>
            </w:r>
            <w:r>
              <w:t xml:space="preserve"> data storage quota</w:t>
            </w:r>
            <w:r>
              <w:rPr>
                <w:rFonts w:hint="eastAsia"/>
                <w:lang w:eastAsia="zh-CN"/>
              </w:rPr>
              <w:t xml:space="preserve"> for the VAL UE for all of services on the application layer.</w:t>
            </w:r>
          </w:p>
        </w:tc>
      </w:tr>
      <w:tr w:rsidR="00C65362" w14:paraId="4DBC6C9A"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397927B" w14:textId="66972324" w:rsidR="00C65362" w:rsidRDefault="00C65362" w:rsidP="006459E8">
            <w:pPr>
              <w:pStyle w:val="TAL"/>
              <w:rPr>
                <w:lang w:eastAsia="zh-CN"/>
              </w:rPr>
            </w:pPr>
            <w:r>
              <w:rPr>
                <w:rFonts w:hint="eastAsia"/>
                <w:lang w:eastAsia="zh-CN"/>
              </w:rPr>
              <w:t>&gt;</w:t>
            </w:r>
            <w:r>
              <w:rPr>
                <w:lang w:eastAsia="zh-CN"/>
              </w:rPr>
              <w:t xml:space="preserve"> </w:t>
            </w:r>
            <w:r>
              <w:rPr>
                <w:rFonts w:hint="eastAsia"/>
                <w:lang w:eastAsia="zh-CN"/>
              </w:rPr>
              <w:t>M</w:t>
            </w:r>
            <w:r>
              <w:rPr>
                <w:lang w:eastAsia="zh-CN"/>
              </w:rPr>
              <w:t>aximum data retention</w:t>
            </w:r>
            <w:r w:rsidR="00B05CC5" w:rsidRPr="00B05CC5">
              <w:rPr>
                <w:lang w:eastAsia="zh-CN"/>
              </w:rPr>
              <w:t xml:space="preserve"> timer</w:t>
            </w:r>
          </w:p>
        </w:tc>
        <w:tc>
          <w:tcPr>
            <w:tcW w:w="1440" w:type="dxa"/>
            <w:tcBorders>
              <w:top w:val="single" w:sz="4" w:space="0" w:color="000000"/>
              <w:left w:val="single" w:sz="4" w:space="0" w:color="000000"/>
              <w:bottom w:val="single" w:sz="4" w:space="0" w:color="000000"/>
              <w:right w:val="nil"/>
            </w:tcBorders>
            <w:hideMark/>
          </w:tcPr>
          <w:p w14:paraId="38DB3C7F" w14:textId="77777777" w:rsidR="00C65362" w:rsidRDefault="00C65362" w:rsidP="006459E8">
            <w:pPr>
              <w:pStyle w:val="TAC"/>
              <w:rPr>
                <w:lang w:eastAsia="zh-CN"/>
              </w:rPr>
            </w:pPr>
            <w:r>
              <w:rPr>
                <w:rFonts w:hint="eastAsia"/>
                <w:lang w:eastAsia="zh-CN"/>
              </w:rPr>
              <w:t>O</w:t>
            </w:r>
          </w:p>
          <w:p w14:paraId="4DAC965F"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111AA3A" w14:textId="133C7150" w:rsidR="00C65362" w:rsidRDefault="00C65362" w:rsidP="006459E8">
            <w:pPr>
              <w:pStyle w:val="TAL"/>
              <w:rPr>
                <w:lang w:eastAsia="zh-CN"/>
              </w:rPr>
            </w:pPr>
            <w:r>
              <w:rPr>
                <w:rFonts w:hint="eastAsia"/>
                <w:lang w:eastAsia="zh-CN"/>
              </w:rPr>
              <w:t xml:space="preserve">Indicates the </w:t>
            </w:r>
            <w:r w:rsidRPr="00471F2F">
              <w:rPr>
                <w:rFonts w:hint="eastAsia"/>
                <w:lang w:eastAsia="zh-CN"/>
              </w:rPr>
              <w:t>maximum</w:t>
            </w:r>
            <w:r>
              <w:t xml:space="preserve"> data </w:t>
            </w:r>
            <w:r>
              <w:rPr>
                <w:rFonts w:hint="eastAsia"/>
                <w:lang w:eastAsia="zh-CN"/>
              </w:rPr>
              <w:t xml:space="preserve">retention </w:t>
            </w:r>
            <w:r w:rsidR="00B05CC5" w:rsidRPr="00B05CC5">
              <w:rPr>
                <w:lang w:eastAsia="zh-CN"/>
              </w:rPr>
              <w:t>timer</w:t>
            </w:r>
            <w:r w:rsidR="00B05CC5" w:rsidRPr="00B05CC5">
              <w:rPr>
                <w:rFonts w:hint="eastAsia"/>
                <w:lang w:eastAsia="zh-CN"/>
              </w:rPr>
              <w:t xml:space="preserve"> </w:t>
            </w:r>
            <w:r w:rsidR="00B05CC5">
              <w:rPr>
                <w:lang w:eastAsia="zh-CN"/>
              </w:rPr>
              <w:t xml:space="preserve">value </w:t>
            </w:r>
            <w:r>
              <w:rPr>
                <w:rFonts w:hint="eastAsia"/>
                <w:lang w:eastAsia="zh-CN"/>
              </w:rPr>
              <w:t>for the VAL UE per service on the application layer.</w:t>
            </w:r>
          </w:p>
        </w:tc>
      </w:tr>
    </w:tbl>
    <w:p w14:paraId="509F41C3" w14:textId="77777777" w:rsidR="00C65362" w:rsidRPr="009E3A3F" w:rsidRDefault="00C65362" w:rsidP="00C65362">
      <w:pPr>
        <w:rPr>
          <w:noProof/>
          <w:lang w:eastAsia="zh-CN"/>
        </w:rPr>
      </w:pPr>
    </w:p>
    <w:p w14:paraId="16A11DB5" w14:textId="626F2EE4" w:rsidR="00C65362" w:rsidRDefault="00C65362" w:rsidP="00EF1254">
      <w:pPr>
        <w:pStyle w:val="Heading4"/>
        <w:rPr>
          <w:lang w:eastAsia="zh-CN"/>
        </w:rPr>
      </w:pPr>
      <w:bookmarkStart w:id="2537" w:name="_Toc200927445"/>
      <w:r>
        <w:rPr>
          <w:lang w:eastAsia="zh-CN"/>
        </w:rPr>
        <w:t>21</w:t>
      </w:r>
      <w:r w:rsidR="005864FF" w:rsidRPr="005864FF">
        <w:rPr>
          <w:lang w:eastAsia="zh-CN"/>
        </w:rPr>
        <w:t>.3</w:t>
      </w:r>
      <w:r>
        <w:rPr>
          <w:lang w:eastAsia="zh-CN"/>
        </w:rPr>
        <w:t>.3.</w:t>
      </w:r>
      <w:r>
        <w:rPr>
          <w:rFonts w:hint="eastAsia"/>
          <w:lang w:eastAsia="zh-CN"/>
        </w:rPr>
        <w:t>7</w:t>
      </w:r>
      <w:r>
        <w:tab/>
      </w:r>
      <w:r>
        <w:rPr>
          <w:noProof/>
          <w:lang w:eastAsia="zh-CN"/>
        </w:rPr>
        <w:t xml:space="preserve">Report UE satellite </w:t>
      </w:r>
      <w:r>
        <w:rPr>
          <w:rFonts w:hint="eastAsia"/>
          <w:noProof/>
          <w:lang w:eastAsia="zh-CN"/>
        </w:rPr>
        <w:t xml:space="preserve">information </w:t>
      </w:r>
      <w:r>
        <w:t>re</w:t>
      </w:r>
      <w:r>
        <w:rPr>
          <w:lang w:eastAsia="zh-CN"/>
        </w:rPr>
        <w:t>sponse</w:t>
      </w:r>
      <w:bookmarkEnd w:id="2537"/>
    </w:p>
    <w:p w14:paraId="3DFD5569" w14:textId="5F1B3E6E" w:rsidR="00C65362" w:rsidRPr="00AF5BF2" w:rsidRDefault="00C65362" w:rsidP="00C65362">
      <w:pPr>
        <w:rPr>
          <w:lang w:val="en-US" w:eastAsia="zh-CN"/>
        </w:rPr>
      </w:pPr>
      <w:r>
        <w:t>Table </w:t>
      </w:r>
      <w:r>
        <w:rPr>
          <w:lang w:eastAsia="zh-CN"/>
        </w:rPr>
        <w:t>21</w:t>
      </w:r>
      <w:r w:rsidR="005864FF" w:rsidRPr="005864FF">
        <w:rPr>
          <w:lang w:eastAsia="zh-CN"/>
        </w:rPr>
        <w:t>.3</w:t>
      </w:r>
      <w:r>
        <w:rPr>
          <w:lang w:eastAsia="zh-CN"/>
        </w:rPr>
        <w:t>.3</w:t>
      </w:r>
      <w:r>
        <w:rPr>
          <w:rFonts w:hint="eastAsia"/>
          <w:lang w:eastAsia="zh-CN"/>
        </w:rPr>
        <w:t>.7</w:t>
      </w:r>
      <w:r>
        <w:rPr>
          <w:lang w:eastAsia="zh-CN"/>
        </w:rPr>
        <w:t>-1</w:t>
      </w:r>
      <w:r>
        <w:t xml:space="preserve"> describes the information flow the </w:t>
      </w:r>
      <w:r>
        <w:rPr>
          <w:rFonts w:hint="eastAsia"/>
          <w:lang w:eastAsia="zh-CN"/>
        </w:rPr>
        <w:t>NRM server to the NRM client f</w:t>
      </w:r>
      <w:r w:rsidRPr="003167FF">
        <w:rPr>
          <w:lang w:eastAsia="zh-CN"/>
        </w:rPr>
        <w:t>or</w:t>
      </w:r>
      <w:r>
        <w:rPr>
          <w:rFonts w:hint="eastAsia"/>
          <w:lang w:eastAsia="zh-CN"/>
        </w:rPr>
        <w:t xml:space="preserve"> the response of </w:t>
      </w:r>
      <w:r>
        <w:rPr>
          <w:lang w:eastAsia="zh-CN"/>
        </w:rPr>
        <w:t xml:space="preserve">reporting the UE satellite related </w:t>
      </w:r>
      <w:r>
        <w:rPr>
          <w:rFonts w:hint="eastAsia"/>
          <w:lang w:eastAsia="zh-CN"/>
        </w:rPr>
        <w:t>information request.</w:t>
      </w:r>
    </w:p>
    <w:p w14:paraId="3AC280E0" w14:textId="54BB3E5E" w:rsidR="00C65362" w:rsidRDefault="00C65362" w:rsidP="00C65362">
      <w:pPr>
        <w:pStyle w:val="TH"/>
        <w:rPr>
          <w:lang w:eastAsia="zh-CN"/>
        </w:rPr>
      </w:pPr>
      <w:r>
        <w:t>Table </w:t>
      </w:r>
      <w:r>
        <w:rPr>
          <w:lang w:eastAsia="zh-CN"/>
        </w:rPr>
        <w:t>21</w:t>
      </w:r>
      <w:r w:rsidR="005864FF" w:rsidRPr="005864FF">
        <w:rPr>
          <w:lang w:eastAsia="zh-CN"/>
        </w:rPr>
        <w:t>.3</w:t>
      </w:r>
      <w:r>
        <w:rPr>
          <w:lang w:eastAsia="zh-CN"/>
        </w:rPr>
        <w:t>.3</w:t>
      </w:r>
      <w:r>
        <w:rPr>
          <w:rFonts w:hint="eastAsia"/>
          <w:lang w:eastAsia="zh-CN"/>
        </w:rPr>
        <w:t>.7</w:t>
      </w:r>
      <w:r>
        <w:t>-</w:t>
      </w:r>
      <w:r>
        <w:rPr>
          <w:lang w:eastAsia="zh-CN"/>
        </w:rPr>
        <w:t>1</w:t>
      </w:r>
      <w:r>
        <w:t xml:space="preserve">: </w:t>
      </w:r>
      <w:r>
        <w:rPr>
          <w:noProof/>
          <w:lang w:eastAsia="zh-CN"/>
        </w:rPr>
        <w:t xml:space="preserve">Report UE satellite </w:t>
      </w:r>
      <w:r>
        <w:rPr>
          <w:rFonts w:hint="eastAsia"/>
          <w:noProof/>
          <w:lang w:eastAsia="zh-CN"/>
        </w:rPr>
        <w:t xml:space="preserve">information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C65362" w14:paraId="3F65E324"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2D6E226"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8AE9E4E"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FBC949" w14:textId="77777777" w:rsidR="00C65362" w:rsidRDefault="00C65362" w:rsidP="006459E8">
            <w:pPr>
              <w:pStyle w:val="TAH"/>
            </w:pPr>
            <w:r>
              <w:t>Description</w:t>
            </w:r>
          </w:p>
        </w:tc>
      </w:tr>
      <w:tr w:rsidR="00C65362" w14:paraId="6B8B066C"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2C7AC07" w14:textId="77777777" w:rsidR="00C65362" w:rsidRDefault="00C65362" w:rsidP="006459E8">
            <w:pPr>
              <w:pStyle w:val="TAL"/>
              <w:rPr>
                <w:lang w:eastAsia="zh-CN"/>
              </w:rPr>
            </w:pPr>
            <w:r>
              <w:rPr>
                <w:lang w:eastAsia="zh-CN"/>
              </w:rPr>
              <w:t>Re</w:t>
            </w:r>
            <w:r>
              <w:rPr>
                <w:rFonts w:hint="eastAsia"/>
                <w:lang w:eastAsia="zh-CN"/>
              </w:rPr>
              <w:t>sult</w:t>
            </w:r>
          </w:p>
        </w:tc>
        <w:tc>
          <w:tcPr>
            <w:tcW w:w="1440" w:type="dxa"/>
            <w:tcBorders>
              <w:top w:val="single" w:sz="4" w:space="0" w:color="000000"/>
              <w:left w:val="single" w:sz="4" w:space="0" w:color="000000"/>
              <w:bottom w:val="single" w:sz="4" w:space="0" w:color="000000"/>
              <w:right w:val="nil"/>
            </w:tcBorders>
            <w:hideMark/>
          </w:tcPr>
          <w:p w14:paraId="011F5B1E" w14:textId="77777777" w:rsidR="00C65362" w:rsidRDefault="00C65362" w:rsidP="006459E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F747D2" w14:textId="77777777" w:rsidR="00C65362" w:rsidRDefault="00C65362" w:rsidP="006459E8">
            <w:pPr>
              <w:pStyle w:val="TAL"/>
            </w:pPr>
            <w:r>
              <w:rPr>
                <w:lang w:eastAsia="zh-CN"/>
              </w:rPr>
              <w:t>It indicated the re</w:t>
            </w:r>
            <w:r>
              <w:rPr>
                <w:rFonts w:hint="eastAsia"/>
                <w:lang w:eastAsia="zh-CN"/>
              </w:rPr>
              <w:t>quest</w:t>
            </w:r>
            <w:r>
              <w:rPr>
                <w:lang w:eastAsia="zh-CN"/>
              </w:rPr>
              <w:t xml:space="preserve"> result.</w:t>
            </w:r>
          </w:p>
        </w:tc>
      </w:tr>
      <w:tr w:rsidR="00DA6D18" w14:paraId="0AF2F710" w14:textId="77777777" w:rsidTr="006459E8">
        <w:trPr>
          <w:jc w:val="center"/>
        </w:trPr>
        <w:tc>
          <w:tcPr>
            <w:tcW w:w="2880" w:type="dxa"/>
            <w:tcBorders>
              <w:top w:val="single" w:sz="4" w:space="0" w:color="000000"/>
              <w:left w:val="single" w:sz="4" w:space="0" w:color="000000"/>
              <w:bottom w:val="single" w:sz="4" w:space="0" w:color="000000"/>
              <w:right w:val="nil"/>
            </w:tcBorders>
          </w:tcPr>
          <w:p w14:paraId="1582C221" w14:textId="2E2EA381" w:rsidR="00DA6D18" w:rsidRDefault="00DA6D18" w:rsidP="00DA6D18">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545E230F" w14:textId="4E4346E8" w:rsidR="00DA6D18" w:rsidRDefault="00DA6D18" w:rsidP="00DA6D18">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3A73E3B2" w14:textId="06041138" w:rsidR="00DA6D18" w:rsidRDefault="00DA6D18" w:rsidP="00DA6D18">
            <w:pPr>
              <w:pStyle w:val="TAL"/>
              <w:rPr>
                <w:lang w:eastAsia="zh-CN"/>
              </w:rPr>
            </w:pPr>
            <w:r>
              <w:rPr>
                <w:lang w:eastAsia="en-GB"/>
              </w:rPr>
              <w:t xml:space="preserve">The cause for the request </w:t>
            </w:r>
            <w:r>
              <w:rPr>
                <w:lang w:eastAsia="ja-JP"/>
              </w:rPr>
              <w:t>failure</w:t>
            </w:r>
            <w:r>
              <w:rPr>
                <w:lang w:eastAsia="en-GB"/>
              </w:rPr>
              <w:t>.</w:t>
            </w:r>
          </w:p>
        </w:tc>
      </w:tr>
    </w:tbl>
    <w:p w14:paraId="5790B02C" w14:textId="77777777" w:rsidR="00C65362" w:rsidRPr="009E3A3F" w:rsidRDefault="00C65362" w:rsidP="00C65362">
      <w:pPr>
        <w:rPr>
          <w:noProof/>
          <w:lang w:eastAsia="zh-CN"/>
        </w:rPr>
      </w:pPr>
    </w:p>
    <w:p w14:paraId="398C2ACB" w14:textId="7CF53A02" w:rsidR="00C65362" w:rsidRPr="003167FF" w:rsidRDefault="00C65362" w:rsidP="00EF1254">
      <w:pPr>
        <w:pStyle w:val="Heading4"/>
      </w:pPr>
      <w:bookmarkStart w:id="2538" w:name="_Toc200927446"/>
      <w:bookmarkStart w:id="2539" w:name="OLE_LINK893"/>
      <w:bookmarkStart w:id="2540" w:name="OLE_LINK894"/>
      <w:r>
        <w:rPr>
          <w:lang w:eastAsia="zh-CN"/>
        </w:rPr>
        <w:t>21</w:t>
      </w:r>
      <w:r w:rsidR="005864FF" w:rsidRPr="005864FF">
        <w:rPr>
          <w:lang w:eastAsia="zh-CN"/>
        </w:rPr>
        <w:t>.3</w:t>
      </w:r>
      <w:r>
        <w:rPr>
          <w:lang w:eastAsia="zh-CN"/>
        </w:rPr>
        <w:t>.3.</w:t>
      </w:r>
      <w:r>
        <w:rPr>
          <w:rFonts w:hint="eastAsia"/>
          <w:lang w:eastAsia="zh-CN"/>
        </w:rPr>
        <w:t>8</w:t>
      </w:r>
      <w:r w:rsidRPr="003167FF">
        <w:tab/>
      </w:r>
      <w:r>
        <w:rPr>
          <w:rFonts w:hint="eastAsia"/>
          <w:lang w:eastAsia="zh-CN"/>
        </w:rPr>
        <w:t>Satellite</w:t>
      </w:r>
      <w:r>
        <w:rPr>
          <w:lang w:eastAsia="zh-CN"/>
        </w:rPr>
        <w:t xml:space="preserve"> S&amp;F </w:t>
      </w:r>
      <w:r>
        <w:rPr>
          <w:rFonts w:hint="eastAsia"/>
          <w:lang w:eastAsia="zh-CN"/>
        </w:rPr>
        <w:t>configuration</w:t>
      </w:r>
      <w:r w:rsidRPr="003167FF">
        <w:t xml:space="preserve"> request</w:t>
      </w:r>
      <w:bookmarkEnd w:id="2538"/>
    </w:p>
    <w:p w14:paraId="51529359" w14:textId="6749F340" w:rsidR="00C65362" w:rsidRPr="003167FF" w:rsidRDefault="00C65362" w:rsidP="00C65362">
      <w:bookmarkStart w:id="2541" w:name="OLE_LINK889"/>
      <w:bookmarkStart w:id="2542" w:name="OLE_LINK890"/>
      <w:r>
        <w:t>Table </w:t>
      </w:r>
      <w:r>
        <w:rPr>
          <w:lang w:eastAsia="zh-CN"/>
        </w:rPr>
        <w:t>21.3</w:t>
      </w:r>
      <w:r>
        <w:rPr>
          <w:rFonts w:hint="eastAsia"/>
          <w:lang w:eastAsia="zh-CN"/>
        </w:rPr>
        <w:t>.8</w:t>
      </w:r>
      <w:r w:rsidRPr="003167FF">
        <w:rPr>
          <w:lang w:eastAsia="zh-CN"/>
        </w:rPr>
        <w:t>-1</w:t>
      </w:r>
      <w:r w:rsidRPr="003167FF">
        <w:t xml:space="preserve"> describes the information flow </w:t>
      </w:r>
      <w:r>
        <w:rPr>
          <w:rFonts w:hint="eastAsia"/>
          <w:lang w:eastAsia="zh-CN"/>
        </w:rPr>
        <w:t xml:space="preserve">from the NRM server to the NRM client </w:t>
      </w:r>
      <w:r w:rsidRPr="003167FF">
        <w:rPr>
          <w:lang w:eastAsia="zh-CN"/>
        </w:rPr>
        <w:t>for</w:t>
      </w:r>
      <w:r>
        <w:rPr>
          <w:rFonts w:hint="eastAsia"/>
          <w:lang w:eastAsia="zh-CN"/>
        </w:rPr>
        <w:t xml:space="preserve"> satellite</w:t>
      </w:r>
      <w:r>
        <w:rPr>
          <w:lang w:eastAsia="zh-CN"/>
        </w:rPr>
        <w:t xml:space="preserve"> S&amp;F </w:t>
      </w:r>
      <w:r>
        <w:rPr>
          <w:rFonts w:hint="eastAsia"/>
          <w:lang w:eastAsia="zh-CN"/>
        </w:rPr>
        <w:t>configuration</w:t>
      </w:r>
      <w:r>
        <w:t xml:space="preserve"> request</w:t>
      </w:r>
      <w:r w:rsidRPr="003167FF">
        <w:t>.</w:t>
      </w:r>
    </w:p>
    <w:bookmarkEnd w:id="2541"/>
    <w:bookmarkEnd w:id="2542"/>
    <w:p w14:paraId="67EBA2DC" w14:textId="79A66A32" w:rsidR="00C65362" w:rsidRPr="003167FF" w:rsidRDefault="00C65362" w:rsidP="00C65362">
      <w:pPr>
        <w:pStyle w:val="TH"/>
      </w:pPr>
      <w:r w:rsidRPr="003167FF">
        <w:lastRenderedPageBreak/>
        <w:t>Table </w:t>
      </w:r>
      <w:r>
        <w:rPr>
          <w:lang w:eastAsia="zh-CN"/>
        </w:rPr>
        <w:t>21</w:t>
      </w:r>
      <w:r w:rsidR="005864FF" w:rsidRPr="005864FF">
        <w:rPr>
          <w:lang w:eastAsia="zh-CN"/>
        </w:rPr>
        <w:t>.3</w:t>
      </w:r>
      <w:r>
        <w:rPr>
          <w:lang w:eastAsia="zh-CN"/>
        </w:rPr>
        <w:t>.3</w:t>
      </w:r>
      <w:r>
        <w:rPr>
          <w:rFonts w:hint="eastAsia"/>
          <w:lang w:eastAsia="zh-CN"/>
        </w:rPr>
        <w:t>.8</w:t>
      </w:r>
      <w:r w:rsidRPr="003167FF">
        <w:t xml:space="preserve">-1: </w:t>
      </w:r>
      <w:r>
        <w:rPr>
          <w:rFonts w:hint="eastAsia"/>
          <w:lang w:eastAsia="zh-CN"/>
        </w:rPr>
        <w:t xml:space="preserve">Satellite </w:t>
      </w:r>
      <w:r>
        <w:rPr>
          <w:lang w:eastAsia="zh-CN"/>
        </w:rPr>
        <w:t xml:space="preserve">S&amp;F </w:t>
      </w:r>
      <w:r>
        <w:rPr>
          <w:rFonts w:hint="eastAsia"/>
          <w:lang w:eastAsia="zh-CN"/>
        </w:rPr>
        <w:t xml:space="preserve">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C65362" w14:paraId="6700AB2E"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5D3B07B"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26415D"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66F18" w14:textId="77777777" w:rsidR="00C65362" w:rsidRDefault="00C65362" w:rsidP="006459E8">
            <w:pPr>
              <w:pStyle w:val="TAH"/>
            </w:pPr>
            <w:r>
              <w:t>Description</w:t>
            </w:r>
          </w:p>
        </w:tc>
      </w:tr>
      <w:tr w:rsidR="00C65362" w14:paraId="4BA9FF8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FB3FE25" w14:textId="77777777" w:rsidR="00C65362"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729A3A3" w14:textId="77777777" w:rsidR="00C65362"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3778804" w14:textId="77777777" w:rsidR="00C65362" w:rsidRDefault="00C65362" w:rsidP="006459E8">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C65362" w14:paraId="5F7F02B9"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3BDDF66" w14:textId="77777777" w:rsidR="00C65362" w:rsidRDefault="00C65362" w:rsidP="006459E8">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36302CB7" w14:textId="77777777" w:rsidR="00C65362" w:rsidRDefault="00C65362" w:rsidP="006459E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1302818" w14:textId="77777777" w:rsidR="00C65362" w:rsidRDefault="00C65362" w:rsidP="006459E8">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C65362" w14:paraId="75A76C3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6986387" w14:textId="77777777" w:rsidR="00C65362" w:rsidRDefault="00C65362" w:rsidP="006459E8">
            <w:pPr>
              <w:pStyle w:val="TAL"/>
              <w:rPr>
                <w:lang w:eastAsia="zh-CN"/>
              </w:rPr>
            </w:pPr>
            <w:r>
              <w:rPr>
                <w:rFonts w:hint="eastAsia"/>
                <w:lang w:eastAsia="zh-CN"/>
              </w:rPr>
              <w:t>S</w:t>
            </w:r>
            <w:r>
              <w:t xml:space="preserve">atellite </w:t>
            </w:r>
            <w:bookmarkStart w:id="2543" w:name="OLE_LINK885"/>
            <w:bookmarkStart w:id="2544" w:name="OLE_LINK886"/>
            <w:r>
              <w:rPr>
                <w:rFonts w:hint="eastAsia"/>
                <w:lang w:eastAsia="zh-CN"/>
              </w:rPr>
              <w:t>S&amp;F configuration</w:t>
            </w:r>
            <w:bookmarkEnd w:id="2543"/>
            <w:bookmarkEnd w:id="2544"/>
            <w:r w:rsidRPr="00D36077">
              <w:t xml:space="preserve"> information</w:t>
            </w:r>
          </w:p>
        </w:tc>
        <w:tc>
          <w:tcPr>
            <w:tcW w:w="1440" w:type="dxa"/>
            <w:tcBorders>
              <w:top w:val="single" w:sz="4" w:space="0" w:color="000000"/>
              <w:left w:val="single" w:sz="4" w:space="0" w:color="000000"/>
              <w:bottom w:val="single" w:sz="4" w:space="0" w:color="000000"/>
              <w:right w:val="nil"/>
            </w:tcBorders>
            <w:hideMark/>
          </w:tcPr>
          <w:p w14:paraId="3F2EF03C" w14:textId="77777777" w:rsidR="00C65362" w:rsidRDefault="00C65362" w:rsidP="006459E8">
            <w:pPr>
              <w:pStyle w:val="TAC"/>
              <w:rPr>
                <w:lang w:eastAsia="zh-CN"/>
              </w:rPr>
            </w:pPr>
            <w:bookmarkStart w:id="2545" w:name="OLE_LINK879"/>
            <w:bookmarkStart w:id="2546" w:name="OLE_LINK880"/>
            <w:r>
              <w:rPr>
                <w:rFonts w:hint="eastAsia"/>
                <w:lang w:eastAsia="zh-CN"/>
              </w:rPr>
              <w:t>O</w:t>
            </w:r>
          </w:p>
          <w:bookmarkEnd w:id="2545"/>
          <w:bookmarkEnd w:id="2546"/>
          <w:p w14:paraId="06C2FE80"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1AA19AB" w14:textId="77777777" w:rsidR="00C65362" w:rsidRDefault="00C65362" w:rsidP="006459E8">
            <w:pPr>
              <w:pStyle w:val="TAL"/>
              <w:rPr>
                <w:lang w:eastAsia="zh-CN"/>
              </w:rPr>
            </w:pPr>
            <w:r>
              <w:rPr>
                <w:rFonts w:hint="eastAsia"/>
                <w:lang w:eastAsia="zh-CN"/>
              </w:rPr>
              <w:t>Indicates the S&amp;F configuration per UE per service when it is using the satellite S&amp;F operation.</w:t>
            </w:r>
          </w:p>
        </w:tc>
      </w:tr>
      <w:tr w:rsidR="00C65362" w14:paraId="3A3B08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2EE810C" w14:textId="77777777" w:rsidR="00C65362" w:rsidRDefault="00C65362" w:rsidP="006459E8">
            <w:pPr>
              <w:pStyle w:val="TAL"/>
              <w:rPr>
                <w:lang w:eastAsia="zh-CN"/>
              </w:rPr>
            </w:pPr>
            <w:r>
              <w:rPr>
                <w:rFonts w:hint="eastAsia"/>
                <w:lang w:eastAsia="zh-CN"/>
              </w:rPr>
              <w:t>&gt;</w:t>
            </w:r>
            <w:r w:rsidRPr="00B45FD5">
              <w:rPr>
                <w:rFonts w:hint="eastAsia"/>
                <w:lang w:eastAsia="zh-CN"/>
              </w:rPr>
              <w:t xml:space="preserve"> </w:t>
            </w:r>
            <w:r>
              <w:rPr>
                <w:rFonts w:hint="eastAsia"/>
                <w:lang w:eastAsia="zh-CN"/>
              </w:rPr>
              <w:t>M</w:t>
            </w:r>
            <w:r w:rsidRPr="00B45FD5">
              <w:rPr>
                <w:rFonts w:hint="eastAsia"/>
                <w:lang w:eastAsia="zh-CN"/>
              </w:rPr>
              <w:t xml:space="preserve">aximum </w:t>
            </w:r>
            <w:r>
              <w:t>S&amp;F data storage quota</w:t>
            </w:r>
          </w:p>
        </w:tc>
        <w:tc>
          <w:tcPr>
            <w:tcW w:w="1440" w:type="dxa"/>
            <w:tcBorders>
              <w:top w:val="single" w:sz="4" w:space="0" w:color="000000"/>
              <w:left w:val="single" w:sz="4" w:space="0" w:color="000000"/>
              <w:bottom w:val="single" w:sz="4" w:space="0" w:color="000000"/>
              <w:right w:val="nil"/>
            </w:tcBorders>
            <w:hideMark/>
          </w:tcPr>
          <w:p w14:paraId="02D9884C" w14:textId="77777777" w:rsidR="00C65362" w:rsidRDefault="00C65362" w:rsidP="006459E8">
            <w:pPr>
              <w:pStyle w:val="TAC"/>
              <w:rPr>
                <w:lang w:eastAsia="zh-CN"/>
              </w:rPr>
            </w:pPr>
            <w:r>
              <w:rPr>
                <w:rFonts w:hint="eastAsia"/>
                <w:lang w:eastAsia="zh-CN"/>
              </w:rPr>
              <w:t>O</w:t>
            </w:r>
          </w:p>
          <w:p w14:paraId="6E4E8467"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53A577C" w14:textId="77777777" w:rsidR="00C65362" w:rsidRDefault="00C65362" w:rsidP="006459E8">
            <w:pPr>
              <w:pStyle w:val="TAL"/>
              <w:rPr>
                <w:lang w:eastAsia="zh-CN"/>
              </w:rPr>
            </w:pPr>
            <w:r>
              <w:rPr>
                <w:rFonts w:hint="eastAsia"/>
                <w:lang w:eastAsia="zh-CN"/>
              </w:rPr>
              <w:t xml:space="preserve">Indicates the </w:t>
            </w:r>
            <w:bookmarkStart w:id="2547" w:name="OLE_LINK386"/>
            <w:bookmarkStart w:id="2548" w:name="OLE_LINK387"/>
            <w:r w:rsidRPr="00471F2F">
              <w:rPr>
                <w:rFonts w:hint="eastAsia"/>
                <w:lang w:eastAsia="zh-CN"/>
              </w:rPr>
              <w:t>maximum</w:t>
            </w:r>
            <w:r>
              <w:t xml:space="preserve"> data storage quota</w:t>
            </w:r>
            <w:r>
              <w:rPr>
                <w:rFonts w:hint="eastAsia"/>
                <w:lang w:eastAsia="zh-CN"/>
              </w:rPr>
              <w:t xml:space="preserve"> per UE </w:t>
            </w:r>
            <w:bookmarkStart w:id="2549" w:name="OLE_LINK627"/>
            <w:bookmarkStart w:id="2550" w:name="OLE_LINK628"/>
            <w:r>
              <w:rPr>
                <w:rFonts w:hint="eastAsia"/>
                <w:lang w:eastAsia="zh-CN"/>
              </w:rPr>
              <w:t>per service on the application layer</w:t>
            </w:r>
            <w:bookmarkEnd w:id="2549"/>
            <w:bookmarkEnd w:id="2550"/>
            <w:r>
              <w:rPr>
                <w:rFonts w:hint="eastAsia"/>
                <w:lang w:eastAsia="zh-CN"/>
              </w:rPr>
              <w:t xml:space="preserve"> when </w:t>
            </w:r>
            <w:bookmarkStart w:id="2551" w:name="OLE_LINK245"/>
            <w:bookmarkStart w:id="2552" w:name="OLE_LINK246"/>
            <w:r>
              <w:rPr>
                <w:rFonts w:hint="eastAsia"/>
                <w:lang w:eastAsia="zh-CN"/>
              </w:rPr>
              <w:t>the UE</w:t>
            </w:r>
            <w:bookmarkEnd w:id="2551"/>
            <w:bookmarkEnd w:id="2552"/>
            <w:r>
              <w:rPr>
                <w:rFonts w:hint="eastAsia"/>
                <w:lang w:eastAsia="zh-CN"/>
              </w:rPr>
              <w:t xml:space="preserve"> is using the satellite S&amp;F operation.</w:t>
            </w:r>
            <w:bookmarkEnd w:id="2547"/>
            <w:bookmarkEnd w:id="2548"/>
          </w:p>
        </w:tc>
      </w:tr>
      <w:tr w:rsidR="00C65362" w14:paraId="5493960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5BD9DBA" w14:textId="37F4B901" w:rsidR="00C65362" w:rsidRDefault="00C65362" w:rsidP="006459E8">
            <w:pPr>
              <w:pStyle w:val="TAL"/>
              <w:rPr>
                <w:lang w:eastAsia="zh-CN"/>
              </w:rPr>
            </w:pPr>
            <w:r>
              <w:rPr>
                <w:rFonts w:hint="eastAsia"/>
                <w:lang w:eastAsia="zh-CN"/>
              </w:rPr>
              <w:t>&gt;</w:t>
            </w:r>
            <w:r>
              <w:rPr>
                <w:lang w:eastAsia="zh-CN"/>
              </w:rPr>
              <w:t xml:space="preserve"> </w:t>
            </w:r>
            <w:r>
              <w:rPr>
                <w:rFonts w:hint="eastAsia"/>
                <w:lang w:eastAsia="zh-CN"/>
              </w:rPr>
              <w:t>M</w:t>
            </w:r>
            <w:r>
              <w:rPr>
                <w:lang w:eastAsia="zh-CN"/>
              </w:rPr>
              <w:t>aximum S&amp;F data retention</w:t>
            </w:r>
            <w:r w:rsidR="00B05CC5" w:rsidRPr="00B05CC5">
              <w:rPr>
                <w:lang w:eastAsia="zh-CN"/>
              </w:rPr>
              <w:t xml:space="preserve"> timer</w:t>
            </w:r>
          </w:p>
        </w:tc>
        <w:tc>
          <w:tcPr>
            <w:tcW w:w="1440" w:type="dxa"/>
            <w:tcBorders>
              <w:top w:val="single" w:sz="4" w:space="0" w:color="000000"/>
              <w:left w:val="single" w:sz="4" w:space="0" w:color="000000"/>
              <w:bottom w:val="single" w:sz="4" w:space="0" w:color="000000"/>
              <w:right w:val="nil"/>
            </w:tcBorders>
            <w:hideMark/>
          </w:tcPr>
          <w:p w14:paraId="5658A14A" w14:textId="77777777" w:rsidR="00C65362" w:rsidRDefault="00C65362" w:rsidP="006459E8">
            <w:pPr>
              <w:pStyle w:val="TAC"/>
              <w:rPr>
                <w:lang w:eastAsia="zh-CN"/>
              </w:rPr>
            </w:pPr>
            <w:r>
              <w:rPr>
                <w:rFonts w:hint="eastAsia"/>
                <w:lang w:eastAsia="zh-CN"/>
              </w:rPr>
              <w:t>O</w:t>
            </w:r>
          </w:p>
          <w:p w14:paraId="213080FB"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0E2A4" w14:textId="20707DE5" w:rsidR="00C65362" w:rsidRDefault="00C65362" w:rsidP="006459E8">
            <w:pPr>
              <w:pStyle w:val="TAL"/>
              <w:rPr>
                <w:lang w:eastAsia="zh-CN"/>
              </w:rPr>
            </w:pPr>
            <w:r>
              <w:rPr>
                <w:rFonts w:hint="eastAsia"/>
                <w:lang w:eastAsia="zh-CN"/>
              </w:rPr>
              <w:t xml:space="preserve">Indicates the </w:t>
            </w:r>
            <w:r w:rsidRPr="00471F2F">
              <w:rPr>
                <w:rFonts w:hint="eastAsia"/>
                <w:lang w:eastAsia="zh-CN"/>
              </w:rPr>
              <w:t>maximum</w:t>
            </w:r>
            <w:r>
              <w:t xml:space="preserve"> data </w:t>
            </w:r>
            <w:r>
              <w:rPr>
                <w:rFonts w:hint="eastAsia"/>
                <w:lang w:eastAsia="zh-CN"/>
              </w:rPr>
              <w:t xml:space="preserve">retention </w:t>
            </w:r>
            <w:r w:rsidR="00B05CC5" w:rsidRPr="00B05CC5">
              <w:rPr>
                <w:lang w:eastAsia="zh-CN"/>
              </w:rPr>
              <w:t>timer</w:t>
            </w:r>
            <w:r w:rsidR="00B05CC5" w:rsidRPr="00B05CC5">
              <w:rPr>
                <w:rFonts w:hint="eastAsia"/>
                <w:lang w:eastAsia="zh-CN"/>
              </w:rPr>
              <w:t xml:space="preserve"> </w:t>
            </w:r>
            <w:r w:rsidR="00B05CC5">
              <w:rPr>
                <w:lang w:eastAsia="zh-CN"/>
              </w:rPr>
              <w:t xml:space="preserve">value </w:t>
            </w:r>
            <w:r>
              <w:rPr>
                <w:rFonts w:hint="eastAsia"/>
                <w:lang w:eastAsia="zh-CN"/>
              </w:rPr>
              <w:t>per UE per service on the application layer when the UE is using the satellite S&amp;F operation.</w:t>
            </w:r>
          </w:p>
        </w:tc>
      </w:tr>
      <w:bookmarkEnd w:id="2539"/>
      <w:bookmarkEnd w:id="2540"/>
    </w:tbl>
    <w:p w14:paraId="3CEF6C53" w14:textId="77777777" w:rsidR="00C65362" w:rsidRPr="00C44612" w:rsidRDefault="00C65362" w:rsidP="00C65362">
      <w:pPr>
        <w:rPr>
          <w:noProof/>
          <w:lang w:eastAsia="zh-CN"/>
        </w:rPr>
      </w:pPr>
    </w:p>
    <w:p w14:paraId="632C903A" w14:textId="7E8D5917" w:rsidR="00C65362" w:rsidRPr="003167FF" w:rsidRDefault="00C65362" w:rsidP="00EF1254">
      <w:pPr>
        <w:pStyle w:val="Heading4"/>
        <w:rPr>
          <w:lang w:eastAsia="zh-CN"/>
        </w:rPr>
      </w:pPr>
      <w:bookmarkStart w:id="2553" w:name="_Toc200927447"/>
      <w:bookmarkStart w:id="2554" w:name="OLE_LINK895"/>
      <w:bookmarkStart w:id="2555" w:name="OLE_LINK896"/>
      <w:r>
        <w:rPr>
          <w:lang w:eastAsia="zh-CN"/>
        </w:rPr>
        <w:t>21</w:t>
      </w:r>
      <w:r w:rsidR="005864FF" w:rsidRPr="005864FF">
        <w:rPr>
          <w:lang w:eastAsia="zh-CN"/>
        </w:rPr>
        <w:t>.3</w:t>
      </w:r>
      <w:r>
        <w:rPr>
          <w:lang w:eastAsia="zh-CN"/>
        </w:rPr>
        <w:t>.3.</w:t>
      </w:r>
      <w:r>
        <w:rPr>
          <w:rFonts w:hint="eastAsia"/>
          <w:lang w:eastAsia="zh-CN"/>
        </w:rPr>
        <w:t>9</w:t>
      </w:r>
      <w:r w:rsidRPr="003167FF">
        <w:tab/>
      </w:r>
      <w:r>
        <w:rPr>
          <w:lang w:eastAsia="zh-CN"/>
        </w:rPr>
        <w:t xml:space="preserve">Satellite S&amp;F </w:t>
      </w:r>
      <w:r>
        <w:rPr>
          <w:rFonts w:hint="eastAsia"/>
          <w:lang w:eastAsia="zh-CN"/>
        </w:rPr>
        <w:t>configuration</w:t>
      </w:r>
      <w:r>
        <w:t xml:space="preserve"> re</w:t>
      </w:r>
      <w:r>
        <w:rPr>
          <w:rFonts w:hint="eastAsia"/>
          <w:lang w:eastAsia="zh-CN"/>
        </w:rPr>
        <w:t>sponse</w:t>
      </w:r>
      <w:bookmarkEnd w:id="2553"/>
    </w:p>
    <w:p w14:paraId="5D01DDD1" w14:textId="13DC8B21" w:rsidR="00C65362" w:rsidRPr="00C44612" w:rsidRDefault="00C65362" w:rsidP="00C65362">
      <w:r>
        <w:t>Table </w:t>
      </w:r>
      <w:r>
        <w:rPr>
          <w:lang w:eastAsia="zh-CN"/>
        </w:rPr>
        <w:t>21</w:t>
      </w:r>
      <w:r w:rsidR="005864FF" w:rsidRPr="005864FF">
        <w:rPr>
          <w:lang w:eastAsia="zh-CN"/>
        </w:rPr>
        <w:t>.3</w:t>
      </w:r>
      <w:r>
        <w:rPr>
          <w:lang w:eastAsia="zh-CN"/>
        </w:rPr>
        <w:t>.3</w:t>
      </w:r>
      <w:r>
        <w:rPr>
          <w:rFonts w:hint="eastAsia"/>
          <w:lang w:eastAsia="zh-CN"/>
        </w:rPr>
        <w:t>.9</w:t>
      </w:r>
      <w:r w:rsidRPr="003167FF">
        <w:rPr>
          <w:lang w:eastAsia="zh-CN"/>
        </w:rPr>
        <w:t>-1</w:t>
      </w:r>
      <w:r w:rsidRPr="003167FF">
        <w:t xml:space="preserve"> describes the information flow </w:t>
      </w:r>
      <w:r>
        <w:rPr>
          <w:rFonts w:hint="eastAsia"/>
          <w:lang w:eastAsia="zh-CN"/>
        </w:rPr>
        <w:t xml:space="preserve">from the NRM client to the NRM server </w:t>
      </w:r>
      <w:r w:rsidRPr="003167FF">
        <w:rPr>
          <w:lang w:eastAsia="zh-CN"/>
        </w:rPr>
        <w:t>for</w:t>
      </w:r>
      <w:r>
        <w:rPr>
          <w:rFonts w:hint="eastAsia"/>
          <w:lang w:eastAsia="zh-CN"/>
        </w:rPr>
        <w:t xml:space="preserve"> the response of satellite</w:t>
      </w:r>
      <w:r>
        <w:rPr>
          <w:lang w:eastAsia="zh-CN"/>
        </w:rPr>
        <w:t xml:space="preserve"> S&amp;F </w:t>
      </w:r>
      <w:r>
        <w:rPr>
          <w:rFonts w:hint="eastAsia"/>
          <w:lang w:eastAsia="zh-CN"/>
        </w:rPr>
        <w:t>configuration</w:t>
      </w:r>
      <w:r>
        <w:t xml:space="preserve"> request</w:t>
      </w:r>
      <w:r w:rsidRPr="003167FF">
        <w:t>.</w:t>
      </w:r>
    </w:p>
    <w:p w14:paraId="2BA78FD1" w14:textId="12A6B225" w:rsidR="00C65362" w:rsidRPr="003167FF" w:rsidRDefault="00C65362" w:rsidP="00C65362">
      <w:pPr>
        <w:pStyle w:val="TH"/>
      </w:pPr>
      <w:r>
        <w:t>Table </w:t>
      </w:r>
      <w:r>
        <w:rPr>
          <w:lang w:eastAsia="zh-CN"/>
        </w:rPr>
        <w:t>21</w:t>
      </w:r>
      <w:r w:rsidR="005864FF" w:rsidRPr="005864FF">
        <w:rPr>
          <w:lang w:eastAsia="zh-CN"/>
        </w:rPr>
        <w:t>.3</w:t>
      </w:r>
      <w:r>
        <w:rPr>
          <w:lang w:eastAsia="zh-CN"/>
        </w:rPr>
        <w:t>.3</w:t>
      </w:r>
      <w:r>
        <w:rPr>
          <w:rFonts w:hint="eastAsia"/>
          <w:lang w:eastAsia="zh-CN"/>
        </w:rPr>
        <w:t>.9</w:t>
      </w:r>
      <w:r w:rsidRPr="003167FF">
        <w:t xml:space="preserve">-1: </w:t>
      </w:r>
      <w:r>
        <w:rPr>
          <w:lang w:eastAsia="zh-CN"/>
        </w:rPr>
        <w:t>Satellite S&amp;F events subscription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575532EB"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6450630"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10B414C"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D4BCA1" w14:textId="77777777" w:rsidR="00C65362" w:rsidRPr="003167FF" w:rsidRDefault="00C65362" w:rsidP="006459E8">
            <w:pPr>
              <w:pStyle w:val="TAH"/>
            </w:pPr>
            <w:r w:rsidRPr="003167FF">
              <w:t>Description</w:t>
            </w:r>
          </w:p>
        </w:tc>
      </w:tr>
      <w:tr w:rsidR="00C65362" w:rsidRPr="003167FF" w14:paraId="5C0A6072" w14:textId="77777777" w:rsidTr="006459E8">
        <w:trPr>
          <w:jc w:val="center"/>
        </w:trPr>
        <w:tc>
          <w:tcPr>
            <w:tcW w:w="2880" w:type="dxa"/>
            <w:tcBorders>
              <w:top w:val="single" w:sz="4" w:space="0" w:color="000000"/>
              <w:left w:val="single" w:sz="4" w:space="0" w:color="000000"/>
              <w:bottom w:val="single" w:sz="4" w:space="0" w:color="000000"/>
              <w:right w:val="nil"/>
            </w:tcBorders>
          </w:tcPr>
          <w:p w14:paraId="7A8F57AE" w14:textId="77777777" w:rsidR="00C65362" w:rsidRPr="003167FF"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tcPr>
          <w:p w14:paraId="6823A725" w14:textId="77777777" w:rsidR="00C65362" w:rsidRPr="003167FF"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D016E0" w14:textId="682338FC" w:rsidR="00C65362" w:rsidRPr="003167FF" w:rsidRDefault="00C65362" w:rsidP="006459E8">
            <w:pPr>
              <w:pStyle w:val="TAL"/>
              <w:rPr>
                <w:lang w:eastAsia="zh-CN"/>
              </w:rPr>
            </w:pPr>
            <w:r>
              <w:t xml:space="preserve">Identity of the requesting </w:t>
            </w:r>
            <w:r>
              <w:rPr>
                <w:lang w:eastAsia="zh-CN"/>
              </w:rPr>
              <w:t>VAL users or VAL U</w:t>
            </w:r>
            <w:r w:rsidR="005864FF">
              <w:rPr>
                <w:lang w:eastAsia="zh-CN"/>
              </w:rPr>
              <w:t>E</w:t>
            </w:r>
            <w:r>
              <w:rPr>
                <w:lang w:eastAsia="zh-CN"/>
              </w:rPr>
              <w:t>s or NRM server.</w:t>
            </w:r>
          </w:p>
        </w:tc>
      </w:tr>
      <w:tr w:rsidR="00C65362" w:rsidRPr="003167FF" w14:paraId="5806E780" w14:textId="77777777" w:rsidTr="006459E8">
        <w:trPr>
          <w:jc w:val="center"/>
        </w:trPr>
        <w:tc>
          <w:tcPr>
            <w:tcW w:w="2880" w:type="dxa"/>
            <w:tcBorders>
              <w:top w:val="single" w:sz="4" w:space="0" w:color="000000"/>
              <w:left w:val="single" w:sz="4" w:space="0" w:color="000000"/>
              <w:bottom w:val="single" w:sz="4" w:space="0" w:color="000000"/>
              <w:right w:val="nil"/>
            </w:tcBorders>
          </w:tcPr>
          <w:p w14:paraId="1522E3C9" w14:textId="77777777" w:rsidR="00C65362" w:rsidRPr="003167FF" w:rsidRDefault="00C65362" w:rsidP="006459E8">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right w:val="nil"/>
            </w:tcBorders>
          </w:tcPr>
          <w:p w14:paraId="76895ED9"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0899F4" w14:textId="77777777" w:rsidR="00C65362" w:rsidRPr="003167FF" w:rsidRDefault="00C65362" w:rsidP="006459E8">
            <w:pPr>
              <w:pStyle w:val="TAL"/>
              <w:rPr>
                <w:lang w:eastAsia="zh-CN"/>
              </w:rPr>
            </w:pPr>
            <w:r>
              <w:rPr>
                <w:lang w:eastAsia="zh-CN"/>
              </w:rPr>
              <w:t xml:space="preserve">It indicates the </w:t>
            </w:r>
            <w:r>
              <w:rPr>
                <w:rFonts w:hint="eastAsia"/>
                <w:lang w:eastAsia="zh-CN"/>
              </w:rPr>
              <w:t xml:space="preserve">request </w:t>
            </w:r>
            <w:r>
              <w:rPr>
                <w:lang w:eastAsia="zh-CN"/>
              </w:rPr>
              <w:t>result</w:t>
            </w:r>
          </w:p>
        </w:tc>
      </w:tr>
      <w:tr w:rsidR="00DA6D18" w:rsidRPr="003167FF" w14:paraId="0D6F5456" w14:textId="77777777" w:rsidTr="006459E8">
        <w:trPr>
          <w:jc w:val="center"/>
        </w:trPr>
        <w:tc>
          <w:tcPr>
            <w:tcW w:w="2880" w:type="dxa"/>
            <w:tcBorders>
              <w:top w:val="single" w:sz="4" w:space="0" w:color="000000"/>
              <w:left w:val="single" w:sz="4" w:space="0" w:color="000000"/>
              <w:bottom w:val="single" w:sz="4" w:space="0" w:color="000000"/>
              <w:right w:val="nil"/>
            </w:tcBorders>
          </w:tcPr>
          <w:p w14:paraId="03A6C53A" w14:textId="4C0A2369" w:rsidR="00DA6D18" w:rsidRDefault="00DA6D18" w:rsidP="00DA6D18">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2FE902E2" w14:textId="3BFD4E68" w:rsidR="00DA6D18" w:rsidRDefault="00DA6D18" w:rsidP="00DA6D18">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19207684" w14:textId="7FB5CEC2" w:rsidR="00DA6D18" w:rsidRDefault="00DA6D18" w:rsidP="00DA6D18">
            <w:pPr>
              <w:pStyle w:val="TAL"/>
              <w:rPr>
                <w:lang w:eastAsia="zh-CN"/>
              </w:rPr>
            </w:pPr>
            <w:r>
              <w:rPr>
                <w:lang w:eastAsia="en-GB"/>
              </w:rPr>
              <w:t xml:space="preserve">The cause for the request </w:t>
            </w:r>
            <w:r>
              <w:rPr>
                <w:lang w:eastAsia="ja-JP"/>
              </w:rPr>
              <w:t>failure</w:t>
            </w:r>
            <w:r>
              <w:rPr>
                <w:lang w:eastAsia="en-GB"/>
              </w:rPr>
              <w:t>.</w:t>
            </w:r>
          </w:p>
        </w:tc>
      </w:tr>
      <w:bookmarkEnd w:id="2554"/>
      <w:bookmarkEnd w:id="2555"/>
    </w:tbl>
    <w:p w14:paraId="1BEC0CBE" w14:textId="77777777" w:rsidR="00C65362" w:rsidRDefault="00C65362" w:rsidP="00C65362">
      <w:pPr>
        <w:rPr>
          <w:noProof/>
          <w:lang w:val="en-US" w:eastAsia="zh-CN"/>
        </w:rPr>
      </w:pPr>
    </w:p>
    <w:p w14:paraId="47A68C99" w14:textId="402B2F65" w:rsidR="001C5619" w:rsidRPr="00027097" w:rsidRDefault="001C5619" w:rsidP="00EF1254">
      <w:pPr>
        <w:pStyle w:val="Heading3"/>
        <w:rPr>
          <w:lang w:eastAsia="zh-CN"/>
        </w:rPr>
      </w:pPr>
      <w:bookmarkStart w:id="2556" w:name="_Toc200927448"/>
      <w:bookmarkEnd w:id="2499"/>
      <w:r>
        <w:rPr>
          <w:lang w:eastAsia="zh-CN"/>
        </w:rPr>
        <w:t>21</w:t>
      </w:r>
      <w:r w:rsidR="00035E5D" w:rsidRPr="00035E5D">
        <w:rPr>
          <w:lang w:eastAsia="zh-CN"/>
        </w:rPr>
        <w:t>.3</w:t>
      </w:r>
      <w:r>
        <w:t>.</w:t>
      </w:r>
      <w:r>
        <w:rPr>
          <w:rFonts w:hint="eastAsia"/>
          <w:lang w:eastAsia="zh-CN"/>
        </w:rPr>
        <w:t>4</w:t>
      </w:r>
      <w:r w:rsidRPr="00613FA7">
        <w:rPr>
          <w:rFonts w:eastAsia="Malgun Gothic"/>
        </w:rPr>
        <w:tab/>
      </w:r>
      <w:r>
        <w:rPr>
          <w:rFonts w:hint="eastAsia"/>
          <w:lang w:eastAsia="zh-CN"/>
        </w:rPr>
        <w:t xml:space="preserve">APIs for </w:t>
      </w:r>
      <w:bookmarkStart w:id="2557" w:name="OLE_LINK350"/>
      <w:bookmarkStart w:id="2558" w:name="OLE_LINK351"/>
      <w:bookmarkStart w:id="2559" w:name="OLE_LINK346"/>
      <w:bookmarkStart w:id="2560" w:name="OLE_LINK347"/>
      <w:r>
        <w:rPr>
          <w:rFonts w:hint="eastAsia"/>
          <w:lang w:eastAsia="zh-CN"/>
        </w:rPr>
        <w:t>Satellite S&amp;F events</w:t>
      </w:r>
      <w:bookmarkEnd w:id="2557"/>
      <w:bookmarkEnd w:id="2558"/>
      <w:r>
        <w:rPr>
          <w:rFonts w:hint="eastAsia"/>
          <w:lang w:eastAsia="zh-CN"/>
        </w:rPr>
        <w:t xml:space="preserve"> information</w:t>
      </w:r>
      <w:bookmarkEnd w:id="2556"/>
      <w:bookmarkEnd w:id="2559"/>
      <w:bookmarkEnd w:id="2560"/>
    </w:p>
    <w:p w14:paraId="5B6CA0CC" w14:textId="49339BFC" w:rsidR="001C5619" w:rsidRPr="003167FF" w:rsidRDefault="001C5619" w:rsidP="00EF1254">
      <w:pPr>
        <w:pStyle w:val="Heading4"/>
      </w:pPr>
      <w:bookmarkStart w:id="2561" w:name="OLE_LINK354"/>
      <w:bookmarkStart w:id="2562" w:name="OLE_LINK355"/>
      <w:bookmarkStart w:id="2563" w:name="_Toc200927449"/>
      <w:r>
        <w:rPr>
          <w:rFonts w:hint="eastAsia"/>
          <w:lang w:eastAsia="zh-CN"/>
        </w:rPr>
        <w:t>21</w:t>
      </w:r>
      <w:r w:rsidR="00035E5D" w:rsidRPr="00035E5D">
        <w:rPr>
          <w:lang w:eastAsia="zh-CN"/>
        </w:rPr>
        <w:t>.3</w:t>
      </w:r>
      <w:r>
        <w:t>.</w:t>
      </w:r>
      <w:r>
        <w:rPr>
          <w:rFonts w:hint="eastAsia"/>
          <w:lang w:eastAsia="zh-CN"/>
        </w:rPr>
        <w:t>4.</w:t>
      </w:r>
      <w:r w:rsidRPr="003167FF">
        <w:t>1</w:t>
      </w:r>
      <w:bookmarkEnd w:id="2561"/>
      <w:bookmarkEnd w:id="2562"/>
      <w:r w:rsidRPr="003167FF">
        <w:tab/>
        <w:t>General</w:t>
      </w:r>
      <w:bookmarkEnd w:id="2563"/>
    </w:p>
    <w:p w14:paraId="71619C6E" w14:textId="2DA7F307" w:rsidR="001C5619" w:rsidRPr="003167FF" w:rsidRDefault="001C5619" w:rsidP="001C5619">
      <w:r>
        <w:t>Table </w:t>
      </w:r>
      <w:bookmarkStart w:id="2564" w:name="OLE_LINK348"/>
      <w:bookmarkStart w:id="2565" w:name="OLE_LINK349"/>
      <w:r>
        <w:rPr>
          <w:rFonts w:hint="eastAsia"/>
          <w:lang w:eastAsia="zh-CN"/>
        </w:rPr>
        <w:t>21</w:t>
      </w:r>
      <w:r w:rsidR="00035E5D" w:rsidRPr="00035E5D">
        <w:rPr>
          <w:lang w:eastAsia="zh-CN"/>
        </w:rPr>
        <w:t>.3</w:t>
      </w:r>
      <w:r>
        <w:rPr>
          <w:rFonts w:hint="eastAsia"/>
          <w:lang w:eastAsia="zh-CN"/>
        </w:rPr>
        <w:t>.4</w:t>
      </w:r>
      <w:r>
        <w:t>.1</w:t>
      </w:r>
      <w:bookmarkEnd w:id="2564"/>
      <w:bookmarkEnd w:id="2565"/>
      <w:r>
        <w:t xml:space="preserve">-1 illustrates the APIs for </w:t>
      </w:r>
      <w:r>
        <w:rPr>
          <w:rFonts w:hint="eastAsia"/>
          <w:lang w:eastAsia="zh-CN"/>
        </w:rPr>
        <w:t>Satellite S&amp;F events information</w:t>
      </w:r>
      <w:r w:rsidRPr="003167FF">
        <w:t>.</w:t>
      </w:r>
    </w:p>
    <w:p w14:paraId="48BB1E7F" w14:textId="43113656" w:rsidR="001C5619" w:rsidRPr="003167FF" w:rsidRDefault="001C5619" w:rsidP="001C5619">
      <w:pPr>
        <w:pStyle w:val="TH"/>
        <w:rPr>
          <w:rFonts w:eastAsia="SimSun"/>
          <w:lang w:eastAsia="zh-CN"/>
        </w:rPr>
      </w:pPr>
      <w:r w:rsidRPr="003167FF">
        <w:t xml:space="preserve">Table </w:t>
      </w:r>
      <w:r>
        <w:rPr>
          <w:lang w:eastAsia="zh-CN"/>
        </w:rPr>
        <w:t>21</w:t>
      </w:r>
      <w:r w:rsidR="00035E5D" w:rsidRPr="00035E5D">
        <w:rPr>
          <w:lang w:eastAsia="zh-CN"/>
        </w:rPr>
        <w:t>.3</w:t>
      </w:r>
      <w:r>
        <w:rPr>
          <w:lang w:eastAsia="zh-CN"/>
        </w:rPr>
        <w:t>.4</w:t>
      </w:r>
      <w:r>
        <w:t xml:space="preserve">.1-1: List of </w:t>
      </w:r>
      <w:r w:rsidRPr="003167FF">
        <w:t xml:space="preserve">APIs for </w:t>
      </w:r>
      <w:r>
        <w:rPr>
          <w:lang w:eastAsia="zh-CN"/>
        </w:rPr>
        <w:t>Satellite S&amp;F events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1C5619" w:rsidRPr="003167FF" w14:paraId="2C64F3B2" w14:textId="77777777" w:rsidTr="006459E8">
        <w:tc>
          <w:tcPr>
            <w:tcW w:w="2972" w:type="dxa"/>
            <w:shd w:val="clear" w:color="auto" w:fill="auto"/>
          </w:tcPr>
          <w:p w14:paraId="4D8DD5C3" w14:textId="77777777" w:rsidR="001C5619" w:rsidRPr="003167FF" w:rsidRDefault="001C5619" w:rsidP="006459E8">
            <w:pPr>
              <w:pStyle w:val="TAH"/>
            </w:pPr>
            <w:r w:rsidRPr="003167FF">
              <w:t>API Name</w:t>
            </w:r>
          </w:p>
        </w:tc>
        <w:tc>
          <w:tcPr>
            <w:tcW w:w="3969" w:type="dxa"/>
            <w:shd w:val="clear" w:color="auto" w:fill="auto"/>
          </w:tcPr>
          <w:p w14:paraId="554E7BB2" w14:textId="77777777" w:rsidR="001C5619" w:rsidRPr="003167FF" w:rsidRDefault="001C5619" w:rsidP="006459E8">
            <w:pPr>
              <w:pStyle w:val="TAH"/>
            </w:pPr>
            <w:r w:rsidRPr="003167FF">
              <w:t>API Operations</w:t>
            </w:r>
          </w:p>
        </w:tc>
        <w:tc>
          <w:tcPr>
            <w:tcW w:w="1134" w:type="dxa"/>
            <w:shd w:val="clear" w:color="auto" w:fill="auto"/>
          </w:tcPr>
          <w:p w14:paraId="3EEC3E0C" w14:textId="77777777" w:rsidR="001C5619" w:rsidRPr="003167FF" w:rsidRDefault="001C5619" w:rsidP="006459E8">
            <w:pPr>
              <w:pStyle w:val="TAH"/>
            </w:pPr>
            <w:r w:rsidRPr="003167FF">
              <w:t>Known Consumer(s)</w:t>
            </w:r>
          </w:p>
        </w:tc>
        <w:tc>
          <w:tcPr>
            <w:tcW w:w="1780" w:type="dxa"/>
            <w:shd w:val="clear" w:color="auto" w:fill="auto"/>
          </w:tcPr>
          <w:p w14:paraId="081518CC" w14:textId="77777777" w:rsidR="001C5619" w:rsidRPr="003167FF" w:rsidRDefault="001C5619" w:rsidP="006459E8">
            <w:pPr>
              <w:pStyle w:val="TAH"/>
            </w:pPr>
            <w:r w:rsidRPr="003167FF">
              <w:t>Communication Type</w:t>
            </w:r>
          </w:p>
        </w:tc>
      </w:tr>
      <w:tr w:rsidR="001C5619" w:rsidRPr="003167FF" w14:paraId="5FF77760" w14:textId="77777777" w:rsidTr="006459E8">
        <w:trPr>
          <w:trHeight w:val="136"/>
        </w:trPr>
        <w:tc>
          <w:tcPr>
            <w:tcW w:w="2972" w:type="dxa"/>
            <w:vMerge w:val="restart"/>
            <w:shd w:val="clear" w:color="auto" w:fill="auto"/>
          </w:tcPr>
          <w:p w14:paraId="37E5C63C" w14:textId="77777777" w:rsidR="001C5619" w:rsidRPr="003167FF" w:rsidRDefault="001C5619" w:rsidP="006459E8">
            <w:pPr>
              <w:pStyle w:val="TAL"/>
            </w:pPr>
            <w:bookmarkStart w:id="2566" w:name="OLE_LINK362"/>
            <w:bookmarkStart w:id="2567" w:name="OLE_LINK363"/>
            <w:r>
              <w:t>SS_</w:t>
            </w:r>
            <w:r>
              <w:rPr>
                <w:rFonts w:hint="eastAsia"/>
                <w:lang w:eastAsia="zh-CN"/>
              </w:rPr>
              <w:t>SatelliteS&amp;F</w:t>
            </w:r>
            <w:r w:rsidRPr="003167FF">
              <w:t>InfoEvent</w:t>
            </w:r>
            <w:bookmarkEnd w:id="2566"/>
            <w:bookmarkEnd w:id="2567"/>
          </w:p>
        </w:tc>
        <w:tc>
          <w:tcPr>
            <w:tcW w:w="3969" w:type="dxa"/>
            <w:shd w:val="clear" w:color="auto" w:fill="auto"/>
          </w:tcPr>
          <w:p w14:paraId="04F2CC15" w14:textId="77777777" w:rsidR="001C5619" w:rsidRPr="003167FF" w:rsidRDefault="001C5619" w:rsidP="006459E8">
            <w:pPr>
              <w:pStyle w:val="TAL"/>
              <w:rPr>
                <w:lang w:eastAsia="zh-CN"/>
              </w:rPr>
            </w:pPr>
            <w:bookmarkStart w:id="2568" w:name="OLE_LINK360"/>
            <w:bookmarkStart w:id="2569" w:name="OLE_LINK361"/>
            <w:r>
              <w:t>Subscribe_</w:t>
            </w:r>
            <w:bookmarkStart w:id="2570" w:name="OLE_LINK352"/>
            <w:bookmarkStart w:id="2571" w:name="OLE_LINK353"/>
            <w:r>
              <w:rPr>
                <w:rFonts w:hint="eastAsia"/>
                <w:lang w:eastAsia="zh-CN"/>
              </w:rPr>
              <w:t>S&amp;F</w:t>
            </w:r>
            <w:bookmarkEnd w:id="2570"/>
            <w:bookmarkEnd w:id="2571"/>
            <w:r w:rsidRPr="003167FF">
              <w:t>_</w:t>
            </w:r>
            <w:r>
              <w:rPr>
                <w:rFonts w:hint="eastAsia"/>
                <w:lang w:eastAsia="zh-CN"/>
              </w:rPr>
              <w:t>Info</w:t>
            </w:r>
            <w:bookmarkEnd w:id="2568"/>
            <w:bookmarkEnd w:id="2569"/>
          </w:p>
        </w:tc>
        <w:tc>
          <w:tcPr>
            <w:tcW w:w="1134" w:type="dxa"/>
            <w:shd w:val="clear" w:color="auto" w:fill="auto"/>
          </w:tcPr>
          <w:p w14:paraId="718C04C3" w14:textId="77777777" w:rsidR="001C5619" w:rsidRPr="003167FF" w:rsidRDefault="001C5619" w:rsidP="006459E8">
            <w:pPr>
              <w:pStyle w:val="TAL"/>
              <w:rPr>
                <w:lang w:eastAsia="zh-CN"/>
              </w:rPr>
            </w:pPr>
            <w:r w:rsidRPr="003167FF">
              <w:t>VAL server</w:t>
            </w:r>
          </w:p>
        </w:tc>
        <w:tc>
          <w:tcPr>
            <w:tcW w:w="1780" w:type="dxa"/>
            <w:vMerge w:val="restart"/>
            <w:shd w:val="clear" w:color="auto" w:fill="auto"/>
          </w:tcPr>
          <w:p w14:paraId="239FA374" w14:textId="77777777" w:rsidR="001C5619" w:rsidRPr="003167FF" w:rsidRDefault="001C5619" w:rsidP="006459E8">
            <w:pPr>
              <w:pStyle w:val="TAL"/>
            </w:pPr>
            <w:r w:rsidRPr="003167FF">
              <w:t>Subscribe/Notify</w:t>
            </w:r>
          </w:p>
          <w:p w14:paraId="3E4E614C" w14:textId="77777777" w:rsidR="001C5619" w:rsidRPr="003167FF" w:rsidRDefault="001C5619" w:rsidP="006459E8">
            <w:pPr>
              <w:pStyle w:val="TAL"/>
            </w:pPr>
          </w:p>
        </w:tc>
      </w:tr>
      <w:tr w:rsidR="001C5619" w:rsidRPr="003167FF" w14:paraId="482E0E4E" w14:textId="77777777" w:rsidTr="006459E8">
        <w:trPr>
          <w:trHeight w:val="136"/>
        </w:trPr>
        <w:tc>
          <w:tcPr>
            <w:tcW w:w="2972" w:type="dxa"/>
            <w:vMerge/>
            <w:shd w:val="clear" w:color="auto" w:fill="auto"/>
          </w:tcPr>
          <w:p w14:paraId="33AB84C1" w14:textId="77777777" w:rsidR="001C5619" w:rsidRPr="003167FF" w:rsidRDefault="001C5619" w:rsidP="006459E8">
            <w:pPr>
              <w:pStyle w:val="TAL"/>
            </w:pPr>
          </w:p>
        </w:tc>
        <w:tc>
          <w:tcPr>
            <w:tcW w:w="3969" w:type="dxa"/>
            <w:shd w:val="clear" w:color="auto" w:fill="auto"/>
          </w:tcPr>
          <w:p w14:paraId="5610A2A6" w14:textId="77777777" w:rsidR="001C5619" w:rsidRPr="003167FF" w:rsidRDefault="001C5619" w:rsidP="006459E8">
            <w:pPr>
              <w:pStyle w:val="TAL"/>
            </w:pPr>
            <w:r>
              <w:t>Unsubscribe_</w:t>
            </w:r>
            <w:r>
              <w:rPr>
                <w:rFonts w:hint="eastAsia"/>
                <w:lang w:eastAsia="zh-CN"/>
              </w:rPr>
              <w:t xml:space="preserve"> S&amp;F</w:t>
            </w:r>
            <w:r w:rsidRPr="00C46867">
              <w:t xml:space="preserve"> _Info</w:t>
            </w:r>
          </w:p>
        </w:tc>
        <w:tc>
          <w:tcPr>
            <w:tcW w:w="1134" w:type="dxa"/>
            <w:shd w:val="clear" w:color="auto" w:fill="auto"/>
          </w:tcPr>
          <w:p w14:paraId="573C9F88" w14:textId="77777777" w:rsidR="001C5619" w:rsidRPr="003167FF" w:rsidRDefault="001C5619" w:rsidP="006459E8">
            <w:pPr>
              <w:pStyle w:val="TAL"/>
            </w:pPr>
            <w:r w:rsidRPr="00C46867">
              <w:t>VAL server</w:t>
            </w:r>
          </w:p>
        </w:tc>
        <w:tc>
          <w:tcPr>
            <w:tcW w:w="1780" w:type="dxa"/>
            <w:vMerge/>
            <w:shd w:val="clear" w:color="auto" w:fill="auto"/>
          </w:tcPr>
          <w:p w14:paraId="4BC10D75" w14:textId="77777777" w:rsidR="001C5619" w:rsidRPr="003167FF" w:rsidRDefault="001C5619" w:rsidP="006459E8">
            <w:pPr>
              <w:pStyle w:val="TAL"/>
            </w:pPr>
          </w:p>
        </w:tc>
      </w:tr>
      <w:tr w:rsidR="001C5619" w:rsidRPr="003167FF" w14:paraId="446E6BC1" w14:textId="77777777" w:rsidTr="006459E8">
        <w:trPr>
          <w:trHeight w:val="136"/>
        </w:trPr>
        <w:tc>
          <w:tcPr>
            <w:tcW w:w="2972" w:type="dxa"/>
            <w:vMerge/>
            <w:shd w:val="clear" w:color="auto" w:fill="auto"/>
          </w:tcPr>
          <w:p w14:paraId="29E7A725" w14:textId="77777777" w:rsidR="001C5619" w:rsidRPr="003167FF" w:rsidRDefault="001C5619" w:rsidP="006459E8">
            <w:pPr>
              <w:pStyle w:val="TAL"/>
            </w:pPr>
          </w:p>
        </w:tc>
        <w:tc>
          <w:tcPr>
            <w:tcW w:w="3969" w:type="dxa"/>
            <w:shd w:val="clear" w:color="auto" w:fill="auto"/>
          </w:tcPr>
          <w:p w14:paraId="370403FE" w14:textId="77777777" w:rsidR="001C5619" w:rsidRPr="003167FF" w:rsidRDefault="001C5619" w:rsidP="006459E8">
            <w:pPr>
              <w:pStyle w:val="TAL"/>
            </w:pPr>
            <w:bookmarkStart w:id="2572" w:name="OLE_LINK370"/>
            <w:bookmarkStart w:id="2573" w:name="OLE_LINK371"/>
            <w:r>
              <w:t>Update_</w:t>
            </w:r>
            <w:r>
              <w:rPr>
                <w:rFonts w:hint="eastAsia"/>
                <w:lang w:eastAsia="zh-CN"/>
              </w:rPr>
              <w:t xml:space="preserve"> S&amp;F</w:t>
            </w:r>
            <w:r w:rsidRPr="00C92C3C">
              <w:t xml:space="preserve"> _Info_Subscription</w:t>
            </w:r>
            <w:bookmarkEnd w:id="2572"/>
            <w:bookmarkEnd w:id="2573"/>
          </w:p>
        </w:tc>
        <w:tc>
          <w:tcPr>
            <w:tcW w:w="1134" w:type="dxa"/>
            <w:shd w:val="clear" w:color="auto" w:fill="auto"/>
          </w:tcPr>
          <w:p w14:paraId="301A010A" w14:textId="77777777" w:rsidR="001C5619" w:rsidRPr="003167FF" w:rsidRDefault="001C5619" w:rsidP="006459E8">
            <w:pPr>
              <w:pStyle w:val="TAL"/>
            </w:pPr>
            <w:r w:rsidRPr="00C92C3C">
              <w:t>VAL server</w:t>
            </w:r>
          </w:p>
        </w:tc>
        <w:tc>
          <w:tcPr>
            <w:tcW w:w="1780" w:type="dxa"/>
            <w:vMerge/>
            <w:shd w:val="clear" w:color="auto" w:fill="auto"/>
          </w:tcPr>
          <w:p w14:paraId="70A6A755" w14:textId="77777777" w:rsidR="001C5619" w:rsidRPr="003167FF" w:rsidRDefault="001C5619" w:rsidP="006459E8">
            <w:pPr>
              <w:pStyle w:val="TAL"/>
            </w:pPr>
          </w:p>
        </w:tc>
      </w:tr>
      <w:tr w:rsidR="001C5619" w:rsidRPr="003167FF" w14:paraId="3ADA8ADD" w14:textId="77777777" w:rsidTr="006459E8">
        <w:trPr>
          <w:trHeight w:val="136"/>
        </w:trPr>
        <w:tc>
          <w:tcPr>
            <w:tcW w:w="2972" w:type="dxa"/>
            <w:vMerge/>
            <w:shd w:val="clear" w:color="auto" w:fill="auto"/>
          </w:tcPr>
          <w:p w14:paraId="5B2898F6" w14:textId="77777777" w:rsidR="001C5619" w:rsidRPr="003167FF" w:rsidRDefault="001C5619" w:rsidP="006459E8">
            <w:pPr>
              <w:pStyle w:val="TAL"/>
            </w:pPr>
          </w:p>
        </w:tc>
        <w:tc>
          <w:tcPr>
            <w:tcW w:w="3969" w:type="dxa"/>
            <w:shd w:val="clear" w:color="auto" w:fill="auto"/>
          </w:tcPr>
          <w:p w14:paraId="3F810B01" w14:textId="2A4E12AF" w:rsidR="001C5619" w:rsidRPr="003167FF" w:rsidRDefault="001C5619" w:rsidP="006459E8">
            <w:pPr>
              <w:pStyle w:val="TAL"/>
            </w:pPr>
            <w:bookmarkStart w:id="2574" w:name="OLE_LINK374"/>
            <w:r>
              <w:t>Notify_</w:t>
            </w:r>
            <w:r>
              <w:rPr>
                <w:rFonts w:hint="eastAsia"/>
                <w:lang w:eastAsia="zh-CN"/>
              </w:rPr>
              <w:t xml:space="preserve"> S&amp;F</w:t>
            </w:r>
            <w:r w:rsidRPr="003167FF">
              <w:t xml:space="preserve"> _Info</w:t>
            </w:r>
            <w:bookmarkEnd w:id="2574"/>
          </w:p>
        </w:tc>
        <w:tc>
          <w:tcPr>
            <w:tcW w:w="1134" w:type="dxa"/>
            <w:shd w:val="clear" w:color="auto" w:fill="auto"/>
          </w:tcPr>
          <w:p w14:paraId="549005F2" w14:textId="77777777" w:rsidR="001C5619" w:rsidRPr="003167FF" w:rsidRDefault="001C5619" w:rsidP="006459E8">
            <w:pPr>
              <w:pStyle w:val="TAL"/>
              <w:rPr>
                <w:lang w:eastAsia="zh-CN"/>
              </w:rPr>
            </w:pPr>
            <w:r w:rsidRPr="003167FF">
              <w:t>VAL server</w:t>
            </w:r>
          </w:p>
        </w:tc>
        <w:tc>
          <w:tcPr>
            <w:tcW w:w="1780" w:type="dxa"/>
            <w:vMerge/>
            <w:shd w:val="clear" w:color="auto" w:fill="auto"/>
          </w:tcPr>
          <w:p w14:paraId="3440F3ED" w14:textId="77777777" w:rsidR="001C5619" w:rsidRPr="003167FF" w:rsidRDefault="001C5619" w:rsidP="006459E8">
            <w:pPr>
              <w:pStyle w:val="TAL"/>
            </w:pPr>
          </w:p>
        </w:tc>
      </w:tr>
    </w:tbl>
    <w:p w14:paraId="6D0E09DD" w14:textId="77777777" w:rsidR="001C5619" w:rsidRPr="003167FF" w:rsidRDefault="001C5619" w:rsidP="001C5619"/>
    <w:p w14:paraId="4E9D4B5C" w14:textId="125D235E" w:rsidR="001C5619" w:rsidRPr="003167FF" w:rsidRDefault="001C5619" w:rsidP="00EF1254">
      <w:pPr>
        <w:pStyle w:val="Heading4"/>
      </w:pPr>
      <w:bookmarkStart w:id="2575" w:name="OLE_LINK356"/>
      <w:bookmarkStart w:id="2576" w:name="OLE_LINK357"/>
      <w:bookmarkStart w:id="2577" w:name="_Toc200927450"/>
      <w:r>
        <w:rPr>
          <w:lang w:eastAsia="zh-CN"/>
        </w:rPr>
        <w:t>21</w:t>
      </w:r>
      <w:r w:rsidR="00035E5D" w:rsidRPr="00035E5D">
        <w:rPr>
          <w:lang w:eastAsia="zh-CN"/>
        </w:rPr>
        <w:t>.3</w:t>
      </w:r>
      <w:r>
        <w:t>.</w:t>
      </w:r>
      <w:r>
        <w:rPr>
          <w:lang w:eastAsia="zh-CN"/>
        </w:rPr>
        <w:t>4.</w:t>
      </w:r>
      <w:r>
        <w:rPr>
          <w:rFonts w:hint="eastAsia"/>
          <w:lang w:eastAsia="zh-CN"/>
        </w:rPr>
        <w:t>2</w:t>
      </w:r>
      <w:bookmarkEnd w:id="2575"/>
      <w:bookmarkEnd w:id="2576"/>
      <w:r>
        <w:tab/>
        <w:t>SS_</w:t>
      </w:r>
      <w:r>
        <w:rPr>
          <w:lang w:eastAsia="zh-CN"/>
        </w:rPr>
        <w:t>SatelliteS&amp;F</w:t>
      </w:r>
      <w:r>
        <w:t>InfoEvent</w:t>
      </w:r>
      <w:r w:rsidRPr="003167FF">
        <w:t xml:space="preserve"> API</w:t>
      </w:r>
      <w:bookmarkEnd w:id="2577"/>
    </w:p>
    <w:p w14:paraId="0360EDCE" w14:textId="512030B7" w:rsidR="001C5619" w:rsidRPr="003167FF" w:rsidRDefault="001C5619" w:rsidP="00EF1254">
      <w:pPr>
        <w:pStyle w:val="Heading5"/>
      </w:pPr>
      <w:bookmarkStart w:id="2578" w:name="_Toc200927451"/>
      <w:bookmarkStart w:id="2579" w:name="OLE_LINK358"/>
      <w:bookmarkStart w:id="2580" w:name="OLE_LINK359"/>
      <w:r>
        <w:rPr>
          <w:lang w:eastAsia="zh-CN"/>
        </w:rPr>
        <w:t>21</w:t>
      </w:r>
      <w:r w:rsidR="00035E5D" w:rsidRPr="00035E5D">
        <w:rPr>
          <w:lang w:eastAsia="zh-CN"/>
        </w:rPr>
        <w:t>.3</w:t>
      </w:r>
      <w:r>
        <w:t>.</w:t>
      </w:r>
      <w:r>
        <w:rPr>
          <w:lang w:eastAsia="zh-CN"/>
        </w:rPr>
        <w:t>4.</w:t>
      </w:r>
      <w:r>
        <w:rPr>
          <w:rFonts w:hint="eastAsia"/>
          <w:lang w:eastAsia="zh-CN"/>
        </w:rPr>
        <w:t>2.1</w:t>
      </w:r>
      <w:r w:rsidRPr="003167FF">
        <w:tab/>
        <w:t>General</w:t>
      </w:r>
      <w:bookmarkEnd w:id="2578"/>
    </w:p>
    <w:bookmarkEnd w:id="2579"/>
    <w:bookmarkEnd w:id="2580"/>
    <w:p w14:paraId="388FA219" w14:textId="77777777" w:rsidR="001C5619" w:rsidRDefault="001C5619" w:rsidP="001C5619">
      <w:pPr>
        <w:rPr>
          <w:lang w:eastAsia="zh-CN"/>
        </w:rPr>
      </w:pPr>
      <w:r w:rsidRPr="003167FF">
        <w:rPr>
          <w:b/>
        </w:rPr>
        <w:t>API description:</w:t>
      </w:r>
      <w:r w:rsidRPr="003167FF">
        <w:t xml:space="preserve"> This API enables the VAL server to trigger reporting of </w:t>
      </w:r>
      <w:r>
        <w:rPr>
          <w:rFonts w:hint="eastAsia"/>
          <w:lang w:eastAsia="zh-CN"/>
        </w:rPr>
        <w:t>satellite S&amp;F information from</w:t>
      </w:r>
      <w:r w:rsidRPr="003167FF">
        <w:t xml:space="preserve"> the </w:t>
      </w:r>
      <w:r>
        <w:rPr>
          <w:rFonts w:hint="eastAsia"/>
          <w:lang w:eastAsia="zh-CN"/>
        </w:rPr>
        <w:t xml:space="preserve">NRM </w:t>
      </w:r>
      <w:r w:rsidRPr="003167FF">
        <w:t>server over LM-S.</w:t>
      </w:r>
    </w:p>
    <w:p w14:paraId="794A5DA3" w14:textId="1901CBDA" w:rsidR="001C5619" w:rsidRPr="00E22EBA" w:rsidRDefault="001C5619" w:rsidP="00EF1254">
      <w:pPr>
        <w:pStyle w:val="Heading5"/>
        <w:rPr>
          <w:lang w:eastAsia="zh-CN"/>
        </w:rPr>
      </w:pPr>
      <w:bookmarkStart w:id="2581" w:name="_Toc200927452"/>
      <w:r>
        <w:rPr>
          <w:lang w:eastAsia="zh-CN"/>
        </w:rPr>
        <w:t>21</w:t>
      </w:r>
      <w:r w:rsidR="00035E5D" w:rsidRPr="00035E5D">
        <w:rPr>
          <w:lang w:eastAsia="zh-CN"/>
        </w:rPr>
        <w:t>.3</w:t>
      </w:r>
      <w:r>
        <w:t>.</w:t>
      </w:r>
      <w:r>
        <w:rPr>
          <w:lang w:eastAsia="zh-CN"/>
        </w:rPr>
        <w:t>4.2.2</w:t>
      </w:r>
      <w:r>
        <w:tab/>
      </w:r>
      <w:bookmarkStart w:id="2582" w:name="OLE_LINK377"/>
      <w:r>
        <w:t>Subscribe_</w:t>
      </w:r>
      <w:r>
        <w:rPr>
          <w:rFonts w:hint="eastAsia"/>
          <w:lang w:eastAsia="zh-CN"/>
        </w:rPr>
        <w:t>S&amp;F</w:t>
      </w:r>
      <w:r w:rsidRPr="003167FF">
        <w:t>_</w:t>
      </w:r>
      <w:r>
        <w:rPr>
          <w:rFonts w:hint="eastAsia"/>
          <w:lang w:eastAsia="zh-CN"/>
        </w:rPr>
        <w:t>Info</w:t>
      </w:r>
      <w:bookmarkEnd w:id="2582"/>
      <w:r>
        <w:rPr>
          <w:rFonts w:hint="eastAsia"/>
          <w:lang w:eastAsia="zh-CN"/>
        </w:rPr>
        <w:t xml:space="preserve"> </w:t>
      </w:r>
      <w:r w:rsidRPr="003167FF">
        <w:t>operation</w:t>
      </w:r>
      <w:bookmarkEnd w:id="2581"/>
    </w:p>
    <w:p w14:paraId="34F73E23" w14:textId="77777777" w:rsidR="001C5619" w:rsidRPr="003167FF" w:rsidRDefault="001C5619" w:rsidP="001C5619">
      <w:bookmarkStart w:id="2583" w:name="OLE_LINK368"/>
      <w:bookmarkStart w:id="2584" w:name="OLE_LINK369"/>
      <w:r w:rsidRPr="003167FF">
        <w:rPr>
          <w:b/>
        </w:rPr>
        <w:t xml:space="preserve">API operation name: </w:t>
      </w:r>
      <w:r>
        <w:t>Subscribe_</w:t>
      </w:r>
      <w:r>
        <w:rPr>
          <w:lang w:eastAsia="zh-CN"/>
        </w:rPr>
        <w:t>S&amp;F</w:t>
      </w:r>
      <w:r>
        <w:t>_</w:t>
      </w:r>
      <w:r>
        <w:rPr>
          <w:lang w:eastAsia="zh-CN"/>
        </w:rPr>
        <w:t>Info</w:t>
      </w:r>
    </w:p>
    <w:p w14:paraId="0C178B60" w14:textId="77777777" w:rsidR="001C5619" w:rsidRPr="003167FF" w:rsidRDefault="001C5619" w:rsidP="001C5619">
      <w:pPr>
        <w:rPr>
          <w:lang w:eastAsia="zh-CN"/>
        </w:rPr>
      </w:pPr>
      <w:r w:rsidRPr="003167FF">
        <w:rPr>
          <w:b/>
        </w:rPr>
        <w:t>Description:</w:t>
      </w:r>
      <w:r>
        <w:t xml:space="preserve"> </w:t>
      </w:r>
      <w:bookmarkStart w:id="2585" w:name="OLE_LINK391"/>
      <w:bookmarkStart w:id="2586" w:name="OLE_LINK394"/>
      <w:r w:rsidRPr="003167FF">
        <w:t>Subscrip</w:t>
      </w:r>
      <w:r>
        <w:t xml:space="preserve">tion to the </w:t>
      </w:r>
      <w:r>
        <w:rPr>
          <w:rFonts w:hint="eastAsia"/>
          <w:lang w:eastAsia="zh-CN"/>
        </w:rPr>
        <w:t>satellite S&amp;F events</w:t>
      </w:r>
      <w:bookmarkEnd w:id="2585"/>
      <w:bookmarkEnd w:id="2586"/>
      <w:r w:rsidRPr="003167FF">
        <w:t>.</w:t>
      </w:r>
    </w:p>
    <w:p w14:paraId="7E4AA05D" w14:textId="77777777" w:rsidR="001C5619" w:rsidRPr="003167FF" w:rsidRDefault="001C5619" w:rsidP="001C5619">
      <w:r w:rsidRPr="003167FF">
        <w:rPr>
          <w:b/>
        </w:rPr>
        <w:t>Known Consumers:</w:t>
      </w:r>
      <w:r w:rsidRPr="003167FF">
        <w:t xml:space="preserve"> VAL server.</w:t>
      </w:r>
    </w:p>
    <w:p w14:paraId="0FF6FC5C" w14:textId="1F670AE8"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w:t>
      </w:r>
      <w:r w:rsidR="00035E5D" w:rsidRPr="00035E5D">
        <w:rPr>
          <w:lang w:eastAsia="zh-CN"/>
        </w:rPr>
        <w:t>.3</w:t>
      </w:r>
      <w:r>
        <w:rPr>
          <w:rFonts w:hint="eastAsia"/>
          <w:lang w:eastAsia="zh-CN"/>
        </w:rPr>
        <w:t>.3.1</w:t>
      </w:r>
    </w:p>
    <w:p w14:paraId="113C108B" w14:textId="77FA2D4B" w:rsidR="001C5619" w:rsidRPr="003167FF" w:rsidRDefault="001C5619" w:rsidP="001C5619">
      <w:pPr>
        <w:rPr>
          <w:lang w:eastAsia="zh-CN"/>
        </w:rPr>
      </w:pPr>
      <w:r w:rsidRPr="003167FF">
        <w:rPr>
          <w:b/>
          <w:lang w:eastAsia="zh-CN"/>
        </w:rPr>
        <w:lastRenderedPageBreak/>
        <w:t>Outputs:</w:t>
      </w:r>
      <w:r>
        <w:rPr>
          <w:lang w:eastAsia="zh-CN"/>
        </w:rPr>
        <w:t xml:space="preserve"> Refer subclause </w:t>
      </w:r>
      <w:bookmarkStart w:id="2587" w:name="OLE_LINK399"/>
      <w:bookmarkStart w:id="2588" w:name="OLE_LINK400"/>
      <w:r>
        <w:rPr>
          <w:rFonts w:hint="eastAsia"/>
          <w:lang w:eastAsia="zh-CN"/>
        </w:rPr>
        <w:t>21</w:t>
      </w:r>
      <w:r w:rsidR="00035E5D" w:rsidRPr="00035E5D">
        <w:rPr>
          <w:lang w:eastAsia="zh-CN"/>
        </w:rPr>
        <w:t>.3</w:t>
      </w:r>
      <w:r>
        <w:rPr>
          <w:rFonts w:hint="eastAsia"/>
          <w:lang w:eastAsia="zh-CN"/>
        </w:rPr>
        <w:t>.3.2</w:t>
      </w:r>
      <w:bookmarkEnd w:id="2587"/>
      <w:bookmarkEnd w:id="2588"/>
    </w:p>
    <w:p w14:paraId="48536409" w14:textId="3F5CD0D9" w:rsidR="001C5619" w:rsidRDefault="001C5619" w:rsidP="001C5619">
      <w:pPr>
        <w:rPr>
          <w:lang w:eastAsia="zh-CN"/>
        </w:rPr>
      </w:pPr>
      <w:r>
        <w:rPr>
          <w:lang w:eastAsia="zh-CN"/>
        </w:rPr>
        <w:t>See subclause </w:t>
      </w:r>
      <w:r>
        <w:rPr>
          <w:rFonts w:hint="eastAsia"/>
          <w:lang w:eastAsia="zh-CN"/>
        </w:rPr>
        <w:t>21</w:t>
      </w:r>
      <w:r w:rsidR="00035E5D" w:rsidRPr="00035E5D">
        <w:rPr>
          <w:lang w:eastAsia="zh-CN"/>
        </w:rPr>
        <w:t>.3</w:t>
      </w:r>
      <w:r>
        <w:rPr>
          <w:rFonts w:hint="eastAsia"/>
          <w:lang w:eastAsia="zh-CN"/>
        </w:rPr>
        <w:t>.2.2</w:t>
      </w:r>
      <w:r w:rsidRPr="003167FF">
        <w:rPr>
          <w:lang w:eastAsia="zh-CN"/>
        </w:rPr>
        <w:t xml:space="preserve"> for the details of usage of this API operation.</w:t>
      </w:r>
    </w:p>
    <w:p w14:paraId="4231884F" w14:textId="7E6BF600" w:rsidR="001C5619" w:rsidRPr="00E22EBA" w:rsidRDefault="001C5619" w:rsidP="00EF1254">
      <w:pPr>
        <w:pStyle w:val="Heading5"/>
        <w:rPr>
          <w:lang w:eastAsia="zh-CN"/>
        </w:rPr>
      </w:pPr>
      <w:bookmarkStart w:id="2589" w:name="_Toc200927453"/>
      <w:bookmarkStart w:id="2590" w:name="OLE_LINK373"/>
      <w:bookmarkEnd w:id="2583"/>
      <w:bookmarkEnd w:id="2584"/>
      <w:r>
        <w:rPr>
          <w:lang w:eastAsia="zh-CN"/>
        </w:rPr>
        <w:t>21</w:t>
      </w:r>
      <w:r w:rsidR="00035E5D" w:rsidRPr="00035E5D">
        <w:rPr>
          <w:lang w:eastAsia="zh-CN"/>
        </w:rPr>
        <w:t>.3</w:t>
      </w:r>
      <w:r>
        <w:t>.</w:t>
      </w:r>
      <w:r>
        <w:rPr>
          <w:lang w:eastAsia="zh-CN"/>
        </w:rPr>
        <w:t>4.2.</w:t>
      </w:r>
      <w:r>
        <w:rPr>
          <w:rFonts w:hint="eastAsia"/>
          <w:lang w:eastAsia="zh-CN"/>
        </w:rPr>
        <w:t>3</w:t>
      </w:r>
      <w:r>
        <w:tab/>
      </w:r>
      <w:r>
        <w:rPr>
          <w:rFonts w:hint="eastAsia"/>
          <w:lang w:eastAsia="zh-CN"/>
        </w:rPr>
        <w:t>Uns</w:t>
      </w:r>
      <w:r>
        <w:t>ubscribe_</w:t>
      </w:r>
      <w:r>
        <w:rPr>
          <w:rFonts w:hint="eastAsia"/>
          <w:lang w:eastAsia="zh-CN"/>
        </w:rPr>
        <w:t>S&amp;F</w:t>
      </w:r>
      <w:r w:rsidRPr="003167FF">
        <w:t>_</w:t>
      </w:r>
      <w:r>
        <w:rPr>
          <w:rFonts w:hint="eastAsia"/>
          <w:lang w:eastAsia="zh-CN"/>
        </w:rPr>
        <w:t xml:space="preserve">Info </w:t>
      </w:r>
      <w:r w:rsidRPr="003167FF">
        <w:t>operation</w:t>
      </w:r>
      <w:bookmarkEnd w:id="2589"/>
    </w:p>
    <w:p w14:paraId="01470CC7" w14:textId="77777777" w:rsidR="001C5619" w:rsidRPr="003167FF" w:rsidRDefault="001C5619" w:rsidP="001C5619">
      <w:pPr>
        <w:rPr>
          <w:lang w:eastAsia="zh-CN"/>
        </w:rPr>
      </w:pPr>
      <w:r w:rsidRPr="003167FF">
        <w:rPr>
          <w:b/>
        </w:rPr>
        <w:t xml:space="preserve">API operation name: </w:t>
      </w:r>
      <w:r>
        <w:rPr>
          <w:lang w:eastAsia="zh-CN"/>
        </w:rPr>
        <w:t>Uns</w:t>
      </w:r>
      <w:r>
        <w:t>ubscribe_</w:t>
      </w:r>
      <w:r>
        <w:rPr>
          <w:lang w:eastAsia="zh-CN"/>
        </w:rPr>
        <w:t>S&amp;F</w:t>
      </w:r>
      <w:r>
        <w:t>_</w:t>
      </w:r>
      <w:r>
        <w:rPr>
          <w:lang w:eastAsia="zh-CN"/>
        </w:rPr>
        <w:t>Info</w:t>
      </w:r>
    </w:p>
    <w:p w14:paraId="1DC1EC1C" w14:textId="77777777" w:rsidR="001C5619" w:rsidRPr="003167FF" w:rsidRDefault="001C5619" w:rsidP="001C5619">
      <w:pPr>
        <w:rPr>
          <w:lang w:eastAsia="zh-CN"/>
        </w:rPr>
      </w:pPr>
      <w:r w:rsidRPr="003167FF">
        <w:rPr>
          <w:b/>
        </w:rPr>
        <w:t>Description</w:t>
      </w:r>
      <w:r>
        <w:rPr>
          <w:rFonts w:hint="eastAsia"/>
          <w:b/>
          <w:lang w:eastAsia="zh-CN"/>
        </w:rPr>
        <w:t xml:space="preserve">: </w:t>
      </w:r>
      <w:r>
        <w:rPr>
          <w:rFonts w:hint="eastAsia"/>
          <w:lang w:eastAsia="zh-CN"/>
        </w:rPr>
        <w:t>U</w:t>
      </w:r>
      <w:r w:rsidRPr="00F9537F">
        <w:rPr>
          <w:rFonts w:hint="eastAsia"/>
          <w:lang w:eastAsia="zh-CN"/>
        </w:rPr>
        <w:t>nsubscribe</w:t>
      </w:r>
      <w:r>
        <w:t xml:space="preserve"> to the </w:t>
      </w:r>
      <w:r>
        <w:rPr>
          <w:lang w:eastAsia="zh-CN"/>
        </w:rPr>
        <w:t>satellite S&amp;F events</w:t>
      </w:r>
      <w:r w:rsidRPr="003167FF">
        <w:t>.</w:t>
      </w:r>
    </w:p>
    <w:p w14:paraId="338BC265" w14:textId="77777777" w:rsidR="001C5619" w:rsidRPr="003167FF" w:rsidRDefault="001C5619" w:rsidP="001C5619">
      <w:r w:rsidRPr="003167FF">
        <w:rPr>
          <w:b/>
        </w:rPr>
        <w:t>Known Consumers:</w:t>
      </w:r>
      <w:r w:rsidRPr="003167FF">
        <w:t xml:space="preserve"> VAL server.</w:t>
      </w:r>
    </w:p>
    <w:p w14:paraId="13AD61F7" w14:textId="4BD18439"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w:t>
      </w:r>
      <w:r w:rsidR="00035E5D" w:rsidRPr="00035E5D">
        <w:rPr>
          <w:lang w:eastAsia="zh-CN"/>
        </w:rPr>
        <w:t>.3</w:t>
      </w:r>
      <w:r>
        <w:rPr>
          <w:rFonts w:hint="eastAsia"/>
          <w:lang w:eastAsia="zh-CN"/>
        </w:rPr>
        <w:t>.3.4</w:t>
      </w:r>
    </w:p>
    <w:p w14:paraId="7D940493" w14:textId="4F033A59" w:rsidR="001C5619" w:rsidRPr="003167FF" w:rsidRDefault="001C5619" w:rsidP="001C5619">
      <w:pPr>
        <w:rPr>
          <w:lang w:eastAsia="zh-CN"/>
        </w:rPr>
      </w:pPr>
      <w:r w:rsidRPr="003167FF">
        <w:rPr>
          <w:b/>
          <w:lang w:eastAsia="zh-CN"/>
        </w:rPr>
        <w:t>Outputs:</w:t>
      </w:r>
      <w:r>
        <w:rPr>
          <w:lang w:eastAsia="zh-CN"/>
        </w:rPr>
        <w:t xml:space="preserve"> Refer subclause </w:t>
      </w:r>
      <w:r>
        <w:rPr>
          <w:rFonts w:hint="eastAsia"/>
          <w:lang w:eastAsia="zh-CN"/>
        </w:rPr>
        <w:t>21</w:t>
      </w:r>
      <w:r w:rsidR="00035E5D" w:rsidRPr="00035E5D">
        <w:rPr>
          <w:lang w:eastAsia="zh-CN"/>
        </w:rPr>
        <w:t>.3</w:t>
      </w:r>
      <w:r>
        <w:rPr>
          <w:rFonts w:hint="eastAsia"/>
          <w:lang w:eastAsia="zh-CN"/>
        </w:rPr>
        <w:t>.3.5</w:t>
      </w:r>
    </w:p>
    <w:p w14:paraId="32807AAB" w14:textId="1EF3A54C" w:rsidR="001C5619" w:rsidRDefault="001C5619" w:rsidP="001C5619">
      <w:pPr>
        <w:rPr>
          <w:lang w:eastAsia="zh-CN"/>
        </w:rPr>
      </w:pPr>
      <w:r>
        <w:rPr>
          <w:lang w:eastAsia="zh-CN"/>
        </w:rPr>
        <w:t>See subclause </w:t>
      </w:r>
      <w:r>
        <w:rPr>
          <w:rFonts w:hint="eastAsia"/>
          <w:lang w:eastAsia="zh-CN"/>
        </w:rPr>
        <w:t>21</w:t>
      </w:r>
      <w:r w:rsidR="00035E5D" w:rsidRPr="00035E5D">
        <w:rPr>
          <w:lang w:eastAsia="zh-CN"/>
        </w:rPr>
        <w:t>.3</w:t>
      </w:r>
      <w:r>
        <w:rPr>
          <w:rFonts w:hint="eastAsia"/>
          <w:lang w:eastAsia="zh-CN"/>
        </w:rPr>
        <w:t>.2.2</w:t>
      </w:r>
      <w:r w:rsidRPr="003167FF">
        <w:rPr>
          <w:lang w:eastAsia="zh-CN"/>
        </w:rPr>
        <w:t xml:space="preserve"> for the details of usage of this API operation.</w:t>
      </w:r>
    </w:p>
    <w:p w14:paraId="05EECCB7" w14:textId="1FB64340" w:rsidR="001C5619" w:rsidRPr="00E22EBA" w:rsidRDefault="001C5619" w:rsidP="00EF1254">
      <w:pPr>
        <w:pStyle w:val="Heading5"/>
        <w:rPr>
          <w:lang w:eastAsia="zh-CN"/>
        </w:rPr>
      </w:pPr>
      <w:bookmarkStart w:id="2591" w:name="_Toc200927454"/>
      <w:bookmarkEnd w:id="2590"/>
      <w:r>
        <w:rPr>
          <w:lang w:eastAsia="zh-CN"/>
        </w:rPr>
        <w:t>21</w:t>
      </w:r>
      <w:r w:rsidR="00035E5D" w:rsidRPr="00035E5D">
        <w:rPr>
          <w:lang w:eastAsia="zh-CN"/>
        </w:rPr>
        <w:t>.3</w:t>
      </w:r>
      <w:r>
        <w:t>.</w:t>
      </w:r>
      <w:r>
        <w:rPr>
          <w:lang w:eastAsia="zh-CN"/>
        </w:rPr>
        <w:t>4.2.</w:t>
      </w:r>
      <w:r>
        <w:rPr>
          <w:rFonts w:hint="eastAsia"/>
          <w:lang w:eastAsia="zh-CN"/>
        </w:rPr>
        <w:t>4</w:t>
      </w:r>
      <w:r>
        <w:tab/>
      </w:r>
      <w:bookmarkStart w:id="2592" w:name="OLE_LINK392"/>
      <w:bookmarkStart w:id="2593" w:name="OLE_LINK393"/>
      <w:r>
        <w:t>Update_</w:t>
      </w:r>
      <w:r>
        <w:rPr>
          <w:lang w:eastAsia="zh-CN"/>
        </w:rPr>
        <w:t xml:space="preserve"> S&amp;F</w:t>
      </w:r>
      <w:r>
        <w:t xml:space="preserve"> _Info_Subscription</w:t>
      </w:r>
      <w:bookmarkEnd w:id="2592"/>
      <w:bookmarkEnd w:id="2593"/>
      <w:r w:rsidRPr="003167FF">
        <w:t xml:space="preserve"> operation</w:t>
      </w:r>
      <w:bookmarkEnd w:id="2591"/>
    </w:p>
    <w:p w14:paraId="35302CBF" w14:textId="77777777" w:rsidR="001C5619" w:rsidRPr="003167FF" w:rsidRDefault="001C5619" w:rsidP="001C5619">
      <w:r w:rsidRPr="003167FF">
        <w:rPr>
          <w:b/>
        </w:rPr>
        <w:t xml:space="preserve">API operation name: </w:t>
      </w:r>
      <w:r>
        <w:t>Update_</w:t>
      </w:r>
      <w:r>
        <w:rPr>
          <w:lang w:eastAsia="zh-CN"/>
        </w:rPr>
        <w:t xml:space="preserve"> S&amp;F</w:t>
      </w:r>
      <w:r>
        <w:t xml:space="preserve"> _Info_Subscription</w:t>
      </w:r>
    </w:p>
    <w:p w14:paraId="143171EF" w14:textId="77777777" w:rsidR="001C5619" w:rsidRPr="003167FF" w:rsidRDefault="001C5619" w:rsidP="001C5619">
      <w:pPr>
        <w:rPr>
          <w:lang w:eastAsia="zh-CN"/>
        </w:rPr>
      </w:pPr>
      <w:r w:rsidRPr="003167FF">
        <w:rPr>
          <w:b/>
        </w:rPr>
        <w:t>Description:</w:t>
      </w:r>
      <w:r>
        <w:t xml:space="preserve"> </w:t>
      </w:r>
      <w:r>
        <w:rPr>
          <w:rFonts w:hint="eastAsia"/>
          <w:lang w:eastAsia="zh-CN"/>
        </w:rPr>
        <w:t>Update the s</w:t>
      </w:r>
      <w:r>
        <w:t xml:space="preserve">ubscription to the </w:t>
      </w:r>
      <w:r>
        <w:rPr>
          <w:lang w:eastAsia="zh-CN"/>
        </w:rPr>
        <w:t>satellite S&amp;F events</w:t>
      </w:r>
      <w:r w:rsidRPr="003167FF">
        <w:t>.</w:t>
      </w:r>
    </w:p>
    <w:p w14:paraId="47EC896F" w14:textId="77777777" w:rsidR="001C5619" w:rsidRPr="003167FF" w:rsidRDefault="001C5619" w:rsidP="001C5619">
      <w:r w:rsidRPr="003167FF">
        <w:rPr>
          <w:b/>
        </w:rPr>
        <w:t>Known Consumers:</w:t>
      </w:r>
      <w:r w:rsidRPr="003167FF">
        <w:t xml:space="preserve"> VAL server.</w:t>
      </w:r>
    </w:p>
    <w:p w14:paraId="58613639" w14:textId="4C7C167A" w:rsidR="001C5619" w:rsidRPr="003167FF" w:rsidRDefault="001C5619" w:rsidP="001C5619">
      <w:pPr>
        <w:rPr>
          <w:lang w:eastAsia="zh-CN"/>
        </w:rPr>
      </w:pPr>
      <w:r w:rsidRPr="003167FF">
        <w:rPr>
          <w:b/>
          <w:lang w:eastAsia="zh-CN"/>
        </w:rPr>
        <w:t xml:space="preserve">Inputs: </w:t>
      </w:r>
      <w:r w:rsidRPr="003167FF">
        <w:rPr>
          <w:lang w:eastAsia="zh-CN"/>
        </w:rPr>
        <w:t xml:space="preserve">Refer subclause </w:t>
      </w:r>
      <w:r>
        <w:rPr>
          <w:lang w:eastAsia="zh-CN"/>
        </w:rPr>
        <w:t>21</w:t>
      </w:r>
      <w:r w:rsidR="00035E5D" w:rsidRPr="00035E5D">
        <w:rPr>
          <w:lang w:eastAsia="zh-CN"/>
        </w:rPr>
        <w:t>.3</w:t>
      </w:r>
      <w:r>
        <w:rPr>
          <w:lang w:eastAsia="zh-CN"/>
        </w:rPr>
        <w:t>.</w:t>
      </w:r>
      <w:r>
        <w:rPr>
          <w:rFonts w:hint="eastAsia"/>
          <w:lang w:eastAsia="zh-CN"/>
        </w:rPr>
        <w:t>3</w:t>
      </w:r>
      <w:r>
        <w:rPr>
          <w:lang w:eastAsia="zh-CN"/>
        </w:rPr>
        <w:t>.1</w:t>
      </w:r>
    </w:p>
    <w:p w14:paraId="246A0CD0" w14:textId="1D184116" w:rsidR="001C5619" w:rsidRPr="003167FF" w:rsidRDefault="001C5619" w:rsidP="001C5619">
      <w:pPr>
        <w:rPr>
          <w:lang w:eastAsia="zh-CN"/>
        </w:rPr>
      </w:pPr>
      <w:r w:rsidRPr="003167FF">
        <w:rPr>
          <w:b/>
          <w:lang w:eastAsia="zh-CN"/>
        </w:rPr>
        <w:t>Outputs:</w:t>
      </w:r>
      <w:r w:rsidRPr="003167FF">
        <w:rPr>
          <w:lang w:eastAsia="zh-CN"/>
        </w:rPr>
        <w:t xml:space="preserve"> Refer subclause </w:t>
      </w:r>
      <w:r>
        <w:rPr>
          <w:lang w:eastAsia="zh-CN"/>
        </w:rPr>
        <w:t>21</w:t>
      </w:r>
      <w:r w:rsidR="00035E5D" w:rsidRPr="00035E5D">
        <w:rPr>
          <w:lang w:eastAsia="zh-CN"/>
        </w:rPr>
        <w:t>.3</w:t>
      </w:r>
      <w:r>
        <w:rPr>
          <w:lang w:eastAsia="zh-CN"/>
        </w:rPr>
        <w:t>.</w:t>
      </w:r>
      <w:r>
        <w:rPr>
          <w:rFonts w:hint="eastAsia"/>
          <w:lang w:eastAsia="zh-CN"/>
        </w:rPr>
        <w:t>3</w:t>
      </w:r>
      <w:r>
        <w:rPr>
          <w:lang w:eastAsia="zh-CN"/>
        </w:rPr>
        <w:t>.2</w:t>
      </w:r>
    </w:p>
    <w:p w14:paraId="137A54D1" w14:textId="216FE9F8" w:rsidR="001C5619" w:rsidRDefault="001C5619" w:rsidP="001C5619">
      <w:pPr>
        <w:rPr>
          <w:lang w:eastAsia="zh-CN"/>
        </w:rPr>
      </w:pPr>
      <w:r w:rsidRPr="003167FF">
        <w:rPr>
          <w:lang w:eastAsia="zh-CN"/>
        </w:rPr>
        <w:t>See subclause </w:t>
      </w:r>
      <w:r>
        <w:rPr>
          <w:lang w:eastAsia="zh-CN"/>
        </w:rPr>
        <w:t>21</w:t>
      </w:r>
      <w:r w:rsidR="00035E5D" w:rsidRPr="00035E5D">
        <w:rPr>
          <w:lang w:eastAsia="zh-CN"/>
        </w:rPr>
        <w:t>.3</w:t>
      </w:r>
      <w:r>
        <w:rPr>
          <w:lang w:eastAsia="zh-CN"/>
        </w:rPr>
        <w:t>.2</w:t>
      </w:r>
      <w:r>
        <w:rPr>
          <w:rFonts w:hint="eastAsia"/>
          <w:lang w:eastAsia="zh-CN"/>
        </w:rPr>
        <w:t>.2</w:t>
      </w:r>
      <w:r w:rsidRPr="003167FF">
        <w:rPr>
          <w:lang w:eastAsia="zh-CN"/>
        </w:rPr>
        <w:t xml:space="preserve"> for the details of usage of this API operation.</w:t>
      </w:r>
    </w:p>
    <w:p w14:paraId="571493D1" w14:textId="6C82518A" w:rsidR="001C5619" w:rsidRPr="00E22EBA" w:rsidRDefault="001C5619" w:rsidP="00EF1254">
      <w:pPr>
        <w:pStyle w:val="Heading5"/>
        <w:rPr>
          <w:lang w:eastAsia="zh-CN"/>
        </w:rPr>
      </w:pPr>
      <w:bookmarkStart w:id="2594" w:name="_Toc200927455"/>
      <w:r>
        <w:rPr>
          <w:lang w:eastAsia="zh-CN"/>
        </w:rPr>
        <w:t>21</w:t>
      </w:r>
      <w:r w:rsidR="00035E5D" w:rsidRPr="00035E5D">
        <w:rPr>
          <w:lang w:eastAsia="zh-CN"/>
        </w:rPr>
        <w:t>.3</w:t>
      </w:r>
      <w:r>
        <w:t>.</w:t>
      </w:r>
      <w:r>
        <w:rPr>
          <w:lang w:eastAsia="zh-CN"/>
        </w:rPr>
        <w:t>4.2.</w:t>
      </w:r>
      <w:r>
        <w:rPr>
          <w:rFonts w:hint="eastAsia"/>
          <w:lang w:eastAsia="zh-CN"/>
        </w:rPr>
        <w:t>5</w:t>
      </w:r>
      <w:r>
        <w:tab/>
        <w:t>Notify_</w:t>
      </w:r>
      <w:r>
        <w:rPr>
          <w:lang w:eastAsia="zh-CN"/>
        </w:rPr>
        <w:t xml:space="preserve"> S&amp;F</w:t>
      </w:r>
      <w:r>
        <w:t xml:space="preserve"> _Info</w:t>
      </w:r>
      <w:r w:rsidRPr="003167FF">
        <w:t xml:space="preserve"> operation</w:t>
      </w:r>
      <w:bookmarkEnd w:id="2594"/>
    </w:p>
    <w:p w14:paraId="4B77941D" w14:textId="526AD392" w:rsidR="001C5619" w:rsidRPr="003167FF" w:rsidRDefault="001C5619" w:rsidP="001C5619">
      <w:pPr>
        <w:rPr>
          <w:lang w:eastAsia="zh-CN"/>
        </w:rPr>
      </w:pPr>
      <w:r w:rsidRPr="003167FF">
        <w:rPr>
          <w:b/>
        </w:rPr>
        <w:t xml:space="preserve">API operation name: </w:t>
      </w:r>
      <w:r>
        <w:t>Notify_</w:t>
      </w:r>
      <w:r>
        <w:rPr>
          <w:lang w:eastAsia="zh-CN"/>
        </w:rPr>
        <w:t xml:space="preserve"> S&amp;F</w:t>
      </w:r>
      <w:r>
        <w:t xml:space="preserve"> _Info</w:t>
      </w:r>
    </w:p>
    <w:p w14:paraId="4579F88C" w14:textId="77777777" w:rsidR="001C5619" w:rsidRPr="003167FF" w:rsidRDefault="001C5619" w:rsidP="001C5619">
      <w:pPr>
        <w:rPr>
          <w:lang w:eastAsia="zh-CN"/>
        </w:rPr>
      </w:pPr>
      <w:r w:rsidRPr="003167FF">
        <w:rPr>
          <w:b/>
        </w:rPr>
        <w:t>Description:</w:t>
      </w:r>
      <w:r w:rsidRPr="003167FF">
        <w:t xml:space="preserve"> </w:t>
      </w:r>
      <w:r>
        <w:rPr>
          <w:rFonts w:hint="eastAsia"/>
          <w:lang w:eastAsia="zh-CN"/>
        </w:rPr>
        <w:t>N</w:t>
      </w:r>
      <w:r>
        <w:t>otification to the existing subscription</w:t>
      </w:r>
      <w:r w:rsidRPr="003167FF">
        <w:t>.</w:t>
      </w:r>
    </w:p>
    <w:p w14:paraId="7340EECB" w14:textId="77777777" w:rsidR="001C5619" w:rsidRPr="003167FF" w:rsidRDefault="001C5619" w:rsidP="001C5619">
      <w:r w:rsidRPr="003167FF">
        <w:rPr>
          <w:b/>
        </w:rPr>
        <w:t>Known Consumers:</w:t>
      </w:r>
      <w:r w:rsidRPr="003167FF">
        <w:t xml:space="preserve"> VAL server.</w:t>
      </w:r>
    </w:p>
    <w:p w14:paraId="1D15DD15" w14:textId="30E428BE"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w:t>
      </w:r>
      <w:r w:rsidR="00035E5D" w:rsidRPr="00035E5D">
        <w:rPr>
          <w:lang w:eastAsia="zh-CN"/>
        </w:rPr>
        <w:t>.3</w:t>
      </w:r>
      <w:r>
        <w:rPr>
          <w:rFonts w:hint="eastAsia"/>
          <w:lang w:eastAsia="zh-CN"/>
        </w:rPr>
        <w:t>.3.3</w:t>
      </w:r>
    </w:p>
    <w:p w14:paraId="6ACF2181" w14:textId="4CF96746" w:rsidR="001C5619" w:rsidRPr="003167FF" w:rsidRDefault="001C5619" w:rsidP="001C5619">
      <w:pPr>
        <w:rPr>
          <w:lang w:eastAsia="zh-CN"/>
        </w:rPr>
      </w:pPr>
      <w:r w:rsidRPr="003167FF">
        <w:rPr>
          <w:b/>
          <w:lang w:eastAsia="zh-CN"/>
        </w:rPr>
        <w:t>Outputs:</w:t>
      </w:r>
      <w:r>
        <w:rPr>
          <w:lang w:eastAsia="zh-CN"/>
        </w:rPr>
        <w:t xml:space="preserve"> Refer subclause </w:t>
      </w:r>
      <w:r>
        <w:rPr>
          <w:rFonts w:hint="eastAsia"/>
          <w:lang w:eastAsia="zh-CN"/>
        </w:rPr>
        <w:t>21</w:t>
      </w:r>
      <w:r w:rsidR="00035E5D" w:rsidRPr="00035E5D">
        <w:rPr>
          <w:lang w:eastAsia="zh-CN"/>
        </w:rPr>
        <w:t>.3</w:t>
      </w:r>
      <w:r>
        <w:rPr>
          <w:rFonts w:hint="eastAsia"/>
          <w:lang w:eastAsia="zh-CN"/>
        </w:rPr>
        <w:t>.3.3</w:t>
      </w:r>
    </w:p>
    <w:p w14:paraId="27453884" w14:textId="3CFA209D" w:rsidR="001C5619" w:rsidRDefault="001C5619" w:rsidP="001C5619">
      <w:pPr>
        <w:rPr>
          <w:lang w:eastAsia="zh-CN"/>
        </w:rPr>
      </w:pPr>
      <w:r w:rsidRPr="003167FF">
        <w:rPr>
          <w:lang w:eastAsia="zh-CN"/>
        </w:rPr>
        <w:t>See subclause</w:t>
      </w:r>
      <w:r>
        <w:rPr>
          <w:rFonts w:hint="eastAsia"/>
          <w:lang w:eastAsia="zh-CN"/>
        </w:rPr>
        <w:t xml:space="preserve"> </w:t>
      </w:r>
      <w:r>
        <w:rPr>
          <w:lang w:eastAsia="zh-CN"/>
        </w:rPr>
        <w:t>21</w:t>
      </w:r>
      <w:r w:rsidR="00035E5D" w:rsidRPr="00035E5D">
        <w:rPr>
          <w:lang w:eastAsia="zh-CN"/>
        </w:rPr>
        <w:t>.3</w:t>
      </w:r>
      <w:r>
        <w:rPr>
          <w:lang w:eastAsia="zh-CN"/>
        </w:rPr>
        <w:t>.2</w:t>
      </w:r>
      <w:r>
        <w:rPr>
          <w:rFonts w:hint="eastAsia"/>
          <w:lang w:eastAsia="zh-CN"/>
        </w:rPr>
        <w:t>.2</w:t>
      </w:r>
      <w:r w:rsidRPr="003167FF">
        <w:rPr>
          <w:lang w:eastAsia="zh-CN"/>
        </w:rPr>
        <w:t xml:space="preserve"> for the details of usage of this API operation.</w:t>
      </w:r>
    </w:p>
    <w:p w14:paraId="6F561D9D" w14:textId="01929E33" w:rsidR="00BD3C94" w:rsidRPr="003167FF" w:rsidRDefault="00BD3C94" w:rsidP="00BD3C94">
      <w:pPr>
        <w:pStyle w:val="Heading1"/>
      </w:pPr>
      <w:bookmarkStart w:id="2595" w:name="_Toc200927456"/>
      <w:r>
        <w:t>22</w:t>
      </w:r>
      <w:r w:rsidRPr="003167FF">
        <w:tab/>
      </w:r>
      <w:r>
        <w:t>Spatial anchors (SAn) service</w:t>
      </w:r>
      <w:bookmarkEnd w:id="2595"/>
    </w:p>
    <w:p w14:paraId="55BB078B" w14:textId="0049AB3F" w:rsidR="00BD3C94" w:rsidRPr="003167FF" w:rsidRDefault="00BD3C94" w:rsidP="00BD3C94">
      <w:pPr>
        <w:pStyle w:val="Heading2"/>
      </w:pPr>
      <w:bookmarkStart w:id="2596" w:name="_Toc200927457"/>
      <w:r>
        <w:t>22</w:t>
      </w:r>
      <w:r w:rsidRPr="003167FF">
        <w:t>.1</w:t>
      </w:r>
      <w:r w:rsidRPr="003167FF">
        <w:tab/>
        <w:t>General</w:t>
      </w:r>
      <w:bookmarkEnd w:id="2596"/>
    </w:p>
    <w:p w14:paraId="174F3A53" w14:textId="19FF12F4" w:rsidR="00BD3C94" w:rsidRPr="003167FF" w:rsidRDefault="00BD3C94" w:rsidP="00BD3C94">
      <w:r>
        <w:t>Spatial anchors (SAn) SEAL service exposes the capabilities assisting the VAL layer for managing spatial anchors for their applications.</w:t>
      </w:r>
      <w:r w:rsidRPr="003167FF">
        <w:t xml:space="preserve"> </w:t>
      </w:r>
      <w:r>
        <w:t>The detailed specification of SAn service is provided in 3GPP TS 23.437 </w:t>
      </w:r>
      <w:r w:rsidRPr="003167FF">
        <w:t>[</w:t>
      </w:r>
      <w:r>
        <w:t>58</w:t>
      </w:r>
      <w:r w:rsidRPr="003167FF">
        <w:t>].</w:t>
      </w:r>
      <w:r>
        <w:t xml:space="preserve"> The spatial anchor service is used for metaverse applications enablement.</w:t>
      </w:r>
    </w:p>
    <w:p w14:paraId="557D472A" w14:textId="5AE6FCCC" w:rsidR="00BD3C94" w:rsidRPr="003167FF" w:rsidRDefault="00BD3C94" w:rsidP="00BD3C94">
      <w:pPr>
        <w:pStyle w:val="Heading1"/>
      </w:pPr>
      <w:bookmarkStart w:id="2597" w:name="_Toc200927458"/>
      <w:r>
        <w:lastRenderedPageBreak/>
        <w:t>23</w:t>
      </w:r>
      <w:r w:rsidRPr="003167FF">
        <w:tab/>
      </w:r>
      <w:r>
        <w:t>Spatial map (SM) service</w:t>
      </w:r>
      <w:bookmarkEnd w:id="2597"/>
    </w:p>
    <w:p w14:paraId="421FEBE7" w14:textId="081F62CB" w:rsidR="00BD3C94" w:rsidRPr="003167FF" w:rsidRDefault="00BD3C94" w:rsidP="00BD3C94">
      <w:pPr>
        <w:pStyle w:val="Heading2"/>
      </w:pPr>
      <w:bookmarkStart w:id="2598" w:name="_Toc200927459"/>
      <w:r>
        <w:t>23</w:t>
      </w:r>
      <w:r w:rsidRPr="003167FF">
        <w:t>.1</w:t>
      </w:r>
      <w:r w:rsidRPr="003167FF">
        <w:tab/>
        <w:t>General</w:t>
      </w:r>
      <w:bookmarkEnd w:id="2598"/>
    </w:p>
    <w:p w14:paraId="556A5BA0" w14:textId="26B9DE3C" w:rsidR="00BD3C94" w:rsidRPr="003167FF" w:rsidRDefault="00BD3C94" w:rsidP="00BD3C94">
      <w:r>
        <w:t>Spatial map (SM) SEAL service exposes the capabilities assisting the VAL layer for managing spatial map for their applications.</w:t>
      </w:r>
      <w:r w:rsidRPr="003167FF">
        <w:t xml:space="preserve"> </w:t>
      </w:r>
      <w:r>
        <w:t>The detailed specification of SM service is provided in 3GPP TS 23.437 </w:t>
      </w:r>
      <w:r w:rsidRPr="003167FF">
        <w:t>[</w:t>
      </w:r>
      <w:r>
        <w:t>58</w:t>
      </w:r>
      <w:r w:rsidRPr="003167FF">
        <w:t>].</w:t>
      </w:r>
      <w:r>
        <w:t xml:space="preserve"> The spatial map service is used for metaverse application enablement. </w:t>
      </w:r>
    </w:p>
    <w:p w14:paraId="3E137694" w14:textId="7BF61E96" w:rsidR="009354F4" w:rsidRPr="003167FF" w:rsidRDefault="009354F4" w:rsidP="009354F4">
      <w:pPr>
        <w:pStyle w:val="Heading1"/>
      </w:pPr>
      <w:bookmarkStart w:id="2599" w:name="_Toc200927460"/>
      <w:r>
        <w:t>2</w:t>
      </w:r>
      <w:r w:rsidR="00B035A4">
        <w:t>4</w:t>
      </w:r>
      <w:r w:rsidRPr="003167FF">
        <w:tab/>
      </w:r>
      <w:r>
        <w:t>Digital Asset</w:t>
      </w:r>
      <w:bookmarkEnd w:id="2599"/>
    </w:p>
    <w:p w14:paraId="0BB8E742" w14:textId="1965B37F" w:rsidR="009354F4" w:rsidRPr="003167FF" w:rsidRDefault="009354F4" w:rsidP="009354F4">
      <w:pPr>
        <w:pStyle w:val="Heading2"/>
      </w:pPr>
      <w:bookmarkStart w:id="2600" w:name="_Toc200927461"/>
      <w:r>
        <w:t>2</w:t>
      </w:r>
      <w:r w:rsidR="00B035A4">
        <w:t>4</w:t>
      </w:r>
      <w:r w:rsidRPr="003167FF">
        <w:t>.1</w:t>
      </w:r>
      <w:r w:rsidRPr="003167FF">
        <w:tab/>
        <w:t>General</w:t>
      </w:r>
      <w:bookmarkEnd w:id="2600"/>
    </w:p>
    <w:p w14:paraId="4F8C7A22" w14:textId="709C4472" w:rsidR="009354F4" w:rsidRPr="003167FF" w:rsidRDefault="009354F4" w:rsidP="009354F4">
      <w:r>
        <w:t>Digital Asset SEAL service exposes the capabilities for Digital Asset management towards the VAL application layer.</w:t>
      </w:r>
      <w:r w:rsidRPr="003167FF">
        <w:t xml:space="preserve"> </w:t>
      </w:r>
      <w:r>
        <w:t>The detailed specification of Digital Asset service is provided in 3GPP TS 23.438 </w:t>
      </w:r>
      <w:r w:rsidRPr="003167FF">
        <w:t>[</w:t>
      </w:r>
      <w:r>
        <w:t>59</w:t>
      </w:r>
      <w:r w:rsidRPr="003167FF">
        <w:t>].</w:t>
      </w:r>
    </w:p>
    <w:p w14:paraId="2670F1D3" w14:textId="2C85175A" w:rsidR="00312C76" w:rsidRPr="003167FF" w:rsidRDefault="00397013" w:rsidP="00312C76">
      <w:pPr>
        <w:pStyle w:val="Heading9"/>
      </w:pPr>
      <w:r>
        <w:fldChar w:fldCharType="begin"/>
      </w:r>
      <w:r>
        <w:fldChar w:fldCharType="separate"/>
      </w:r>
      <w:r>
        <w:fldChar w:fldCharType="end"/>
      </w:r>
      <w:bookmarkEnd w:id="2378"/>
      <w:bookmarkEnd w:id="2379"/>
      <w:bookmarkEnd w:id="2380"/>
      <w:bookmarkEnd w:id="2381"/>
      <w:r>
        <w:rPr>
          <w:lang w:val="en-US" w:eastAsia="zh-CN"/>
        </w:rPr>
        <w:fldChar w:fldCharType="begin"/>
      </w:r>
      <w:r>
        <w:rPr>
          <w:lang w:val="en-US" w:eastAsia="zh-CN"/>
        </w:rPr>
        <w:fldChar w:fldCharType="separate"/>
      </w:r>
      <w:r>
        <w:rPr>
          <w:lang w:val="en-US" w:eastAsia="zh-CN"/>
        </w:rPr>
        <w:fldChar w:fldCharType="end"/>
      </w:r>
      <w:r>
        <w:fldChar w:fldCharType="begin"/>
      </w:r>
      <w:r>
        <w:fldChar w:fldCharType="separate"/>
      </w:r>
      <w:r>
        <w:fldChar w:fldCharType="end"/>
      </w:r>
      <w:bookmarkStart w:id="2601" w:name="_Toc200927462"/>
      <w:r w:rsidR="00312C76" w:rsidRPr="003167FF">
        <w:t>Annex A (informative):</w:t>
      </w:r>
      <w:r w:rsidR="00312C76" w:rsidRPr="003167FF">
        <w:br/>
      </w:r>
      <w:bookmarkEnd w:id="2220"/>
      <w:r w:rsidR="00312C76" w:rsidRPr="003167FF">
        <w:t xml:space="preserve">SEAL integration with </w:t>
      </w:r>
      <w:r w:rsidR="00312C76" w:rsidRPr="003167FF">
        <w:rPr>
          <w:rFonts w:eastAsia="SimSun"/>
          <w:noProof/>
        </w:rPr>
        <w:t>3GPP network exposure systems</w:t>
      </w:r>
      <w:bookmarkEnd w:id="2601"/>
    </w:p>
    <w:p w14:paraId="55F9E100" w14:textId="77777777" w:rsidR="00312C76" w:rsidRPr="003167FF" w:rsidRDefault="00312C76" w:rsidP="00312C76">
      <w:pPr>
        <w:pStyle w:val="NO"/>
        <w:rPr>
          <w:noProof/>
        </w:rPr>
      </w:pPr>
      <w:r w:rsidRPr="003167FF">
        <w:rPr>
          <w:noProof/>
        </w:rPr>
        <w:t>NOTE:</w:t>
      </w:r>
      <w:r w:rsidRPr="003167FF">
        <w:rPr>
          <w:noProof/>
        </w:rPr>
        <w:tab/>
        <w:t xml:space="preserve">Not all possible </w:t>
      </w:r>
      <w:r w:rsidRPr="003167FF">
        <w:t xml:space="preserve">SEAL integration with </w:t>
      </w:r>
      <w:r w:rsidRPr="003167FF">
        <w:rPr>
          <w:rFonts w:eastAsia="SimSun"/>
          <w:noProof/>
        </w:rPr>
        <w:t>3GPP network exposure systems</w:t>
      </w:r>
      <w:r w:rsidRPr="003167FF">
        <w:rPr>
          <w:noProof/>
        </w:rPr>
        <w:t xml:space="preserve"> are illustrated in this subclause. </w:t>
      </w:r>
    </w:p>
    <w:p w14:paraId="6E39A36D" w14:textId="77777777" w:rsidR="00312C76" w:rsidRPr="003167FF" w:rsidRDefault="00312C76" w:rsidP="00312C76">
      <w:pPr>
        <w:rPr>
          <w:noProof/>
        </w:rPr>
      </w:pPr>
      <w:r w:rsidRPr="003167FF">
        <w:t>Figure A-1 illustrates the service-based interface representation of the functional model for SEAL services integration with 5GC network exposure system.</w:t>
      </w:r>
      <w:r w:rsidRPr="003167FF">
        <w:rPr>
          <w:noProof/>
        </w:rPr>
        <w:t xml:space="preserve"> </w:t>
      </w:r>
    </w:p>
    <w:p w14:paraId="343F720D" w14:textId="71E986C7" w:rsidR="00312C76" w:rsidRPr="003167FF" w:rsidRDefault="000A339A" w:rsidP="00312C76">
      <w:pPr>
        <w:pStyle w:val="TH"/>
        <w:rPr>
          <w:noProof/>
        </w:rPr>
      </w:pPr>
      <w:r>
        <w:object w:dxaOrig="16105" w:dyaOrig="8616" w14:anchorId="03907099">
          <v:shape id="_x0000_i1209" type="#_x0000_t75" style="width:481.5pt;height:257.5pt" o:ole="">
            <v:imagedata r:id="rId384" o:title=""/>
          </v:shape>
          <o:OLEObject Type="Embed" ProgID="Visio.Drawing.15" ShapeID="_x0000_i1209" DrawAspect="Content" ObjectID="_1811585452" r:id="rId385"/>
        </w:object>
      </w:r>
    </w:p>
    <w:p w14:paraId="01073478" w14:textId="77777777" w:rsidR="00312C76" w:rsidRPr="003167FF" w:rsidRDefault="00312C76" w:rsidP="00312C76">
      <w:pPr>
        <w:pStyle w:val="TF"/>
        <w:rPr>
          <w:noProof/>
        </w:rPr>
      </w:pPr>
      <w:r w:rsidRPr="003167FF">
        <w:rPr>
          <w:noProof/>
        </w:rPr>
        <w:t xml:space="preserve">Figure A-1: </w:t>
      </w:r>
      <w:r w:rsidRPr="003167FF">
        <w:t xml:space="preserve">SEAL integration with </w:t>
      </w:r>
      <w:r w:rsidRPr="003167FF">
        <w:rPr>
          <w:rFonts w:eastAsia="SimSun"/>
          <w:noProof/>
        </w:rPr>
        <w:t>5GC network exposure system</w:t>
      </w:r>
    </w:p>
    <w:p w14:paraId="0C74879C" w14:textId="77777777" w:rsidR="00312C76" w:rsidRPr="003167FF" w:rsidRDefault="00312C76" w:rsidP="00312C76">
      <w:r w:rsidRPr="003167FF">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3167FF" w:rsidRDefault="00312C76" w:rsidP="00312C76">
      <w:pPr>
        <w:rPr>
          <w:noProof/>
        </w:rPr>
      </w:pPr>
      <w:r w:rsidRPr="003167FF">
        <w:t>Figure A-2 illustrates the service-based interface representation of the functional model for SEAL services integration with EPC network exposure system.</w:t>
      </w:r>
      <w:r w:rsidRPr="003167FF">
        <w:rPr>
          <w:noProof/>
        </w:rPr>
        <w:t xml:space="preserve"> </w:t>
      </w:r>
    </w:p>
    <w:p w14:paraId="5A49123C" w14:textId="77777777" w:rsidR="00312C76" w:rsidRPr="003167FF" w:rsidRDefault="00312C76" w:rsidP="00312C76"/>
    <w:p w14:paraId="404D781D" w14:textId="2E3B5271" w:rsidR="00312C76" w:rsidRPr="003167FF" w:rsidRDefault="005543D4" w:rsidP="00312C76">
      <w:pPr>
        <w:pStyle w:val="TH"/>
        <w:rPr>
          <w:noProof/>
        </w:rPr>
      </w:pPr>
      <w:r w:rsidRPr="003167FF">
        <w:object w:dxaOrig="9396" w:dyaOrig="4944" w14:anchorId="52AFF0F2">
          <v:shape id="_x0000_i1210" type="#_x0000_t75" style="width:469pt;height:247.5pt" o:ole="">
            <v:imagedata r:id="rId386" o:title=""/>
          </v:shape>
          <o:OLEObject Type="Embed" ProgID="Visio.Drawing.15" ShapeID="_x0000_i1210" DrawAspect="Content" ObjectID="_1811585453" r:id="rId387"/>
        </w:object>
      </w:r>
    </w:p>
    <w:p w14:paraId="7705D516" w14:textId="77777777" w:rsidR="00312C76" w:rsidRPr="003167FF" w:rsidRDefault="00312C76" w:rsidP="00312C76">
      <w:pPr>
        <w:pStyle w:val="TF"/>
        <w:rPr>
          <w:noProof/>
        </w:rPr>
      </w:pPr>
      <w:r w:rsidRPr="003167FF">
        <w:rPr>
          <w:noProof/>
        </w:rPr>
        <w:t xml:space="preserve">Figure A-2: </w:t>
      </w:r>
      <w:r w:rsidRPr="003167FF">
        <w:t xml:space="preserve">SEAL integration with </w:t>
      </w:r>
      <w:r w:rsidRPr="003167FF">
        <w:rPr>
          <w:rFonts w:eastAsia="SimSun"/>
          <w:noProof/>
        </w:rPr>
        <w:t>EPC network exposure system</w:t>
      </w:r>
    </w:p>
    <w:p w14:paraId="35CCA40E" w14:textId="77777777" w:rsidR="00312C76" w:rsidRPr="003167FF" w:rsidRDefault="00312C76" w:rsidP="00312C76">
      <w:r w:rsidRPr="003167FF">
        <w:t>The details of SCEF and its role in exposing network capabilities of EPS to 3rd party applications are specified in 3GPP TS 23.682 [13].</w:t>
      </w:r>
    </w:p>
    <w:p w14:paraId="06BE78B1" w14:textId="77777777" w:rsidR="00312C76" w:rsidRPr="003167FF" w:rsidRDefault="00312C76" w:rsidP="00312C76">
      <w:pPr>
        <w:pStyle w:val="Heading9"/>
      </w:pPr>
      <w:bookmarkStart w:id="2602" w:name="historyclause"/>
      <w:r w:rsidRPr="003167FF">
        <w:br w:type="page"/>
      </w:r>
      <w:bookmarkStart w:id="2603" w:name="_Toc200927463"/>
      <w:r w:rsidRPr="003167FF">
        <w:lastRenderedPageBreak/>
        <w:t>Annex B (informative):</w:t>
      </w:r>
      <w:r w:rsidRPr="003167FF">
        <w:br/>
        <w:t xml:space="preserve">SEAL functional model mapping with </w:t>
      </w:r>
      <w:r w:rsidRPr="003167FF">
        <w:rPr>
          <w:szCs w:val="34"/>
          <w:lang w:eastAsia="zh-CN"/>
        </w:rPr>
        <w:t>Common f</w:t>
      </w:r>
      <w:r w:rsidRPr="003167FF">
        <w:rPr>
          <w:szCs w:val="34"/>
        </w:rPr>
        <w:t>unctional architecture</w:t>
      </w:r>
      <w:r w:rsidRPr="003167FF">
        <w:t xml:space="preserve"> (CFA)</w:t>
      </w:r>
      <w:bookmarkEnd w:id="2603"/>
    </w:p>
    <w:p w14:paraId="5428DC57" w14:textId="77777777" w:rsidR="00312C76" w:rsidRPr="003167FF" w:rsidRDefault="00312C76" w:rsidP="00312C76">
      <w:r w:rsidRPr="003167FF">
        <w:rPr>
          <w:noProof/>
        </w:rPr>
        <w:t xml:space="preserve">The table B-1 shows the mapping between the SEAL functional model and the </w:t>
      </w:r>
      <w:r w:rsidRPr="003167FF">
        <w:rPr>
          <w:szCs w:val="34"/>
          <w:lang w:eastAsia="zh-CN"/>
        </w:rPr>
        <w:t>Common f</w:t>
      </w:r>
      <w:r w:rsidRPr="003167FF">
        <w:rPr>
          <w:szCs w:val="34"/>
        </w:rPr>
        <w:t>unctional architecture</w:t>
      </w:r>
      <w:r w:rsidRPr="003167FF">
        <w:rPr>
          <w:noProof/>
        </w:rPr>
        <w:t xml:space="preserve"> (CFA). </w:t>
      </w:r>
      <w:r w:rsidRPr="003167FF">
        <w:t>The details of CFA functional entities and reference points are specified in 3GPP TS 23.280 [4].</w:t>
      </w:r>
    </w:p>
    <w:p w14:paraId="3E99DEBB" w14:textId="77777777" w:rsidR="00312C76" w:rsidRPr="003167FF" w:rsidRDefault="00312C76" w:rsidP="00312C76">
      <w:pPr>
        <w:pStyle w:val="TH"/>
        <w:rPr>
          <w:noProof/>
        </w:rPr>
      </w:pPr>
      <w:r w:rsidRPr="003167FF">
        <w:rPr>
          <w:noProof/>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3167FF" w14:paraId="69120A75" w14:textId="77777777" w:rsidTr="007E0BCD">
        <w:tc>
          <w:tcPr>
            <w:tcW w:w="2488" w:type="dxa"/>
          </w:tcPr>
          <w:p w14:paraId="30027FB4" w14:textId="77777777" w:rsidR="00312C76" w:rsidRPr="003167FF" w:rsidRDefault="00312C76" w:rsidP="007E0BCD">
            <w:pPr>
              <w:pStyle w:val="TAH"/>
              <w:rPr>
                <w:noProof/>
              </w:rPr>
            </w:pPr>
            <w:r w:rsidRPr="003167FF">
              <w:rPr>
                <w:noProof/>
              </w:rPr>
              <w:t>SEAL service</w:t>
            </w:r>
          </w:p>
        </w:tc>
        <w:tc>
          <w:tcPr>
            <w:tcW w:w="1622" w:type="dxa"/>
            <w:shd w:val="clear" w:color="auto" w:fill="auto"/>
          </w:tcPr>
          <w:p w14:paraId="6AE9F913" w14:textId="77777777" w:rsidR="00312C76" w:rsidRPr="003167FF" w:rsidRDefault="00312C76" w:rsidP="007E0BCD">
            <w:pPr>
              <w:pStyle w:val="TAH"/>
              <w:rPr>
                <w:noProof/>
              </w:rPr>
            </w:pPr>
            <w:r w:rsidRPr="003167FF">
              <w:rPr>
                <w:noProof/>
              </w:rPr>
              <w:t>Aspects</w:t>
            </w:r>
          </w:p>
        </w:tc>
        <w:tc>
          <w:tcPr>
            <w:tcW w:w="2959" w:type="dxa"/>
            <w:shd w:val="clear" w:color="auto" w:fill="auto"/>
          </w:tcPr>
          <w:p w14:paraId="2D054231" w14:textId="77777777" w:rsidR="00312C76" w:rsidRPr="003167FF" w:rsidRDefault="00312C76" w:rsidP="007E0BCD">
            <w:pPr>
              <w:pStyle w:val="TAH"/>
              <w:rPr>
                <w:noProof/>
              </w:rPr>
            </w:pPr>
            <w:r w:rsidRPr="003167FF">
              <w:rPr>
                <w:noProof/>
              </w:rPr>
              <w:t>SEAL</w:t>
            </w:r>
          </w:p>
        </w:tc>
        <w:tc>
          <w:tcPr>
            <w:tcW w:w="2960" w:type="dxa"/>
            <w:shd w:val="clear" w:color="auto" w:fill="auto"/>
          </w:tcPr>
          <w:p w14:paraId="3DC9280B" w14:textId="77777777" w:rsidR="00312C76" w:rsidRPr="003167FF" w:rsidRDefault="00312C76" w:rsidP="007E0BCD">
            <w:pPr>
              <w:pStyle w:val="TAH"/>
              <w:rPr>
                <w:noProof/>
              </w:rPr>
            </w:pPr>
            <w:r w:rsidRPr="003167FF">
              <w:rPr>
                <w:noProof/>
              </w:rPr>
              <w:t>CFA</w:t>
            </w:r>
          </w:p>
        </w:tc>
      </w:tr>
      <w:tr w:rsidR="00312C76" w:rsidRPr="003167FF" w14:paraId="703D83D8" w14:textId="77777777" w:rsidTr="007E0BCD">
        <w:tc>
          <w:tcPr>
            <w:tcW w:w="2488" w:type="dxa"/>
          </w:tcPr>
          <w:p w14:paraId="742809E2" w14:textId="77777777" w:rsidR="00312C76" w:rsidRPr="003167FF" w:rsidRDefault="00312C76" w:rsidP="007E0BCD">
            <w:pPr>
              <w:pStyle w:val="TAL"/>
              <w:rPr>
                <w:noProof/>
              </w:rPr>
            </w:pPr>
            <w:r w:rsidRPr="003167FF">
              <w:rPr>
                <w:noProof/>
              </w:rPr>
              <w:t>Location management</w:t>
            </w:r>
          </w:p>
        </w:tc>
        <w:tc>
          <w:tcPr>
            <w:tcW w:w="1622" w:type="dxa"/>
            <w:shd w:val="clear" w:color="auto" w:fill="auto"/>
          </w:tcPr>
          <w:p w14:paraId="3F102C12"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A7789E0" w14:textId="77777777" w:rsidR="00312C76" w:rsidRPr="003167FF" w:rsidRDefault="00312C76" w:rsidP="007E0BCD">
            <w:pPr>
              <w:pStyle w:val="TAL"/>
              <w:rPr>
                <w:noProof/>
              </w:rPr>
            </w:pPr>
            <w:r w:rsidRPr="003167FF">
              <w:rPr>
                <w:noProof/>
              </w:rPr>
              <w:t>Location management client</w:t>
            </w:r>
          </w:p>
        </w:tc>
        <w:tc>
          <w:tcPr>
            <w:tcW w:w="2960" w:type="dxa"/>
            <w:shd w:val="clear" w:color="auto" w:fill="auto"/>
          </w:tcPr>
          <w:p w14:paraId="06F14054" w14:textId="77777777" w:rsidR="00312C76" w:rsidRPr="003167FF" w:rsidRDefault="00312C76" w:rsidP="007E0BCD">
            <w:pPr>
              <w:pStyle w:val="TAL"/>
              <w:rPr>
                <w:noProof/>
              </w:rPr>
            </w:pPr>
            <w:r w:rsidRPr="003167FF">
              <w:rPr>
                <w:noProof/>
              </w:rPr>
              <w:t>Location management client</w:t>
            </w:r>
          </w:p>
        </w:tc>
      </w:tr>
      <w:tr w:rsidR="00312C76" w:rsidRPr="003167FF" w14:paraId="130326FF" w14:textId="77777777" w:rsidTr="007E0BCD">
        <w:tc>
          <w:tcPr>
            <w:tcW w:w="2488" w:type="dxa"/>
          </w:tcPr>
          <w:p w14:paraId="02F7F18E" w14:textId="77777777" w:rsidR="00312C76" w:rsidRPr="003167FF" w:rsidRDefault="00312C76" w:rsidP="007E0BCD">
            <w:pPr>
              <w:pStyle w:val="TAL"/>
              <w:rPr>
                <w:noProof/>
              </w:rPr>
            </w:pPr>
          </w:p>
        </w:tc>
        <w:tc>
          <w:tcPr>
            <w:tcW w:w="1622" w:type="dxa"/>
            <w:shd w:val="clear" w:color="auto" w:fill="auto"/>
          </w:tcPr>
          <w:p w14:paraId="7CFA8044" w14:textId="77777777" w:rsidR="00312C76" w:rsidRPr="003167FF" w:rsidRDefault="00312C76" w:rsidP="007E0BCD">
            <w:pPr>
              <w:pStyle w:val="TAL"/>
              <w:rPr>
                <w:noProof/>
              </w:rPr>
            </w:pPr>
          </w:p>
        </w:tc>
        <w:tc>
          <w:tcPr>
            <w:tcW w:w="2959" w:type="dxa"/>
            <w:shd w:val="clear" w:color="auto" w:fill="auto"/>
          </w:tcPr>
          <w:p w14:paraId="3117ACF0" w14:textId="77777777" w:rsidR="00312C76" w:rsidRPr="003167FF" w:rsidRDefault="00312C76" w:rsidP="007E0BCD">
            <w:pPr>
              <w:pStyle w:val="TAL"/>
              <w:rPr>
                <w:noProof/>
              </w:rPr>
            </w:pPr>
            <w:r w:rsidRPr="003167FF">
              <w:rPr>
                <w:noProof/>
              </w:rPr>
              <w:t>Location management server</w:t>
            </w:r>
          </w:p>
        </w:tc>
        <w:tc>
          <w:tcPr>
            <w:tcW w:w="2960" w:type="dxa"/>
            <w:shd w:val="clear" w:color="auto" w:fill="auto"/>
          </w:tcPr>
          <w:p w14:paraId="745243E2" w14:textId="77777777" w:rsidR="00312C76" w:rsidRPr="003167FF" w:rsidRDefault="00312C76" w:rsidP="007E0BCD">
            <w:pPr>
              <w:pStyle w:val="TAL"/>
              <w:rPr>
                <w:noProof/>
              </w:rPr>
            </w:pPr>
            <w:r w:rsidRPr="003167FF">
              <w:rPr>
                <w:noProof/>
              </w:rPr>
              <w:t>Location management server</w:t>
            </w:r>
          </w:p>
        </w:tc>
      </w:tr>
      <w:tr w:rsidR="00312C76" w:rsidRPr="003167FF" w14:paraId="33BE7EDE" w14:textId="77777777" w:rsidTr="007E0BCD">
        <w:tc>
          <w:tcPr>
            <w:tcW w:w="2488" w:type="dxa"/>
          </w:tcPr>
          <w:p w14:paraId="7AFBBBB5" w14:textId="77777777" w:rsidR="00312C76" w:rsidRPr="003167FF" w:rsidRDefault="00312C76" w:rsidP="007E0BCD">
            <w:pPr>
              <w:pStyle w:val="TAL"/>
              <w:rPr>
                <w:noProof/>
              </w:rPr>
            </w:pPr>
          </w:p>
        </w:tc>
        <w:tc>
          <w:tcPr>
            <w:tcW w:w="1622" w:type="dxa"/>
            <w:shd w:val="clear" w:color="auto" w:fill="auto"/>
          </w:tcPr>
          <w:p w14:paraId="265CFC00"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583C5F8B" w14:textId="77777777" w:rsidR="00312C76" w:rsidRPr="003167FF" w:rsidRDefault="00312C76" w:rsidP="007E0BCD">
            <w:pPr>
              <w:pStyle w:val="TAL"/>
              <w:rPr>
                <w:noProof/>
              </w:rPr>
            </w:pPr>
            <w:r w:rsidRPr="003167FF">
              <w:rPr>
                <w:noProof/>
              </w:rPr>
              <w:t>LM-UU</w:t>
            </w:r>
          </w:p>
        </w:tc>
        <w:tc>
          <w:tcPr>
            <w:tcW w:w="2960" w:type="dxa"/>
            <w:shd w:val="clear" w:color="auto" w:fill="auto"/>
          </w:tcPr>
          <w:p w14:paraId="1F2A45A5" w14:textId="77777777" w:rsidR="00312C76" w:rsidRPr="003167FF" w:rsidRDefault="00312C76" w:rsidP="007E0BCD">
            <w:pPr>
              <w:pStyle w:val="TAL"/>
              <w:rPr>
                <w:noProof/>
              </w:rPr>
            </w:pPr>
            <w:r w:rsidRPr="003167FF">
              <w:rPr>
                <w:noProof/>
              </w:rPr>
              <w:t>CSC-14</w:t>
            </w:r>
          </w:p>
        </w:tc>
      </w:tr>
      <w:tr w:rsidR="00312C76" w:rsidRPr="003167FF" w14:paraId="73AD2393" w14:textId="77777777" w:rsidTr="007E0BCD">
        <w:tc>
          <w:tcPr>
            <w:tcW w:w="2488" w:type="dxa"/>
          </w:tcPr>
          <w:p w14:paraId="2E15DFC5" w14:textId="77777777" w:rsidR="00312C76" w:rsidRPr="003167FF" w:rsidRDefault="00312C76" w:rsidP="007E0BCD">
            <w:pPr>
              <w:pStyle w:val="TAL"/>
              <w:rPr>
                <w:noProof/>
              </w:rPr>
            </w:pPr>
          </w:p>
        </w:tc>
        <w:tc>
          <w:tcPr>
            <w:tcW w:w="1622" w:type="dxa"/>
            <w:shd w:val="clear" w:color="auto" w:fill="auto"/>
          </w:tcPr>
          <w:p w14:paraId="1836493B" w14:textId="77777777" w:rsidR="00312C76" w:rsidRPr="003167FF" w:rsidRDefault="00312C76" w:rsidP="007E0BCD">
            <w:pPr>
              <w:pStyle w:val="TAL"/>
              <w:rPr>
                <w:noProof/>
              </w:rPr>
            </w:pPr>
          </w:p>
        </w:tc>
        <w:tc>
          <w:tcPr>
            <w:tcW w:w="2959" w:type="dxa"/>
            <w:shd w:val="clear" w:color="auto" w:fill="auto"/>
          </w:tcPr>
          <w:p w14:paraId="75A42CE7" w14:textId="77777777" w:rsidR="00312C76" w:rsidRPr="003167FF" w:rsidRDefault="00312C76" w:rsidP="007E0BCD">
            <w:pPr>
              <w:pStyle w:val="TAL"/>
              <w:rPr>
                <w:noProof/>
              </w:rPr>
            </w:pPr>
            <w:r w:rsidRPr="003167FF">
              <w:rPr>
                <w:noProof/>
              </w:rPr>
              <w:t>LM-S</w:t>
            </w:r>
          </w:p>
        </w:tc>
        <w:tc>
          <w:tcPr>
            <w:tcW w:w="2960" w:type="dxa"/>
            <w:shd w:val="clear" w:color="auto" w:fill="auto"/>
          </w:tcPr>
          <w:p w14:paraId="365B9D45" w14:textId="77777777" w:rsidR="00312C76" w:rsidRPr="003167FF" w:rsidRDefault="00312C76" w:rsidP="007E0BCD">
            <w:pPr>
              <w:pStyle w:val="TAL"/>
              <w:rPr>
                <w:noProof/>
              </w:rPr>
            </w:pPr>
            <w:r w:rsidRPr="003167FF">
              <w:rPr>
                <w:noProof/>
              </w:rPr>
              <w:t>CSC-15</w:t>
            </w:r>
          </w:p>
        </w:tc>
      </w:tr>
      <w:tr w:rsidR="00312C76" w:rsidRPr="003167FF" w14:paraId="27E70EAB" w14:textId="77777777" w:rsidTr="007E0BCD">
        <w:tc>
          <w:tcPr>
            <w:tcW w:w="2488" w:type="dxa"/>
          </w:tcPr>
          <w:p w14:paraId="543AB17E" w14:textId="77777777" w:rsidR="00312C76" w:rsidRPr="003167FF" w:rsidRDefault="00312C76" w:rsidP="007E0BCD">
            <w:pPr>
              <w:pStyle w:val="TAL"/>
              <w:rPr>
                <w:noProof/>
              </w:rPr>
            </w:pPr>
          </w:p>
        </w:tc>
        <w:tc>
          <w:tcPr>
            <w:tcW w:w="1622" w:type="dxa"/>
            <w:shd w:val="clear" w:color="auto" w:fill="auto"/>
          </w:tcPr>
          <w:p w14:paraId="6AB8089C" w14:textId="77777777" w:rsidR="00312C76" w:rsidRPr="003167FF" w:rsidRDefault="00312C76" w:rsidP="007E0BCD">
            <w:pPr>
              <w:pStyle w:val="TAL"/>
              <w:rPr>
                <w:noProof/>
              </w:rPr>
            </w:pPr>
          </w:p>
        </w:tc>
        <w:tc>
          <w:tcPr>
            <w:tcW w:w="2959" w:type="dxa"/>
            <w:shd w:val="clear" w:color="auto" w:fill="auto"/>
          </w:tcPr>
          <w:p w14:paraId="312F40B5" w14:textId="77777777" w:rsidR="00312C76" w:rsidRPr="003167FF" w:rsidRDefault="00312C76" w:rsidP="007E0BCD">
            <w:pPr>
              <w:pStyle w:val="TAL"/>
              <w:rPr>
                <w:noProof/>
              </w:rPr>
            </w:pPr>
            <w:r w:rsidRPr="003167FF">
              <w:rPr>
                <w:noProof/>
              </w:rPr>
              <w:t>LM-C</w:t>
            </w:r>
          </w:p>
        </w:tc>
        <w:tc>
          <w:tcPr>
            <w:tcW w:w="2960" w:type="dxa"/>
            <w:shd w:val="clear" w:color="auto" w:fill="auto"/>
          </w:tcPr>
          <w:p w14:paraId="7CD23924" w14:textId="77777777" w:rsidR="00312C76" w:rsidRPr="003167FF" w:rsidRDefault="00312C76" w:rsidP="007E0BCD">
            <w:pPr>
              <w:pStyle w:val="TAL"/>
              <w:rPr>
                <w:noProof/>
              </w:rPr>
            </w:pPr>
            <w:r w:rsidRPr="003167FF">
              <w:rPr>
                <w:noProof/>
              </w:rPr>
              <w:t>Not defined</w:t>
            </w:r>
          </w:p>
        </w:tc>
      </w:tr>
      <w:tr w:rsidR="00312C76" w:rsidRPr="003167FF" w14:paraId="54A1A729" w14:textId="77777777" w:rsidTr="007E0BCD">
        <w:tc>
          <w:tcPr>
            <w:tcW w:w="2488" w:type="dxa"/>
          </w:tcPr>
          <w:p w14:paraId="662A81DF" w14:textId="77777777" w:rsidR="00312C76" w:rsidRPr="003167FF" w:rsidRDefault="00312C76" w:rsidP="007E0BCD">
            <w:pPr>
              <w:pStyle w:val="TAL"/>
              <w:rPr>
                <w:noProof/>
              </w:rPr>
            </w:pPr>
          </w:p>
        </w:tc>
        <w:tc>
          <w:tcPr>
            <w:tcW w:w="1622" w:type="dxa"/>
            <w:shd w:val="clear" w:color="auto" w:fill="auto"/>
          </w:tcPr>
          <w:p w14:paraId="07C53A5B" w14:textId="77777777" w:rsidR="00312C76" w:rsidRPr="003167FF" w:rsidRDefault="00312C76" w:rsidP="007E0BCD">
            <w:pPr>
              <w:pStyle w:val="TAL"/>
              <w:rPr>
                <w:noProof/>
              </w:rPr>
            </w:pPr>
          </w:p>
        </w:tc>
        <w:tc>
          <w:tcPr>
            <w:tcW w:w="2959" w:type="dxa"/>
            <w:shd w:val="clear" w:color="auto" w:fill="auto"/>
          </w:tcPr>
          <w:p w14:paraId="345C6F94" w14:textId="77777777" w:rsidR="00312C76" w:rsidRPr="003167FF" w:rsidRDefault="00312C76" w:rsidP="007E0BCD">
            <w:pPr>
              <w:pStyle w:val="TAL"/>
              <w:rPr>
                <w:noProof/>
              </w:rPr>
            </w:pPr>
            <w:r w:rsidRPr="003167FF">
              <w:rPr>
                <w:noProof/>
              </w:rPr>
              <w:t>LM-E</w:t>
            </w:r>
          </w:p>
        </w:tc>
        <w:tc>
          <w:tcPr>
            <w:tcW w:w="2960" w:type="dxa"/>
            <w:shd w:val="clear" w:color="auto" w:fill="auto"/>
          </w:tcPr>
          <w:p w14:paraId="59315549" w14:textId="77777777" w:rsidR="00312C76" w:rsidRPr="003167FF" w:rsidRDefault="00312C76" w:rsidP="007E0BCD">
            <w:pPr>
              <w:pStyle w:val="TAL"/>
              <w:rPr>
                <w:noProof/>
              </w:rPr>
            </w:pPr>
            <w:r w:rsidRPr="003167FF">
              <w:rPr>
                <w:noProof/>
              </w:rPr>
              <w:t>Not defined</w:t>
            </w:r>
          </w:p>
        </w:tc>
      </w:tr>
      <w:tr w:rsidR="00312C76" w:rsidRPr="003167FF" w14:paraId="6F08866A" w14:textId="77777777" w:rsidTr="007E0BCD">
        <w:tc>
          <w:tcPr>
            <w:tcW w:w="2488" w:type="dxa"/>
          </w:tcPr>
          <w:p w14:paraId="5896C156" w14:textId="77777777" w:rsidR="00312C76" w:rsidRPr="003167FF" w:rsidRDefault="00312C76" w:rsidP="007E0BCD">
            <w:pPr>
              <w:pStyle w:val="TAL"/>
              <w:rPr>
                <w:noProof/>
              </w:rPr>
            </w:pPr>
          </w:p>
        </w:tc>
        <w:tc>
          <w:tcPr>
            <w:tcW w:w="1622" w:type="dxa"/>
            <w:shd w:val="clear" w:color="auto" w:fill="auto"/>
          </w:tcPr>
          <w:p w14:paraId="2A83DA3C" w14:textId="77777777" w:rsidR="00312C76" w:rsidRPr="003167FF" w:rsidRDefault="00312C76" w:rsidP="007E0BCD">
            <w:pPr>
              <w:pStyle w:val="TAL"/>
              <w:rPr>
                <w:noProof/>
              </w:rPr>
            </w:pPr>
          </w:p>
        </w:tc>
        <w:tc>
          <w:tcPr>
            <w:tcW w:w="2959" w:type="dxa"/>
            <w:shd w:val="clear" w:color="auto" w:fill="auto"/>
          </w:tcPr>
          <w:p w14:paraId="1F57E90B" w14:textId="77777777" w:rsidR="00312C76" w:rsidRPr="003167FF" w:rsidRDefault="00312C76" w:rsidP="007E0BCD">
            <w:pPr>
              <w:pStyle w:val="TAL"/>
              <w:rPr>
                <w:noProof/>
              </w:rPr>
            </w:pPr>
            <w:r w:rsidRPr="003167FF">
              <w:rPr>
                <w:noProof/>
              </w:rPr>
              <w:t>LM-PC5</w:t>
            </w:r>
          </w:p>
        </w:tc>
        <w:tc>
          <w:tcPr>
            <w:tcW w:w="2960" w:type="dxa"/>
            <w:shd w:val="clear" w:color="auto" w:fill="auto"/>
          </w:tcPr>
          <w:p w14:paraId="0A941C26" w14:textId="77777777" w:rsidR="00312C76" w:rsidRPr="003167FF" w:rsidRDefault="00312C76" w:rsidP="007E0BCD">
            <w:pPr>
              <w:pStyle w:val="TAL"/>
              <w:rPr>
                <w:noProof/>
              </w:rPr>
            </w:pPr>
            <w:r w:rsidRPr="003167FF">
              <w:rPr>
                <w:noProof/>
              </w:rPr>
              <w:t>Not defined</w:t>
            </w:r>
          </w:p>
        </w:tc>
      </w:tr>
      <w:tr w:rsidR="00312C76" w:rsidRPr="003167FF" w14:paraId="7B4BBF80" w14:textId="77777777" w:rsidTr="007E0BCD">
        <w:tc>
          <w:tcPr>
            <w:tcW w:w="2488" w:type="dxa"/>
          </w:tcPr>
          <w:p w14:paraId="35197B95" w14:textId="77777777" w:rsidR="00312C76" w:rsidRPr="003167FF" w:rsidRDefault="00312C76" w:rsidP="007E0BCD">
            <w:pPr>
              <w:pStyle w:val="TAL"/>
              <w:rPr>
                <w:noProof/>
              </w:rPr>
            </w:pPr>
            <w:r w:rsidRPr="003167FF">
              <w:rPr>
                <w:noProof/>
              </w:rPr>
              <w:t>Group management</w:t>
            </w:r>
          </w:p>
        </w:tc>
        <w:tc>
          <w:tcPr>
            <w:tcW w:w="1622" w:type="dxa"/>
            <w:shd w:val="clear" w:color="auto" w:fill="auto"/>
          </w:tcPr>
          <w:p w14:paraId="2DA6CC5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72F9C479" w14:textId="77777777" w:rsidR="00312C76" w:rsidRPr="003167FF" w:rsidRDefault="00312C76" w:rsidP="007E0BCD">
            <w:pPr>
              <w:pStyle w:val="TAL"/>
              <w:rPr>
                <w:noProof/>
              </w:rPr>
            </w:pPr>
            <w:r w:rsidRPr="003167FF">
              <w:rPr>
                <w:noProof/>
              </w:rPr>
              <w:t>Group management client</w:t>
            </w:r>
          </w:p>
        </w:tc>
        <w:tc>
          <w:tcPr>
            <w:tcW w:w="2960" w:type="dxa"/>
            <w:shd w:val="clear" w:color="auto" w:fill="auto"/>
          </w:tcPr>
          <w:p w14:paraId="72F34FDD" w14:textId="77777777" w:rsidR="00312C76" w:rsidRPr="003167FF" w:rsidRDefault="00312C76" w:rsidP="007E0BCD">
            <w:pPr>
              <w:pStyle w:val="TAL"/>
              <w:rPr>
                <w:noProof/>
              </w:rPr>
            </w:pPr>
            <w:r w:rsidRPr="003167FF">
              <w:rPr>
                <w:noProof/>
              </w:rPr>
              <w:t>Group management client</w:t>
            </w:r>
          </w:p>
        </w:tc>
      </w:tr>
      <w:tr w:rsidR="00312C76" w:rsidRPr="003167FF" w14:paraId="7A6EDF7E" w14:textId="77777777" w:rsidTr="007E0BCD">
        <w:tc>
          <w:tcPr>
            <w:tcW w:w="2488" w:type="dxa"/>
          </w:tcPr>
          <w:p w14:paraId="23FE9932" w14:textId="77777777" w:rsidR="00312C76" w:rsidRPr="003167FF" w:rsidRDefault="00312C76" w:rsidP="007E0BCD">
            <w:pPr>
              <w:pStyle w:val="TAL"/>
              <w:rPr>
                <w:noProof/>
              </w:rPr>
            </w:pPr>
          </w:p>
        </w:tc>
        <w:tc>
          <w:tcPr>
            <w:tcW w:w="1622" w:type="dxa"/>
            <w:shd w:val="clear" w:color="auto" w:fill="auto"/>
          </w:tcPr>
          <w:p w14:paraId="7947EB34" w14:textId="77777777" w:rsidR="00312C76" w:rsidRPr="003167FF" w:rsidRDefault="00312C76" w:rsidP="007E0BCD">
            <w:pPr>
              <w:pStyle w:val="TAL"/>
              <w:rPr>
                <w:noProof/>
              </w:rPr>
            </w:pPr>
          </w:p>
        </w:tc>
        <w:tc>
          <w:tcPr>
            <w:tcW w:w="2959" w:type="dxa"/>
            <w:shd w:val="clear" w:color="auto" w:fill="auto"/>
          </w:tcPr>
          <w:p w14:paraId="57171423" w14:textId="77777777" w:rsidR="00312C76" w:rsidRPr="003167FF" w:rsidRDefault="00312C76" w:rsidP="007E0BCD">
            <w:pPr>
              <w:pStyle w:val="TAL"/>
              <w:rPr>
                <w:noProof/>
              </w:rPr>
            </w:pPr>
            <w:r w:rsidRPr="003167FF">
              <w:rPr>
                <w:noProof/>
              </w:rPr>
              <w:t>Group management server</w:t>
            </w:r>
          </w:p>
        </w:tc>
        <w:tc>
          <w:tcPr>
            <w:tcW w:w="2960" w:type="dxa"/>
            <w:shd w:val="clear" w:color="auto" w:fill="auto"/>
          </w:tcPr>
          <w:p w14:paraId="2B6C726F" w14:textId="77777777" w:rsidR="00312C76" w:rsidRPr="003167FF" w:rsidRDefault="00312C76" w:rsidP="007E0BCD">
            <w:pPr>
              <w:pStyle w:val="TAL"/>
              <w:rPr>
                <w:noProof/>
              </w:rPr>
            </w:pPr>
            <w:r w:rsidRPr="003167FF">
              <w:rPr>
                <w:noProof/>
              </w:rPr>
              <w:t>Group management server</w:t>
            </w:r>
          </w:p>
        </w:tc>
      </w:tr>
      <w:tr w:rsidR="00312C76" w:rsidRPr="003167FF" w14:paraId="1958EF6B" w14:textId="77777777" w:rsidTr="007E0BCD">
        <w:tc>
          <w:tcPr>
            <w:tcW w:w="2488" w:type="dxa"/>
          </w:tcPr>
          <w:p w14:paraId="0A80D671" w14:textId="77777777" w:rsidR="00312C76" w:rsidRPr="003167FF" w:rsidRDefault="00312C76" w:rsidP="007E0BCD">
            <w:pPr>
              <w:pStyle w:val="TAL"/>
              <w:rPr>
                <w:noProof/>
              </w:rPr>
            </w:pPr>
          </w:p>
        </w:tc>
        <w:tc>
          <w:tcPr>
            <w:tcW w:w="1622" w:type="dxa"/>
            <w:shd w:val="clear" w:color="auto" w:fill="auto"/>
          </w:tcPr>
          <w:p w14:paraId="0BAF75A9"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6541883E" w14:textId="77777777" w:rsidR="00312C76" w:rsidRPr="003167FF" w:rsidRDefault="00312C76" w:rsidP="007E0BCD">
            <w:pPr>
              <w:pStyle w:val="TAL"/>
              <w:rPr>
                <w:noProof/>
              </w:rPr>
            </w:pPr>
            <w:r w:rsidRPr="003167FF">
              <w:rPr>
                <w:noProof/>
              </w:rPr>
              <w:t>GM-UU</w:t>
            </w:r>
          </w:p>
        </w:tc>
        <w:tc>
          <w:tcPr>
            <w:tcW w:w="2960" w:type="dxa"/>
            <w:shd w:val="clear" w:color="auto" w:fill="auto"/>
          </w:tcPr>
          <w:p w14:paraId="1E14A70A" w14:textId="77777777" w:rsidR="00312C76" w:rsidRPr="003167FF" w:rsidRDefault="00312C76" w:rsidP="007E0BCD">
            <w:pPr>
              <w:pStyle w:val="TAL"/>
              <w:rPr>
                <w:noProof/>
              </w:rPr>
            </w:pPr>
            <w:r w:rsidRPr="003167FF">
              <w:rPr>
                <w:noProof/>
              </w:rPr>
              <w:t>CSC-2</w:t>
            </w:r>
          </w:p>
        </w:tc>
      </w:tr>
      <w:tr w:rsidR="00312C76" w:rsidRPr="003167FF" w14:paraId="7F0C8450" w14:textId="77777777" w:rsidTr="007E0BCD">
        <w:tc>
          <w:tcPr>
            <w:tcW w:w="2488" w:type="dxa"/>
          </w:tcPr>
          <w:p w14:paraId="03E5ABF9" w14:textId="77777777" w:rsidR="00312C76" w:rsidRPr="003167FF" w:rsidRDefault="00312C76" w:rsidP="007E0BCD">
            <w:pPr>
              <w:pStyle w:val="TAL"/>
              <w:rPr>
                <w:noProof/>
              </w:rPr>
            </w:pPr>
          </w:p>
        </w:tc>
        <w:tc>
          <w:tcPr>
            <w:tcW w:w="1622" w:type="dxa"/>
            <w:shd w:val="clear" w:color="auto" w:fill="auto"/>
          </w:tcPr>
          <w:p w14:paraId="1D03299B" w14:textId="77777777" w:rsidR="00312C76" w:rsidRPr="003167FF" w:rsidRDefault="00312C76" w:rsidP="007E0BCD">
            <w:pPr>
              <w:pStyle w:val="TAL"/>
              <w:rPr>
                <w:noProof/>
              </w:rPr>
            </w:pPr>
          </w:p>
        </w:tc>
        <w:tc>
          <w:tcPr>
            <w:tcW w:w="2959" w:type="dxa"/>
            <w:shd w:val="clear" w:color="auto" w:fill="auto"/>
          </w:tcPr>
          <w:p w14:paraId="1D5FD0FD" w14:textId="77777777" w:rsidR="00312C76" w:rsidRPr="003167FF" w:rsidRDefault="00312C76" w:rsidP="007E0BCD">
            <w:pPr>
              <w:pStyle w:val="TAL"/>
              <w:rPr>
                <w:noProof/>
              </w:rPr>
            </w:pPr>
            <w:r w:rsidRPr="003167FF">
              <w:rPr>
                <w:noProof/>
              </w:rPr>
              <w:t>GM-S</w:t>
            </w:r>
          </w:p>
        </w:tc>
        <w:tc>
          <w:tcPr>
            <w:tcW w:w="2960" w:type="dxa"/>
            <w:shd w:val="clear" w:color="auto" w:fill="auto"/>
          </w:tcPr>
          <w:p w14:paraId="7FE13DCB" w14:textId="77777777" w:rsidR="00312C76" w:rsidRPr="003167FF" w:rsidRDefault="00312C76" w:rsidP="007E0BCD">
            <w:pPr>
              <w:pStyle w:val="TAL"/>
              <w:rPr>
                <w:noProof/>
              </w:rPr>
            </w:pPr>
            <w:r w:rsidRPr="003167FF">
              <w:rPr>
                <w:noProof/>
              </w:rPr>
              <w:t>CSC-3</w:t>
            </w:r>
          </w:p>
        </w:tc>
      </w:tr>
      <w:tr w:rsidR="00312C76" w:rsidRPr="003167FF" w14:paraId="6ACD704F" w14:textId="77777777" w:rsidTr="007E0BCD">
        <w:tc>
          <w:tcPr>
            <w:tcW w:w="2488" w:type="dxa"/>
          </w:tcPr>
          <w:p w14:paraId="1E3CDCBD" w14:textId="77777777" w:rsidR="00312C76" w:rsidRPr="003167FF" w:rsidRDefault="00312C76" w:rsidP="007E0BCD">
            <w:pPr>
              <w:pStyle w:val="TAL"/>
              <w:rPr>
                <w:noProof/>
              </w:rPr>
            </w:pPr>
          </w:p>
        </w:tc>
        <w:tc>
          <w:tcPr>
            <w:tcW w:w="1622" w:type="dxa"/>
            <w:shd w:val="clear" w:color="auto" w:fill="auto"/>
          </w:tcPr>
          <w:p w14:paraId="1FECF2E3" w14:textId="77777777" w:rsidR="00312C76" w:rsidRPr="003167FF" w:rsidRDefault="00312C76" w:rsidP="007E0BCD">
            <w:pPr>
              <w:pStyle w:val="TAL"/>
              <w:rPr>
                <w:noProof/>
              </w:rPr>
            </w:pPr>
          </w:p>
        </w:tc>
        <w:tc>
          <w:tcPr>
            <w:tcW w:w="2959" w:type="dxa"/>
            <w:shd w:val="clear" w:color="auto" w:fill="auto"/>
          </w:tcPr>
          <w:p w14:paraId="602EB917" w14:textId="77777777" w:rsidR="00312C76" w:rsidRPr="003167FF" w:rsidRDefault="00312C76" w:rsidP="007E0BCD">
            <w:pPr>
              <w:pStyle w:val="TAL"/>
              <w:rPr>
                <w:noProof/>
              </w:rPr>
            </w:pPr>
            <w:r w:rsidRPr="003167FF">
              <w:rPr>
                <w:noProof/>
              </w:rPr>
              <w:t>GM-C</w:t>
            </w:r>
          </w:p>
        </w:tc>
        <w:tc>
          <w:tcPr>
            <w:tcW w:w="2960" w:type="dxa"/>
            <w:shd w:val="clear" w:color="auto" w:fill="auto"/>
          </w:tcPr>
          <w:p w14:paraId="7B7FA442" w14:textId="77777777" w:rsidR="00312C76" w:rsidRPr="003167FF" w:rsidRDefault="00312C76" w:rsidP="007E0BCD">
            <w:pPr>
              <w:pStyle w:val="TAL"/>
              <w:rPr>
                <w:noProof/>
              </w:rPr>
            </w:pPr>
            <w:r w:rsidRPr="003167FF">
              <w:rPr>
                <w:noProof/>
              </w:rPr>
              <w:t>Not defined</w:t>
            </w:r>
          </w:p>
        </w:tc>
      </w:tr>
      <w:tr w:rsidR="00312C76" w:rsidRPr="003167FF" w14:paraId="5DB68D5B" w14:textId="77777777" w:rsidTr="007E0BCD">
        <w:tc>
          <w:tcPr>
            <w:tcW w:w="2488" w:type="dxa"/>
          </w:tcPr>
          <w:p w14:paraId="665A7C1C" w14:textId="77777777" w:rsidR="00312C76" w:rsidRPr="003167FF" w:rsidRDefault="00312C76" w:rsidP="007E0BCD">
            <w:pPr>
              <w:pStyle w:val="TAL"/>
              <w:rPr>
                <w:noProof/>
              </w:rPr>
            </w:pPr>
          </w:p>
        </w:tc>
        <w:tc>
          <w:tcPr>
            <w:tcW w:w="1622" w:type="dxa"/>
            <w:shd w:val="clear" w:color="auto" w:fill="auto"/>
          </w:tcPr>
          <w:p w14:paraId="3858304A" w14:textId="77777777" w:rsidR="00312C76" w:rsidRPr="003167FF" w:rsidRDefault="00312C76" w:rsidP="007E0BCD">
            <w:pPr>
              <w:pStyle w:val="TAL"/>
              <w:rPr>
                <w:noProof/>
              </w:rPr>
            </w:pPr>
          </w:p>
        </w:tc>
        <w:tc>
          <w:tcPr>
            <w:tcW w:w="2959" w:type="dxa"/>
            <w:shd w:val="clear" w:color="auto" w:fill="auto"/>
          </w:tcPr>
          <w:p w14:paraId="2A4152DD" w14:textId="77777777" w:rsidR="00312C76" w:rsidRPr="003167FF" w:rsidRDefault="00312C76" w:rsidP="007E0BCD">
            <w:pPr>
              <w:pStyle w:val="TAL"/>
              <w:rPr>
                <w:noProof/>
              </w:rPr>
            </w:pPr>
            <w:r w:rsidRPr="003167FF">
              <w:rPr>
                <w:noProof/>
              </w:rPr>
              <w:t>GM-E</w:t>
            </w:r>
          </w:p>
        </w:tc>
        <w:tc>
          <w:tcPr>
            <w:tcW w:w="2960" w:type="dxa"/>
            <w:shd w:val="clear" w:color="auto" w:fill="auto"/>
          </w:tcPr>
          <w:p w14:paraId="2714A2CE" w14:textId="77777777" w:rsidR="00312C76" w:rsidRPr="003167FF" w:rsidRDefault="00312C76" w:rsidP="007E0BCD">
            <w:pPr>
              <w:pStyle w:val="TAL"/>
              <w:rPr>
                <w:noProof/>
              </w:rPr>
            </w:pPr>
            <w:r w:rsidRPr="003167FF">
              <w:rPr>
                <w:noProof/>
              </w:rPr>
              <w:t>CSC-16</w:t>
            </w:r>
          </w:p>
        </w:tc>
      </w:tr>
      <w:tr w:rsidR="00312C76" w:rsidRPr="003167FF" w14:paraId="3D551CAE" w14:textId="77777777" w:rsidTr="007E0BCD">
        <w:tc>
          <w:tcPr>
            <w:tcW w:w="2488" w:type="dxa"/>
          </w:tcPr>
          <w:p w14:paraId="3F59B1B4" w14:textId="77777777" w:rsidR="00312C76" w:rsidRPr="003167FF" w:rsidRDefault="00312C76" w:rsidP="007E0BCD">
            <w:pPr>
              <w:pStyle w:val="TAL"/>
              <w:rPr>
                <w:noProof/>
              </w:rPr>
            </w:pPr>
          </w:p>
        </w:tc>
        <w:tc>
          <w:tcPr>
            <w:tcW w:w="1622" w:type="dxa"/>
            <w:shd w:val="clear" w:color="auto" w:fill="auto"/>
          </w:tcPr>
          <w:p w14:paraId="6F031177" w14:textId="77777777" w:rsidR="00312C76" w:rsidRPr="003167FF" w:rsidRDefault="00312C76" w:rsidP="007E0BCD">
            <w:pPr>
              <w:pStyle w:val="TAL"/>
              <w:rPr>
                <w:noProof/>
              </w:rPr>
            </w:pPr>
          </w:p>
        </w:tc>
        <w:tc>
          <w:tcPr>
            <w:tcW w:w="2959" w:type="dxa"/>
            <w:shd w:val="clear" w:color="auto" w:fill="auto"/>
          </w:tcPr>
          <w:p w14:paraId="63C20295" w14:textId="77777777" w:rsidR="00312C76" w:rsidRPr="003167FF" w:rsidRDefault="00312C76" w:rsidP="007E0BCD">
            <w:pPr>
              <w:pStyle w:val="TAL"/>
              <w:rPr>
                <w:noProof/>
              </w:rPr>
            </w:pPr>
            <w:r w:rsidRPr="003167FF">
              <w:rPr>
                <w:noProof/>
              </w:rPr>
              <w:t>GM-PC5</w:t>
            </w:r>
          </w:p>
        </w:tc>
        <w:tc>
          <w:tcPr>
            <w:tcW w:w="2960" w:type="dxa"/>
            <w:shd w:val="clear" w:color="auto" w:fill="auto"/>
          </w:tcPr>
          <w:p w14:paraId="24E9EDD0" w14:textId="77777777" w:rsidR="00312C76" w:rsidRPr="003167FF" w:rsidRDefault="00312C76" w:rsidP="007E0BCD">
            <w:pPr>
              <w:pStyle w:val="TAL"/>
              <w:rPr>
                <w:noProof/>
              </w:rPr>
            </w:pPr>
            <w:r w:rsidRPr="003167FF">
              <w:rPr>
                <w:noProof/>
              </w:rPr>
              <w:t>CSC-12</w:t>
            </w:r>
          </w:p>
        </w:tc>
      </w:tr>
      <w:tr w:rsidR="00312C76" w:rsidRPr="003167FF" w14:paraId="774EBB82" w14:textId="77777777" w:rsidTr="007E0BCD">
        <w:tc>
          <w:tcPr>
            <w:tcW w:w="2488" w:type="dxa"/>
          </w:tcPr>
          <w:p w14:paraId="053A0A11" w14:textId="77777777" w:rsidR="00312C76" w:rsidRPr="003167FF" w:rsidRDefault="00312C76" w:rsidP="007E0BCD">
            <w:pPr>
              <w:pStyle w:val="TAL"/>
              <w:rPr>
                <w:noProof/>
              </w:rPr>
            </w:pPr>
            <w:r w:rsidRPr="003167FF">
              <w:rPr>
                <w:noProof/>
              </w:rPr>
              <w:t>Configuration management</w:t>
            </w:r>
          </w:p>
        </w:tc>
        <w:tc>
          <w:tcPr>
            <w:tcW w:w="1622" w:type="dxa"/>
            <w:shd w:val="clear" w:color="auto" w:fill="auto"/>
          </w:tcPr>
          <w:p w14:paraId="1EA0F343"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1FA116F3" w14:textId="77777777" w:rsidR="00312C76" w:rsidRPr="003167FF" w:rsidRDefault="00312C76" w:rsidP="007E0BCD">
            <w:pPr>
              <w:pStyle w:val="TAL"/>
              <w:rPr>
                <w:noProof/>
              </w:rPr>
            </w:pPr>
            <w:r w:rsidRPr="003167FF">
              <w:rPr>
                <w:noProof/>
              </w:rPr>
              <w:t>Configuration management client</w:t>
            </w:r>
          </w:p>
        </w:tc>
        <w:tc>
          <w:tcPr>
            <w:tcW w:w="2960" w:type="dxa"/>
            <w:shd w:val="clear" w:color="auto" w:fill="auto"/>
          </w:tcPr>
          <w:p w14:paraId="01FA384E" w14:textId="77777777" w:rsidR="00312C76" w:rsidRPr="003167FF" w:rsidRDefault="00312C76" w:rsidP="007E0BCD">
            <w:pPr>
              <w:pStyle w:val="TAL"/>
              <w:rPr>
                <w:noProof/>
              </w:rPr>
            </w:pPr>
            <w:r w:rsidRPr="003167FF">
              <w:rPr>
                <w:noProof/>
              </w:rPr>
              <w:t>Configuration management client</w:t>
            </w:r>
          </w:p>
        </w:tc>
      </w:tr>
      <w:tr w:rsidR="00312C76" w:rsidRPr="003167FF" w14:paraId="70C40764" w14:textId="77777777" w:rsidTr="007E0BCD">
        <w:tc>
          <w:tcPr>
            <w:tcW w:w="2488" w:type="dxa"/>
          </w:tcPr>
          <w:p w14:paraId="227C6CC2" w14:textId="77777777" w:rsidR="00312C76" w:rsidRPr="003167FF" w:rsidRDefault="00312C76" w:rsidP="007E0BCD">
            <w:pPr>
              <w:pStyle w:val="TAL"/>
              <w:rPr>
                <w:noProof/>
              </w:rPr>
            </w:pPr>
          </w:p>
        </w:tc>
        <w:tc>
          <w:tcPr>
            <w:tcW w:w="1622" w:type="dxa"/>
            <w:shd w:val="clear" w:color="auto" w:fill="auto"/>
          </w:tcPr>
          <w:p w14:paraId="1A6502B4" w14:textId="77777777" w:rsidR="00312C76" w:rsidRPr="003167FF" w:rsidRDefault="00312C76" w:rsidP="007E0BCD">
            <w:pPr>
              <w:pStyle w:val="TAL"/>
              <w:rPr>
                <w:noProof/>
              </w:rPr>
            </w:pPr>
          </w:p>
        </w:tc>
        <w:tc>
          <w:tcPr>
            <w:tcW w:w="2959" w:type="dxa"/>
            <w:shd w:val="clear" w:color="auto" w:fill="auto"/>
          </w:tcPr>
          <w:p w14:paraId="30257E05" w14:textId="77777777" w:rsidR="00312C76" w:rsidRPr="003167FF" w:rsidRDefault="00312C76" w:rsidP="007E0BCD">
            <w:pPr>
              <w:pStyle w:val="TAL"/>
              <w:rPr>
                <w:noProof/>
              </w:rPr>
            </w:pPr>
            <w:r w:rsidRPr="003167FF">
              <w:rPr>
                <w:noProof/>
              </w:rPr>
              <w:t>Configuration management server</w:t>
            </w:r>
          </w:p>
        </w:tc>
        <w:tc>
          <w:tcPr>
            <w:tcW w:w="2960" w:type="dxa"/>
            <w:shd w:val="clear" w:color="auto" w:fill="auto"/>
          </w:tcPr>
          <w:p w14:paraId="29605C5C" w14:textId="77777777" w:rsidR="00312C76" w:rsidRPr="003167FF" w:rsidRDefault="00312C76" w:rsidP="007E0BCD">
            <w:pPr>
              <w:pStyle w:val="TAL"/>
              <w:rPr>
                <w:noProof/>
              </w:rPr>
            </w:pPr>
            <w:r w:rsidRPr="003167FF">
              <w:rPr>
                <w:noProof/>
              </w:rPr>
              <w:t>Configuration management server</w:t>
            </w:r>
          </w:p>
        </w:tc>
      </w:tr>
      <w:tr w:rsidR="00312C76" w:rsidRPr="003167FF" w14:paraId="71F8290E" w14:textId="77777777" w:rsidTr="007E0BCD">
        <w:tc>
          <w:tcPr>
            <w:tcW w:w="2488" w:type="dxa"/>
          </w:tcPr>
          <w:p w14:paraId="2B5C7C98" w14:textId="77777777" w:rsidR="00312C76" w:rsidRPr="003167FF" w:rsidRDefault="00312C76" w:rsidP="007E0BCD">
            <w:pPr>
              <w:pStyle w:val="TAL"/>
              <w:rPr>
                <w:noProof/>
              </w:rPr>
            </w:pPr>
          </w:p>
        </w:tc>
        <w:tc>
          <w:tcPr>
            <w:tcW w:w="1622" w:type="dxa"/>
            <w:shd w:val="clear" w:color="auto" w:fill="auto"/>
          </w:tcPr>
          <w:p w14:paraId="1624910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3DCDA7E" w14:textId="77777777" w:rsidR="00312C76" w:rsidRPr="003167FF" w:rsidRDefault="00312C76" w:rsidP="007E0BCD">
            <w:pPr>
              <w:pStyle w:val="TAL"/>
              <w:rPr>
                <w:noProof/>
              </w:rPr>
            </w:pPr>
            <w:r w:rsidRPr="003167FF">
              <w:rPr>
                <w:noProof/>
              </w:rPr>
              <w:t>CM-UU</w:t>
            </w:r>
          </w:p>
        </w:tc>
        <w:tc>
          <w:tcPr>
            <w:tcW w:w="2960" w:type="dxa"/>
            <w:shd w:val="clear" w:color="auto" w:fill="auto"/>
          </w:tcPr>
          <w:p w14:paraId="1AB6CD8C" w14:textId="77777777" w:rsidR="00312C76" w:rsidRPr="003167FF" w:rsidRDefault="00312C76" w:rsidP="007E0BCD">
            <w:pPr>
              <w:pStyle w:val="TAL"/>
              <w:rPr>
                <w:noProof/>
              </w:rPr>
            </w:pPr>
            <w:r w:rsidRPr="003167FF">
              <w:rPr>
                <w:noProof/>
              </w:rPr>
              <w:t>CSC-4</w:t>
            </w:r>
          </w:p>
        </w:tc>
      </w:tr>
      <w:tr w:rsidR="00312C76" w:rsidRPr="003167FF" w14:paraId="33EBDAAC" w14:textId="77777777" w:rsidTr="007E0BCD">
        <w:tc>
          <w:tcPr>
            <w:tcW w:w="2488" w:type="dxa"/>
          </w:tcPr>
          <w:p w14:paraId="584BFCF0" w14:textId="77777777" w:rsidR="00312C76" w:rsidRPr="003167FF" w:rsidRDefault="00312C76" w:rsidP="007E0BCD">
            <w:pPr>
              <w:pStyle w:val="TAL"/>
              <w:rPr>
                <w:noProof/>
              </w:rPr>
            </w:pPr>
          </w:p>
        </w:tc>
        <w:tc>
          <w:tcPr>
            <w:tcW w:w="1622" w:type="dxa"/>
            <w:shd w:val="clear" w:color="auto" w:fill="auto"/>
          </w:tcPr>
          <w:p w14:paraId="763370F4" w14:textId="77777777" w:rsidR="00312C76" w:rsidRPr="003167FF" w:rsidRDefault="00312C76" w:rsidP="007E0BCD">
            <w:pPr>
              <w:pStyle w:val="TAL"/>
              <w:rPr>
                <w:noProof/>
              </w:rPr>
            </w:pPr>
          </w:p>
        </w:tc>
        <w:tc>
          <w:tcPr>
            <w:tcW w:w="2959" w:type="dxa"/>
            <w:shd w:val="clear" w:color="auto" w:fill="auto"/>
          </w:tcPr>
          <w:p w14:paraId="2E8144D1" w14:textId="77777777" w:rsidR="00312C76" w:rsidRPr="003167FF" w:rsidRDefault="00312C76" w:rsidP="007E0BCD">
            <w:pPr>
              <w:pStyle w:val="TAL"/>
              <w:rPr>
                <w:noProof/>
              </w:rPr>
            </w:pPr>
            <w:r w:rsidRPr="003167FF">
              <w:rPr>
                <w:noProof/>
              </w:rPr>
              <w:t>CM-S</w:t>
            </w:r>
          </w:p>
        </w:tc>
        <w:tc>
          <w:tcPr>
            <w:tcW w:w="2960" w:type="dxa"/>
            <w:shd w:val="clear" w:color="auto" w:fill="auto"/>
          </w:tcPr>
          <w:p w14:paraId="3039C94A" w14:textId="77777777" w:rsidR="00312C76" w:rsidRPr="003167FF" w:rsidRDefault="00312C76" w:rsidP="007E0BCD">
            <w:pPr>
              <w:pStyle w:val="TAL"/>
              <w:rPr>
                <w:noProof/>
              </w:rPr>
            </w:pPr>
            <w:r w:rsidRPr="003167FF">
              <w:rPr>
                <w:noProof/>
              </w:rPr>
              <w:t>CSC-5</w:t>
            </w:r>
          </w:p>
        </w:tc>
      </w:tr>
      <w:tr w:rsidR="00312C76" w:rsidRPr="003167FF" w14:paraId="1BCBF40D" w14:textId="77777777" w:rsidTr="007E0BCD">
        <w:tc>
          <w:tcPr>
            <w:tcW w:w="2488" w:type="dxa"/>
          </w:tcPr>
          <w:p w14:paraId="7A30DA90" w14:textId="77777777" w:rsidR="00312C76" w:rsidRPr="003167FF" w:rsidRDefault="00312C76" w:rsidP="007E0BCD">
            <w:pPr>
              <w:pStyle w:val="TAL"/>
              <w:rPr>
                <w:noProof/>
              </w:rPr>
            </w:pPr>
          </w:p>
        </w:tc>
        <w:tc>
          <w:tcPr>
            <w:tcW w:w="1622" w:type="dxa"/>
            <w:shd w:val="clear" w:color="auto" w:fill="auto"/>
          </w:tcPr>
          <w:p w14:paraId="3F3DBD99" w14:textId="77777777" w:rsidR="00312C76" w:rsidRPr="003167FF" w:rsidRDefault="00312C76" w:rsidP="007E0BCD">
            <w:pPr>
              <w:pStyle w:val="TAL"/>
              <w:rPr>
                <w:noProof/>
              </w:rPr>
            </w:pPr>
          </w:p>
        </w:tc>
        <w:tc>
          <w:tcPr>
            <w:tcW w:w="2959" w:type="dxa"/>
            <w:shd w:val="clear" w:color="auto" w:fill="auto"/>
          </w:tcPr>
          <w:p w14:paraId="3E9F7704" w14:textId="77777777" w:rsidR="00312C76" w:rsidRPr="003167FF" w:rsidRDefault="00312C76" w:rsidP="007E0BCD">
            <w:pPr>
              <w:pStyle w:val="TAL"/>
              <w:rPr>
                <w:noProof/>
              </w:rPr>
            </w:pPr>
            <w:r w:rsidRPr="003167FF">
              <w:rPr>
                <w:noProof/>
              </w:rPr>
              <w:t>CM-C</w:t>
            </w:r>
          </w:p>
        </w:tc>
        <w:tc>
          <w:tcPr>
            <w:tcW w:w="2960" w:type="dxa"/>
            <w:shd w:val="clear" w:color="auto" w:fill="auto"/>
          </w:tcPr>
          <w:p w14:paraId="06A5A588" w14:textId="77777777" w:rsidR="00312C76" w:rsidRPr="003167FF" w:rsidRDefault="00312C76" w:rsidP="007E0BCD">
            <w:pPr>
              <w:pStyle w:val="TAL"/>
              <w:rPr>
                <w:noProof/>
              </w:rPr>
            </w:pPr>
            <w:r w:rsidRPr="003167FF">
              <w:rPr>
                <w:noProof/>
              </w:rPr>
              <w:t>Not defined</w:t>
            </w:r>
          </w:p>
        </w:tc>
      </w:tr>
      <w:tr w:rsidR="00312C76" w:rsidRPr="003167FF" w14:paraId="6E5F9563" w14:textId="77777777" w:rsidTr="007E0BCD">
        <w:tc>
          <w:tcPr>
            <w:tcW w:w="2488" w:type="dxa"/>
          </w:tcPr>
          <w:p w14:paraId="7A5E5F8D" w14:textId="77777777" w:rsidR="00312C76" w:rsidRPr="003167FF" w:rsidRDefault="00312C76" w:rsidP="007E0BCD">
            <w:pPr>
              <w:pStyle w:val="TAL"/>
              <w:rPr>
                <w:noProof/>
              </w:rPr>
            </w:pPr>
          </w:p>
        </w:tc>
        <w:tc>
          <w:tcPr>
            <w:tcW w:w="1622" w:type="dxa"/>
            <w:shd w:val="clear" w:color="auto" w:fill="auto"/>
          </w:tcPr>
          <w:p w14:paraId="11849358" w14:textId="77777777" w:rsidR="00312C76" w:rsidRPr="003167FF" w:rsidRDefault="00312C76" w:rsidP="007E0BCD">
            <w:pPr>
              <w:pStyle w:val="TAL"/>
              <w:rPr>
                <w:noProof/>
              </w:rPr>
            </w:pPr>
          </w:p>
        </w:tc>
        <w:tc>
          <w:tcPr>
            <w:tcW w:w="2959" w:type="dxa"/>
            <w:shd w:val="clear" w:color="auto" w:fill="auto"/>
          </w:tcPr>
          <w:p w14:paraId="261558D5" w14:textId="77777777" w:rsidR="00312C76" w:rsidRPr="003167FF" w:rsidRDefault="00312C76" w:rsidP="007E0BCD">
            <w:pPr>
              <w:pStyle w:val="TAL"/>
              <w:rPr>
                <w:noProof/>
              </w:rPr>
            </w:pPr>
            <w:r w:rsidRPr="003167FF">
              <w:rPr>
                <w:noProof/>
              </w:rPr>
              <w:t>CM-E</w:t>
            </w:r>
          </w:p>
        </w:tc>
        <w:tc>
          <w:tcPr>
            <w:tcW w:w="2960" w:type="dxa"/>
            <w:shd w:val="clear" w:color="auto" w:fill="auto"/>
          </w:tcPr>
          <w:p w14:paraId="1BFDB042" w14:textId="77777777" w:rsidR="00312C76" w:rsidRPr="003167FF" w:rsidRDefault="00312C76" w:rsidP="007E0BCD">
            <w:pPr>
              <w:pStyle w:val="TAL"/>
              <w:rPr>
                <w:noProof/>
              </w:rPr>
            </w:pPr>
            <w:r w:rsidRPr="003167FF">
              <w:rPr>
                <w:noProof/>
              </w:rPr>
              <w:t>CSC-17</w:t>
            </w:r>
          </w:p>
        </w:tc>
      </w:tr>
      <w:tr w:rsidR="00312C76" w:rsidRPr="003167FF" w14:paraId="526FE7BC" w14:textId="77777777" w:rsidTr="007E0BCD">
        <w:tc>
          <w:tcPr>
            <w:tcW w:w="2488" w:type="dxa"/>
          </w:tcPr>
          <w:p w14:paraId="63F2E6C2" w14:textId="77777777" w:rsidR="00312C76" w:rsidRPr="003167FF" w:rsidRDefault="00312C76" w:rsidP="007E0BCD">
            <w:pPr>
              <w:pStyle w:val="TAL"/>
              <w:rPr>
                <w:noProof/>
              </w:rPr>
            </w:pPr>
          </w:p>
        </w:tc>
        <w:tc>
          <w:tcPr>
            <w:tcW w:w="1622" w:type="dxa"/>
            <w:shd w:val="clear" w:color="auto" w:fill="auto"/>
          </w:tcPr>
          <w:p w14:paraId="788B7A9D" w14:textId="77777777" w:rsidR="00312C76" w:rsidRPr="003167FF" w:rsidRDefault="00312C76" w:rsidP="007E0BCD">
            <w:pPr>
              <w:pStyle w:val="TAL"/>
              <w:rPr>
                <w:noProof/>
              </w:rPr>
            </w:pPr>
          </w:p>
        </w:tc>
        <w:tc>
          <w:tcPr>
            <w:tcW w:w="2959" w:type="dxa"/>
            <w:shd w:val="clear" w:color="auto" w:fill="auto"/>
          </w:tcPr>
          <w:p w14:paraId="19EBC695" w14:textId="77777777" w:rsidR="00312C76" w:rsidRPr="003167FF" w:rsidRDefault="00312C76" w:rsidP="007E0BCD">
            <w:pPr>
              <w:pStyle w:val="TAL"/>
              <w:rPr>
                <w:noProof/>
              </w:rPr>
            </w:pPr>
            <w:r w:rsidRPr="003167FF">
              <w:rPr>
                <w:noProof/>
              </w:rPr>
              <w:t>CM-PC5</w:t>
            </w:r>
          </w:p>
        </w:tc>
        <w:tc>
          <w:tcPr>
            <w:tcW w:w="2960" w:type="dxa"/>
            <w:shd w:val="clear" w:color="auto" w:fill="auto"/>
          </w:tcPr>
          <w:p w14:paraId="052E0B30" w14:textId="77777777" w:rsidR="00312C76" w:rsidRPr="003167FF" w:rsidRDefault="00312C76" w:rsidP="007E0BCD">
            <w:pPr>
              <w:pStyle w:val="TAL"/>
              <w:rPr>
                <w:noProof/>
              </w:rPr>
            </w:pPr>
            <w:r w:rsidRPr="003167FF">
              <w:rPr>
                <w:noProof/>
              </w:rPr>
              <w:t>CSC-11</w:t>
            </w:r>
          </w:p>
        </w:tc>
      </w:tr>
      <w:tr w:rsidR="00312C76" w:rsidRPr="003167FF" w14:paraId="19BD20DE" w14:textId="77777777" w:rsidTr="007E0BCD">
        <w:tc>
          <w:tcPr>
            <w:tcW w:w="2488" w:type="dxa"/>
          </w:tcPr>
          <w:p w14:paraId="2A19F316" w14:textId="77777777" w:rsidR="00312C76" w:rsidRPr="003167FF" w:rsidRDefault="00312C76" w:rsidP="007E0BCD">
            <w:pPr>
              <w:pStyle w:val="TAL"/>
              <w:rPr>
                <w:noProof/>
              </w:rPr>
            </w:pPr>
            <w:r w:rsidRPr="003167FF">
              <w:rPr>
                <w:noProof/>
              </w:rPr>
              <w:t>Identity management</w:t>
            </w:r>
          </w:p>
        </w:tc>
        <w:tc>
          <w:tcPr>
            <w:tcW w:w="1622" w:type="dxa"/>
            <w:shd w:val="clear" w:color="auto" w:fill="auto"/>
          </w:tcPr>
          <w:p w14:paraId="408F5A0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567D7983" w14:textId="77777777" w:rsidR="00312C76" w:rsidRPr="003167FF" w:rsidRDefault="00312C76" w:rsidP="007E0BCD">
            <w:pPr>
              <w:pStyle w:val="TAL"/>
              <w:rPr>
                <w:noProof/>
              </w:rPr>
            </w:pPr>
            <w:r w:rsidRPr="003167FF">
              <w:rPr>
                <w:noProof/>
              </w:rPr>
              <w:t>Identity management client</w:t>
            </w:r>
          </w:p>
        </w:tc>
        <w:tc>
          <w:tcPr>
            <w:tcW w:w="2960" w:type="dxa"/>
            <w:shd w:val="clear" w:color="auto" w:fill="auto"/>
          </w:tcPr>
          <w:p w14:paraId="26AB6E8F" w14:textId="77777777" w:rsidR="00312C76" w:rsidRPr="003167FF" w:rsidRDefault="00312C76" w:rsidP="007E0BCD">
            <w:pPr>
              <w:pStyle w:val="TAL"/>
              <w:rPr>
                <w:noProof/>
              </w:rPr>
            </w:pPr>
            <w:r w:rsidRPr="003167FF">
              <w:rPr>
                <w:noProof/>
              </w:rPr>
              <w:t>Identity management client</w:t>
            </w:r>
          </w:p>
        </w:tc>
      </w:tr>
      <w:tr w:rsidR="00312C76" w:rsidRPr="003167FF" w14:paraId="4A099F20" w14:textId="77777777" w:rsidTr="007E0BCD">
        <w:tc>
          <w:tcPr>
            <w:tcW w:w="2488" w:type="dxa"/>
          </w:tcPr>
          <w:p w14:paraId="07A2B1FA" w14:textId="77777777" w:rsidR="00312C76" w:rsidRPr="003167FF" w:rsidRDefault="00312C76" w:rsidP="007E0BCD">
            <w:pPr>
              <w:pStyle w:val="TAL"/>
              <w:rPr>
                <w:noProof/>
              </w:rPr>
            </w:pPr>
          </w:p>
        </w:tc>
        <w:tc>
          <w:tcPr>
            <w:tcW w:w="1622" w:type="dxa"/>
            <w:shd w:val="clear" w:color="auto" w:fill="auto"/>
          </w:tcPr>
          <w:p w14:paraId="079288AF" w14:textId="77777777" w:rsidR="00312C76" w:rsidRPr="003167FF" w:rsidRDefault="00312C76" w:rsidP="007E0BCD">
            <w:pPr>
              <w:pStyle w:val="TAL"/>
              <w:rPr>
                <w:noProof/>
              </w:rPr>
            </w:pPr>
          </w:p>
        </w:tc>
        <w:tc>
          <w:tcPr>
            <w:tcW w:w="2959" w:type="dxa"/>
            <w:shd w:val="clear" w:color="auto" w:fill="auto"/>
          </w:tcPr>
          <w:p w14:paraId="1B925248" w14:textId="77777777" w:rsidR="00312C76" w:rsidRPr="003167FF" w:rsidRDefault="00312C76" w:rsidP="007E0BCD">
            <w:pPr>
              <w:pStyle w:val="TAL"/>
              <w:rPr>
                <w:noProof/>
              </w:rPr>
            </w:pPr>
            <w:r w:rsidRPr="003167FF">
              <w:rPr>
                <w:noProof/>
              </w:rPr>
              <w:t>Identity management server</w:t>
            </w:r>
          </w:p>
        </w:tc>
        <w:tc>
          <w:tcPr>
            <w:tcW w:w="2960" w:type="dxa"/>
            <w:shd w:val="clear" w:color="auto" w:fill="auto"/>
          </w:tcPr>
          <w:p w14:paraId="576B4A2E" w14:textId="77777777" w:rsidR="00312C76" w:rsidRPr="003167FF" w:rsidRDefault="00312C76" w:rsidP="007E0BCD">
            <w:pPr>
              <w:pStyle w:val="TAL"/>
              <w:rPr>
                <w:noProof/>
              </w:rPr>
            </w:pPr>
            <w:r w:rsidRPr="003167FF">
              <w:rPr>
                <w:noProof/>
              </w:rPr>
              <w:t>Identity management server</w:t>
            </w:r>
          </w:p>
        </w:tc>
      </w:tr>
      <w:tr w:rsidR="00312C76" w:rsidRPr="003167FF" w14:paraId="63FBE00B" w14:textId="77777777" w:rsidTr="007E0BCD">
        <w:tc>
          <w:tcPr>
            <w:tcW w:w="2488" w:type="dxa"/>
          </w:tcPr>
          <w:p w14:paraId="6E2A7559" w14:textId="77777777" w:rsidR="00312C76" w:rsidRPr="003167FF" w:rsidRDefault="00312C76" w:rsidP="007E0BCD">
            <w:pPr>
              <w:pStyle w:val="TAL"/>
              <w:rPr>
                <w:noProof/>
              </w:rPr>
            </w:pPr>
          </w:p>
        </w:tc>
        <w:tc>
          <w:tcPr>
            <w:tcW w:w="1622" w:type="dxa"/>
            <w:shd w:val="clear" w:color="auto" w:fill="auto"/>
          </w:tcPr>
          <w:p w14:paraId="6DE4D8A8"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7F5892A6" w14:textId="77777777" w:rsidR="00312C76" w:rsidRPr="003167FF" w:rsidRDefault="00312C76" w:rsidP="007E0BCD">
            <w:pPr>
              <w:pStyle w:val="TAL"/>
              <w:rPr>
                <w:noProof/>
              </w:rPr>
            </w:pPr>
            <w:r w:rsidRPr="003167FF">
              <w:rPr>
                <w:noProof/>
              </w:rPr>
              <w:t>IM-UU</w:t>
            </w:r>
          </w:p>
        </w:tc>
        <w:tc>
          <w:tcPr>
            <w:tcW w:w="2960" w:type="dxa"/>
            <w:shd w:val="clear" w:color="auto" w:fill="auto"/>
          </w:tcPr>
          <w:p w14:paraId="03FEE09F" w14:textId="77777777" w:rsidR="00312C76" w:rsidRPr="003167FF" w:rsidRDefault="00312C76" w:rsidP="007E0BCD">
            <w:pPr>
              <w:pStyle w:val="TAL"/>
              <w:rPr>
                <w:noProof/>
              </w:rPr>
            </w:pPr>
            <w:r w:rsidRPr="003167FF">
              <w:rPr>
                <w:noProof/>
              </w:rPr>
              <w:t>CSC-1</w:t>
            </w:r>
          </w:p>
        </w:tc>
      </w:tr>
      <w:tr w:rsidR="00312C76" w:rsidRPr="003167FF" w14:paraId="6D7EBD75" w14:textId="77777777" w:rsidTr="007E0BCD">
        <w:tc>
          <w:tcPr>
            <w:tcW w:w="2488" w:type="dxa"/>
          </w:tcPr>
          <w:p w14:paraId="50CEED3F" w14:textId="77777777" w:rsidR="00312C76" w:rsidRPr="003167FF" w:rsidRDefault="00312C76" w:rsidP="007E0BCD">
            <w:pPr>
              <w:pStyle w:val="TAL"/>
              <w:rPr>
                <w:noProof/>
              </w:rPr>
            </w:pPr>
          </w:p>
        </w:tc>
        <w:tc>
          <w:tcPr>
            <w:tcW w:w="1622" w:type="dxa"/>
            <w:shd w:val="clear" w:color="auto" w:fill="auto"/>
          </w:tcPr>
          <w:p w14:paraId="2D706F44" w14:textId="77777777" w:rsidR="00312C76" w:rsidRPr="003167FF" w:rsidRDefault="00312C76" w:rsidP="007E0BCD">
            <w:pPr>
              <w:pStyle w:val="TAL"/>
              <w:rPr>
                <w:noProof/>
              </w:rPr>
            </w:pPr>
          </w:p>
        </w:tc>
        <w:tc>
          <w:tcPr>
            <w:tcW w:w="2959" w:type="dxa"/>
            <w:shd w:val="clear" w:color="auto" w:fill="auto"/>
          </w:tcPr>
          <w:p w14:paraId="4D695453" w14:textId="77777777" w:rsidR="00312C76" w:rsidRPr="003167FF" w:rsidRDefault="00312C76" w:rsidP="007E0BCD">
            <w:pPr>
              <w:pStyle w:val="TAL"/>
              <w:rPr>
                <w:noProof/>
              </w:rPr>
            </w:pPr>
            <w:r w:rsidRPr="003167FF">
              <w:rPr>
                <w:noProof/>
              </w:rPr>
              <w:t>IM-S</w:t>
            </w:r>
          </w:p>
        </w:tc>
        <w:tc>
          <w:tcPr>
            <w:tcW w:w="2960" w:type="dxa"/>
            <w:shd w:val="clear" w:color="auto" w:fill="auto"/>
          </w:tcPr>
          <w:p w14:paraId="5CD4DF13" w14:textId="77777777" w:rsidR="00312C76" w:rsidRPr="003167FF" w:rsidRDefault="00312C76" w:rsidP="007E0BCD">
            <w:pPr>
              <w:pStyle w:val="TAL"/>
              <w:rPr>
                <w:noProof/>
              </w:rPr>
            </w:pPr>
            <w:r w:rsidRPr="003167FF">
              <w:rPr>
                <w:noProof/>
              </w:rPr>
              <w:t>Not defined</w:t>
            </w:r>
          </w:p>
        </w:tc>
      </w:tr>
      <w:tr w:rsidR="00312C76" w:rsidRPr="003167FF" w14:paraId="32B6F98C" w14:textId="77777777" w:rsidTr="007E0BCD">
        <w:tc>
          <w:tcPr>
            <w:tcW w:w="2488" w:type="dxa"/>
          </w:tcPr>
          <w:p w14:paraId="32371E60" w14:textId="77777777" w:rsidR="00312C76" w:rsidRPr="003167FF" w:rsidRDefault="00312C76" w:rsidP="007E0BCD">
            <w:pPr>
              <w:pStyle w:val="TAL"/>
              <w:rPr>
                <w:noProof/>
              </w:rPr>
            </w:pPr>
          </w:p>
        </w:tc>
        <w:tc>
          <w:tcPr>
            <w:tcW w:w="1622" w:type="dxa"/>
            <w:shd w:val="clear" w:color="auto" w:fill="auto"/>
          </w:tcPr>
          <w:p w14:paraId="07951FDF" w14:textId="77777777" w:rsidR="00312C76" w:rsidRPr="003167FF" w:rsidRDefault="00312C76" w:rsidP="007E0BCD">
            <w:pPr>
              <w:pStyle w:val="TAL"/>
              <w:rPr>
                <w:noProof/>
              </w:rPr>
            </w:pPr>
          </w:p>
        </w:tc>
        <w:tc>
          <w:tcPr>
            <w:tcW w:w="2959" w:type="dxa"/>
            <w:shd w:val="clear" w:color="auto" w:fill="auto"/>
          </w:tcPr>
          <w:p w14:paraId="7EF45D10" w14:textId="77777777" w:rsidR="00312C76" w:rsidRPr="003167FF" w:rsidRDefault="00312C76" w:rsidP="007E0BCD">
            <w:pPr>
              <w:pStyle w:val="TAL"/>
              <w:rPr>
                <w:noProof/>
              </w:rPr>
            </w:pPr>
            <w:r w:rsidRPr="003167FF">
              <w:rPr>
                <w:noProof/>
              </w:rPr>
              <w:t>IM-C</w:t>
            </w:r>
          </w:p>
        </w:tc>
        <w:tc>
          <w:tcPr>
            <w:tcW w:w="2960" w:type="dxa"/>
            <w:shd w:val="clear" w:color="auto" w:fill="auto"/>
          </w:tcPr>
          <w:p w14:paraId="7FA331B5" w14:textId="77777777" w:rsidR="00312C76" w:rsidRPr="003167FF" w:rsidRDefault="00312C76" w:rsidP="007E0BCD">
            <w:pPr>
              <w:pStyle w:val="TAL"/>
              <w:rPr>
                <w:noProof/>
              </w:rPr>
            </w:pPr>
            <w:r w:rsidRPr="003167FF">
              <w:rPr>
                <w:noProof/>
              </w:rPr>
              <w:t>Not defined</w:t>
            </w:r>
          </w:p>
        </w:tc>
      </w:tr>
      <w:tr w:rsidR="00312C76" w:rsidRPr="003167FF" w14:paraId="73FBFF78" w14:textId="77777777" w:rsidTr="007E0BCD">
        <w:tc>
          <w:tcPr>
            <w:tcW w:w="2488" w:type="dxa"/>
          </w:tcPr>
          <w:p w14:paraId="30902F06" w14:textId="77777777" w:rsidR="00312C76" w:rsidRPr="003167FF" w:rsidRDefault="00312C76" w:rsidP="007E0BCD">
            <w:pPr>
              <w:pStyle w:val="TAL"/>
              <w:rPr>
                <w:noProof/>
              </w:rPr>
            </w:pPr>
          </w:p>
        </w:tc>
        <w:tc>
          <w:tcPr>
            <w:tcW w:w="1622" w:type="dxa"/>
            <w:shd w:val="clear" w:color="auto" w:fill="auto"/>
          </w:tcPr>
          <w:p w14:paraId="2668D7BE" w14:textId="77777777" w:rsidR="00312C76" w:rsidRPr="003167FF" w:rsidRDefault="00312C76" w:rsidP="007E0BCD">
            <w:pPr>
              <w:pStyle w:val="TAL"/>
              <w:rPr>
                <w:noProof/>
              </w:rPr>
            </w:pPr>
          </w:p>
        </w:tc>
        <w:tc>
          <w:tcPr>
            <w:tcW w:w="2959" w:type="dxa"/>
            <w:shd w:val="clear" w:color="auto" w:fill="auto"/>
          </w:tcPr>
          <w:p w14:paraId="1F295058" w14:textId="77777777" w:rsidR="00312C76" w:rsidRPr="003167FF" w:rsidRDefault="00312C76" w:rsidP="007E0BCD">
            <w:pPr>
              <w:pStyle w:val="TAL"/>
              <w:rPr>
                <w:noProof/>
              </w:rPr>
            </w:pPr>
            <w:r w:rsidRPr="003167FF">
              <w:rPr>
                <w:noProof/>
              </w:rPr>
              <w:t>IM-E</w:t>
            </w:r>
          </w:p>
        </w:tc>
        <w:tc>
          <w:tcPr>
            <w:tcW w:w="2960" w:type="dxa"/>
            <w:shd w:val="clear" w:color="auto" w:fill="auto"/>
          </w:tcPr>
          <w:p w14:paraId="0EFBFBEA" w14:textId="77777777" w:rsidR="00312C76" w:rsidRPr="003167FF" w:rsidRDefault="00312C76" w:rsidP="007E0BCD">
            <w:pPr>
              <w:pStyle w:val="TAL"/>
              <w:rPr>
                <w:noProof/>
              </w:rPr>
            </w:pPr>
            <w:r w:rsidRPr="003167FF">
              <w:rPr>
                <w:noProof/>
              </w:rPr>
              <w:t>Not defined</w:t>
            </w:r>
          </w:p>
        </w:tc>
      </w:tr>
      <w:tr w:rsidR="00312C76" w:rsidRPr="003167FF" w14:paraId="053BA00F" w14:textId="77777777" w:rsidTr="007E0BCD">
        <w:tc>
          <w:tcPr>
            <w:tcW w:w="2488" w:type="dxa"/>
          </w:tcPr>
          <w:p w14:paraId="25849907" w14:textId="77777777" w:rsidR="00312C76" w:rsidRPr="003167FF" w:rsidRDefault="00312C76" w:rsidP="007E0BCD">
            <w:pPr>
              <w:pStyle w:val="TAL"/>
              <w:rPr>
                <w:noProof/>
              </w:rPr>
            </w:pPr>
          </w:p>
        </w:tc>
        <w:tc>
          <w:tcPr>
            <w:tcW w:w="1622" w:type="dxa"/>
            <w:shd w:val="clear" w:color="auto" w:fill="auto"/>
          </w:tcPr>
          <w:p w14:paraId="6AEF73E3" w14:textId="77777777" w:rsidR="00312C76" w:rsidRPr="003167FF" w:rsidRDefault="00312C76" w:rsidP="007E0BCD">
            <w:pPr>
              <w:pStyle w:val="TAL"/>
              <w:rPr>
                <w:noProof/>
              </w:rPr>
            </w:pPr>
          </w:p>
        </w:tc>
        <w:tc>
          <w:tcPr>
            <w:tcW w:w="2959" w:type="dxa"/>
            <w:shd w:val="clear" w:color="auto" w:fill="auto"/>
          </w:tcPr>
          <w:p w14:paraId="7F3DBD34" w14:textId="77777777" w:rsidR="00312C76" w:rsidRPr="003167FF" w:rsidRDefault="00312C76" w:rsidP="007E0BCD">
            <w:pPr>
              <w:pStyle w:val="TAL"/>
              <w:rPr>
                <w:noProof/>
              </w:rPr>
            </w:pPr>
            <w:r w:rsidRPr="003167FF">
              <w:rPr>
                <w:noProof/>
              </w:rPr>
              <w:t>IM-PC5</w:t>
            </w:r>
          </w:p>
        </w:tc>
        <w:tc>
          <w:tcPr>
            <w:tcW w:w="2960" w:type="dxa"/>
            <w:shd w:val="clear" w:color="auto" w:fill="auto"/>
          </w:tcPr>
          <w:p w14:paraId="7E9069E6" w14:textId="77777777" w:rsidR="00312C76" w:rsidRPr="003167FF" w:rsidRDefault="00312C76" w:rsidP="007E0BCD">
            <w:pPr>
              <w:pStyle w:val="TAL"/>
              <w:rPr>
                <w:noProof/>
              </w:rPr>
            </w:pPr>
            <w:r w:rsidRPr="003167FF">
              <w:rPr>
                <w:noProof/>
              </w:rPr>
              <w:t>Not defined</w:t>
            </w:r>
          </w:p>
        </w:tc>
      </w:tr>
      <w:tr w:rsidR="00312C76" w:rsidRPr="003167FF" w14:paraId="42BAE3DC" w14:textId="77777777" w:rsidTr="007E0BCD">
        <w:tc>
          <w:tcPr>
            <w:tcW w:w="2488" w:type="dxa"/>
          </w:tcPr>
          <w:p w14:paraId="5B780A88" w14:textId="77777777" w:rsidR="00312C76" w:rsidRPr="003167FF" w:rsidRDefault="00312C76" w:rsidP="007E0BCD">
            <w:pPr>
              <w:pStyle w:val="TAL"/>
              <w:rPr>
                <w:noProof/>
              </w:rPr>
            </w:pPr>
            <w:r w:rsidRPr="003167FF">
              <w:rPr>
                <w:noProof/>
              </w:rPr>
              <w:t>Key management</w:t>
            </w:r>
          </w:p>
        </w:tc>
        <w:tc>
          <w:tcPr>
            <w:tcW w:w="1622" w:type="dxa"/>
            <w:shd w:val="clear" w:color="auto" w:fill="auto"/>
          </w:tcPr>
          <w:p w14:paraId="2738EE41"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4E190E33" w14:textId="77777777" w:rsidR="00312C76" w:rsidRPr="003167FF" w:rsidRDefault="00312C76" w:rsidP="007E0BCD">
            <w:pPr>
              <w:pStyle w:val="TAL"/>
              <w:rPr>
                <w:noProof/>
              </w:rPr>
            </w:pPr>
            <w:r w:rsidRPr="003167FF">
              <w:rPr>
                <w:noProof/>
              </w:rPr>
              <w:t>Key management client</w:t>
            </w:r>
          </w:p>
        </w:tc>
        <w:tc>
          <w:tcPr>
            <w:tcW w:w="2960" w:type="dxa"/>
            <w:shd w:val="clear" w:color="auto" w:fill="auto"/>
          </w:tcPr>
          <w:p w14:paraId="3242AB85" w14:textId="77777777" w:rsidR="00312C76" w:rsidRPr="003167FF" w:rsidRDefault="00312C76" w:rsidP="007E0BCD">
            <w:pPr>
              <w:pStyle w:val="TAL"/>
              <w:rPr>
                <w:noProof/>
              </w:rPr>
            </w:pPr>
            <w:r w:rsidRPr="003167FF">
              <w:rPr>
                <w:noProof/>
              </w:rPr>
              <w:t>Key management client</w:t>
            </w:r>
          </w:p>
        </w:tc>
      </w:tr>
      <w:tr w:rsidR="00312C76" w:rsidRPr="003167FF" w14:paraId="39C1EC28" w14:textId="77777777" w:rsidTr="007E0BCD">
        <w:tc>
          <w:tcPr>
            <w:tcW w:w="2488" w:type="dxa"/>
          </w:tcPr>
          <w:p w14:paraId="16C440E5" w14:textId="77777777" w:rsidR="00312C76" w:rsidRPr="003167FF" w:rsidRDefault="00312C76" w:rsidP="007E0BCD">
            <w:pPr>
              <w:pStyle w:val="TAL"/>
              <w:rPr>
                <w:noProof/>
              </w:rPr>
            </w:pPr>
          </w:p>
        </w:tc>
        <w:tc>
          <w:tcPr>
            <w:tcW w:w="1622" w:type="dxa"/>
            <w:shd w:val="clear" w:color="auto" w:fill="auto"/>
          </w:tcPr>
          <w:p w14:paraId="01FA6018" w14:textId="77777777" w:rsidR="00312C76" w:rsidRPr="003167FF" w:rsidRDefault="00312C76" w:rsidP="007E0BCD">
            <w:pPr>
              <w:pStyle w:val="TAL"/>
              <w:rPr>
                <w:noProof/>
              </w:rPr>
            </w:pPr>
          </w:p>
        </w:tc>
        <w:tc>
          <w:tcPr>
            <w:tcW w:w="2959" w:type="dxa"/>
            <w:shd w:val="clear" w:color="auto" w:fill="auto"/>
          </w:tcPr>
          <w:p w14:paraId="7D453675" w14:textId="77777777" w:rsidR="00312C76" w:rsidRPr="003167FF" w:rsidRDefault="00312C76" w:rsidP="007E0BCD">
            <w:pPr>
              <w:pStyle w:val="TAL"/>
              <w:rPr>
                <w:noProof/>
              </w:rPr>
            </w:pPr>
            <w:r w:rsidRPr="003167FF">
              <w:rPr>
                <w:noProof/>
              </w:rPr>
              <w:t>Key management server</w:t>
            </w:r>
          </w:p>
        </w:tc>
        <w:tc>
          <w:tcPr>
            <w:tcW w:w="2960" w:type="dxa"/>
            <w:shd w:val="clear" w:color="auto" w:fill="auto"/>
          </w:tcPr>
          <w:p w14:paraId="63471A1E" w14:textId="77777777" w:rsidR="00312C76" w:rsidRPr="003167FF" w:rsidRDefault="00312C76" w:rsidP="007E0BCD">
            <w:pPr>
              <w:pStyle w:val="TAL"/>
              <w:rPr>
                <w:noProof/>
              </w:rPr>
            </w:pPr>
            <w:r w:rsidRPr="003167FF">
              <w:rPr>
                <w:noProof/>
              </w:rPr>
              <w:t>Key management server</w:t>
            </w:r>
          </w:p>
        </w:tc>
      </w:tr>
      <w:tr w:rsidR="00312C76" w:rsidRPr="003167FF" w14:paraId="12460241" w14:textId="77777777" w:rsidTr="007E0BCD">
        <w:tc>
          <w:tcPr>
            <w:tcW w:w="2488" w:type="dxa"/>
          </w:tcPr>
          <w:p w14:paraId="5F8D8CA7" w14:textId="77777777" w:rsidR="00312C76" w:rsidRPr="003167FF" w:rsidRDefault="00312C76" w:rsidP="007E0BCD">
            <w:pPr>
              <w:pStyle w:val="TAL"/>
              <w:rPr>
                <w:noProof/>
              </w:rPr>
            </w:pPr>
          </w:p>
        </w:tc>
        <w:tc>
          <w:tcPr>
            <w:tcW w:w="1622" w:type="dxa"/>
            <w:shd w:val="clear" w:color="auto" w:fill="auto"/>
          </w:tcPr>
          <w:p w14:paraId="5459BF81"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21493BA" w14:textId="77777777" w:rsidR="00312C76" w:rsidRPr="003167FF" w:rsidRDefault="00312C76" w:rsidP="007E0BCD">
            <w:pPr>
              <w:pStyle w:val="TAL"/>
              <w:rPr>
                <w:noProof/>
              </w:rPr>
            </w:pPr>
            <w:r w:rsidRPr="003167FF">
              <w:rPr>
                <w:noProof/>
              </w:rPr>
              <w:t>KM-UU</w:t>
            </w:r>
          </w:p>
        </w:tc>
        <w:tc>
          <w:tcPr>
            <w:tcW w:w="2960" w:type="dxa"/>
            <w:shd w:val="clear" w:color="auto" w:fill="auto"/>
          </w:tcPr>
          <w:p w14:paraId="3A741492" w14:textId="77777777" w:rsidR="00312C76" w:rsidRPr="003167FF" w:rsidRDefault="00312C76" w:rsidP="007E0BCD">
            <w:pPr>
              <w:pStyle w:val="TAL"/>
              <w:rPr>
                <w:noProof/>
              </w:rPr>
            </w:pPr>
            <w:r w:rsidRPr="003167FF">
              <w:rPr>
                <w:noProof/>
              </w:rPr>
              <w:t>CSC-8</w:t>
            </w:r>
          </w:p>
        </w:tc>
      </w:tr>
      <w:tr w:rsidR="00312C76" w:rsidRPr="003167FF" w14:paraId="473DEA18" w14:textId="77777777" w:rsidTr="007E0BCD">
        <w:tc>
          <w:tcPr>
            <w:tcW w:w="2488" w:type="dxa"/>
          </w:tcPr>
          <w:p w14:paraId="22D12998" w14:textId="77777777" w:rsidR="00312C76" w:rsidRPr="003167FF" w:rsidRDefault="00312C76" w:rsidP="007E0BCD">
            <w:pPr>
              <w:pStyle w:val="TAL"/>
              <w:rPr>
                <w:noProof/>
              </w:rPr>
            </w:pPr>
          </w:p>
        </w:tc>
        <w:tc>
          <w:tcPr>
            <w:tcW w:w="1622" w:type="dxa"/>
            <w:shd w:val="clear" w:color="auto" w:fill="auto"/>
          </w:tcPr>
          <w:p w14:paraId="4D35659D" w14:textId="77777777" w:rsidR="00312C76" w:rsidRPr="003167FF" w:rsidRDefault="00312C76" w:rsidP="007E0BCD">
            <w:pPr>
              <w:pStyle w:val="TAL"/>
              <w:rPr>
                <w:noProof/>
              </w:rPr>
            </w:pPr>
          </w:p>
        </w:tc>
        <w:tc>
          <w:tcPr>
            <w:tcW w:w="2959" w:type="dxa"/>
            <w:shd w:val="clear" w:color="auto" w:fill="auto"/>
          </w:tcPr>
          <w:p w14:paraId="1488171F" w14:textId="77777777" w:rsidR="00312C76" w:rsidRPr="003167FF" w:rsidRDefault="00312C76" w:rsidP="007E0BCD">
            <w:pPr>
              <w:pStyle w:val="TAL"/>
              <w:rPr>
                <w:noProof/>
              </w:rPr>
            </w:pPr>
            <w:r w:rsidRPr="003167FF">
              <w:rPr>
                <w:noProof/>
              </w:rPr>
              <w:t>KM-S</w:t>
            </w:r>
          </w:p>
        </w:tc>
        <w:tc>
          <w:tcPr>
            <w:tcW w:w="2960" w:type="dxa"/>
            <w:shd w:val="clear" w:color="auto" w:fill="auto"/>
          </w:tcPr>
          <w:p w14:paraId="43EBC6FE" w14:textId="77777777" w:rsidR="00312C76" w:rsidRPr="003167FF" w:rsidRDefault="00312C76" w:rsidP="007E0BCD">
            <w:pPr>
              <w:pStyle w:val="TAL"/>
              <w:rPr>
                <w:noProof/>
              </w:rPr>
            </w:pPr>
            <w:r w:rsidRPr="003167FF">
              <w:rPr>
                <w:noProof/>
              </w:rPr>
              <w:t>CSC-9</w:t>
            </w:r>
          </w:p>
        </w:tc>
      </w:tr>
      <w:tr w:rsidR="00312C76" w:rsidRPr="003167FF" w14:paraId="5CE70D66" w14:textId="77777777" w:rsidTr="007E0BCD">
        <w:tc>
          <w:tcPr>
            <w:tcW w:w="2488" w:type="dxa"/>
          </w:tcPr>
          <w:p w14:paraId="2D4A832C" w14:textId="77777777" w:rsidR="00312C76" w:rsidRPr="003167FF" w:rsidRDefault="00312C76" w:rsidP="007E0BCD">
            <w:pPr>
              <w:pStyle w:val="TAL"/>
              <w:rPr>
                <w:noProof/>
              </w:rPr>
            </w:pPr>
          </w:p>
        </w:tc>
        <w:tc>
          <w:tcPr>
            <w:tcW w:w="1622" w:type="dxa"/>
            <w:shd w:val="clear" w:color="auto" w:fill="auto"/>
          </w:tcPr>
          <w:p w14:paraId="1E96EA68" w14:textId="77777777" w:rsidR="00312C76" w:rsidRPr="003167FF" w:rsidRDefault="00312C76" w:rsidP="007E0BCD">
            <w:pPr>
              <w:pStyle w:val="TAL"/>
              <w:rPr>
                <w:noProof/>
              </w:rPr>
            </w:pPr>
          </w:p>
        </w:tc>
        <w:tc>
          <w:tcPr>
            <w:tcW w:w="2959" w:type="dxa"/>
            <w:shd w:val="clear" w:color="auto" w:fill="auto"/>
          </w:tcPr>
          <w:p w14:paraId="1EAB4CD5" w14:textId="77777777" w:rsidR="00312C76" w:rsidRPr="003167FF" w:rsidRDefault="00312C76" w:rsidP="007E0BCD">
            <w:pPr>
              <w:pStyle w:val="TAL"/>
              <w:rPr>
                <w:noProof/>
              </w:rPr>
            </w:pPr>
            <w:r w:rsidRPr="003167FF">
              <w:rPr>
                <w:noProof/>
              </w:rPr>
              <w:t>KM-PC5</w:t>
            </w:r>
          </w:p>
        </w:tc>
        <w:tc>
          <w:tcPr>
            <w:tcW w:w="2960" w:type="dxa"/>
            <w:shd w:val="clear" w:color="auto" w:fill="auto"/>
          </w:tcPr>
          <w:p w14:paraId="2CAF51EF" w14:textId="77777777" w:rsidR="00312C76" w:rsidRPr="003167FF" w:rsidRDefault="00312C76" w:rsidP="007E0BCD">
            <w:pPr>
              <w:pStyle w:val="TAL"/>
              <w:rPr>
                <w:noProof/>
              </w:rPr>
            </w:pPr>
            <w:r w:rsidRPr="003167FF">
              <w:rPr>
                <w:noProof/>
              </w:rPr>
              <w:t>Not defined</w:t>
            </w:r>
          </w:p>
        </w:tc>
      </w:tr>
      <w:tr w:rsidR="00312C76" w:rsidRPr="003167FF" w14:paraId="157FE735" w14:textId="77777777" w:rsidTr="007E0BCD">
        <w:tc>
          <w:tcPr>
            <w:tcW w:w="2488" w:type="dxa"/>
          </w:tcPr>
          <w:p w14:paraId="26F9D826" w14:textId="77777777" w:rsidR="00312C76" w:rsidRPr="003167FF" w:rsidRDefault="00312C76" w:rsidP="007E0BCD">
            <w:pPr>
              <w:pStyle w:val="TAL"/>
              <w:rPr>
                <w:noProof/>
              </w:rPr>
            </w:pPr>
            <w:r w:rsidRPr="003167FF">
              <w:rPr>
                <w:noProof/>
              </w:rPr>
              <w:t>Network resource management</w:t>
            </w:r>
          </w:p>
        </w:tc>
        <w:tc>
          <w:tcPr>
            <w:tcW w:w="1622" w:type="dxa"/>
            <w:shd w:val="clear" w:color="auto" w:fill="auto"/>
          </w:tcPr>
          <w:p w14:paraId="59E5F854"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6749624" w14:textId="77777777" w:rsidR="00312C76" w:rsidRPr="003167FF" w:rsidRDefault="00312C76" w:rsidP="007E0BCD">
            <w:pPr>
              <w:pStyle w:val="TAL"/>
              <w:rPr>
                <w:noProof/>
              </w:rPr>
            </w:pPr>
            <w:r w:rsidRPr="003167FF">
              <w:rPr>
                <w:noProof/>
              </w:rPr>
              <w:t>Network resource management client</w:t>
            </w:r>
          </w:p>
        </w:tc>
        <w:tc>
          <w:tcPr>
            <w:tcW w:w="2960" w:type="dxa"/>
            <w:shd w:val="clear" w:color="auto" w:fill="auto"/>
          </w:tcPr>
          <w:p w14:paraId="21B0C4F0" w14:textId="37D8E951"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6B57BBB8" w14:textId="77777777" w:rsidTr="007E0BCD">
        <w:tc>
          <w:tcPr>
            <w:tcW w:w="2488" w:type="dxa"/>
          </w:tcPr>
          <w:p w14:paraId="66D5A2AF" w14:textId="77777777" w:rsidR="00312C76" w:rsidRPr="003167FF" w:rsidRDefault="00312C76" w:rsidP="007E0BCD">
            <w:pPr>
              <w:pStyle w:val="TAL"/>
              <w:rPr>
                <w:noProof/>
              </w:rPr>
            </w:pPr>
          </w:p>
        </w:tc>
        <w:tc>
          <w:tcPr>
            <w:tcW w:w="1622" w:type="dxa"/>
            <w:shd w:val="clear" w:color="auto" w:fill="auto"/>
          </w:tcPr>
          <w:p w14:paraId="2CCF09E3" w14:textId="77777777" w:rsidR="00312C76" w:rsidRPr="003167FF" w:rsidRDefault="00312C76" w:rsidP="007E0BCD">
            <w:pPr>
              <w:pStyle w:val="TAL"/>
              <w:rPr>
                <w:noProof/>
              </w:rPr>
            </w:pPr>
          </w:p>
        </w:tc>
        <w:tc>
          <w:tcPr>
            <w:tcW w:w="2959" w:type="dxa"/>
            <w:shd w:val="clear" w:color="auto" w:fill="auto"/>
          </w:tcPr>
          <w:p w14:paraId="1DBB1C0A" w14:textId="77777777" w:rsidR="00312C76" w:rsidRPr="003167FF" w:rsidRDefault="00312C76" w:rsidP="007E0BCD">
            <w:pPr>
              <w:pStyle w:val="TAL"/>
              <w:rPr>
                <w:noProof/>
              </w:rPr>
            </w:pPr>
            <w:r w:rsidRPr="003167FF">
              <w:rPr>
                <w:noProof/>
              </w:rPr>
              <w:t>Network resource management server</w:t>
            </w:r>
          </w:p>
        </w:tc>
        <w:tc>
          <w:tcPr>
            <w:tcW w:w="2960" w:type="dxa"/>
            <w:shd w:val="clear" w:color="auto" w:fill="auto"/>
          </w:tcPr>
          <w:p w14:paraId="2E2F658E" w14:textId="230D6D80"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18AEF77" w14:textId="77777777" w:rsidTr="007E0BCD">
        <w:tc>
          <w:tcPr>
            <w:tcW w:w="2488" w:type="dxa"/>
          </w:tcPr>
          <w:p w14:paraId="1FC97875" w14:textId="77777777" w:rsidR="00312C76" w:rsidRPr="003167FF" w:rsidRDefault="00312C76" w:rsidP="007E0BCD">
            <w:pPr>
              <w:pStyle w:val="TAL"/>
              <w:rPr>
                <w:noProof/>
              </w:rPr>
            </w:pPr>
          </w:p>
        </w:tc>
        <w:tc>
          <w:tcPr>
            <w:tcW w:w="1622" w:type="dxa"/>
            <w:shd w:val="clear" w:color="auto" w:fill="auto"/>
          </w:tcPr>
          <w:p w14:paraId="0F1EE8A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2FD0722A" w14:textId="77777777" w:rsidR="00312C76" w:rsidRPr="003167FF" w:rsidRDefault="00312C76" w:rsidP="007E0BCD">
            <w:pPr>
              <w:pStyle w:val="TAL"/>
              <w:rPr>
                <w:noProof/>
              </w:rPr>
            </w:pPr>
            <w:r w:rsidRPr="003167FF">
              <w:rPr>
                <w:noProof/>
              </w:rPr>
              <w:t>NRM-UU</w:t>
            </w:r>
          </w:p>
        </w:tc>
        <w:tc>
          <w:tcPr>
            <w:tcW w:w="2960" w:type="dxa"/>
            <w:shd w:val="clear" w:color="auto" w:fill="auto"/>
          </w:tcPr>
          <w:p w14:paraId="6AB875C5" w14:textId="5FD87F13"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EB49D7B" w14:textId="77777777" w:rsidTr="007E0BCD">
        <w:tc>
          <w:tcPr>
            <w:tcW w:w="2488" w:type="dxa"/>
          </w:tcPr>
          <w:p w14:paraId="0A118D76" w14:textId="77777777" w:rsidR="00312C76" w:rsidRPr="003167FF" w:rsidRDefault="00312C76" w:rsidP="007E0BCD">
            <w:pPr>
              <w:pStyle w:val="TAL"/>
              <w:rPr>
                <w:noProof/>
              </w:rPr>
            </w:pPr>
          </w:p>
        </w:tc>
        <w:tc>
          <w:tcPr>
            <w:tcW w:w="1622" w:type="dxa"/>
            <w:shd w:val="clear" w:color="auto" w:fill="auto"/>
          </w:tcPr>
          <w:p w14:paraId="5E6CAA8D" w14:textId="77777777" w:rsidR="00312C76" w:rsidRPr="003167FF" w:rsidRDefault="00312C76" w:rsidP="007E0BCD">
            <w:pPr>
              <w:pStyle w:val="TAL"/>
              <w:rPr>
                <w:noProof/>
              </w:rPr>
            </w:pPr>
          </w:p>
        </w:tc>
        <w:tc>
          <w:tcPr>
            <w:tcW w:w="2959" w:type="dxa"/>
            <w:shd w:val="clear" w:color="auto" w:fill="auto"/>
          </w:tcPr>
          <w:p w14:paraId="09D7D664" w14:textId="77777777" w:rsidR="00312C76" w:rsidRPr="003167FF" w:rsidRDefault="00312C76" w:rsidP="007E0BCD">
            <w:pPr>
              <w:pStyle w:val="TAL"/>
              <w:rPr>
                <w:noProof/>
              </w:rPr>
            </w:pPr>
            <w:r w:rsidRPr="003167FF">
              <w:rPr>
                <w:noProof/>
              </w:rPr>
              <w:t>NRM-S</w:t>
            </w:r>
          </w:p>
        </w:tc>
        <w:tc>
          <w:tcPr>
            <w:tcW w:w="2960" w:type="dxa"/>
            <w:shd w:val="clear" w:color="auto" w:fill="auto"/>
          </w:tcPr>
          <w:p w14:paraId="384874C6" w14:textId="77777777" w:rsidR="00312C76" w:rsidRPr="003167FF" w:rsidRDefault="00312C76" w:rsidP="007E0BCD">
            <w:pPr>
              <w:pStyle w:val="TAL"/>
              <w:rPr>
                <w:noProof/>
              </w:rPr>
            </w:pPr>
            <w:r w:rsidRPr="003167FF">
              <w:rPr>
                <w:noProof/>
              </w:rPr>
              <w:t>Not defined</w:t>
            </w:r>
          </w:p>
        </w:tc>
      </w:tr>
      <w:tr w:rsidR="00312C76" w:rsidRPr="003167FF" w14:paraId="721F6806" w14:textId="77777777" w:rsidTr="007E0BCD">
        <w:tc>
          <w:tcPr>
            <w:tcW w:w="2488" w:type="dxa"/>
          </w:tcPr>
          <w:p w14:paraId="020A5174" w14:textId="77777777" w:rsidR="00312C76" w:rsidRPr="003167FF" w:rsidRDefault="00312C76" w:rsidP="007E0BCD">
            <w:pPr>
              <w:pStyle w:val="TAL"/>
              <w:rPr>
                <w:noProof/>
              </w:rPr>
            </w:pPr>
          </w:p>
        </w:tc>
        <w:tc>
          <w:tcPr>
            <w:tcW w:w="1622" w:type="dxa"/>
            <w:shd w:val="clear" w:color="auto" w:fill="auto"/>
          </w:tcPr>
          <w:p w14:paraId="60E3737B" w14:textId="77777777" w:rsidR="00312C76" w:rsidRPr="003167FF" w:rsidRDefault="00312C76" w:rsidP="007E0BCD">
            <w:pPr>
              <w:pStyle w:val="TAL"/>
              <w:rPr>
                <w:noProof/>
              </w:rPr>
            </w:pPr>
          </w:p>
        </w:tc>
        <w:tc>
          <w:tcPr>
            <w:tcW w:w="2959" w:type="dxa"/>
            <w:shd w:val="clear" w:color="auto" w:fill="auto"/>
          </w:tcPr>
          <w:p w14:paraId="10D21333" w14:textId="77777777" w:rsidR="00312C76" w:rsidRPr="003167FF" w:rsidRDefault="00312C76" w:rsidP="007E0BCD">
            <w:pPr>
              <w:pStyle w:val="TAL"/>
              <w:rPr>
                <w:noProof/>
              </w:rPr>
            </w:pPr>
            <w:r w:rsidRPr="003167FF">
              <w:rPr>
                <w:noProof/>
              </w:rPr>
              <w:t>NRM-C</w:t>
            </w:r>
          </w:p>
        </w:tc>
        <w:tc>
          <w:tcPr>
            <w:tcW w:w="2960" w:type="dxa"/>
            <w:shd w:val="clear" w:color="auto" w:fill="auto"/>
          </w:tcPr>
          <w:p w14:paraId="66374A04" w14:textId="77777777" w:rsidR="00312C76" w:rsidRPr="003167FF" w:rsidRDefault="00312C76" w:rsidP="007E0BCD">
            <w:pPr>
              <w:pStyle w:val="TAL"/>
              <w:rPr>
                <w:noProof/>
              </w:rPr>
            </w:pPr>
            <w:r w:rsidRPr="003167FF">
              <w:rPr>
                <w:noProof/>
              </w:rPr>
              <w:t>Not defined</w:t>
            </w:r>
          </w:p>
        </w:tc>
      </w:tr>
      <w:tr w:rsidR="00312C76" w:rsidRPr="003167FF" w14:paraId="3ED8560C" w14:textId="77777777" w:rsidTr="007E0BCD">
        <w:tc>
          <w:tcPr>
            <w:tcW w:w="2488" w:type="dxa"/>
          </w:tcPr>
          <w:p w14:paraId="39E68F96" w14:textId="77777777" w:rsidR="00312C76" w:rsidRPr="003167FF" w:rsidRDefault="00312C76" w:rsidP="007E0BCD">
            <w:pPr>
              <w:pStyle w:val="TAL"/>
              <w:rPr>
                <w:noProof/>
              </w:rPr>
            </w:pPr>
          </w:p>
        </w:tc>
        <w:tc>
          <w:tcPr>
            <w:tcW w:w="1622" w:type="dxa"/>
            <w:shd w:val="clear" w:color="auto" w:fill="auto"/>
          </w:tcPr>
          <w:p w14:paraId="5D1F4C6D" w14:textId="77777777" w:rsidR="00312C76" w:rsidRPr="003167FF" w:rsidRDefault="00312C76" w:rsidP="007E0BCD">
            <w:pPr>
              <w:pStyle w:val="TAL"/>
              <w:rPr>
                <w:noProof/>
              </w:rPr>
            </w:pPr>
          </w:p>
        </w:tc>
        <w:tc>
          <w:tcPr>
            <w:tcW w:w="2959" w:type="dxa"/>
            <w:shd w:val="clear" w:color="auto" w:fill="auto"/>
          </w:tcPr>
          <w:p w14:paraId="14C3D0C2" w14:textId="77777777" w:rsidR="00312C76" w:rsidRPr="003167FF" w:rsidRDefault="00312C76" w:rsidP="007E0BCD">
            <w:pPr>
              <w:pStyle w:val="TAL"/>
              <w:rPr>
                <w:noProof/>
              </w:rPr>
            </w:pPr>
            <w:r w:rsidRPr="003167FF">
              <w:rPr>
                <w:noProof/>
              </w:rPr>
              <w:t>NRM-E</w:t>
            </w:r>
          </w:p>
        </w:tc>
        <w:tc>
          <w:tcPr>
            <w:tcW w:w="2960" w:type="dxa"/>
            <w:shd w:val="clear" w:color="auto" w:fill="auto"/>
          </w:tcPr>
          <w:p w14:paraId="372C702E" w14:textId="77777777" w:rsidR="00312C76" w:rsidRPr="003167FF" w:rsidRDefault="00312C76" w:rsidP="007E0BCD">
            <w:pPr>
              <w:pStyle w:val="TAL"/>
              <w:rPr>
                <w:noProof/>
              </w:rPr>
            </w:pPr>
            <w:r w:rsidRPr="003167FF">
              <w:rPr>
                <w:noProof/>
              </w:rPr>
              <w:t>Not defined</w:t>
            </w:r>
          </w:p>
        </w:tc>
      </w:tr>
      <w:tr w:rsidR="00312C76" w:rsidRPr="003167FF" w14:paraId="73206322" w14:textId="77777777" w:rsidTr="007E0BCD">
        <w:tc>
          <w:tcPr>
            <w:tcW w:w="2488" w:type="dxa"/>
          </w:tcPr>
          <w:p w14:paraId="0C69F330" w14:textId="77777777" w:rsidR="00312C76" w:rsidRPr="003167FF" w:rsidRDefault="00312C76" w:rsidP="007E0BCD">
            <w:pPr>
              <w:pStyle w:val="TAL"/>
              <w:rPr>
                <w:noProof/>
              </w:rPr>
            </w:pPr>
          </w:p>
        </w:tc>
        <w:tc>
          <w:tcPr>
            <w:tcW w:w="1622" w:type="dxa"/>
            <w:shd w:val="clear" w:color="auto" w:fill="auto"/>
          </w:tcPr>
          <w:p w14:paraId="57A33055" w14:textId="77777777" w:rsidR="00312C76" w:rsidRPr="003167FF" w:rsidRDefault="00312C76" w:rsidP="007E0BCD">
            <w:pPr>
              <w:pStyle w:val="TAL"/>
              <w:rPr>
                <w:noProof/>
              </w:rPr>
            </w:pPr>
          </w:p>
        </w:tc>
        <w:tc>
          <w:tcPr>
            <w:tcW w:w="2959" w:type="dxa"/>
            <w:shd w:val="clear" w:color="auto" w:fill="auto"/>
          </w:tcPr>
          <w:p w14:paraId="2A821A0D" w14:textId="77777777" w:rsidR="00312C76" w:rsidRPr="003167FF" w:rsidRDefault="00312C76" w:rsidP="007E0BCD">
            <w:pPr>
              <w:pStyle w:val="TAL"/>
              <w:rPr>
                <w:noProof/>
              </w:rPr>
            </w:pPr>
            <w:r w:rsidRPr="003167FF">
              <w:rPr>
                <w:noProof/>
              </w:rPr>
              <w:t>NRM-PC5</w:t>
            </w:r>
          </w:p>
        </w:tc>
        <w:tc>
          <w:tcPr>
            <w:tcW w:w="2960" w:type="dxa"/>
            <w:shd w:val="clear" w:color="auto" w:fill="auto"/>
          </w:tcPr>
          <w:p w14:paraId="5C2E3126" w14:textId="77777777" w:rsidR="00312C76" w:rsidRPr="003167FF" w:rsidRDefault="00312C76" w:rsidP="007E0BCD">
            <w:pPr>
              <w:pStyle w:val="TAL"/>
              <w:rPr>
                <w:noProof/>
              </w:rPr>
            </w:pPr>
            <w:r w:rsidRPr="003167FF">
              <w:rPr>
                <w:noProof/>
              </w:rPr>
              <w:t>Not defined</w:t>
            </w:r>
          </w:p>
        </w:tc>
      </w:tr>
      <w:tr w:rsidR="00312C76" w:rsidRPr="003167FF" w14:paraId="4648E044" w14:textId="77777777" w:rsidTr="007E0BCD">
        <w:tc>
          <w:tcPr>
            <w:tcW w:w="10029" w:type="dxa"/>
            <w:gridSpan w:val="4"/>
          </w:tcPr>
          <w:p w14:paraId="3C87F182" w14:textId="77777777" w:rsidR="00312C76" w:rsidRPr="003167FF" w:rsidRDefault="00312C76" w:rsidP="007E0BCD">
            <w:pPr>
              <w:pStyle w:val="TAN"/>
              <w:rPr>
                <w:lang w:eastAsia="zh-CN"/>
              </w:rPr>
            </w:pPr>
            <w:r w:rsidRPr="003167FF">
              <w:rPr>
                <w:lang w:eastAsia="zh-CN"/>
              </w:rPr>
              <w:t>NOTE:</w:t>
            </w:r>
            <w:r w:rsidRPr="003167FF">
              <w:rPr>
                <w:lang w:eastAsia="zh-CN"/>
              </w:rPr>
              <w:tab/>
              <w:t>Defined in the application layer for Mission Critical service (e.g. MCPTT).</w:t>
            </w:r>
          </w:p>
        </w:tc>
      </w:tr>
    </w:tbl>
    <w:p w14:paraId="74D07AF3" w14:textId="77777777" w:rsidR="00312C76" w:rsidRPr="003167FF" w:rsidRDefault="00312C76" w:rsidP="00312C76">
      <w:pPr>
        <w:rPr>
          <w:noProof/>
        </w:rPr>
      </w:pPr>
    </w:p>
    <w:p w14:paraId="7D09ABD8" w14:textId="77777777" w:rsidR="00312C76" w:rsidRPr="003167FF" w:rsidRDefault="00312C76" w:rsidP="00312C76">
      <w:pPr>
        <w:pStyle w:val="Heading9"/>
      </w:pPr>
      <w:bookmarkStart w:id="2604" w:name="_Toc59224978"/>
      <w:bookmarkStart w:id="2605" w:name="_Toc200927464"/>
      <w:r w:rsidRPr="003167FF">
        <w:lastRenderedPageBreak/>
        <w:t>Annex C (normative):</w:t>
      </w:r>
      <w:r w:rsidRPr="003167FF">
        <w:br/>
        <w:t xml:space="preserve">Protocol realizations of </w:t>
      </w:r>
      <w:bookmarkEnd w:id="2604"/>
      <w:r w:rsidRPr="003167FF">
        <w:t>LWP in the signalling control plane</w:t>
      </w:r>
      <w:bookmarkEnd w:id="2605"/>
    </w:p>
    <w:p w14:paraId="77126923" w14:textId="01410510" w:rsidR="00312C76" w:rsidRPr="003167FF" w:rsidRDefault="00312C76" w:rsidP="00312C76">
      <w:pPr>
        <w:pStyle w:val="Heading1"/>
      </w:pPr>
      <w:bookmarkStart w:id="2606" w:name="_Toc200927465"/>
      <w:r w:rsidRPr="003167FF">
        <w:t>C.1</w:t>
      </w:r>
      <w:r w:rsidR="007837A6" w:rsidRPr="003167FF">
        <w:tab/>
      </w:r>
      <w:r w:rsidRPr="003167FF">
        <w:t>General</w:t>
      </w:r>
      <w:bookmarkEnd w:id="2606"/>
    </w:p>
    <w:p w14:paraId="185864AB" w14:textId="77777777" w:rsidR="00312C76" w:rsidRPr="003167FF" w:rsidRDefault="00312C76" w:rsidP="00312C76">
      <w:r w:rsidRPr="003167FF">
        <w:t>This annex specifies protocol realizations of the light-weight protocol in the signalling control plane.</w:t>
      </w:r>
    </w:p>
    <w:p w14:paraId="121ABED4" w14:textId="77777777" w:rsidR="00312C76" w:rsidRPr="003167FF" w:rsidRDefault="00312C76" w:rsidP="00312C76">
      <w:pPr>
        <w:pStyle w:val="Heading1"/>
        <w:rPr>
          <w:noProof/>
        </w:rPr>
      </w:pPr>
      <w:bookmarkStart w:id="2607" w:name="_Toc200927466"/>
      <w:r w:rsidRPr="003167FF">
        <w:rPr>
          <w:noProof/>
        </w:rPr>
        <w:t>C.2</w:t>
      </w:r>
      <w:r w:rsidRPr="003167FF">
        <w:rPr>
          <w:noProof/>
        </w:rPr>
        <w:tab/>
        <w:t>Usage of CoAP as LWP</w:t>
      </w:r>
      <w:bookmarkEnd w:id="2607"/>
    </w:p>
    <w:p w14:paraId="2717822A" w14:textId="77777777" w:rsidR="00312C76" w:rsidRPr="003167FF" w:rsidRDefault="00312C76" w:rsidP="00312C76">
      <w:r w:rsidRPr="003167FF">
        <w:t>This clause specifies how the CoAP protocol shall be used to realize the generic light-weight protocol in the signalling control plane.</w:t>
      </w:r>
    </w:p>
    <w:p w14:paraId="4BE9531C" w14:textId="77777777" w:rsidR="00312C76" w:rsidRPr="003167FF" w:rsidRDefault="00312C76" w:rsidP="00312C76">
      <w:r w:rsidRPr="003167FF">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3167FF" w:rsidRDefault="00312C76" w:rsidP="00312C76">
      <w:pPr>
        <w:rPr>
          <w:noProof/>
        </w:rPr>
      </w:pPr>
      <w:r w:rsidRPr="003167FF">
        <w:t>Figure C.2-1 illustrates the functional model for the LWP signalling control plane when CoAP is used as the LWP.</w:t>
      </w:r>
      <w:r w:rsidRPr="003167FF">
        <w:rPr>
          <w:noProof/>
        </w:rPr>
        <w:t xml:space="preserve"> </w:t>
      </w:r>
    </w:p>
    <w:p w14:paraId="3FEA7DFF" w14:textId="77777777" w:rsidR="00312C76" w:rsidRPr="003167FF" w:rsidRDefault="00312C76" w:rsidP="00312C76"/>
    <w:p w14:paraId="21F07EA6" w14:textId="77777777" w:rsidR="00312C76" w:rsidRPr="003167FF" w:rsidRDefault="00312C76" w:rsidP="00312C76">
      <w:pPr>
        <w:pStyle w:val="TH"/>
      </w:pPr>
      <w:r w:rsidRPr="003167FF">
        <w:rPr>
          <w:noProof/>
        </w:rPr>
        <w:object w:dxaOrig="8211" w:dyaOrig="3461" w14:anchorId="6F61DA4F">
          <v:shape id="_x0000_i1211" type="#_x0000_t75" style="width:409pt;height:173pt" o:ole="">
            <v:imagedata r:id="rId388" o:title=""/>
          </v:shape>
          <o:OLEObject Type="Embed" ProgID="Visio.Drawing.15" ShapeID="_x0000_i1211" DrawAspect="Content" ObjectID="_1811585454" r:id="rId389"/>
        </w:object>
      </w:r>
    </w:p>
    <w:p w14:paraId="22376612" w14:textId="77777777" w:rsidR="00312C76" w:rsidRPr="003167FF" w:rsidRDefault="00312C76" w:rsidP="00312C76">
      <w:pPr>
        <w:pStyle w:val="TF"/>
      </w:pPr>
      <w:r w:rsidRPr="003167FF">
        <w:t xml:space="preserve">Figure C.2-1: Functional model for LWP signalling control plane when CoAP is used as LWP </w:t>
      </w:r>
    </w:p>
    <w:p w14:paraId="42538A1E" w14:textId="77777777" w:rsidR="00312C76" w:rsidRPr="003167FF" w:rsidRDefault="00312C76" w:rsidP="00312C76">
      <w:r w:rsidRPr="003167FF">
        <w:t>When CoAP is used to realize the generic light-weight protocol defined in clause 6.2, then,</w:t>
      </w:r>
    </w:p>
    <w:p w14:paraId="19E688FA" w14:textId="77777777" w:rsidR="00312C76" w:rsidRPr="003167FF" w:rsidRDefault="00312C76" w:rsidP="00312C76">
      <w:pPr>
        <w:pStyle w:val="B1"/>
      </w:pPr>
      <w:r w:rsidRPr="003167FF">
        <w:t>1.</w:t>
      </w:r>
      <w:r w:rsidRPr="003167FF">
        <w:tab/>
        <w:t>CoAP client is a realization of the LWP client</w:t>
      </w:r>
    </w:p>
    <w:p w14:paraId="3C219DC3" w14:textId="77777777" w:rsidR="00312C76" w:rsidRPr="003167FF" w:rsidRDefault="00312C76" w:rsidP="00312C76">
      <w:pPr>
        <w:pStyle w:val="B1"/>
      </w:pPr>
      <w:r w:rsidRPr="003167FF">
        <w:t>2.</w:t>
      </w:r>
      <w:r w:rsidRPr="003167FF">
        <w:tab/>
        <w:t>CoAP proxy is a realization of the LWP proxy, with the following clarifications:</w:t>
      </w:r>
    </w:p>
    <w:p w14:paraId="70AE0B7E" w14:textId="77777777" w:rsidR="00312C76" w:rsidRPr="003167FF" w:rsidRDefault="00312C76" w:rsidP="00312C76">
      <w:pPr>
        <w:pStyle w:val="B2"/>
      </w:pPr>
      <w:r w:rsidRPr="003167FF">
        <w:t>a.</w:t>
      </w:r>
      <w:r w:rsidRPr="003167FF">
        <w:tab/>
        <w:t>CoAP proxy shall be able to terminate a DTLS, TLS or secure WebSocket session on LWP-1 reference point;</w:t>
      </w:r>
    </w:p>
    <w:p w14:paraId="5FFBCFD1" w14:textId="77777777" w:rsidR="00312C76" w:rsidRPr="003167FF" w:rsidRDefault="00312C76" w:rsidP="00312C76">
      <w:pPr>
        <w:pStyle w:val="B2"/>
      </w:pPr>
      <w:r w:rsidRPr="003167FF">
        <w:t>b.</w:t>
      </w:r>
      <w:r w:rsidRPr="003167FF">
        <w:tab/>
        <w:t>CoAP proxy shall be able to act as a cross-protocol CoAP-HTTP proxy to support LWP-HTTP-2 and LWP-HTTP-3 reference points;</w:t>
      </w:r>
    </w:p>
    <w:p w14:paraId="5A606642" w14:textId="77777777" w:rsidR="00312C76" w:rsidRPr="003167FF" w:rsidRDefault="00312C76" w:rsidP="00312C76">
      <w:pPr>
        <w:pStyle w:val="B1"/>
      </w:pPr>
      <w:r w:rsidRPr="003167FF">
        <w:t>3.</w:t>
      </w:r>
      <w:r w:rsidRPr="003167FF">
        <w:tab/>
        <w:t>CoAP server is a realization of the LWP server</w:t>
      </w:r>
    </w:p>
    <w:p w14:paraId="3F3FC9F1" w14:textId="77777777" w:rsidR="00312C76" w:rsidRPr="003167FF" w:rsidRDefault="00312C76" w:rsidP="00312C76">
      <w:pPr>
        <w:pStyle w:val="B1"/>
      </w:pPr>
      <w:r w:rsidRPr="003167FF">
        <w:t>4.</w:t>
      </w:r>
      <w:r w:rsidRPr="003167FF">
        <w:tab/>
        <w:t>CoAP supports the interactions over LWP-1, LWP-2 and LWP-3 reference points</w:t>
      </w:r>
    </w:p>
    <w:p w14:paraId="0D3305D6" w14:textId="77777777" w:rsidR="00312C76" w:rsidRPr="003167FF" w:rsidRDefault="00312C76" w:rsidP="00312C76">
      <w:pPr>
        <w:pStyle w:val="B1"/>
      </w:pPr>
      <w:r w:rsidRPr="003167FF">
        <w:t>5.</w:t>
      </w:r>
      <w:r w:rsidRPr="003167FF">
        <w:tab/>
        <w:t>The usage of CoAP by the SEAL service enablers shall follow the rules set out in clause 6.4.3.5.</w:t>
      </w:r>
    </w:p>
    <w:p w14:paraId="5EF937E3" w14:textId="6310FBCC" w:rsidR="003402FD" w:rsidRPr="004D2268" w:rsidRDefault="00312C76" w:rsidP="003402FD">
      <w:pPr>
        <w:pStyle w:val="Heading9"/>
        <w:rPr>
          <w:lang w:val="fr-FR" w:eastAsia="zh-CN"/>
        </w:rPr>
      </w:pPr>
      <w:r w:rsidRPr="00465EDD">
        <w:rPr>
          <w:lang w:val="fr-FR"/>
        </w:rPr>
        <w:br w:type="page"/>
      </w:r>
      <w:bookmarkStart w:id="2608" w:name="_Toc200927467"/>
      <w:r w:rsidR="003402FD" w:rsidRPr="004D2268">
        <w:rPr>
          <w:lang w:val="fr-FR"/>
        </w:rPr>
        <w:lastRenderedPageBreak/>
        <w:t>Annex D (informative):</w:t>
      </w:r>
      <w:r w:rsidR="003402FD" w:rsidRPr="004D2268">
        <w:rPr>
          <w:lang w:val="fr-FR"/>
        </w:rPr>
        <w:br/>
        <w:t>Exemplary location profile attributes</w:t>
      </w:r>
      <w:bookmarkEnd w:id="2608"/>
    </w:p>
    <w:p w14:paraId="19E1F09C" w14:textId="1DB55690" w:rsidR="003402FD" w:rsidRPr="003167FF" w:rsidRDefault="003402FD" w:rsidP="003402FD">
      <w:pPr>
        <w:rPr>
          <w:lang w:eastAsia="zh-CN"/>
        </w:rPr>
      </w:pPr>
      <w:r w:rsidRPr="003167FF">
        <w:rPr>
          <w:noProof/>
        </w:rPr>
        <w:t>The table </w:t>
      </w:r>
      <w:r w:rsidRPr="003167FF">
        <w:rPr>
          <w:noProof/>
          <w:lang w:eastAsia="zh-CN"/>
        </w:rPr>
        <w:t>D</w:t>
      </w:r>
      <w:r w:rsidRPr="003167FF">
        <w:rPr>
          <w:noProof/>
        </w:rPr>
        <w:t xml:space="preserve">-1 shows </w:t>
      </w: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s.</w:t>
      </w:r>
    </w:p>
    <w:p w14:paraId="0BD84ECA" w14:textId="6FB9EE0B" w:rsidR="003402FD" w:rsidRPr="003167FF" w:rsidRDefault="003402FD" w:rsidP="003402FD">
      <w:pPr>
        <w:pStyle w:val="TH"/>
        <w:rPr>
          <w:lang w:eastAsia="zh-CN"/>
        </w:rPr>
      </w:pPr>
      <w:r w:rsidRPr="003167FF">
        <w:rPr>
          <w:lang w:eastAsia="zh-CN"/>
        </w:rPr>
        <w:t xml:space="preserve">Table D-1: </w:t>
      </w:r>
      <w:r w:rsidRPr="003167FF">
        <w:t>Exemplary location profile attributes</w:t>
      </w:r>
    </w:p>
    <w:tbl>
      <w:tblPr>
        <w:tblStyle w:val="TableGrid"/>
        <w:tblW w:w="4519" w:type="pct"/>
        <w:tblLayout w:type="fixed"/>
        <w:tblLook w:val="04A0" w:firstRow="1" w:lastRow="0" w:firstColumn="1" w:lastColumn="0" w:noHBand="0" w:noVBand="1"/>
      </w:tblPr>
      <w:tblGrid>
        <w:gridCol w:w="939"/>
        <w:gridCol w:w="1474"/>
        <w:gridCol w:w="1762"/>
        <w:gridCol w:w="1098"/>
        <w:gridCol w:w="1316"/>
        <w:gridCol w:w="917"/>
        <w:gridCol w:w="1198"/>
      </w:tblGrid>
      <w:tr w:rsidR="002F5A64" w:rsidRPr="003167FF" w14:paraId="433BA234" w14:textId="77777777" w:rsidTr="00626E7C">
        <w:trPr>
          <w:trHeight w:val="20"/>
        </w:trPr>
        <w:tc>
          <w:tcPr>
            <w:tcW w:w="539" w:type="pct"/>
          </w:tcPr>
          <w:p w14:paraId="0453651E" w14:textId="77777777" w:rsidR="002F5A64" w:rsidRPr="003167FF" w:rsidRDefault="002F5A64" w:rsidP="0023510A">
            <w:pPr>
              <w:pStyle w:val="TAH"/>
            </w:pPr>
            <w:r w:rsidRPr="003167FF">
              <w:t>Profile ID</w:t>
            </w:r>
            <w:r w:rsidRPr="003167FF">
              <w:rPr>
                <w:lang w:eastAsia="zh-CN"/>
              </w:rPr>
              <w:t xml:space="preserve"> </w:t>
            </w:r>
            <w:r w:rsidRPr="003167FF">
              <w:t>/ name</w:t>
            </w:r>
          </w:p>
        </w:tc>
        <w:tc>
          <w:tcPr>
            <w:tcW w:w="847" w:type="pct"/>
          </w:tcPr>
          <w:p w14:paraId="0E5AD930" w14:textId="77777777" w:rsidR="002F5A64" w:rsidRPr="003167FF" w:rsidRDefault="002F5A64" w:rsidP="0023510A">
            <w:pPr>
              <w:pStyle w:val="TAH"/>
            </w:pPr>
            <w:r w:rsidRPr="003167FF">
              <w:t>Vertical / use case</w:t>
            </w:r>
            <w:r w:rsidRPr="003167FF">
              <w:rPr>
                <w:rFonts w:eastAsia="SimSun"/>
                <w:lang w:eastAsia="zh-CN"/>
              </w:rPr>
              <w:t>/</w:t>
            </w:r>
            <w:r w:rsidRPr="003167FF">
              <w:t>environment</w:t>
            </w:r>
          </w:p>
        </w:tc>
        <w:tc>
          <w:tcPr>
            <w:tcW w:w="1012" w:type="pct"/>
          </w:tcPr>
          <w:p w14:paraId="4E4ABD22" w14:textId="77777777" w:rsidR="002F5A64" w:rsidRPr="003167FF" w:rsidRDefault="002F5A64" w:rsidP="0023510A">
            <w:pPr>
              <w:pStyle w:val="TAH"/>
            </w:pPr>
            <w:r w:rsidRPr="003167FF">
              <w:t>Positioning Service Level (for IIOT) / QoS / accuracy</w:t>
            </w:r>
          </w:p>
        </w:tc>
        <w:tc>
          <w:tcPr>
            <w:tcW w:w="631" w:type="pct"/>
          </w:tcPr>
          <w:p w14:paraId="2446B21F" w14:textId="77777777" w:rsidR="002F5A64" w:rsidRPr="003167FF" w:rsidRDefault="002F5A64" w:rsidP="0023510A">
            <w:pPr>
              <w:pStyle w:val="TAH"/>
            </w:pPr>
            <w:r w:rsidRPr="003167FF">
              <w:t>Positioning Method(s) / Priorities</w:t>
            </w:r>
          </w:p>
        </w:tc>
        <w:tc>
          <w:tcPr>
            <w:tcW w:w="756" w:type="pct"/>
          </w:tcPr>
          <w:p w14:paraId="472C10E6" w14:textId="77777777" w:rsidR="002F5A64" w:rsidRPr="003167FF" w:rsidRDefault="002F5A64" w:rsidP="0023510A">
            <w:pPr>
              <w:pStyle w:val="TAH"/>
            </w:pPr>
            <w:r w:rsidRPr="003167FF">
              <w:t>Involved 3GPP functionalities / Priorities</w:t>
            </w:r>
          </w:p>
        </w:tc>
        <w:tc>
          <w:tcPr>
            <w:tcW w:w="527" w:type="pct"/>
          </w:tcPr>
          <w:p w14:paraId="5B67699A" w14:textId="77777777" w:rsidR="002F5A64" w:rsidRPr="003167FF" w:rsidRDefault="002F5A64" w:rsidP="0023510A">
            <w:pPr>
              <w:pStyle w:val="TAH"/>
            </w:pPr>
            <w:r w:rsidRPr="003167FF">
              <w:t>Required APIs / API info</w:t>
            </w:r>
          </w:p>
        </w:tc>
        <w:tc>
          <w:tcPr>
            <w:tcW w:w="689" w:type="pct"/>
          </w:tcPr>
          <w:p w14:paraId="294B279E" w14:textId="77777777" w:rsidR="002F5A64" w:rsidRPr="003167FF" w:rsidRDefault="002F5A64" w:rsidP="0023510A">
            <w:pPr>
              <w:pStyle w:val="TAH"/>
            </w:pPr>
            <w:r w:rsidRPr="003167FF">
              <w:t>Other</w:t>
            </w:r>
          </w:p>
        </w:tc>
      </w:tr>
      <w:tr w:rsidR="002F5A64" w:rsidRPr="003167FF" w14:paraId="5B8E1903" w14:textId="77777777" w:rsidTr="00626E7C">
        <w:trPr>
          <w:trHeight w:val="20"/>
        </w:trPr>
        <w:tc>
          <w:tcPr>
            <w:tcW w:w="539" w:type="pct"/>
          </w:tcPr>
          <w:p w14:paraId="61CA7B82"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 xml:space="preserve">Location profile #1 </w:t>
            </w:r>
          </w:p>
        </w:tc>
        <w:tc>
          <w:tcPr>
            <w:tcW w:w="847" w:type="pct"/>
          </w:tcPr>
          <w:p w14:paraId="2FF1032B" w14:textId="77777777" w:rsidR="002F5A64" w:rsidRPr="003167FF" w:rsidRDefault="002F5A64" w:rsidP="0023510A">
            <w:pPr>
              <w:pStyle w:val="TAL"/>
            </w:pPr>
            <w:r w:rsidRPr="003167FF">
              <w:t>Industrial scenario</w:t>
            </w:r>
            <w:r w:rsidRPr="003167FF">
              <w:rPr>
                <w:rFonts w:eastAsia="SimSun"/>
                <w:lang w:eastAsia="zh-CN"/>
              </w:rPr>
              <w:t>;</w:t>
            </w:r>
            <w:r w:rsidRPr="003167FF">
              <w:t xml:space="preserve"> indoors</w:t>
            </w:r>
            <w:r w:rsidRPr="003167FF">
              <w:rPr>
                <w:rFonts w:eastAsia="SimSun"/>
                <w:lang w:eastAsia="zh-CN"/>
              </w:rPr>
              <w:t>;</w:t>
            </w:r>
            <w:r w:rsidRPr="003167FF">
              <w:t xml:space="preserve"> mobile robots/ AGVs</w:t>
            </w:r>
          </w:p>
        </w:tc>
        <w:tc>
          <w:tcPr>
            <w:tcW w:w="1012" w:type="pct"/>
          </w:tcPr>
          <w:p w14:paraId="4C135366" w14:textId="77777777" w:rsidR="002F5A64" w:rsidRPr="003167FF" w:rsidRDefault="002F5A64" w:rsidP="0023510A">
            <w:pPr>
              <w:pStyle w:val="TAL"/>
              <w:rPr>
                <w:rFonts w:eastAsia="SimSun"/>
                <w:lang w:eastAsia="zh-CN"/>
              </w:rPr>
            </w:pPr>
            <w:r w:rsidRPr="003167FF">
              <w:t xml:space="preserve">Service Level 6 / </w:t>
            </w:r>
          </w:p>
          <w:p w14:paraId="1C735489" w14:textId="77777777" w:rsidR="002F5A64" w:rsidRPr="003167FF" w:rsidRDefault="002F5A64" w:rsidP="0023510A">
            <w:pPr>
              <w:pStyle w:val="TAL"/>
            </w:pPr>
            <w:r w:rsidRPr="003167FF">
              <w:t>cm level accuracy / absolute/relative/ both</w:t>
            </w:r>
          </w:p>
        </w:tc>
        <w:tc>
          <w:tcPr>
            <w:tcW w:w="631" w:type="pct"/>
          </w:tcPr>
          <w:p w14:paraId="0F7ED581" w14:textId="77777777" w:rsidR="002F5A64" w:rsidRPr="003167FF" w:rsidRDefault="002F5A64" w:rsidP="0023510A">
            <w:pPr>
              <w:pStyle w:val="TAL"/>
              <w:rPr>
                <w:rFonts w:eastAsia="SimSun"/>
                <w:lang w:eastAsia="zh-CN"/>
              </w:rPr>
            </w:pPr>
            <w:r w:rsidRPr="003167FF">
              <w:t xml:space="preserve">1. DL-TDOA, </w:t>
            </w:r>
          </w:p>
          <w:p w14:paraId="0FD15F27" w14:textId="77777777" w:rsidR="002F5A64" w:rsidRPr="003167FF" w:rsidRDefault="002F5A64" w:rsidP="0023510A">
            <w:pPr>
              <w:pStyle w:val="TAL"/>
              <w:rPr>
                <w:rFonts w:eastAsia="SimSun"/>
                <w:lang w:eastAsia="zh-CN"/>
              </w:rPr>
            </w:pPr>
            <w:r w:rsidRPr="003167FF">
              <w:t xml:space="preserve">2. UL-TDOA, </w:t>
            </w:r>
          </w:p>
          <w:p w14:paraId="6E3C11DD" w14:textId="77777777" w:rsidR="002F5A64" w:rsidRPr="003167FF" w:rsidRDefault="002F5A64" w:rsidP="0023510A">
            <w:pPr>
              <w:pStyle w:val="TAL"/>
              <w:rPr>
                <w:rFonts w:eastAsia="SimSun"/>
                <w:lang w:eastAsia="zh-CN"/>
              </w:rPr>
            </w:pPr>
            <w:r w:rsidRPr="003167FF">
              <w:t>3.</w:t>
            </w:r>
            <w:r w:rsidRPr="003167FF">
              <w:rPr>
                <w:lang w:eastAsia="zh-CN"/>
              </w:rPr>
              <w:t xml:space="preserve"> </w:t>
            </w:r>
            <w:r w:rsidRPr="003167FF">
              <w:t xml:space="preserve">Multi-RTT methods, </w:t>
            </w:r>
          </w:p>
          <w:p w14:paraId="11863C0E" w14:textId="77777777" w:rsidR="002F5A64" w:rsidRPr="003167FF" w:rsidRDefault="002F5A64" w:rsidP="0023510A">
            <w:pPr>
              <w:pStyle w:val="TAL"/>
              <w:rPr>
                <w:rFonts w:eastAsia="SimSun"/>
                <w:lang w:eastAsia="zh-CN"/>
              </w:rPr>
            </w:pPr>
            <w:r w:rsidRPr="003167FF">
              <w:t xml:space="preserve">4. WLAN, 5. motion sensors, </w:t>
            </w:r>
          </w:p>
          <w:p w14:paraId="65BAA6CC" w14:textId="77777777" w:rsidR="002F5A64" w:rsidRPr="003167FF" w:rsidRDefault="002F5A64" w:rsidP="0023510A">
            <w:pPr>
              <w:pStyle w:val="TAL"/>
              <w:rPr>
                <w:lang w:eastAsia="zh-CN"/>
              </w:rPr>
            </w:pPr>
            <w:r w:rsidRPr="003167FF">
              <w:t xml:space="preserve">6. </w:t>
            </w:r>
            <w:r w:rsidRPr="003167FF">
              <w:rPr>
                <w:lang w:eastAsia="zh-CN"/>
              </w:rPr>
              <w:t>B</w:t>
            </w:r>
            <w:r w:rsidRPr="003167FF">
              <w:t>luetooth</w:t>
            </w:r>
          </w:p>
        </w:tc>
        <w:tc>
          <w:tcPr>
            <w:tcW w:w="756" w:type="pct"/>
          </w:tcPr>
          <w:p w14:paraId="449DC56A" w14:textId="77777777" w:rsidR="002F5A64" w:rsidRPr="003167FF" w:rsidRDefault="002F5A64" w:rsidP="0023510A">
            <w:pPr>
              <w:pStyle w:val="TAL"/>
              <w:rPr>
                <w:rFonts w:eastAsia="SimSun"/>
                <w:lang w:eastAsia="zh-CN"/>
              </w:rPr>
            </w:pPr>
            <w:r w:rsidRPr="003167FF">
              <w:t>1. LMF</w:t>
            </w:r>
          </w:p>
          <w:p w14:paraId="73AB3D29" w14:textId="77777777" w:rsidR="002F5A64" w:rsidRPr="003167FF" w:rsidRDefault="002F5A64" w:rsidP="0023510A">
            <w:pPr>
              <w:pStyle w:val="TAL"/>
              <w:rPr>
                <w:rFonts w:eastAsia="SimSun"/>
                <w:lang w:eastAsia="zh-CN"/>
              </w:rPr>
            </w:pPr>
            <w:r w:rsidRPr="003167FF">
              <w:t>2. RAN-LMC, 3. SEAL</w:t>
            </w:r>
            <w:r w:rsidRPr="003167FF">
              <w:rPr>
                <w:rFonts w:eastAsia="SimSun"/>
                <w:lang w:eastAsia="zh-CN"/>
              </w:rPr>
              <w:t xml:space="preserve"> </w:t>
            </w:r>
            <w:r w:rsidRPr="003167FF">
              <w:t>LMS</w:t>
            </w:r>
          </w:p>
        </w:tc>
        <w:tc>
          <w:tcPr>
            <w:tcW w:w="527" w:type="pct"/>
          </w:tcPr>
          <w:p w14:paraId="066CA486" w14:textId="77777777" w:rsidR="002F5A64" w:rsidRPr="003167FF" w:rsidRDefault="002F5A64" w:rsidP="0023510A">
            <w:pPr>
              <w:pStyle w:val="TAL"/>
              <w:rPr>
                <w:rFonts w:eastAsia="SimSun"/>
                <w:lang w:eastAsia="zh-CN"/>
              </w:rPr>
            </w:pPr>
            <w:r w:rsidRPr="003167FF">
              <w:t>NEF APIs, SEAL APIs</w:t>
            </w:r>
          </w:p>
          <w:p w14:paraId="10F05A49" w14:textId="77777777" w:rsidR="002F5A64" w:rsidRPr="003167FF" w:rsidRDefault="002F5A64" w:rsidP="0023510A">
            <w:pPr>
              <w:pStyle w:val="TAL"/>
            </w:pPr>
          </w:p>
        </w:tc>
        <w:tc>
          <w:tcPr>
            <w:tcW w:w="689" w:type="pct"/>
          </w:tcPr>
          <w:p w14:paraId="6FC45F6F" w14:textId="77777777" w:rsidR="002F5A64" w:rsidRPr="003167FF" w:rsidRDefault="002F5A64" w:rsidP="0023510A">
            <w:pPr>
              <w:pStyle w:val="TAL"/>
            </w:pPr>
            <w:r w:rsidRPr="003167FF">
              <w:t>Verification / augmentation required</w:t>
            </w:r>
          </w:p>
        </w:tc>
      </w:tr>
      <w:tr w:rsidR="002F5A64" w:rsidRPr="003167FF" w14:paraId="6CE0362F" w14:textId="77777777" w:rsidTr="00626E7C">
        <w:trPr>
          <w:trHeight w:val="20"/>
        </w:trPr>
        <w:tc>
          <w:tcPr>
            <w:tcW w:w="539" w:type="pct"/>
          </w:tcPr>
          <w:p w14:paraId="7562734F"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Location profile #2</w:t>
            </w:r>
          </w:p>
        </w:tc>
        <w:tc>
          <w:tcPr>
            <w:tcW w:w="847" w:type="pct"/>
          </w:tcPr>
          <w:p w14:paraId="5CEE9B21" w14:textId="77777777" w:rsidR="002F5A64" w:rsidRPr="003167FF" w:rsidRDefault="002F5A64" w:rsidP="0023510A">
            <w:pPr>
              <w:pStyle w:val="TAL"/>
              <w:rPr>
                <w:rFonts w:eastAsia="SimSun"/>
                <w:lang w:eastAsia="zh-CN"/>
              </w:rPr>
            </w:pPr>
            <w:r w:rsidRPr="003167FF">
              <w:t>V2X</w:t>
            </w:r>
            <w:r w:rsidRPr="003167FF">
              <w:rPr>
                <w:rFonts w:eastAsia="SimSun"/>
                <w:lang w:eastAsia="zh-CN"/>
              </w:rPr>
              <w:t>;</w:t>
            </w:r>
          </w:p>
          <w:p w14:paraId="48C21D86" w14:textId="77777777" w:rsidR="002F5A64" w:rsidRPr="003167FF" w:rsidRDefault="002F5A64" w:rsidP="0023510A">
            <w:pPr>
              <w:pStyle w:val="TAL"/>
              <w:rPr>
                <w:rFonts w:eastAsia="SimSun"/>
                <w:lang w:eastAsia="zh-CN"/>
              </w:rPr>
            </w:pPr>
            <w:r w:rsidRPr="003167FF">
              <w:t>outdoor</w:t>
            </w:r>
          </w:p>
        </w:tc>
        <w:tc>
          <w:tcPr>
            <w:tcW w:w="1012" w:type="pct"/>
          </w:tcPr>
          <w:p w14:paraId="59F38408" w14:textId="77777777" w:rsidR="002F5A64" w:rsidRPr="003167FF" w:rsidRDefault="002F5A64" w:rsidP="0023510A">
            <w:pPr>
              <w:pStyle w:val="TAL"/>
            </w:pPr>
            <w:r w:rsidRPr="003167FF">
              <w:t>Decimeter level accuracy /... absolute/relative/both</w:t>
            </w:r>
          </w:p>
        </w:tc>
        <w:tc>
          <w:tcPr>
            <w:tcW w:w="631" w:type="pct"/>
          </w:tcPr>
          <w:p w14:paraId="6E1D0563" w14:textId="77777777" w:rsidR="002F5A64" w:rsidRPr="003167FF" w:rsidRDefault="002F5A64" w:rsidP="0023510A">
            <w:pPr>
              <w:pStyle w:val="TAL"/>
              <w:rPr>
                <w:rFonts w:eastAsia="SimSun"/>
                <w:lang w:eastAsia="zh-CN"/>
              </w:rPr>
            </w:pPr>
            <w:r w:rsidRPr="003167FF">
              <w:t xml:space="preserve">1. DL-TDOA, </w:t>
            </w:r>
          </w:p>
          <w:p w14:paraId="6A64A90A" w14:textId="77777777" w:rsidR="002F5A64" w:rsidRPr="003167FF" w:rsidRDefault="002F5A64" w:rsidP="0023510A">
            <w:pPr>
              <w:pStyle w:val="TAL"/>
              <w:rPr>
                <w:rFonts w:eastAsia="SimSun"/>
                <w:lang w:eastAsia="zh-CN"/>
              </w:rPr>
            </w:pPr>
            <w:r w:rsidRPr="003167FF">
              <w:t xml:space="preserve">2. Multi-RTT methods, </w:t>
            </w:r>
          </w:p>
          <w:p w14:paraId="32B5CB10" w14:textId="77777777" w:rsidR="002F5A64" w:rsidRPr="003167FF" w:rsidRDefault="002F5A64" w:rsidP="0023510A">
            <w:pPr>
              <w:pStyle w:val="TAL"/>
              <w:rPr>
                <w:rFonts w:eastAsia="SimSun"/>
                <w:lang w:eastAsia="zh-CN"/>
              </w:rPr>
            </w:pPr>
            <w:r w:rsidRPr="003167FF">
              <w:t xml:space="preserve">3. GNSS-RTK, </w:t>
            </w:r>
          </w:p>
          <w:p w14:paraId="033BE3E8" w14:textId="77777777" w:rsidR="002F5A64" w:rsidRPr="003167FF" w:rsidRDefault="002F5A64" w:rsidP="0023510A">
            <w:pPr>
              <w:pStyle w:val="TAL"/>
              <w:rPr>
                <w:rFonts w:eastAsia="SimSun"/>
                <w:lang w:eastAsia="zh-CN"/>
              </w:rPr>
            </w:pPr>
            <w:r w:rsidRPr="003167FF">
              <w:t xml:space="preserve">4. Sensor fusion, </w:t>
            </w:r>
          </w:p>
          <w:p w14:paraId="2BA2EC83" w14:textId="77777777" w:rsidR="002F5A64" w:rsidRPr="003167FF" w:rsidRDefault="002F5A64" w:rsidP="0023510A">
            <w:pPr>
              <w:pStyle w:val="TAL"/>
            </w:pPr>
            <w:r w:rsidRPr="003167FF">
              <w:t>5. A-GPS</w:t>
            </w:r>
          </w:p>
        </w:tc>
        <w:tc>
          <w:tcPr>
            <w:tcW w:w="756" w:type="pct"/>
          </w:tcPr>
          <w:p w14:paraId="24581E08" w14:textId="77777777" w:rsidR="002F5A64" w:rsidRPr="003167FF" w:rsidRDefault="002F5A64" w:rsidP="0023510A">
            <w:pPr>
              <w:pStyle w:val="TAL"/>
              <w:rPr>
                <w:rFonts w:eastAsia="SimSun"/>
                <w:lang w:eastAsia="zh-CN"/>
              </w:rPr>
            </w:pPr>
            <w:r w:rsidRPr="003167FF">
              <w:t>1. LMF</w:t>
            </w:r>
          </w:p>
          <w:p w14:paraId="6384EB7A" w14:textId="77777777" w:rsidR="002F5A64" w:rsidRPr="003167FF" w:rsidRDefault="002F5A64" w:rsidP="0023510A">
            <w:pPr>
              <w:pStyle w:val="TAL"/>
              <w:rPr>
                <w:rFonts w:eastAsia="SimSun"/>
                <w:lang w:eastAsia="zh-CN"/>
              </w:rPr>
            </w:pPr>
            <w:r w:rsidRPr="003167FF">
              <w:t>2. SEAL LMS</w:t>
            </w:r>
          </w:p>
          <w:p w14:paraId="7D4A879A" w14:textId="77777777" w:rsidR="002F5A64" w:rsidRPr="003167FF" w:rsidRDefault="002F5A64" w:rsidP="0023510A">
            <w:pPr>
              <w:pStyle w:val="TAL"/>
            </w:pPr>
            <w:r w:rsidRPr="003167FF">
              <w:t>3. Other UEs</w:t>
            </w:r>
          </w:p>
        </w:tc>
        <w:tc>
          <w:tcPr>
            <w:tcW w:w="527" w:type="pct"/>
          </w:tcPr>
          <w:p w14:paraId="79F7BAD6" w14:textId="77777777" w:rsidR="002F5A64" w:rsidRPr="003167FF" w:rsidRDefault="002F5A64" w:rsidP="0023510A">
            <w:pPr>
              <w:pStyle w:val="TAL"/>
              <w:rPr>
                <w:rFonts w:eastAsia="SimSun"/>
                <w:lang w:eastAsia="zh-CN"/>
              </w:rPr>
            </w:pPr>
            <w:r w:rsidRPr="003167FF">
              <w:t>NEF APIs, MEC APIs</w:t>
            </w:r>
          </w:p>
          <w:p w14:paraId="2FC79A0E" w14:textId="77777777" w:rsidR="002F5A64" w:rsidRPr="003167FF" w:rsidRDefault="002F5A64" w:rsidP="0023510A">
            <w:pPr>
              <w:pStyle w:val="TAL"/>
            </w:pPr>
          </w:p>
        </w:tc>
        <w:tc>
          <w:tcPr>
            <w:tcW w:w="689" w:type="pct"/>
          </w:tcPr>
          <w:p w14:paraId="176DDDBC" w14:textId="77777777" w:rsidR="002F5A64" w:rsidRPr="003167FF" w:rsidRDefault="002F5A64" w:rsidP="0023510A">
            <w:pPr>
              <w:pStyle w:val="TAL"/>
            </w:pPr>
            <w:r w:rsidRPr="003167FF">
              <w:t>Support for sidelink  positioning</w:t>
            </w:r>
          </w:p>
        </w:tc>
      </w:tr>
    </w:tbl>
    <w:p w14:paraId="708B8E73" w14:textId="77777777" w:rsidR="003402FD" w:rsidRPr="003167FF" w:rsidRDefault="003402FD" w:rsidP="003402FD">
      <w:pPr>
        <w:rPr>
          <w:noProof/>
          <w:lang w:eastAsia="zh-CN"/>
        </w:rPr>
      </w:pPr>
    </w:p>
    <w:p w14:paraId="3C96840C" w14:textId="35399502" w:rsidR="00D826C4" w:rsidRPr="007F6962" w:rsidRDefault="00D826C4" w:rsidP="00436ADD">
      <w:pPr>
        <w:pStyle w:val="Heading9"/>
        <w:rPr>
          <w:lang w:val="fr-FR" w:eastAsia="zh-CN"/>
        </w:rPr>
      </w:pPr>
      <w:bookmarkStart w:id="2609" w:name="_Toc200927468"/>
      <w:r w:rsidRPr="007F6962">
        <w:rPr>
          <w:lang w:val="fr-FR"/>
        </w:rPr>
        <w:t xml:space="preserve">Annex </w:t>
      </w:r>
      <w:r w:rsidR="00C10FD2">
        <w:rPr>
          <w:lang w:val="fr-FR"/>
        </w:rPr>
        <w:t>E</w:t>
      </w:r>
      <w:r w:rsidRPr="007F6962">
        <w:rPr>
          <w:lang w:val="fr-FR"/>
        </w:rPr>
        <w:t xml:space="preserve"> (informative):</w:t>
      </w:r>
      <w:r w:rsidRPr="007F6962">
        <w:rPr>
          <w:lang w:val="fr-FR"/>
        </w:rPr>
        <w:br/>
        <w:t>Support for Mobile Metaverse use case</w:t>
      </w:r>
      <w:bookmarkEnd w:id="2609"/>
    </w:p>
    <w:p w14:paraId="75549D7E" w14:textId="77777777" w:rsidR="00D826C4" w:rsidRPr="007F6962" w:rsidRDefault="00D826C4" w:rsidP="00D826C4">
      <w:pPr>
        <w:rPr>
          <w:noProof/>
          <w:lang w:val="en-US"/>
        </w:rPr>
      </w:pPr>
      <w:r w:rsidRPr="007F6962">
        <w:rPr>
          <w:noProof/>
        </w:rPr>
        <w:t>In Mobile Metaverse one use case is the 5G-enabled Traffic Flow Simulation and Situation Awareness in which the real conditions of a road including vehicles and other factors are captured with sensors, modelled in a simulation and used to provide guidance for vehicles and users for efficiency and safety. This is a specific example of a broad category of 'situational awareness' services that capture 'virtual representations' of the real world to then advise or control actions taken in the real world. As shown in Figure F-1. real-time processing and computing can be conducted to support traffic simulation and also situational awareness and real time path guidance and real-time safety, or security alerts can be generated for ICVs as well as the driver and passengers.</w:t>
      </w:r>
    </w:p>
    <w:p w14:paraId="4A2AE282" w14:textId="77777777" w:rsidR="00D826C4" w:rsidRPr="007F6962" w:rsidRDefault="00D826C4" w:rsidP="00436ADD">
      <w:pPr>
        <w:pStyle w:val="TH"/>
        <w:rPr>
          <w:noProof/>
        </w:rPr>
      </w:pPr>
      <w:r w:rsidRPr="007F6962">
        <w:rPr>
          <w:noProof/>
        </w:rPr>
        <w:object w:dxaOrig="9036" w:dyaOrig="4560" w14:anchorId="3C55A48D">
          <v:shape id="_x0000_i1212" type="#_x0000_t75" style="width:452pt;height:228pt" o:ole="">
            <v:imagedata r:id="rId390" o:title=""/>
          </v:shape>
          <o:OLEObject Type="Embed" ProgID="Word.Document.12" ShapeID="_x0000_i1212" DrawAspect="Content" ObjectID="_1811585455" r:id="rId391">
            <o:FieldCodes>\s</o:FieldCodes>
          </o:OLEObject>
        </w:object>
      </w:r>
    </w:p>
    <w:p w14:paraId="6A407941" w14:textId="77777777" w:rsidR="00D826C4" w:rsidRPr="007F6962" w:rsidRDefault="00D826C4" w:rsidP="00436ADD">
      <w:pPr>
        <w:pStyle w:val="TF"/>
        <w:rPr>
          <w:noProof/>
        </w:rPr>
      </w:pPr>
      <w:r w:rsidRPr="007F6962">
        <w:rPr>
          <w:noProof/>
        </w:rPr>
        <w:t>Figure F-1: Use case of 5G-enabled Traffic Flow Simulation and Situational Awareness [3GPP TR 22.856]</w:t>
      </w:r>
    </w:p>
    <w:p w14:paraId="46789F42" w14:textId="77777777" w:rsidR="00D826C4" w:rsidRPr="007F6962" w:rsidRDefault="00D826C4" w:rsidP="00D826C4">
      <w:pPr>
        <w:rPr>
          <w:noProof/>
        </w:rPr>
      </w:pPr>
      <w:r w:rsidRPr="007F6962">
        <w:rPr>
          <w:noProof/>
        </w:rPr>
        <w:t xml:space="preserve">In this use case, the mobile metaverse service requirements are applicable to communication among different entities for multi-user interactions (as can be seen also in Figure F-1). </w:t>
      </w:r>
      <w:r w:rsidRPr="007F6962">
        <w:rPr>
          <w:noProof/>
          <w:lang w:val="en-US"/>
        </w:rPr>
        <w:t xml:space="preserve">The sessions include UE to UE communications and UE to virtual UE (at the server side) communications. </w:t>
      </w:r>
    </w:p>
    <w:p w14:paraId="1C828F5B" w14:textId="77777777" w:rsidR="00D826C4" w:rsidRDefault="00D826C4" w:rsidP="00D826C4">
      <w:pPr>
        <w:rPr>
          <w:noProof/>
          <w:lang w:val="en-US"/>
        </w:rPr>
      </w:pPr>
      <w:r w:rsidRPr="007F6962">
        <w:rPr>
          <w:noProof/>
          <w:lang w:val="en-US"/>
        </w:rPr>
        <w:t xml:space="preserve">More specifically, in an example for two identified VAL UEs the following types of VAL sessions may be present: </w:t>
      </w:r>
    </w:p>
    <w:p w14:paraId="2753FEC4" w14:textId="72672AFD" w:rsidR="00C10FD2" w:rsidRPr="00C10FD2" w:rsidRDefault="00C10FD2" w:rsidP="00436ADD">
      <w:pPr>
        <w:pStyle w:val="B1"/>
        <w:rPr>
          <w:noProof/>
          <w:lang w:val="en-US"/>
        </w:rPr>
      </w:pPr>
      <w:r>
        <w:rPr>
          <w:noProof/>
          <w:lang w:val="en-US"/>
        </w:rPr>
        <w:t>-</w:t>
      </w:r>
      <w:r>
        <w:rPr>
          <w:noProof/>
          <w:lang w:val="en-US"/>
        </w:rPr>
        <w:tab/>
      </w:r>
      <w:r w:rsidRPr="00C10FD2">
        <w:rPr>
          <w:noProof/>
          <w:lang w:val="en-US"/>
        </w:rPr>
        <w:t xml:space="preserve">VAL session #1: Metaverse app in VAL client 1 sends to virtual UE 1 (in DN side at the VAL server) sensor data / measurements on the physical environment related to VAL UE1 over VAL-UU interface. Virtual UE1 sends back haptic feedback to UE1 (for UE1 and/or UE2 and the environment). </w:t>
      </w:r>
    </w:p>
    <w:p w14:paraId="5C616291" w14:textId="1731E4F9" w:rsidR="00C10FD2" w:rsidRPr="00C10FD2" w:rsidRDefault="00C10FD2" w:rsidP="00436ADD">
      <w:pPr>
        <w:pStyle w:val="B1"/>
        <w:rPr>
          <w:noProof/>
          <w:lang w:val="en-US"/>
        </w:rPr>
      </w:pPr>
      <w:r>
        <w:rPr>
          <w:noProof/>
          <w:lang w:val="en-US"/>
        </w:rPr>
        <w:t>-</w:t>
      </w:r>
      <w:r>
        <w:rPr>
          <w:noProof/>
          <w:lang w:val="en-US"/>
        </w:rPr>
        <w:tab/>
      </w:r>
      <w:r w:rsidRPr="00C10FD2">
        <w:rPr>
          <w:noProof/>
          <w:lang w:val="en-US"/>
        </w:rPr>
        <w:t>VAL session #2: Metaverse app in VAL client 2 sends to virtual UE 2 (in DN side at the VAL server) sensor data / measurements on the physical environment related to VAL UE2 over VAL-UU interface. Virtual UE2 sends back haptic feedback to UE2 (for UE1 and/or UE2 and the environment).</w:t>
      </w:r>
    </w:p>
    <w:p w14:paraId="1F0F4BD0" w14:textId="4340E45D" w:rsidR="00C10FD2" w:rsidRPr="00C10FD2" w:rsidRDefault="00C10FD2" w:rsidP="00436ADD">
      <w:pPr>
        <w:pStyle w:val="B1"/>
        <w:rPr>
          <w:noProof/>
          <w:lang w:val="en-US"/>
        </w:rPr>
      </w:pPr>
      <w:r>
        <w:rPr>
          <w:noProof/>
          <w:lang w:val="en-US"/>
        </w:rPr>
        <w:t>-</w:t>
      </w:r>
      <w:r>
        <w:rPr>
          <w:noProof/>
          <w:lang w:val="en-US"/>
        </w:rPr>
        <w:tab/>
      </w:r>
      <w:r w:rsidRPr="00C10FD2">
        <w:rPr>
          <w:noProof/>
          <w:lang w:val="en-US"/>
        </w:rPr>
        <w:t>App-specific session #3: Exchange of service related / feedback data between virtual UEs (for example micro-transactions such as avatar updates/modifications or environment changes).</w:t>
      </w:r>
    </w:p>
    <w:p w14:paraId="4DBA544B" w14:textId="51D5A7C2" w:rsidR="00C10FD2" w:rsidRDefault="00C10FD2" w:rsidP="00436ADD">
      <w:pPr>
        <w:pStyle w:val="B1"/>
        <w:rPr>
          <w:noProof/>
          <w:lang w:val="en-US"/>
        </w:rPr>
      </w:pPr>
      <w:r>
        <w:rPr>
          <w:noProof/>
          <w:lang w:val="en-US"/>
        </w:rPr>
        <w:t>-</w:t>
      </w:r>
      <w:r>
        <w:rPr>
          <w:noProof/>
          <w:lang w:val="en-US"/>
        </w:rPr>
        <w:tab/>
      </w:r>
      <w:r w:rsidRPr="00C10FD2">
        <w:rPr>
          <w:noProof/>
          <w:lang w:val="en-US"/>
        </w:rPr>
        <w:t>App-specific session #4: Sensor data / measurements are exchanged between VAL UEs (communication can be over side link) for traffic related to the metaverse service.</w:t>
      </w:r>
    </w:p>
    <w:p w14:paraId="15536658" w14:textId="5AF4DF4A" w:rsidR="00D826C4" w:rsidRPr="00675FF7" w:rsidRDefault="00D826C4" w:rsidP="00D826C4">
      <w:pPr>
        <w:rPr>
          <w:noProof/>
        </w:rPr>
      </w:pPr>
      <w:r w:rsidRPr="007F6962">
        <w:rPr>
          <w:noProof/>
        </w:rPr>
        <w:t>To support such use case, SEAL NRM as in clause 14.3.9.2.</w:t>
      </w:r>
      <w:r w:rsidR="00C10FD2">
        <w:rPr>
          <w:noProof/>
        </w:rPr>
        <w:t>3</w:t>
      </w:r>
      <w:r w:rsidRPr="007F6962">
        <w:rPr>
          <w:noProof/>
        </w:rPr>
        <w:t xml:space="preserve"> supports the discovery of the virtual UEs (as counterparts of the physical UEs) and identify the sessions required as well as the per session requirement in both physical and virtual world.</w:t>
      </w:r>
    </w:p>
    <w:p w14:paraId="797389B4" w14:textId="4DBCE48E" w:rsidR="00312C76" w:rsidRPr="003167FF" w:rsidRDefault="00312C76" w:rsidP="00312C76">
      <w:pPr>
        <w:pStyle w:val="Heading9"/>
      </w:pPr>
      <w:bookmarkStart w:id="2610" w:name="_Toc200927469"/>
      <w:r w:rsidRPr="003167FF">
        <w:lastRenderedPageBreak/>
        <w:t xml:space="preserve">Annex </w:t>
      </w:r>
      <w:r w:rsidR="00C10FD2">
        <w:t>F</w:t>
      </w:r>
      <w:r w:rsidRPr="003167FF">
        <w:t xml:space="preserve"> (informative):</w:t>
      </w:r>
      <w:r w:rsidRPr="003167FF">
        <w:br/>
        <w:t>Change history</w:t>
      </w:r>
      <w:bookmarkEnd w:id="26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615"/>
        <w:gridCol w:w="425"/>
        <w:gridCol w:w="425"/>
        <w:gridCol w:w="4962"/>
        <w:gridCol w:w="708"/>
      </w:tblGrid>
      <w:tr w:rsidR="00312C76" w:rsidRPr="003167FF" w14:paraId="4355C32D" w14:textId="77777777" w:rsidTr="00862224">
        <w:trPr>
          <w:cantSplit/>
        </w:trPr>
        <w:tc>
          <w:tcPr>
            <w:tcW w:w="9639" w:type="dxa"/>
            <w:gridSpan w:val="8"/>
            <w:tcBorders>
              <w:bottom w:val="nil"/>
            </w:tcBorders>
            <w:shd w:val="solid" w:color="FFFFFF" w:fill="auto"/>
          </w:tcPr>
          <w:bookmarkEnd w:id="2602"/>
          <w:p w14:paraId="6076A99D" w14:textId="77777777" w:rsidR="00312C76" w:rsidRPr="003167FF" w:rsidRDefault="00312C76" w:rsidP="007E0BCD">
            <w:pPr>
              <w:pStyle w:val="TAL"/>
              <w:jc w:val="center"/>
              <w:rPr>
                <w:b/>
                <w:sz w:val="16"/>
              </w:rPr>
            </w:pPr>
            <w:r w:rsidRPr="003167FF">
              <w:rPr>
                <w:b/>
              </w:rPr>
              <w:lastRenderedPageBreak/>
              <w:t>Change history</w:t>
            </w:r>
          </w:p>
        </w:tc>
      </w:tr>
      <w:tr w:rsidR="00312C76" w:rsidRPr="003167FF" w14:paraId="3A3431F0" w14:textId="77777777" w:rsidTr="00491EA5">
        <w:tc>
          <w:tcPr>
            <w:tcW w:w="800" w:type="dxa"/>
            <w:shd w:val="pct10" w:color="auto" w:fill="FFFFFF"/>
          </w:tcPr>
          <w:p w14:paraId="4C2D78B4" w14:textId="77777777" w:rsidR="00312C76" w:rsidRPr="003167FF" w:rsidRDefault="00312C76" w:rsidP="007E0BCD">
            <w:pPr>
              <w:pStyle w:val="TAL"/>
              <w:rPr>
                <w:b/>
                <w:sz w:val="16"/>
              </w:rPr>
            </w:pPr>
            <w:r w:rsidRPr="003167FF">
              <w:rPr>
                <w:b/>
                <w:sz w:val="16"/>
              </w:rPr>
              <w:t>Date</w:t>
            </w:r>
          </w:p>
        </w:tc>
        <w:tc>
          <w:tcPr>
            <w:tcW w:w="800" w:type="dxa"/>
            <w:shd w:val="pct10" w:color="auto" w:fill="FFFFFF"/>
          </w:tcPr>
          <w:p w14:paraId="077C65B0" w14:textId="77777777" w:rsidR="00312C76" w:rsidRPr="003167FF" w:rsidRDefault="00312C76" w:rsidP="007E0BCD">
            <w:pPr>
              <w:pStyle w:val="TAL"/>
              <w:rPr>
                <w:b/>
                <w:sz w:val="16"/>
              </w:rPr>
            </w:pPr>
            <w:r w:rsidRPr="003167FF">
              <w:rPr>
                <w:b/>
                <w:sz w:val="16"/>
              </w:rPr>
              <w:t>Meeting</w:t>
            </w:r>
          </w:p>
        </w:tc>
        <w:tc>
          <w:tcPr>
            <w:tcW w:w="904" w:type="dxa"/>
            <w:shd w:val="pct10" w:color="auto" w:fill="FFFFFF"/>
          </w:tcPr>
          <w:p w14:paraId="4A55D1AD" w14:textId="77777777" w:rsidR="00312C76" w:rsidRPr="003167FF" w:rsidRDefault="00312C76" w:rsidP="007E0BCD">
            <w:pPr>
              <w:pStyle w:val="TAL"/>
              <w:rPr>
                <w:b/>
                <w:sz w:val="16"/>
              </w:rPr>
            </w:pPr>
            <w:r w:rsidRPr="003167FF">
              <w:rPr>
                <w:b/>
                <w:sz w:val="16"/>
              </w:rPr>
              <w:t>TDoc</w:t>
            </w:r>
          </w:p>
        </w:tc>
        <w:tc>
          <w:tcPr>
            <w:tcW w:w="615" w:type="dxa"/>
            <w:shd w:val="pct10" w:color="auto" w:fill="FFFFFF"/>
          </w:tcPr>
          <w:p w14:paraId="5959B14A" w14:textId="77777777" w:rsidR="00312C76" w:rsidRPr="003167FF" w:rsidRDefault="00312C76" w:rsidP="007E0BCD">
            <w:pPr>
              <w:pStyle w:val="TAL"/>
              <w:rPr>
                <w:b/>
                <w:sz w:val="16"/>
              </w:rPr>
            </w:pPr>
            <w:r w:rsidRPr="003167FF">
              <w:rPr>
                <w:b/>
                <w:sz w:val="16"/>
              </w:rPr>
              <w:t>CR</w:t>
            </w:r>
          </w:p>
        </w:tc>
        <w:tc>
          <w:tcPr>
            <w:tcW w:w="425" w:type="dxa"/>
            <w:shd w:val="pct10" w:color="auto" w:fill="FFFFFF"/>
          </w:tcPr>
          <w:p w14:paraId="60F33CBF" w14:textId="77777777" w:rsidR="00312C76" w:rsidRPr="003167FF" w:rsidRDefault="00312C76" w:rsidP="007E0BCD">
            <w:pPr>
              <w:pStyle w:val="TAL"/>
              <w:rPr>
                <w:b/>
                <w:sz w:val="16"/>
              </w:rPr>
            </w:pPr>
            <w:r w:rsidRPr="003167FF">
              <w:rPr>
                <w:b/>
                <w:sz w:val="16"/>
              </w:rPr>
              <w:t>Rev</w:t>
            </w:r>
          </w:p>
        </w:tc>
        <w:tc>
          <w:tcPr>
            <w:tcW w:w="425" w:type="dxa"/>
            <w:shd w:val="pct10" w:color="auto" w:fill="FFFFFF"/>
          </w:tcPr>
          <w:p w14:paraId="6E6E558F" w14:textId="77777777" w:rsidR="00312C76" w:rsidRPr="003167FF" w:rsidRDefault="00312C76" w:rsidP="007E0BCD">
            <w:pPr>
              <w:pStyle w:val="TAL"/>
              <w:rPr>
                <w:b/>
                <w:sz w:val="16"/>
              </w:rPr>
            </w:pPr>
            <w:r w:rsidRPr="003167FF">
              <w:rPr>
                <w:b/>
                <w:sz w:val="16"/>
              </w:rPr>
              <w:t>Cat</w:t>
            </w:r>
          </w:p>
        </w:tc>
        <w:tc>
          <w:tcPr>
            <w:tcW w:w="4962" w:type="dxa"/>
            <w:shd w:val="pct10" w:color="auto" w:fill="FFFFFF"/>
          </w:tcPr>
          <w:p w14:paraId="19D5378D" w14:textId="77777777" w:rsidR="00312C76" w:rsidRPr="003167FF" w:rsidRDefault="00312C76" w:rsidP="007E0BCD">
            <w:pPr>
              <w:pStyle w:val="TAL"/>
              <w:rPr>
                <w:b/>
                <w:sz w:val="16"/>
              </w:rPr>
            </w:pPr>
            <w:r w:rsidRPr="003167FF">
              <w:rPr>
                <w:b/>
                <w:sz w:val="16"/>
              </w:rPr>
              <w:t>Subject/Comment</w:t>
            </w:r>
          </w:p>
        </w:tc>
        <w:tc>
          <w:tcPr>
            <w:tcW w:w="708" w:type="dxa"/>
            <w:shd w:val="pct10" w:color="auto" w:fill="FFFFFF"/>
          </w:tcPr>
          <w:p w14:paraId="23C0E594" w14:textId="77777777" w:rsidR="00312C76" w:rsidRPr="003167FF" w:rsidRDefault="00312C76" w:rsidP="007E0BCD">
            <w:pPr>
              <w:pStyle w:val="TAL"/>
              <w:rPr>
                <w:b/>
                <w:sz w:val="16"/>
              </w:rPr>
            </w:pPr>
            <w:r w:rsidRPr="003167FF">
              <w:rPr>
                <w:b/>
                <w:sz w:val="16"/>
              </w:rPr>
              <w:t>New version</w:t>
            </w:r>
          </w:p>
        </w:tc>
      </w:tr>
      <w:tr w:rsidR="00312C76" w:rsidRPr="003167FF" w14:paraId="2A903726" w14:textId="77777777" w:rsidTr="00491EA5">
        <w:tc>
          <w:tcPr>
            <w:tcW w:w="800" w:type="dxa"/>
            <w:shd w:val="solid" w:color="FFFFFF" w:fill="auto"/>
          </w:tcPr>
          <w:p w14:paraId="7F6C8F7D"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02C99D4F" w14:textId="77777777" w:rsidR="00312C76" w:rsidRPr="003167FF" w:rsidRDefault="00312C76" w:rsidP="007E0BCD">
            <w:pPr>
              <w:pStyle w:val="TAC"/>
              <w:rPr>
                <w:sz w:val="16"/>
                <w:szCs w:val="16"/>
              </w:rPr>
            </w:pPr>
            <w:r w:rsidRPr="003167FF">
              <w:rPr>
                <w:sz w:val="16"/>
                <w:szCs w:val="16"/>
              </w:rPr>
              <w:t>SA6#28</w:t>
            </w:r>
          </w:p>
        </w:tc>
        <w:tc>
          <w:tcPr>
            <w:tcW w:w="904" w:type="dxa"/>
            <w:shd w:val="solid" w:color="FFFFFF" w:fill="auto"/>
          </w:tcPr>
          <w:p w14:paraId="0BA48C96" w14:textId="77777777" w:rsidR="00312C76" w:rsidRPr="003167FF" w:rsidRDefault="00312C76" w:rsidP="007E0BCD">
            <w:pPr>
              <w:pStyle w:val="TAC"/>
              <w:rPr>
                <w:sz w:val="16"/>
                <w:szCs w:val="16"/>
              </w:rPr>
            </w:pPr>
          </w:p>
        </w:tc>
        <w:tc>
          <w:tcPr>
            <w:tcW w:w="615" w:type="dxa"/>
            <w:shd w:val="solid" w:color="FFFFFF" w:fill="auto"/>
          </w:tcPr>
          <w:p w14:paraId="42B20267" w14:textId="77777777" w:rsidR="00312C76" w:rsidRPr="003167FF" w:rsidRDefault="00312C76" w:rsidP="007E0BCD">
            <w:pPr>
              <w:pStyle w:val="TAC"/>
              <w:rPr>
                <w:sz w:val="16"/>
              </w:rPr>
            </w:pPr>
          </w:p>
        </w:tc>
        <w:tc>
          <w:tcPr>
            <w:tcW w:w="425" w:type="dxa"/>
            <w:shd w:val="solid" w:color="FFFFFF" w:fill="auto"/>
          </w:tcPr>
          <w:p w14:paraId="421304D2" w14:textId="77777777" w:rsidR="00312C76" w:rsidRPr="003167FF" w:rsidRDefault="00312C76" w:rsidP="007E0BCD">
            <w:pPr>
              <w:pStyle w:val="TAC"/>
              <w:rPr>
                <w:sz w:val="16"/>
                <w:szCs w:val="16"/>
              </w:rPr>
            </w:pPr>
          </w:p>
        </w:tc>
        <w:tc>
          <w:tcPr>
            <w:tcW w:w="425" w:type="dxa"/>
            <w:shd w:val="solid" w:color="FFFFFF" w:fill="auto"/>
          </w:tcPr>
          <w:p w14:paraId="6EACCDEB" w14:textId="77777777" w:rsidR="00312C76" w:rsidRPr="003167FF" w:rsidRDefault="00312C76" w:rsidP="007E0BCD">
            <w:pPr>
              <w:pStyle w:val="TAC"/>
              <w:rPr>
                <w:sz w:val="16"/>
                <w:szCs w:val="16"/>
              </w:rPr>
            </w:pPr>
          </w:p>
        </w:tc>
        <w:tc>
          <w:tcPr>
            <w:tcW w:w="4962" w:type="dxa"/>
            <w:shd w:val="solid" w:color="FFFFFF" w:fill="auto"/>
          </w:tcPr>
          <w:p w14:paraId="7664A435" w14:textId="77777777" w:rsidR="00312C76" w:rsidRPr="003167FF" w:rsidRDefault="00312C76" w:rsidP="007E0BCD">
            <w:pPr>
              <w:pStyle w:val="TAL"/>
              <w:rPr>
                <w:sz w:val="16"/>
                <w:szCs w:val="16"/>
              </w:rPr>
            </w:pPr>
            <w:r w:rsidRPr="003167FF">
              <w:rPr>
                <w:sz w:val="16"/>
                <w:szCs w:val="16"/>
              </w:rPr>
              <w:t>TS skeleton</w:t>
            </w:r>
          </w:p>
        </w:tc>
        <w:tc>
          <w:tcPr>
            <w:tcW w:w="708" w:type="dxa"/>
            <w:shd w:val="solid" w:color="FFFFFF" w:fill="auto"/>
          </w:tcPr>
          <w:p w14:paraId="0DFC7E91" w14:textId="77777777" w:rsidR="00312C76" w:rsidRPr="003167FF" w:rsidRDefault="00312C76" w:rsidP="007E0BCD">
            <w:pPr>
              <w:pStyle w:val="TAC"/>
              <w:rPr>
                <w:sz w:val="16"/>
                <w:szCs w:val="16"/>
              </w:rPr>
            </w:pPr>
            <w:r w:rsidRPr="003167FF">
              <w:rPr>
                <w:sz w:val="16"/>
                <w:szCs w:val="16"/>
              </w:rPr>
              <w:t>0.0.0</w:t>
            </w:r>
          </w:p>
        </w:tc>
      </w:tr>
      <w:tr w:rsidR="00312C76" w:rsidRPr="003167FF" w14:paraId="76874900" w14:textId="77777777" w:rsidTr="00491EA5">
        <w:tc>
          <w:tcPr>
            <w:tcW w:w="800" w:type="dxa"/>
            <w:shd w:val="solid" w:color="FFFFFF" w:fill="auto"/>
          </w:tcPr>
          <w:p w14:paraId="79A088AA"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1EA7D620" w14:textId="77777777" w:rsidR="00312C76" w:rsidRPr="003167FF" w:rsidRDefault="00312C76" w:rsidP="007E0BCD">
            <w:pPr>
              <w:pStyle w:val="TAC"/>
              <w:rPr>
                <w:sz w:val="16"/>
                <w:szCs w:val="16"/>
              </w:rPr>
            </w:pPr>
            <w:r w:rsidRPr="003167FF">
              <w:rPr>
                <w:sz w:val="16"/>
                <w:szCs w:val="16"/>
              </w:rPr>
              <w:t>SA6#28</w:t>
            </w:r>
          </w:p>
        </w:tc>
        <w:tc>
          <w:tcPr>
            <w:tcW w:w="904" w:type="dxa"/>
            <w:shd w:val="solid" w:color="FFFFFF" w:fill="auto"/>
          </w:tcPr>
          <w:p w14:paraId="27CE408D" w14:textId="77777777" w:rsidR="00312C76" w:rsidRPr="003167FF" w:rsidRDefault="00312C76" w:rsidP="007E0BCD">
            <w:pPr>
              <w:pStyle w:val="TAC"/>
              <w:rPr>
                <w:sz w:val="16"/>
                <w:szCs w:val="16"/>
              </w:rPr>
            </w:pPr>
          </w:p>
        </w:tc>
        <w:tc>
          <w:tcPr>
            <w:tcW w:w="615" w:type="dxa"/>
            <w:shd w:val="solid" w:color="FFFFFF" w:fill="auto"/>
          </w:tcPr>
          <w:p w14:paraId="2E8F1A2B" w14:textId="77777777" w:rsidR="00312C76" w:rsidRPr="003167FF" w:rsidRDefault="00312C76" w:rsidP="007E0BCD">
            <w:pPr>
              <w:pStyle w:val="TAC"/>
              <w:rPr>
                <w:sz w:val="16"/>
              </w:rPr>
            </w:pPr>
          </w:p>
        </w:tc>
        <w:tc>
          <w:tcPr>
            <w:tcW w:w="425" w:type="dxa"/>
            <w:shd w:val="solid" w:color="FFFFFF" w:fill="auto"/>
          </w:tcPr>
          <w:p w14:paraId="42EBBF42" w14:textId="77777777" w:rsidR="00312C76" w:rsidRPr="003167FF" w:rsidRDefault="00312C76" w:rsidP="007E0BCD">
            <w:pPr>
              <w:pStyle w:val="TAC"/>
              <w:rPr>
                <w:sz w:val="16"/>
                <w:szCs w:val="16"/>
              </w:rPr>
            </w:pPr>
          </w:p>
        </w:tc>
        <w:tc>
          <w:tcPr>
            <w:tcW w:w="425" w:type="dxa"/>
            <w:shd w:val="solid" w:color="FFFFFF" w:fill="auto"/>
          </w:tcPr>
          <w:p w14:paraId="6915266F" w14:textId="77777777" w:rsidR="00312C76" w:rsidRPr="003167FF" w:rsidRDefault="00312C76" w:rsidP="007E0BCD">
            <w:pPr>
              <w:pStyle w:val="TAC"/>
              <w:rPr>
                <w:sz w:val="16"/>
                <w:szCs w:val="16"/>
              </w:rPr>
            </w:pPr>
          </w:p>
        </w:tc>
        <w:tc>
          <w:tcPr>
            <w:tcW w:w="4962" w:type="dxa"/>
            <w:shd w:val="solid" w:color="FFFFFF" w:fill="auto"/>
          </w:tcPr>
          <w:p w14:paraId="6B7059E5" w14:textId="77777777" w:rsidR="00312C76" w:rsidRPr="003167FF" w:rsidRDefault="00312C76" w:rsidP="007E0BCD">
            <w:pPr>
              <w:pStyle w:val="TAL"/>
              <w:rPr>
                <w:sz w:val="16"/>
                <w:szCs w:val="16"/>
              </w:rPr>
            </w:pPr>
            <w:r w:rsidRPr="003167FF">
              <w:rPr>
                <w:sz w:val="16"/>
                <w:szCs w:val="16"/>
              </w:rPr>
              <w:t>Implementation of the following pCRs approved by SA6:</w:t>
            </w:r>
          </w:p>
          <w:p w14:paraId="5035A3C5" w14:textId="77777777" w:rsidR="00312C76" w:rsidRPr="003167FF" w:rsidRDefault="00312C76" w:rsidP="007E0BCD">
            <w:pPr>
              <w:pStyle w:val="TAL"/>
              <w:rPr>
                <w:sz w:val="16"/>
                <w:szCs w:val="16"/>
              </w:rPr>
            </w:pPr>
            <w:r w:rsidRPr="003167FF">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3167FF" w:rsidRDefault="00312C76" w:rsidP="007E0BCD">
            <w:pPr>
              <w:pStyle w:val="TAC"/>
              <w:rPr>
                <w:sz w:val="16"/>
                <w:szCs w:val="16"/>
              </w:rPr>
            </w:pPr>
            <w:r w:rsidRPr="003167FF">
              <w:rPr>
                <w:sz w:val="16"/>
                <w:szCs w:val="16"/>
              </w:rPr>
              <w:t>0.1.0</w:t>
            </w:r>
          </w:p>
        </w:tc>
      </w:tr>
      <w:tr w:rsidR="00312C76" w:rsidRPr="003167FF" w14:paraId="17A18FFB" w14:textId="77777777" w:rsidTr="00491EA5">
        <w:tc>
          <w:tcPr>
            <w:tcW w:w="800" w:type="dxa"/>
            <w:shd w:val="solid" w:color="FFFFFF" w:fill="auto"/>
          </w:tcPr>
          <w:p w14:paraId="3F086C7A"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41365851" w14:textId="77777777" w:rsidR="00312C76" w:rsidRPr="003167FF" w:rsidRDefault="00312C76" w:rsidP="007E0BCD">
            <w:pPr>
              <w:pStyle w:val="TAC"/>
              <w:rPr>
                <w:sz w:val="16"/>
                <w:szCs w:val="16"/>
              </w:rPr>
            </w:pPr>
            <w:r w:rsidRPr="003167FF">
              <w:rPr>
                <w:sz w:val="16"/>
                <w:szCs w:val="16"/>
              </w:rPr>
              <w:t>SA6#29</w:t>
            </w:r>
          </w:p>
        </w:tc>
        <w:tc>
          <w:tcPr>
            <w:tcW w:w="904" w:type="dxa"/>
            <w:shd w:val="solid" w:color="FFFFFF" w:fill="auto"/>
          </w:tcPr>
          <w:p w14:paraId="5CE6E6A7" w14:textId="77777777" w:rsidR="00312C76" w:rsidRPr="003167FF" w:rsidRDefault="00312C76" w:rsidP="007E0BCD">
            <w:pPr>
              <w:pStyle w:val="TAC"/>
              <w:rPr>
                <w:sz w:val="16"/>
                <w:szCs w:val="16"/>
              </w:rPr>
            </w:pPr>
          </w:p>
        </w:tc>
        <w:tc>
          <w:tcPr>
            <w:tcW w:w="615" w:type="dxa"/>
            <w:shd w:val="solid" w:color="FFFFFF" w:fill="auto"/>
          </w:tcPr>
          <w:p w14:paraId="212B7C99" w14:textId="77777777" w:rsidR="00312C76" w:rsidRPr="003167FF" w:rsidRDefault="00312C76" w:rsidP="007E0BCD">
            <w:pPr>
              <w:pStyle w:val="TAC"/>
              <w:rPr>
                <w:sz w:val="16"/>
              </w:rPr>
            </w:pPr>
          </w:p>
        </w:tc>
        <w:tc>
          <w:tcPr>
            <w:tcW w:w="425" w:type="dxa"/>
            <w:shd w:val="solid" w:color="FFFFFF" w:fill="auto"/>
          </w:tcPr>
          <w:p w14:paraId="1C57AA96" w14:textId="77777777" w:rsidR="00312C76" w:rsidRPr="003167FF" w:rsidRDefault="00312C76" w:rsidP="007E0BCD">
            <w:pPr>
              <w:pStyle w:val="TAC"/>
              <w:rPr>
                <w:sz w:val="16"/>
                <w:szCs w:val="16"/>
              </w:rPr>
            </w:pPr>
          </w:p>
        </w:tc>
        <w:tc>
          <w:tcPr>
            <w:tcW w:w="425" w:type="dxa"/>
            <w:shd w:val="solid" w:color="FFFFFF" w:fill="auto"/>
          </w:tcPr>
          <w:p w14:paraId="6A380E63" w14:textId="77777777" w:rsidR="00312C76" w:rsidRPr="003167FF" w:rsidRDefault="00312C76" w:rsidP="007E0BCD">
            <w:pPr>
              <w:pStyle w:val="TAC"/>
              <w:rPr>
                <w:sz w:val="16"/>
                <w:szCs w:val="16"/>
              </w:rPr>
            </w:pPr>
          </w:p>
        </w:tc>
        <w:tc>
          <w:tcPr>
            <w:tcW w:w="4962" w:type="dxa"/>
            <w:shd w:val="solid" w:color="FFFFFF" w:fill="auto"/>
          </w:tcPr>
          <w:p w14:paraId="038CDA43" w14:textId="77777777" w:rsidR="00312C76" w:rsidRPr="003167FF" w:rsidRDefault="00312C76" w:rsidP="007E0BCD">
            <w:pPr>
              <w:pStyle w:val="TAL"/>
              <w:rPr>
                <w:sz w:val="16"/>
                <w:szCs w:val="16"/>
              </w:rPr>
            </w:pPr>
            <w:r w:rsidRPr="003167FF">
              <w:rPr>
                <w:sz w:val="16"/>
                <w:szCs w:val="16"/>
              </w:rPr>
              <w:t>Implementation of the following pCRs approved by SA6:</w:t>
            </w:r>
          </w:p>
          <w:p w14:paraId="4D9DFE34" w14:textId="77777777" w:rsidR="00312C76" w:rsidRPr="003167FF" w:rsidRDefault="00312C76" w:rsidP="007E0BCD">
            <w:pPr>
              <w:pStyle w:val="TAL"/>
              <w:rPr>
                <w:sz w:val="16"/>
                <w:szCs w:val="16"/>
              </w:rPr>
            </w:pPr>
            <w:r w:rsidRPr="003167FF">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3167FF" w:rsidRDefault="00312C76" w:rsidP="007E0BCD">
            <w:pPr>
              <w:pStyle w:val="TAC"/>
              <w:rPr>
                <w:sz w:val="16"/>
                <w:szCs w:val="16"/>
              </w:rPr>
            </w:pPr>
            <w:r w:rsidRPr="003167FF">
              <w:rPr>
                <w:sz w:val="16"/>
                <w:szCs w:val="16"/>
              </w:rPr>
              <w:t>0.2.0</w:t>
            </w:r>
          </w:p>
        </w:tc>
      </w:tr>
      <w:tr w:rsidR="00312C76" w:rsidRPr="003167FF" w14:paraId="4D69725C" w14:textId="77777777" w:rsidTr="00491EA5">
        <w:tc>
          <w:tcPr>
            <w:tcW w:w="800" w:type="dxa"/>
            <w:shd w:val="solid" w:color="FFFFFF" w:fill="auto"/>
          </w:tcPr>
          <w:p w14:paraId="2C1D599D"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7D03B62C" w14:textId="77777777" w:rsidR="00312C76" w:rsidRPr="003167FF" w:rsidRDefault="00312C76" w:rsidP="007E0BCD">
            <w:pPr>
              <w:pStyle w:val="TAC"/>
              <w:rPr>
                <w:sz w:val="16"/>
                <w:szCs w:val="16"/>
              </w:rPr>
            </w:pPr>
            <w:r w:rsidRPr="003167FF">
              <w:rPr>
                <w:sz w:val="16"/>
                <w:szCs w:val="16"/>
              </w:rPr>
              <w:t>SA#83</w:t>
            </w:r>
          </w:p>
        </w:tc>
        <w:tc>
          <w:tcPr>
            <w:tcW w:w="904" w:type="dxa"/>
            <w:shd w:val="solid" w:color="FFFFFF" w:fill="auto"/>
          </w:tcPr>
          <w:p w14:paraId="1270A388" w14:textId="77777777" w:rsidR="00312C76" w:rsidRPr="003167FF" w:rsidRDefault="00312C76" w:rsidP="007E0BCD">
            <w:pPr>
              <w:pStyle w:val="TAC"/>
              <w:rPr>
                <w:sz w:val="16"/>
                <w:szCs w:val="16"/>
              </w:rPr>
            </w:pPr>
            <w:r w:rsidRPr="003167FF">
              <w:rPr>
                <w:sz w:val="16"/>
                <w:szCs w:val="16"/>
              </w:rPr>
              <w:t>SP-190063</w:t>
            </w:r>
          </w:p>
        </w:tc>
        <w:tc>
          <w:tcPr>
            <w:tcW w:w="615" w:type="dxa"/>
            <w:shd w:val="solid" w:color="FFFFFF" w:fill="auto"/>
          </w:tcPr>
          <w:p w14:paraId="063E6177" w14:textId="77777777" w:rsidR="00312C76" w:rsidRPr="003167FF" w:rsidRDefault="00312C76" w:rsidP="007E0BCD">
            <w:pPr>
              <w:pStyle w:val="TAC"/>
              <w:rPr>
                <w:sz w:val="16"/>
              </w:rPr>
            </w:pPr>
          </w:p>
        </w:tc>
        <w:tc>
          <w:tcPr>
            <w:tcW w:w="425" w:type="dxa"/>
            <w:shd w:val="solid" w:color="FFFFFF" w:fill="auto"/>
          </w:tcPr>
          <w:p w14:paraId="222DC988" w14:textId="77777777" w:rsidR="00312C76" w:rsidRPr="003167FF" w:rsidRDefault="00312C76" w:rsidP="007E0BCD">
            <w:pPr>
              <w:pStyle w:val="TAC"/>
              <w:rPr>
                <w:sz w:val="16"/>
                <w:szCs w:val="16"/>
              </w:rPr>
            </w:pPr>
          </w:p>
        </w:tc>
        <w:tc>
          <w:tcPr>
            <w:tcW w:w="425" w:type="dxa"/>
            <w:shd w:val="solid" w:color="FFFFFF" w:fill="auto"/>
          </w:tcPr>
          <w:p w14:paraId="51991BD4" w14:textId="77777777" w:rsidR="00312C76" w:rsidRPr="003167FF" w:rsidRDefault="00312C76" w:rsidP="007E0BCD">
            <w:pPr>
              <w:pStyle w:val="TAC"/>
              <w:rPr>
                <w:sz w:val="16"/>
                <w:szCs w:val="16"/>
              </w:rPr>
            </w:pPr>
          </w:p>
        </w:tc>
        <w:tc>
          <w:tcPr>
            <w:tcW w:w="4962" w:type="dxa"/>
            <w:shd w:val="solid" w:color="FFFFFF" w:fill="auto"/>
          </w:tcPr>
          <w:p w14:paraId="79CD8168" w14:textId="77777777" w:rsidR="00312C76" w:rsidRPr="003167FF" w:rsidRDefault="00312C76" w:rsidP="007E0BCD">
            <w:pPr>
              <w:pStyle w:val="TAL"/>
              <w:rPr>
                <w:sz w:val="16"/>
                <w:szCs w:val="16"/>
              </w:rPr>
            </w:pPr>
            <w:r w:rsidRPr="003167FF">
              <w:rPr>
                <w:sz w:val="16"/>
                <w:szCs w:val="16"/>
              </w:rPr>
              <w:t>Presentation for information at SA#83</w:t>
            </w:r>
          </w:p>
        </w:tc>
        <w:tc>
          <w:tcPr>
            <w:tcW w:w="708" w:type="dxa"/>
            <w:shd w:val="solid" w:color="FFFFFF" w:fill="auto"/>
          </w:tcPr>
          <w:p w14:paraId="5BEA7A7A" w14:textId="77777777" w:rsidR="00312C76" w:rsidRPr="003167FF" w:rsidRDefault="00312C76" w:rsidP="007E0BCD">
            <w:pPr>
              <w:pStyle w:val="TAC"/>
              <w:rPr>
                <w:sz w:val="16"/>
                <w:szCs w:val="16"/>
              </w:rPr>
            </w:pPr>
            <w:r w:rsidRPr="003167FF">
              <w:rPr>
                <w:sz w:val="16"/>
                <w:szCs w:val="16"/>
              </w:rPr>
              <w:t>1.0.0</w:t>
            </w:r>
          </w:p>
        </w:tc>
      </w:tr>
      <w:tr w:rsidR="00312C76" w:rsidRPr="003167FF" w14:paraId="50AE828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3167FF" w:rsidRDefault="00312C76" w:rsidP="007E0BCD">
            <w:pPr>
              <w:pStyle w:val="TAC"/>
              <w:rPr>
                <w:sz w:val="16"/>
                <w:szCs w:val="16"/>
              </w:rPr>
            </w:pPr>
            <w:r w:rsidRPr="003167FF">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3167FF" w:rsidRDefault="00312C76" w:rsidP="007E0BCD">
            <w:pPr>
              <w:pStyle w:val="TAC"/>
              <w:rPr>
                <w:sz w:val="16"/>
                <w:szCs w:val="16"/>
              </w:rPr>
            </w:pPr>
            <w:r w:rsidRPr="003167FF">
              <w:rPr>
                <w:sz w:val="16"/>
                <w:szCs w:val="16"/>
              </w:rPr>
              <w:t>SA6#30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3167FF" w:rsidRDefault="00312C76" w:rsidP="007E0BC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3167FF" w:rsidRDefault="00312C76" w:rsidP="007E0BCD">
            <w:pPr>
              <w:pStyle w:val="TAL"/>
              <w:rPr>
                <w:sz w:val="16"/>
                <w:szCs w:val="16"/>
              </w:rPr>
            </w:pPr>
            <w:r w:rsidRPr="003167FF">
              <w:rPr>
                <w:sz w:val="16"/>
                <w:szCs w:val="16"/>
              </w:rPr>
              <w:t>Implementation of the following pCRs approved by SA6:</w:t>
            </w:r>
          </w:p>
          <w:p w14:paraId="27EADF10" w14:textId="77777777" w:rsidR="00312C76" w:rsidRPr="003167FF" w:rsidRDefault="00312C76" w:rsidP="007E0BCD">
            <w:pPr>
              <w:pStyle w:val="TAL"/>
              <w:rPr>
                <w:sz w:val="16"/>
                <w:szCs w:val="16"/>
              </w:rPr>
            </w:pPr>
            <w:r w:rsidRPr="003167FF">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3167FF" w:rsidRDefault="00312C76" w:rsidP="007E0BCD">
            <w:pPr>
              <w:pStyle w:val="TAC"/>
              <w:rPr>
                <w:sz w:val="16"/>
                <w:szCs w:val="16"/>
              </w:rPr>
            </w:pPr>
            <w:r w:rsidRPr="003167FF">
              <w:rPr>
                <w:sz w:val="16"/>
                <w:szCs w:val="16"/>
              </w:rPr>
              <w:t>1.1.0</w:t>
            </w:r>
          </w:p>
        </w:tc>
      </w:tr>
      <w:tr w:rsidR="00312C76" w:rsidRPr="003167FF" w14:paraId="4F7D455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3167FF" w:rsidRDefault="00312C76" w:rsidP="007E0BCD">
            <w:pPr>
              <w:pStyle w:val="TAC"/>
              <w:rPr>
                <w:sz w:val="16"/>
                <w:szCs w:val="16"/>
              </w:rPr>
            </w:pPr>
            <w:r w:rsidRPr="003167FF">
              <w:rPr>
                <w:sz w:val="16"/>
                <w:szCs w:val="16"/>
              </w:rPr>
              <w:t>SA6#31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3167FF" w:rsidRDefault="00312C76" w:rsidP="007E0BC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3167FF" w:rsidRDefault="00312C76" w:rsidP="007E0BCD">
            <w:pPr>
              <w:pStyle w:val="TAL"/>
              <w:rPr>
                <w:sz w:val="16"/>
                <w:szCs w:val="16"/>
              </w:rPr>
            </w:pPr>
            <w:r w:rsidRPr="003167FF">
              <w:rPr>
                <w:sz w:val="16"/>
                <w:szCs w:val="16"/>
              </w:rPr>
              <w:t>Implementation of the following pCRs approved by SA6:</w:t>
            </w:r>
          </w:p>
          <w:p w14:paraId="2675054A" w14:textId="77777777" w:rsidR="00312C76" w:rsidRPr="003167FF" w:rsidRDefault="00312C76" w:rsidP="007E0BCD">
            <w:pPr>
              <w:pStyle w:val="TAL"/>
              <w:rPr>
                <w:sz w:val="16"/>
                <w:szCs w:val="16"/>
              </w:rPr>
            </w:pPr>
            <w:r w:rsidRPr="003167FF">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3167FF" w:rsidRDefault="00312C76" w:rsidP="007E0BCD">
            <w:pPr>
              <w:pStyle w:val="TAC"/>
              <w:rPr>
                <w:sz w:val="16"/>
                <w:szCs w:val="16"/>
              </w:rPr>
            </w:pPr>
            <w:r w:rsidRPr="003167FF">
              <w:rPr>
                <w:sz w:val="16"/>
                <w:szCs w:val="16"/>
              </w:rPr>
              <w:t>1.2.0</w:t>
            </w:r>
          </w:p>
        </w:tc>
      </w:tr>
      <w:tr w:rsidR="00312C76" w:rsidRPr="003167FF" w14:paraId="6B50B4B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3167FF" w:rsidRDefault="00312C76" w:rsidP="007E0BCD">
            <w:pPr>
              <w:pStyle w:val="TAC"/>
              <w:rPr>
                <w:sz w:val="16"/>
                <w:szCs w:val="16"/>
              </w:rPr>
            </w:pPr>
            <w:r w:rsidRPr="003167FF">
              <w:rPr>
                <w:sz w:val="16"/>
                <w:szCs w:val="16"/>
              </w:rPr>
              <w:t>SA#84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3167FF" w:rsidRDefault="00312C76" w:rsidP="007E0BCD">
            <w:pPr>
              <w:pStyle w:val="TAC"/>
              <w:rPr>
                <w:sz w:val="16"/>
                <w:szCs w:val="16"/>
              </w:rPr>
            </w:pPr>
            <w:r w:rsidRPr="003167FF">
              <w:rPr>
                <w:sz w:val="16"/>
                <w:szCs w:val="16"/>
              </w:rPr>
              <w:t>SP-190473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3167FF" w:rsidRDefault="00312C76" w:rsidP="007E0BCD">
            <w:pPr>
              <w:pStyle w:val="TAL"/>
              <w:rPr>
                <w:sz w:val="16"/>
                <w:szCs w:val="16"/>
              </w:rPr>
            </w:pPr>
            <w:r w:rsidRPr="003167FF">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3167FF" w:rsidRDefault="00312C76" w:rsidP="007E0BCD">
            <w:pPr>
              <w:pStyle w:val="TAC"/>
              <w:rPr>
                <w:sz w:val="16"/>
                <w:szCs w:val="16"/>
              </w:rPr>
            </w:pPr>
            <w:r w:rsidRPr="003167FF">
              <w:rPr>
                <w:sz w:val="16"/>
                <w:szCs w:val="16"/>
              </w:rPr>
              <w:t>2.0.0</w:t>
            </w:r>
          </w:p>
        </w:tc>
      </w:tr>
      <w:tr w:rsidR="00312C76" w:rsidRPr="003167FF" w14:paraId="698AE9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3167FF" w:rsidRDefault="00312C76" w:rsidP="007E0BCD">
            <w:pPr>
              <w:pStyle w:val="TAC"/>
              <w:rPr>
                <w:sz w:val="16"/>
                <w:szCs w:val="16"/>
              </w:rPr>
            </w:pPr>
            <w:r w:rsidRPr="003167F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3167FF" w:rsidRDefault="00312C76" w:rsidP="007E0BCD">
            <w:pPr>
              <w:pStyle w:val="TAC"/>
              <w:rPr>
                <w:sz w:val="16"/>
                <w:szCs w:val="16"/>
              </w:rPr>
            </w:pPr>
            <w:r w:rsidRPr="003167FF">
              <w:rPr>
                <w:sz w:val="16"/>
                <w:szCs w:val="16"/>
              </w:rPr>
              <w:t>SA#84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3167FF" w:rsidRDefault="00312C76" w:rsidP="007E0BCD">
            <w:pPr>
              <w:pStyle w:val="TAC"/>
              <w:rPr>
                <w:sz w:val="16"/>
                <w:szCs w:val="16"/>
              </w:rPr>
            </w:pPr>
            <w:r w:rsidRPr="003167FF">
              <w:rPr>
                <w:sz w:val="16"/>
                <w:szCs w:val="16"/>
              </w:rPr>
              <w:t>SP-190473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3167FF" w:rsidRDefault="00312C76" w:rsidP="007E0BCD">
            <w:pPr>
              <w:pStyle w:val="TAL"/>
              <w:rPr>
                <w:sz w:val="16"/>
                <w:szCs w:val="16"/>
              </w:rPr>
            </w:pPr>
            <w:r w:rsidRPr="003167FF">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3167FF" w:rsidRDefault="00312C76" w:rsidP="007E0BCD">
            <w:pPr>
              <w:pStyle w:val="TAC"/>
              <w:rPr>
                <w:sz w:val="16"/>
                <w:szCs w:val="16"/>
              </w:rPr>
            </w:pPr>
            <w:r w:rsidRPr="003167FF">
              <w:rPr>
                <w:sz w:val="16"/>
                <w:szCs w:val="16"/>
              </w:rPr>
              <w:t>16.0.0</w:t>
            </w:r>
          </w:p>
        </w:tc>
      </w:tr>
      <w:tr w:rsidR="00312C76" w:rsidRPr="003167FF" w14:paraId="6EC0A7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3167FF" w:rsidRDefault="00312C76" w:rsidP="007E0BCD">
            <w:pPr>
              <w:pStyle w:val="TAC"/>
              <w:rPr>
                <w:sz w:val="16"/>
              </w:rPr>
            </w:pPr>
            <w:r w:rsidRPr="003167FF">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3167FF" w:rsidRDefault="00312C76" w:rsidP="007E0BCD">
            <w:pPr>
              <w:pStyle w:val="TAL"/>
              <w:rPr>
                <w:sz w:val="16"/>
                <w:szCs w:val="16"/>
              </w:rPr>
            </w:pPr>
            <w:r w:rsidRPr="003167FF">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3167FF" w:rsidRDefault="00312C76" w:rsidP="007E0BCD">
            <w:pPr>
              <w:pStyle w:val="TAC"/>
              <w:rPr>
                <w:sz w:val="16"/>
                <w:szCs w:val="16"/>
              </w:rPr>
            </w:pPr>
            <w:r w:rsidRPr="003167FF">
              <w:rPr>
                <w:sz w:val="16"/>
                <w:szCs w:val="16"/>
              </w:rPr>
              <w:t>16.1.0</w:t>
            </w:r>
          </w:p>
        </w:tc>
      </w:tr>
      <w:tr w:rsidR="00312C76" w:rsidRPr="003167FF" w14:paraId="4F0BDF6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3167FF" w:rsidRDefault="00312C76" w:rsidP="007E0BCD">
            <w:pPr>
              <w:pStyle w:val="TAC"/>
              <w:rPr>
                <w:sz w:val="16"/>
              </w:rPr>
            </w:pPr>
            <w:r w:rsidRPr="003167FF">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3167FF" w:rsidRDefault="00312C76" w:rsidP="007E0BCD">
            <w:pPr>
              <w:pStyle w:val="TAL"/>
              <w:rPr>
                <w:sz w:val="16"/>
                <w:szCs w:val="16"/>
              </w:rPr>
            </w:pPr>
            <w:r w:rsidRPr="003167FF">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3167FF" w:rsidRDefault="00312C76" w:rsidP="007E0BCD">
            <w:pPr>
              <w:pStyle w:val="TAC"/>
              <w:rPr>
                <w:sz w:val="16"/>
                <w:szCs w:val="16"/>
              </w:rPr>
            </w:pPr>
            <w:r w:rsidRPr="003167FF">
              <w:rPr>
                <w:sz w:val="16"/>
                <w:szCs w:val="16"/>
              </w:rPr>
              <w:t>16.1.0</w:t>
            </w:r>
          </w:p>
        </w:tc>
      </w:tr>
      <w:tr w:rsidR="00312C76" w:rsidRPr="003167FF" w14:paraId="4C8BE3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3167FF" w:rsidRDefault="00312C76" w:rsidP="007E0BCD">
            <w:pPr>
              <w:pStyle w:val="TAC"/>
              <w:rPr>
                <w:sz w:val="16"/>
              </w:rPr>
            </w:pPr>
            <w:r w:rsidRPr="003167FF">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3167FF" w:rsidRDefault="00312C76" w:rsidP="007E0BCD">
            <w:pPr>
              <w:pStyle w:val="TAC"/>
              <w:rPr>
                <w:sz w:val="16"/>
                <w:szCs w:val="16"/>
              </w:rPr>
            </w:pPr>
            <w:r w:rsidRPr="003167F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3167FF" w:rsidRDefault="00312C76" w:rsidP="007E0BCD">
            <w:pPr>
              <w:pStyle w:val="TAL"/>
              <w:rPr>
                <w:sz w:val="16"/>
                <w:szCs w:val="16"/>
              </w:rPr>
            </w:pPr>
            <w:r w:rsidRPr="003167FF">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3167FF" w:rsidRDefault="00312C76" w:rsidP="007E0BCD">
            <w:pPr>
              <w:pStyle w:val="TAC"/>
              <w:rPr>
                <w:sz w:val="16"/>
                <w:szCs w:val="16"/>
              </w:rPr>
            </w:pPr>
            <w:r w:rsidRPr="003167FF">
              <w:rPr>
                <w:sz w:val="16"/>
                <w:szCs w:val="16"/>
              </w:rPr>
              <w:t>16.1.0</w:t>
            </w:r>
          </w:p>
        </w:tc>
      </w:tr>
      <w:tr w:rsidR="00312C76" w:rsidRPr="003167FF" w14:paraId="2A2DD4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3167FF" w:rsidRDefault="00312C76" w:rsidP="007E0BCD">
            <w:pPr>
              <w:pStyle w:val="TAC"/>
              <w:rPr>
                <w:sz w:val="16"/>
              </w:rPr>
            </w:pPr>
            <w:r w:rsidRPr="003167FF">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3167FF" w:rsidRDefault="00312C76" w:rsidP="007E0BCD">
            <w:pPr>
              <w:pStyle w:val="TAL"/>
              <w:rPr>
                <w:sz w:val="16"/>
                <w:szCs w:val="16"/>
              </w:rPr>
            </w:pPr>
            <w:r w:rsidRPr="003167FF">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3167FF" w:rsidRDefault="00312C76" w:rsidP="007E0BCD">
            <w:pPr>
              <w:pStyle w:val="TAC"/>
              <w:rPr>
                <w:sz w:val="16"/>
                <w:szCs w:val="16"/>
              </w:rPr>
            </w:pPr>
            <w:r w:rsidRPr="003167FF">
              <w:rPr>
                <w:sz w:val="16"/>
                <w:szCs w:val="16"/>
              </w:rPr>
              <w:t>16.1.0</w:t>
            </w:r>
          </w:p>
        </w:tc>
      </w:tr>
      <w:tr w:rsidR="00312C76" w:rsidRPr="003167FF" w14:paraId="01F3429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3167FF" w:rsidRDefault="00312C76" w:rsidP="007E0BCD">
            <w:pPr>
              <w:pStyle w:val="TAC"/>
              <w:rPr>
                <w:sz w:val="16"/>
              </w:rPr>
            </w:pPr>
            <w:r w:rsidRPr="003167FF">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3167FF" w:rsidRDefault="00312C76" w:rsidP="007E0BCD">
            <w:pPr>
              <w:pStyle w:val="TAL"/>
              <w:rPr>
                <w:sz w:val="16"/>
                <w:szCs w:val="16"/>
              </w:rPr>
            </w:pPr>
            <w:r w:rsidRPr="003167FF">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3167FF" w:rsidRDefault="00312C76" w:rsidP="007E0BCD">
            <w:pPr>
              <w:pStyle w:val="TAC"/>
              <w:rPr>
                <w:sz w:val="16"/>
                <w:szCs w:val="16"/>
              </w:rPr>
            </w:pPr>
            <w:r w:rsidRPr="003167FF">
              <w:rPr>
                <w:sz w:val="16"/>
                <w:szCs w:val="16"/>
              </w:rPr>
              <w:t>16.1.0</w:t>
            </w:r>
          </w:p>
        </w:tc>
      </w:tr>
      <w:tr w:rsidR="00312C76" w:rsidRPr="003167FF" w14:paraId="4D86FB8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3167FF" w:rsidRDefault="00312C76" w:rsidP="007E0BCD">
            <w:pPr>
              <w:pStyle w:val="TAC"/>
              <w:rPr>
                <w:sz w:val="16"/>
              </w:rPr>
            </w:pPr>
            <w:r w:rsidRPr="003167FF">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3167FF" w:rsidRDefault="00312C76" w:rsidP="007E0BCD">
            <w:pPr>
              <w:pStyle w:val="TAL"/>
              <w:rPr>
                <w:sz w:val="16"/>
                <w:szCs w:val="16"/>
              </w:rPr>
            </w:pPr>
            <w:r w:rsidRPr="003167FF">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3167FF" w:rsidRDefault="00312C76" w:rsidP="007E0BCD">
            <w:pPr>
              <w:pStyle w:val="TAC"/>
              <w:rPr>
                <w:sz w:val="16"/>
                <w:szCs w:val="16"/>
              </w:rPr>
            </w:pPr>
            <w:r w:rsidRPr="003167FF">
              <w:rPr>
                <w:sz w:val="16"/>
                <w:szCs w:val="16"/>
              </w:rPr>
              <w:t>16.1.0</w:t>
            </w:r>
          </w:p>
        </w:tc>
      </w:tr>
      <w:tr w:rsidR="00312C76" w:rsidRPr="003167FF" w14:paraId="490F06F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3167FF" w:rsidRDefault="00312C76" w:rsidP="007E0BCD">
            <w:pPr>
              <w:pStyle w:val="TAC"/>
              <w:rPr>
                <w:sz w:val="16"/>
              </w:rPr>
            </w:pPr>
            <w:r w:rsidRPr="003167FF">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3167FF" w:rsidRDefault="00312C76" w:rsidP="007E0BCD">
            <w:pPr>
              <w:pStyle w:val="TAL"/>
              <w:rPr>
                <w:sz w:val="16"/>
                <w:szCs w:val="16"/>
              </w:rPr>
            </w:pPr>
            <w:r w:rsidRPr="003167FF">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3167FF" w:rsidRDefault="00312C76" w:rsidP="007E0BCD">
            <w:pPr>
              <w:pStyle w:val="TAC"/>
              <w:rPr>
                <w:sz w:val="16"/>
                <w:szCs w:val="16"/>
              </w:rPr>
            </w:pPr>
            <w:r w:rsidRPr="003167FF">
              <w:rPr>
                <w:sz w:val="16"/>
                <w:szCs w:val="16"/>
              </w:rPr>
              <w:t>16.1.0</w:t>
            </w:r>
          </w:p>
        </w:tc>
      </w:tr>
      <w:tr w:rsidR="00312C76" w:rsidRPr="003167FF" w14:paraId="3ECD3E7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3167FF" w:rsidRDefault="00312C76" w:rsidP="007E0BCD">
            <w:pPr>
              <w:pStyle w:val="TAC"/>
              <w:rPr>
                <w:sz w:val="16"/>
              </w:rPr>
            </w:pPr>
            <w:r w:rsidRPr="003167FF">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3167FF" w:rsidRDefault="00312C76" w:rsidP="007E0BCD">
            <w:pPr>
              <w:pStyle w:val="TAL"/>
              <w:rPr>
                <w:sz w:val="16"/>
                <w:szCs w:val="16"/>
              </w:rPr>
            </w:pPr>
            <w:r w:rsidRPr="003167FF">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3167FF" w:rsidRDefault="00312C76" w:rsidP="007E0BCD">
            <w:pPr>
              <w:pStyle w:val="TAC"/>
              <w:rPr>
                <w:sz w:val="16"/>
                <w:szCs w:val="16"/>
              </w:rPr>
            </w:pPr>
            <w:r w:rsidRPr="003167FF">
              <w:rPr>
                <w:sz w:val="16"/>
                <w:szCs w:val="16"/>
              </w:rPr>
              <w:t>16.2.0</w:t>
            </w:r>
          </w:p>
        </w:tc>
      </w:tr>
      <w:tr w:rsidR="00312C76" w:rsidRPr="003167FF" w14:paraId="10CE2D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3167FF" w:rsidRDefault="00312C76" w:rsidP="007E0BCD">
            <w:pPr>
              <w:pStyle w:val="TAC"/>
              <w:rPr>
                <w:sz w:val="16"/>
              </w:rPr>
            </w:pPr>
            <w:r w:rsidRPr="003167FF">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3167FF" w:rsidRDefault="00312C76" w:rsidP="007E0BCD">
            <w:pPr>
              <w:pStyle w:val="TAL"/>
              <w:rPr>
                <w:sz w:val="16"/>
                <w:szCs w:val="16"/>
              </w:rPr>
            </w:pPr>
            <w:r w:rsidRPr="003167FF">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3167FF" w:rsidRDefault="00312C76" w:rsidP="007E0BCD">
            <w:pPr>
              <w:pStyle w:val="TAC"/>
              <w:rPr>
                <w:sz w:val="16"/>
                <w:szCs w:val="16"/>
              </w:rPr>
            </w:pPr>
            <w:r w:rsidRPr="003167FF">
              <w:rPr>
                <w:sz w:val="16"/>
                <w:szCs w:val="16"/>
              </w:rPr>
              <w:t>16.2.0</w:t>
            </w:r>
          </w:p>
        </w:tc>
      </w:tr>
      <w:tr w:rsidR="00312C76" w:rsidRPr="003167FF" w14:paraId="1C7365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3167FF" w:rsidRDefault="00312C76" w:rsidP="007E0BCD">
            <w:pPr>
              <w:pStyle w:val="TAC"/>
              <w:rPr>
                <w:sz w:val="16"/>
              </w:rPr>
            </w:pPr>
            <w:r w:rsidRPr="003167FF">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3167FF" w:rsidRDefault="00312C76" w:rsidP="007E0BCD">
            <w:pPr>
              <w:pStyle w:val="TAL"/>
              <w:rPr>
                <w:sz w:val="16"/>
                <w:szCs w:val="16"/>
              </w:rPr>
            </w:pPr>
            <w:r w:rsidRPr="003167FF">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3167FF" w:rsidRDefault="00312C76" w:rsidP="007E0BCD">
            <w:pPr>
              <w:pStyle w:val="TAC"/>
              <w:rPr>
                <w:sz w:val="16"/>
                <w:szCs w:val="16"/>
              </w:rPr>
            </w:pPr>
            <w:r w:rsidRPr="003167FF">
              <w:rPr>
                <w:sz w:val="16"/>
                <w:szCs w:val="16"/>
              </w:rPr>
              <w:t>16.2.0</w:t>
            </w:r>
          </w:p>
        </w:tc>
      </w:tr>
      <w:tr w:rsidR="00312C76" w:rsidRPr="003167FF" w14:paraId="7207236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3167FF" w:rsidRDefault="00312C76" w:rsidP="007E0BCD">
            <w:pPr>
              <w:pStyle w:val="TAC"/>
              <w:rPr>
                <w:sz w:val="16"/>
              </w:rPr>
            </w:pPr>
            <w:r w:rsidRPr="003167FF">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3167FF" w:rsidRDefault="00312C76" w:rsidP="007E0BCD">
            <w:pPr>
              <w:pStyle w:val="TAL"/>
              <w:rPr>
                <w:sz w:val="16"/>
                <w:szCs w:val="16"/>
              </w:rPr>
            </w:pPr>
            <w:r w:rsidRPr="003167FF">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3167FF" w:rsidRDefault="00312C76" w:rsidP="007E0BCD">
            <w:pPr>
              <w:pStyle w:val="TAC"/>
              <w:rPr>
                <w:sz w:val="16"/>
                <w:szCs w:val="16"/>
              </w:rPr>
            </w:pPr>
            <w:r w:rsidRPr="003167FF">
              <w:rPr>
                <w:sz w:val="16"/>
                <w:szCs w:val="16"/>
              </w:rPr>
              <w:t>16.2.0</w:t>
            </w:r>
          </w:p>
        </w:tc>
      </w:tr>
      <w:tr w:rsidR="00312C76" w:rsidRPr="003167FF" w14:paraId="284D2E5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3167FF" w:rsidRDefault="00312C76" w:rsidP="007E0BCD">
            <w:pPr>
              <w:pStyle w:val="TAC"/>
              <w:rPr>
                <w:sz w:val="16"/>
              </w:rPr>
            </w:pPr>
            <w:r w:rsidRPr="003167FF">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3167FF" w:rsidRDefault="00312C76" w:rsidP="007E0BCD">
            <w:pPr>
              <w:pStyle w:val="TAL"/>
              <w:rPr>
                <w:sz w:val="16"/>
                <w:szCs w:val="16"/>
              </w:rPr>
            </w:pPr>
            <w:r w:rsidRPr="003167FF">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3167FF" w:rsidRDefault="00312C76" w:rsidP="007E0BCD">
            <w:pPr>
              <w:pStyle w:val="TAC"/>
              <w:rPr>
                <w:sz w:val="16"/>
                <w:szCs w:val="16"/>
              </w:rPr>
            </w:pPr>
            <w:r w:rsidRPr="003167FF">
              <w:rPr>
                <w:sz w:val="16"/>
                <w:szCs w:val="16"/>
              </w:rPr>
              <w:t>16.2.0</w:t>
            </w:r>
          </w:p>
        </w:tc>
      </w:tr>
      <w:tr w:rsidR="00312C76" w:rsidRPr="003167FF" w14:paraId="3FFC99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3167FF" w:rsidRDefault="00312C76" w:rsidP="007E0BCD">
            <w:pPr>
              <w:pStyle w:val="TAC"/>
              <w:rPr>
                <w:sz w:val="16"/>
              </w:rPr>
            </w:pPr>
            <w:r w:rsidRPr="003167FF">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3167FF" w:rsidRDefault="00312C76" w:rsidP="007E0BCD">
            <w:pPr>
              <w:pStyle w:val="TAL"/>
              <w:rPr>
                <w:sz w:val="16"/>
                <w:szCs w:val="16"/>
              </w:rPr>
            </w:pPr>
            <w:r w:rsidRPr="003167FF">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3167FF" w:rsidRDefault="00312C76" w:rsidP="007E0BCD">
            <w:pPr>
              <w:pStyle w:val="TAC"/>
              <w:rPr>
                <w:sz w:val="16"/>
                <w:szCs w:val="16"/>
              </w:rPr>
            </w:pPr>
            <w:r w:rsidRPr="003167FF">
              <w:rPr>
                <w:sz w:val="16"/>
                <w:szCs w:val="16"/>
              </w:rPr>
              <w:t>16.2.0</w:t>
            </w:r>
          </w:p>
        </w:tc>
      </w:tr>
      <w:tr w:rsidR="00312C76" w:rsidRPr="003167FF" w14:paraId="324C983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3167FF" w:rsidRDefault="00312C76" w:rsidP="007E0BCD">
            <w:pPr>
              <w:pStyle w:val="TAC"/>
              <w:rPr>
                <w:sz w:val="16"/>
              </w:rPr>
            </w:pPr>
            <w:r w:rsidRPr="003167FF">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3167FF" w:rsidRDefault="00312C76" w:rsidP="007E0BCD">
            <w:pPr>
              <w:pStyle w:val="TAL"/>
              <w:rPr>
                <w:sz w:val="16"/>
                <w:szCs w:val="16"/>
              </w:rPr>
            </w:pPr>
            <w:r w:rsidRPr="003167FF">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3167FF" w:rsidRDefault="00312C76" w:rsidP="007E0BCD">
            <w:pPr>
              <w:pStyle w:val="TAC"/>
              <w:rPr>
                <w:sz w:val="16"/>
                <w:szCs w:val="16"/>
              </w:rPr>
            </w:pPr>
            <w:r w:rsidRPr="003167FF">
              <w:rPr>
                <w:sz w:val="16"/>
                <w:szCs w:val="16"/>
              </w:rPr>
              <w:t>16.2.0</w:t>
            </w:r>
          </w:p>
        </w:tc>
      </w:tr>
      <w:tr w:rsidR="00312C76" w:rsidRPr="003167FF" w14:paraId="33A7728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3167FF" w:rsidRDefault="00312C76" w:rsidP="007E0BCD">
            <w:pPr>
              <w:pStyle w:val="TAC"/>
              <w:rPr>
                <w:sz w:val="16"/>
              </w:rPr>
            </w:pPr>
            <w:r w:rsidRPr="003167FF">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3167FF" w:rsidRDefault="00312C76" w:rsidP="007E0BCD">
            <w:pPr>
              <w:pStyle w:val="TAL"/>
              <w:rPr>
                <w:sz w:val="16"/>
                <w:szCs w:val="16"/>
              </w:rPr>
            </w:pPr>
            <w:r w:rsidRPr="003167FF">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3167FF" w:rsidRDefault="00312C76" w:rsidP="007E0BCD">
            <w:pPr>
              <w:pStyle w:val="TAC"/>
              <w:rPr>
                <w:sz w:val="16"/>
                <w:szCs w:val="16"/>
              </w:rPr>
            </w:pPr>
            <w:r w:rsidRPr="003167FF">
              <w:rPr>
                <w:sz w:val="16"/>
                <w:szCs w:val="16"/>
              </w:rPr>
              <w:t>16.3.0</w:t>
            </w:r>
          </w:p>
        </w:tc>
      </w:tr>
      <w:tr w:rsidR="00312C76" w:rsidRPr="003167FF" w14:paraId="31B2DDC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3167FF" w:rsidRDefault="00312C76" w:rsidP="007E0BCD">
            <w:pPr>
              <w:pStyle w:val="TAC"/>
              <w:rPr>
                <w:sz w:val="16"/>
              </w:rPr>
            </w:pPr>
            <w:r w:rsidRPr="003167FF">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3167FF" w:rsidRDefault="00312C76" w:rsidP="007E0BCD">
            <w:pPr>
              <w:pStyle w:val="TAL"/>
              <w:rPr>
                <w:sz w:val="16"/>
                <w:szCs w:val="16"/>
              </w:rPr>
            </w:pPr>
            <w:r w:rsidRPr="003167FF">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3167FF" w:rsidRDefault="00312C76" w:rsidP="007E0BCD">
            <w:pPr>
              <w:pStyle w:val="TAC"/>
              <w:rPr>
                <w:sz w:val="16"/>
                <w:szCs w:val="16"/>
              </w:rPr>
            </w:pPr>
            <w:r w:rsidRPr="003167FF">
              <w:rPr>
                <w:sz w:val="16"/>
                <w:szCs w:val="16"/>
              </w:rPr>
              <w:t>16.3.0</w:t>
            </w:r>
          </w:p>
        </w:tc>
      </w:tr>
      <w:tr w:rsidR="00312C76" w:rsidRPr="003167FF" w14:paraId="0EEB79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3167FF" w:rsidRDefault="00312C76" w:rsidP="007E0BCD">
            <w:pPr>
              <w:pStyle w:val="TAC"/>
              <w:rPr>
                <w:sz w:val="16"/>
              </w:rPr>
            </w:pPr>
            <w:r w:rsidRPr="003167FF">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3167FF" w:rsidRDefault="00312C76" w:rsidP="007E0BCD">
            <w:pPr>
              <w:pStyle w:val="TAL"/>
              <w:rPr>
                <w:sz w:val="16"/>
                <w:szCs w:val="16"/>
              </w:rPr>
            </w:pPr>
            <w:r w:rsidRPr="003167FF">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3167FF" w:rsidRDefault="00312C76" w:rsidP="007E0BCD">
            <w:pPr>
              <w:pStyle w:val="TAC"/>
              <w:rPr>
                <w:sz w:val="16"/>
                <w:szCs w:val="16"/>
              </w:rPr>
            </w:pPr>
            <w:r w:rsidRPr="003167FF">
              <w:rPr>
                <w:sz w:val="16"/>
                <w:szCs w:val="16"/>
              </w:rPr>
              <w:t>16.3.0</w:t>
            </w:r>
          </w:p>
        </w:tc>
      </w:tr>
      <w:tr w:rsidR="00312C76" w:rsidRPr="003167FF" w14:paraId="32AC423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3167FF" w:rsidRDefault="00312C76" w:rsidP="007E0BCD">
            <w:pPr>
              <w:pStyle w:val="TAC"/>
              <w:rPr>
                <w:sz w:val="16"/>
                <w:szCs w:val="16"/>
              </w:rPr>
            </w:pPr>
            <w:r w:rsidRPr="003167FF">
              <w:rPr>
                <w:sz w:val="16"/>
                <w:szCs w:val="16"/>
              </w:rPr>
              <w:t>SA#88-E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3167FF" w:rsidRDefault="00312C76" w:rsidP="007E0BCD">
            <w:pPr>
              <w:pStyle w:val="TAC"/>
              <w:rPr>
                <w:sz w:val="16"/>
                <w:szCs w:val="16"/>
              </w:rPr>
            </w:pPr>
            <w:r w:rsidRPr="003167FF">
              <w:rPr>
                <w:sz w:val="16"/>
                <w:szCs w:val="16"/>
              </w:rPr>
              <w:t>SP-200338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3167FF" w:rsidRDefault="00312C76" w:rsidP="007E0BCD">
            <w:pPr>
              <w:pStyle w:val="TAC"/>
              <w:rPr>
                <w:sz w:val="16"/>
              </w:rPr>
            </w:pPr>
            <w:r w:rsidRPr="003167FF">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3167FF" w:rsidRDefault="00312C76" w:rsidP="007E0BCD">
            <w:pPr>
              <w:pStyle w:val="TAL"/>
              <w:rPr>
                <w:sz w:val="16"/>
                <w:szCs w:val="16"/>
              </w:rPr>
            </w:pPr>
            <w:r w:rsidRPr="003167FF">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3167FF" w:rsidRDefault="00312C76" w:rsidP="007E0BCD">
            <w:pPr>
              <w:pStyle w:val="TAC"/>
              <w:rPr>
                <w:sz w:val="16"/>
                <w:szCs w:val="16"/>
              </w:rPr>
            </w:pPr>
            <w:r w:rsidRPr="003167FF">
              <w:rPr>
                <w:sz w:val="16"/>
                <w:szCs w:val="16"/>
              </w:rPr>
              <w:t>16.4.0</w:t>
            </w:r>
          </w:p>
        </w:tc>
      </w:tr>
      <w:tr w:rsidR="00312C76" w:rsidRPr="003167FF" w14:paraId="117CCCC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3167FF" w:rsidRDefault="00312C76" w:rsidP="007E0BCD">
            <w:pPr>
              <w:pStyle w:val="TAC"/>
              <w:rPr>
                <w:sz w:val="16"/>
                <w:szCs w:val="16"/>
              </w:rPr>
            </w:pPr>
            <w:r w:rsidRPr="003167FF">
              <w:rPr>
                <w:sz w:val="16"/>
                <w:szCs w:val="16"/>
              </w:rPr>
              <w:t>SA#88-E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3167FF" w:rsidRDefault="00312C76" w:rsidP="007E0BCD">
            <w:pPr>
              <w:pStyle w:val="TAC"/>
              <w:rPr>
                <w:sz w:val="16"/>
                <w:szCs w:val="16"/>
              </w:rPr>
            </w:pPr>
            <w:r w:rsidRPr="003167FF">
              <w:rPr>
                <w:sz w:val="16"/>
                <w:szCs w:val="16"/>
              </w:rPr>
              <w:t>SP-200338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3167FF" w:rsidRDefault="00312C76" w:rsidP="007E0BCD">
            <w:pPr>
              <w:pStyle w:val="TAC"/>
              <w:rPr>
                <w:sz w:val="16"/>
              </w:rPr>
            </w:pPr>
            <w:r w:rsidRPr="003167FF">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3167FF" w:rsidRDefault="00312C76" w:rsidP="007E0BCD">
            <w:pPr>
              <w:pStyle w:val="TAL"/>
              <w:rPr>
                <w:sz w:val="16"/>
                <w:szCs w:val="16"/>
              </w:rPr>
            </w:pPr>
            <w:r w:rsidRPr="003167FF">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3167FF" w:rsidRDefault="00312C76" w:rsidP="007E0BCD">
            <w:pPr>
              <w:pStyle w:val="TAC"/>
              <w:rPr>
                <w:sz w:val="16"/>
                <w:szCs w:val="16"/>
              </w:rPr>
            </w:pPr>
            <w:r w:rsidRPr="003167FF">
              <w:rPr>
                <w:sz w:val="16"/>
                <w:szCs w:val="16"/>
              </w:rPr>
              <w:t>16.4.0</w:t>
            </w:r>
          </w:p>
        </w:tc>
      </w:tr>
      <w:tr w:rsidR="00312C76" w:rsidRPr="003167FF" w14:paraId="405365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3167FF" w:rsidRDefault="00312C76" w:rsidP="007E0BCD">
            <w:pPr>
              <w:pStyle w:val="TAC"/>
              <w:rPr>
                <w:sz w:val="16"/>
              </w:rPr>
            </w:pPr>
            <w:r w:rsidRPr="003167FF">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3167FF" w:rsidRDefault="00312C76" w:rsidP="007E0BCD">
            <w:pPr>
              <w:pStyle w:val="TAL"/>
              <w:rPr>
                <w:sz w:val="16"/>
                <w:szCs w:val="16"/>
              </w:rPr>
            </w:pPr>
            <w:r w:rsidRPr="003167FF">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3167FF" w:rsidRDefault="00312C76" w:rsidP="007E0BCD">
            <w:pPr>
              <w:pStyle w:val="TAC"/>
              <w:rPr>
                <w:sz w:val="16"/>
                <w:szCs w:val="16"/>
              </w:rPr>
            </w:pPr>
            <w:r w:rsidRPr="003167FF">
              <w:rPr>
                <w:sz w:val="16"/>
                <w:szCs w:val="16"/>
              </w:rPr>
              <w:t>16.5.0</w:t>
            </w:r>
          </w:p>
        </w:tc>
      </w:tr>
      <w:tr w:rsidR="00312C76" w:rsidRPr="003167FF" w14:paraId="0DDDDFA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3167FF" w:rsidRDefault="00312C76" w:rsidP="007E0BCD">
            <w:pPr>
              <w:pStyle w:val="TAC"/>
              <w:rPr>
                <w:sz w:val="16"/>
              </w:rPr>
            </w:pPr>
            <w:r w:rsidRPr="003167FF">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3167FF" w:rsidRDefault="00312C76" w:rsidP="007E0BCD">
            <w:pPr>
              <w:pStyle w:val="TAL"/>
              <w:rPr>
                <w:sz w:val="16"/>
                <w:szCs w:val="16"/>
              </w:rPr>
            </w:pPr>
            <w:r w:rsidRPr="003167FF">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3167FF" w:rsidRDefault="00312C76" w:rsidP="007E0BCD">
            <w:pPr>
              <w:pStyle w:val="TAC"/>
              <w:rPr>
                <w:sz w:val="16"/>
                <w:szCs w:val="16"/>
              </w:rPr>
            </w:pPr>
            <w:r w:rsidRPr="003167FF">
              <w:rPr>
                <w:sz w:val="16"/>
                <w:szCs w:val="16"/>
              </w:rPr>
              <w:t>16.5.0</w:t>
            </w:r>
          </w:p>
        </w:tc>
      </w:tr>
      <w:tr w:rsidR="00312C76" w:rsidRPr="003167FF" w14:paraId="5E48089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3167FF" w:rsidRDefault="00312C76" w:rsidP="007E0BCD">
            <w:pPr>
              <w:pStyle w:val="TAC"/>
              <w:rPr>
                <w:sz w:val="16"/>
              </w:rPr>
            </w:pPr>
            <w:r w:rsidRPr="003167FF">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3167FF" w:rsidRDefault="00312C76" w:rsidP="007E0BCD">
            <w:pPr>
              <w:pStyle w:val="TAL"/>
              <w:rPr>
                <w:sz w:val="16"/>
                <w:szCs w:val="16"/>
              </w:rPr>
            </w:pPr>
            <w:r w:rsidRPr="003167FF">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3167FF" w:rsidRDefault="00312C76" w:rsidP="007E0BCD">
            <w:pPr>
              <w:pStyle w:val="TAC"/>
              <w:rPr>
                <w:sz w:val="16"/>
                <w:szCs w:val="16"/>
              </w:rPr>
            </w:pPr>
            <w:r w:rsidRPr="003167FF">
              <w:rPr>
                <w:sz w:val="16"/>
                <w:szCs w:val="16"/>
              </w:rPr>
              <w:t>16.5.0</w:t>
            </w:r>
          </w:p>
        </w:tc>
      </w:tr>
      <w:tr w:rsidR="00312C76" w:rsidRPr="003167FF" w14:paraId="4FE1C2C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3167FF" w:rsidRDefault="00312C76" w:rsidP="007E0BCD">
            <w:pPr>
              <w:pStyle w:val="TAC"/>
              <w:rPr>
                <w:sz w:val="16"/>
              </w:rPr>
            </w:pPr>
            <w:r w:rsidRPr="003167FF">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3167FF" w:rsidRDefault="00312C76" w:rsidP="007E0BCD">
            <w:pPr>
              <w:pStyle w:val="TAL"/>
              <w:rPr>
                <w:sz w:val="16"/>
                <w:szCs w:val="16"/>
              </w:rPr>
            </w:pPr>
            <w:r w:rsidRPr="003167FF">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3167FF" w:rsidRDefault="00312C76" w:rsidP="007E0BCD">
            <w:pPr>
              <w:pStyle w:val="TAC"/>
              <w:rPr>
                <w:sz w:val="16"/>
                <w:szCs w:val="16"/>
              </w:rPr>
            </w:pPr>
            <w:r w:rsidRPr="003167FF">
              <w:rPr>
                <w:sz w:val="16"/>
                <w:szCs w:val="16"/>
              </w:rPr>
              <w:t>16.5.0</w:t>
            </w:r>
          </w:p>
        </w:tc>
      </w:tr>
      <w:tr w:rsidR="00312C76" w:rsidRPr="003167FF" w14:paraId="5B400D4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3167FF" w:rsidRDefault="00312C76" w:rsidP="007E0BCD">
            <w:pPr>
              <w:pStyle w:val="TAC"/>
              <w:rPr>
                <w:sz w:val="16"/>
              </w:rPr>
            </w:pPr>
            <w:r w:rsidRPr="003167FF">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3167FF" w:rsidRDefault="00312C76" w:rsidP="007E0BCD">
            <w:pPr>
              <w:pStyle w:val="TAL"/>
              <w:rPr>
                <w:sz w:val="16"/>
                <w:szCs w:val="16"/>
              </w:rPr>
            </w:pPr>
            <w:r w:rsidRPr="003167FF">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3167FF" w:rsidRDefault="00312C76" w:rsidP="007E0BCD">
            <w:pPr>
              <w:pStyle w:val="TAC"/>
              <w:rPr>
                <w:sz w:val="16"/>
                <w:szCs w:val="16"/>
              </w:rPr>
            </w:pPr>
            <w:r w:rsidRPr="003167FF">
              <w:rPr>
                <w:sz w:val="16"/>
                <w:szCs w:val="16"/>
              </w:rPr>
              <w:t>16.6.0</w:t>
            </w:r>
          </w:p>
        </w:tc>
      </w:tr>
      <w:tr w:rsidR="00312C76" w:rsidRPr="003167FF" w14:paraId="603F2CA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3167FF" w:rsidRDefault="00312C76" w:rsidP="007E0BCD">
            <w:pPr>
              <w:pStyle w:val="TAC"/>
              <w:rPr>
                <w:sz w:val="16"/>
              </w:rPr>
            </w:pPr>
            <w:r w:rsidRPr="003167FF">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3167FF" w:rsidRDefault="00312C76" w:rsidP="007E0BCD">
            <w:pPr>
              <w:pStyle w:val="TAL"/>
              <w:rPr>
                <w:sz w:val="16"/>
                <w:szCs w:val="16"/>
              </w:rPr>
            </w:pPr>
            <w:r w:rsidRPr="003167FF">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3167FF" w:rsidRDefault="00312C76" w:rsidP="007E0BCD">
            <w:pPr>
              <w:pStyle w:val="TAC"/>
              <w:rPr>
                <w:sz w:val="16"/>
                <w:szCs w:val="16"/>
              </w:rPr>
            </w:pPr>
            <w:r w:rsidRPr="003167FF">
              <w:rPr>
                <w:sz w:val="16"/>
                <w:szCs w:val="16"/>
              </w:rPr>
              <w:t>16.6.0</w:t>
            </w:r>
          </w:p>
        </w:tc>
      </w:tr>
      <w:tr w:rsidR="00312C76" w:rsidRPr="003167FF" w14:paraId="0EBE04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3167FF" w:rsidRDefault="00312C76" w:rsidP="007E0BCD">
            <w:pPr>
              <w:pStyle w:val="TAC"/>
              <w:rPr>
                <w:sz w:val="16"/>
              </w:rPr>
            </w:pPr>
            <w:r w:rsidRPr="003167FF">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3167FF" w:rsidRDefault="00312C76" w:rsidP="007E0BCD">
            <w:pPr>
              <w:pStyle w:val="TAC"/>
              <w:rPr>
                <w:sz w:val="16"/>
                <w:szCs w:val="16"/>
              </w:rPr>
            </w:pPr>
            <w:r w:rsidRPr="003167FF">
              <w:rPr>
                <w:sz w:val="16"/>
                <w:szCs w:val="16"/>
              </w:rPr>
              <w:t>16.6.0</w:t>
            </w:r>
          </w:p>
        </w:tc>
      </w:tr>
      <w:tr w:rsidR="00312C76" w:rsidRPr="003167FF" w14:paraId="5940E8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3167FF" w:rsidRDefault="00312C76" w:rsidP="007E0BCD">
            <w:pPr>
              <w:pStyle w:val="TAC"/>
              <w:rPr>
                <w:sz w:val="16"/>
              </w:rPr>
            </w:pPr>
            <w:r w:rsidRPr="003167FF">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3167FF" w:rsidRDefault="00312C76" w:rsidP="007E0BCD">
            <w:pPr>
              <w:pStyle w:val="TAL"/>
              <w:rPr>
                <w:sz w:val="16"/>
                <w:szCs w:val="16"/>
              </w:rPr>
            </w:pPr>
            <w:r w:rsidRPr="003167FF">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3167FF" w:rsidRDefault="00312C76" w:rsidP="007E0BCD">
            <w:pPr>
              <w:pStyle w:val="TAC"/>
              <w:rPr>
                <w:sz w:val="16"/>
                <w:szCs w:val="16"/>
              </w:rPr>
            </w:pPr>
            <w:r w:rsidRPr="003167FF">
              <w:rPr>
                <w:sz w:val="16"/>
                <w:szCs w:val="16"/>
              </w:rPr>
              <w:t>16.6.0</w:t>
            </w:r>
          </w:p>
        </w:tc>
      </w:tr>
      <w:tr w:rsidR="00312C76" w:rsidRPr="003167FF" w14:paraId="7AD8C6F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3167FF" w:rsidRDefault="00312C76" w:rsidP="007E0BCD">
            <w:pPr>
              <w:pStyle w:val="TAC"/>
              <w:rPr>
                <w:sz w:val="16"/>
                <w:szCs w:val="16"/>
              </w:rPr>
            </w:pPr>
            <w:r w:rsidRPr="003167FF">
              <w:rPr>
                <w:sz w:val="16"/>
                <w:szCs w:val="16"/>
              </w:rPr>
              <w:t>SP-200998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3167FF" w:rsidRDefault="00312C76" w:rsidP="007E0BCD">
            <w:pPr>
              <w:pStyle w:val="TAC"/>
              <w:rPr>
                <w:sz w:val="16"/>
              </w:rPr>
            </w:pPr>
            <w:r w:rsidRPr="003167FF">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3167FF" w:rsidRDefault="00312C76" w:rsidP="007E0BCD">
            <w:pPr>
              <w:pStyle w:val="TAL"/>
              <w:rPr>
                <w:sz w:val="16"/>
                <w:szCs w:val="16"/>
              </w:rPr>
            </w:pPr>
            <w:r w:rsidRPr="003167FF">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3167FF" w:rsidRDefault="00312C76" w:rsidP="007E0BCD">
            <w:pPr>
              <w:pStyle w:val="TAC"/>
              <w:rPr>
                <w:sz w:val="16"/>
                <w:szCs w:val="16"/>
              </w:rPr>
            </w:pPr>
            <w:r w:rsidRPr="003167FF">
              <w:rPr>
                <w:sz w:val="16"/>
                <w:szCs w:val="16"/>
              </w:rPr>
              <w:t>17.0.0</w:t>
            </w:r>
          </w:p>
        </w:tc>
      </w:tr>
      <w:tr w:rsidR="00312C76" w:rsidRPr="003167FF" w14:paraId="34364BA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3167FF" w:rsidRDefault="00312C76" w:rsidP="007E0BCD">
            <w:pPr>
              <w:pStyle w:val="TAC"/>
              <w:rPr>
                <w:sz w:val="16"/>
                <w:szCs w:val="16"/>
              </w:rPr>
            </w:pPr>
            <w:r w:rsidRPr="003167FF">
              <w:rPr>
                <w:sz w:val="16"/>
                <w:szCs w:val="16"/>
              </w:rPr>
              <w:t>SP-200998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3167FF" w:rsidRDefault="00312C76" w:rsidP="007E0BCD">
            <w:pPr>
              <w:pStyle w:val="TAC"/>
              <w:rPr>
                <w:sz w:val="16"/>
              </w:rPr>
            </w:pPr>
            <w:r w:rsidRPr="003167FF">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3167FF" w:rsidRDefault="00312C76" w:rsidP="007E0BCD">
            <w:pPr>
              <w:pStyle w:val="TAL"/>
              <w:rPr>
                <w:sz w:val="16"/>
                <w:szCs w:val="16"/>
              </w:rPr>
            </w:pPr>
            <w:r w:rsidRPr="003167FF">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3167FF" w:rsidRDefault="00312C76" w:rsidP="007E0BCD">
            <w:pPr>
              <w:pStyle w:val="TAC"/>
              <w:rPr>
                <w:sz w:val="16"/>
                <w:szCs w:val="16"/>
              </w:rPr>
            </w:pPr>
            <w:r w:rsidRPr="003167FF">
              <w:rPr>
                <w:sz w:val="16"/>
                <w:szCs w:val="16"/>
              </w:rPr>
              <w:t>17.0.0</w:t>
            </w:r>
          </w:p>
        </w:tc>
      </w:tr>
      <w:tr w:rsidR="00312C76" w:rsidRPr="003167FF" w14:paraId="047988D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3167FF" w:rsidRDefault="00312C76" w:rsidP="007E0BCD">
            <w:pPr>
              <w:pStyle w:val="TAC"/>
              <w:rPr>
                <w:sz w:val="16"/>
              </w:rPr>
            </w:pPr>
            <w:r w:rsidRPr="003167FF">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3167FF" w:rsidRDefault="00312C76" w:rsidP="007E0BCD">
            <w:pPr>
              <w:pStyle w:val="TAL"/>
              <w:rPr>
                <w:sz w:val="16"/>
                <w:szCs w:val="16"/>
              </w:rPr>
            </w:pPr>
            <w:r w:rsidRPr="003167FF">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3167FF" w:rsidRDefault="00312C76" w:rsidP="007E0BCD">
            <w:pPr>
              <w:pStyle w:val="TAC"/>
              <w:rPr>
                <w:sz w:val="16"/>
                <w:szCs w:val="16"/>
              </w:rPr>
            </w:pPr>
            <w:r w:rsidRPr="003167FF">
              <w:rPr>
                <w:sz w:val="16"/>
                <w:szCs w:val="16"/>
              </w:rPr>
              <w:t>17.0.0</w:t>
            </w:r>
          </w:p>
        </w:tc>
      </w:tr>
      <w:tr w:rsidR="00312C76" w:rsidRPr="003167FF" w14:paraId="52B831B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3167FF" w:rsidRDefault="00312C76" w:rsidP="007E0BCD">
            <w:pPr>
              <w:pStyle w:val="TAC"/>
              <w:rPr>
                <w:sz w:val="16"/>
              </w:rPr>
            </w:pPr>
            <w:r w:rsidRPr="003167FF">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3167FF" w:rsidRDefault="00312C76" w:rsidP="007E0BCD">
            <w:pPr>
              <w:pStyle w:val="TAC"/>
              <w:rPr>
                <w:sz w:val="16"/>
                <w:szCs w:val="16"/>
              </w:rPr>
            </w:pPr>
            <w:r w:rsidRPr="003167FF">
              <w:rPr>
                <w:sz w:val="16"/>
                <w:szCs w:val="16"/>
              </w:rPr>
              <w:t>17.0.0</w:t>
            </w:r>
          </w:p>
        </w:tc>
      </w:tr>
      <w:tr w:rsidR="00312C76" w:rsidRPr="003167FF" w14:paraId="46A2432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3167FF" w:rsidRDefault="00312C76" w:rsidP="007E0BCD">
            <w:pPr>
              <w:pStyle w:val="TAC"/>
              <w:rPr>
                <w:sz w:val="16"/>
              </w:rPr>
            </w:pPr>
            <w:r w:rsidRPr="003167FF">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3167FF" w:rsidRDefault="00312C76" w:rsidP="007E0BCD">
            <w:pPr>
              <w:pStyle w:val="TAL"/>
              <w:rPr>
                <w:sz w:val="16"/>
                <w:szCs w:val="16"/>
              </w:rPr>
            </w:pPr>
            <w:r w:rsidRPr="003167FF">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3167FF" w:rsidRDefault="00312C76" w:rsidP="007E0BCD">
            <w:pPr>
              <w:pStyle w:val="TAC"/>
              <w:rPr>
                <w:sz w:val="16"/>
                <w:szCs w:val="16"/>
              </w:rPr>
            </w:pPr>
            <w:r w:rsidRPr="003167FF">
              <w:rPr>
                <w:sz w:val="16"/>
                <w:szCs w:val="16"/>
              </w:rPr>
              <w:t>17.0.0</w:t>
            </w:r>
          </w:p>
        </w:tc>
      </w:tr>
      <w:tr w:rsidR="00312C76" w:rsidRPr="003167FF" w14:paraId="017B547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3167FF" w:rsidRDefault="00312C76" w:rsidP="007E0BCD">
            <w:pPr>
              <w:pStyle w:val="TAC"/>
              <w:rPr>
                <w:sz w:val="16"/>
              </w:rPr>
            </w:pPr>
            <w:r w:rsidRPr="003167FF">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3167FF" w:rsidRDefault="00312C76" w:rsidP="007E0BCD">
            <w:pPr>
              <w:pStyle w:val="TAC"/>
              <w:rPr>
                <w:sz w:val="16"/>
                <w:szCs w:val="16"/>
              </w:rPr>
            </w:pPr>
            <w:r w:rsidRPr="003167FF">
              <w:rPr>
                <w:sz w:val="16"/>
                <w:szCs w:val="16"/>
              </w:rPr>
              <w:t>17.1.0</w:t>
            </w:r>
          </w:p>
        </w:tc>
      </w:tr>
      <w:tr w:rsidR="00312C76" w:rsidRPr="003167FF" w14:paraId="6B3DB79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3167FF" w:rsidRDefault="00312C76" w:rsidP="007E0BCD">
            <w:pPr>
              <w:pStyle w:val="TAC"/>
              <w:rPr>
                <w:sz w:val="16"/>
              </w:rPr>
            </w:pPr>
            <w:r w:rsidRPr="003167FF">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3167FF" w:rsidRDefault="00312C76" w:rsidP="007E0BCD">
            <w:pPr>
              <w:pStyle w:val="TAL"/>
              <w:rPr>
                <w:sz w:val="16"/>
                <w:szCs w:val="16"/>
              </w:rPr>
            </w:pPr>
            <w:r w:rsidRPr="003167FF">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3167FF" w:rsidRDefault="00312C76" w:rsidP="007E0BCD">
            <w:pPr>
              <w:pStyle w:val="TAC"/>
              <w:rPr>
                <w:sz w:val="16"/>
                <w:szCs w:val="16"/>
              </w:rPr>
            </w:pPr>
            <w:r w:rsidRPr="003167FF">
              <w:rPr>
                <w:sz w:val="16"/>
                <w:szCs w:val="16"/>
              </w:rPr>
              <w:t>17.1.0</w:t>
            </w:r>
          </w:p>
        </w:tc>
      </w:tr>
      <w:tr w:rsidR="00312C76" w:rsidRPr="003167FF" w14:paraId="6C75CD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3167FF" w:rsidRDefault="00312C76" w:rsidP="007E0BCD">
            <w:pPr>
              <w:pStyle w:val="TAC"/>
              <w:rPr>
                <w:sz w:val="16"/>
              </w:rPr>
            </w:pPr>
            <w:r w:rsidRPr="003167FF">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3167FF" w:rsidRDefault="00312C76" w:rsidP="007E0BCD">
            <w:pPr>
              <w:pStyle w:val="TAL"/>
              <w:rPr>
                <w:sz w:val="16"/>
                <w:szCs w:val="16"/>
              </w:rPr>
            </w:pPr>
            <w:r w:rsidRPr="003167FF">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3167FF" w:rsidRDefault="00312C76" w:rsidP="007E0BCD">
            <w:pPr>
              <w:pStyle w:val="TAC"/>
              <w:rPr>
                <w:sz w:val="16"/>
                <w:szCs w:val="16"/>
              </w:rPr>
            </w:pPr>
            <w:r w:rsidRPr="003167FF">
              <w:rPr>
                <w:sz w:val="16"/>
                <w:szCs w:val="16"/>
              </w:rPr>
              <w:t>17.1.0</w:t>
            </w:r>
          </w:p>
        </w:tc>
      </w:tr>
      <w:tr w:rsidR="00312C76" w:rsidRPr="003167FF" w14:paraId="0283E3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3167FF" w:rsidRDefault="00312C76" w:rsidP="007E0BCD">
            <w:pPr>
              <w:pStyle w:val="TAC"/>
              <w:rPr>
                <w:sz w:val="16"/>
              </w:rPr>
            </w:pPr>
            <w:r w:rsidRPr="003167FF">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3167FF" w:rsidRDefault="00312C76" w:rsidP="007E0BCD">
            <w:pPr>
              <w:pStyle w:val="TAL"/>
              <w:rPr>
                <w:sz w:val="16"/>
                <w:szCs w:val="16"/>
              </w:rPr>
            </w:pPr>
            <w:r w:rsidRPr="003167FF">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3167FF" w:rsidRDefault="00312C76" w:rsidP="007E0BCD">
            <w:pPr>
              <w:pStyle w:val="TAC"/>
              <w:rPr>
                <w:sz w:val="16"/>
                <w:szCs w:val="16"/>
              </w:rPr>
            </w:pPr>
            <w:r w:rsidRPr="003167FF">
              <w:rPr>
                <w:sz w:val="16"/>
                <w:szCs w:val="16"/>
              </w:rPr>
              <w:t>17.1.0</w:t>
            </w:r>
          </w:p>
        </w:tc>
      </w:tr>
      <w:tr w:rsidR="00312C76" w:rsidRPr="003167FF" w14:paraId="09C1B9C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3167FF" w:rsidRDefault="00312C76" w:rsidP="007E0BCD">
            <w:pPr>
              <w:pStyle w:val="TAC"/>
              <w:rPr>
                <w:sz w:val="16"/>
              </w:rPr>
            </w:pPr>
            <w:r w:rsidRPr="003167FF">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3167FF" w:rsidRDefault="00312C76" w:rsidP="007E0BCD">
            <w:pPr>
              <w:pStyle w:val="TAL"/>
              <w:rPr>
                <w:sz w:val="16"/>
                <w:szCs w:val="16"/>
              </w:rPr>
            </w:pPr>
            <w:r w:rsidRPr="003167FF">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3167FF" w:rsidRDefault="00312C76" w:rsidP="007E0BCD">
            <w:pPr>
              <w:pStyle w:val="TAC"/>
              <w:rPr>
                <w:sz w:val="16"/>
                <w:szCs w:val="16"/>
              </w:rPr>
            </w:pPr>
            <w:r w:rsidRPr="003167FF">
              <w:rPr>
                <w:sz w:val="16"/>
                <w:szCs w:val="16"/>
              </w:rPr>
              <w:t>17.1.0</w:t>
            </w:r>
          </w:p>
        </w:tc>
      </w:tr>
      <w:tr w:rsidR="00312C76" w:rsidRPr="003167FF" w14:paraId="549C34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3167FF" w:rsidRDefault="00312C76" w:rsidP="007E0BCD">
            <w:pPr>
              <w:pStyle w:val="TAC"/>
              <w:rPr>
                <w:sz w:val="16"/>
              </w:rPr>
            </w:pPr>
            <w:r w:rsidRPr="003167FF">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3167FF" w:rsidRDefault="00312C76" w:rsidP="007E0BCD">
            <w:pPr>
              <w:pStyle w:val="TAC"/>
              <w:rPr>
                <w:sz w:val="16"/>
                <w:szCs w:val="16"/>
              </w:rPr>
            </w:pPr>
            <w:r w:rsidRPr="003167FF">
              <w:rPr>
                <w:sz w:val="16"/>
                <w:szCs w:val="16"/>
              </w:rPr>
              <w:t>17.1.0</w:t>
            </w:r>
          </w:p>
        </w:tc>
      </w:tr>
      <w:tr w:rsidR="00312C76" w:rsidRPr="003167FF" w14:paraId="6D1294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3167FF" w:rsidRDefault="00312C76" w:rsidP="007E0BCD">
            <w:pPr>
              <w:pStyle w:val="TAC"/>
              <w:rPr>
                <w:sz w:val="16"/>
              </w:rPr>
            </w:pPr>
            <w:r w:rsidRPr="003167FF">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3167FF" w:rsidRDefault="00312C76" w:rsidP="007E0BCD">
            <w:pPr>
              <w:pStyle w:val="TAL"/>
              <w:rPr>
                <w:sz w:val="16"/>
                <w:szCs w:val="16"/>
              </w:rPr>
            </w:pPr>
            <w:r w:rsidRPr="003167FF">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3167FF" w:rsidRDefault="00312C76" w:rsidP="007E0BCD">
            <w:pPr>
              <w:pStyle w:val="TAC"/>
              <w:rPr>
                <w:sz w:val="16"/>
                <w:szCs w:val="16"/>
              </w:rPr>
            </w:pPr>
            <w:r w:rsidRPr="003167FF">
              <w:rPr>
                <w:sz w:val="16"/>
                <w:szCs w:val="16"/>
              </w:rPr>
              <w:t>17.2.0</w:t>
            </w:r>
          </w:p>
        </w:tc>
      </w:tr>
      <w:tr w:rsidR="00312C76" w:rsidRPr="003167FF" w14:paraId="3BEE38A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3167FF" w:rsidRDefault="00312C76" w:rsidP="007E0BCD">
            <w:pPr>
              <w:pStyle w:val="TAL"/>
              <w:rPr>
                <w:sz w:val="16"/>
                <w:szCs w:val="16"/>
              </w:rPr>
            </w:pPr>
            <w:r w:rsidRPr="003167FF">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3167FF" w:rsidRDefault="00312C76" w:rsidP="007E0BCD">
            <w:pPr>
              <w:pStyle w:val="TAC"/>
              <w:rPr>
                <w:sz w:val="16"/>
                <w:szCs w:val="16"/>
              </w:rPr>
            </w:pPr>
            <w:r w:rsidRPr="003167FF">
              <w:rPr>
                <w:sz w:val="16"/>
                <w:szCs w:val="16"/>
              </w:rPr>
              <w:t>17.2.0</w:t>
            </w:r>
          </w:p>
        </w:tc>
      </w:tr>
      <w:tr w:rsidR="00312C76" w:rsidRPr="003167FF" w14:paraId="0002873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3167FF" w:rsidRDefault="00312C76" w:rsidP="007E0BCD">
            <w:pPr>
              <w:pStyle w:val="TAC"/>
              <w:rPr>
                <w:sz w:val="16"/>
              </w:rPr>
            </w:pPr>
            <w:r w:rsidRPr="003167FF">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3167FF" w:rsidRDefault="00312C76" w:rsidP="007E0BCD">
            <w:pPr>
              <w:pStyle w:val="TAL"/>
              <w:rPr>
                <w:sz w:val="16"/>
                <w:szCs w:val="16"/>
              </w:rPr>
            </w:pPr>
            <w:r w:rsidRPr="003167FF">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3167FF" w:rsidRDefault="00312C76" w:rsidP="007E0BCD">
            <w:pPr>
              <w:pStyle w:val="TAC"/>
              <w:rPr>
                <w:sz w:val="16"/>
                <w:szCs w:val="16"/>
              </w:rPr>
            </w:pPr>
            <w:r w:rsidRPr="003167FF">
              <w:rPr>
                <w:sz w:val="16"/>
                <w:szCs w:val="16"/>
              </w:rPr>
              <w:t>17.2.0</w:t>
            </w:r>
          </w:p>
        </w:tc>
      </w:tr>
      <w:tr w:rsidR="00312C76" w:rsidRPr="003167FF" w14:paraId="604B5E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3167FF" w:rsidRDefault="00312C76" w:rsidP="007E0BCD">
            <w:pPr>
              <w:pStyle w:val="TAC"/>
              <w:rPr>
                <w:sz w:val="16"/>
              </w:rPr>
            </w:pPr>
            <w:r w:rsidRPr="003167FF">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3167FF" w:rsidRDefault="00312C76" w:rsidP="007E0BCD">
            <w:pPr>
              <w:pStyle w:val="TAL"/>
              <w:rPr>
                <w:sz w:val="16"/>
                <w:szCs w:val="16"/>
              </w:rPr>
            </w:pPr>
            <w:r w:rsidRPr="003167FF">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3167FF" w:rsidRDefault="00312C76" w:rsidP="007E0BCD">
            <w:pPr>
              <w:pStyle w:val="TAC"/>
              <w:rPr>
                <w:sz w:val="16"/>
                <w:szCs w:val="16"/>
              </w:rPr>
            </w:pPr>
            <w:r w:rsidRPr="003167FF">
              <w:rPr>
                <w:sz w:val="16"/>
                <w:szCs w:val="16"/>
              </w:rPr>
              <w:t>17.2.0</w:t>
            </w:r>
          </w:p>
        </w:tc>
      </w:tr>
      <w:tr w:rsidR="00312C76" w:rsidRPr="003167FF" w14:paraId="78B147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3167FF" w:rsidRDefault="00312C76" w:rsidP="007E0BCD">
            <w:pPr>
              <w:pStyle w:val="TAC"/>
              <w:rPr>
                <w:sz w:val="16"/>
              </w:rPr>
            </w:pPr>
            <w:r w:rsidRPr="003167FF">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3167FF" w:rsidRDefault="00312C76" w:rsidP="007E0BCD">
            <w:pPr>
              <w:pStyle w:val="TAL"/>
              <w:rPr>
                <w:sz w:val="16"/>
                <w:szCs w:val="16"/>
              </w:rPr>
            </w:pPr>
            <w:r w:rsidRPr="003167FF">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3167FF" w:rsidRDefault="00312C76" w:rsidP="007E0BCD">
            <w:pPr>
              <w:pStyle w:val="TAC"/>
              <w:rPr>
                <w:sz w:val="16"/>
                <w:szCs w:val="16"/>
              </w:rPr>
            </w:pPr>
            <w:r w:rsidRPr="003167FF">
              <w:rPr>
                <w:sz w:val="16"/>
                <w:szCs w:val="16"/>
              </w:rPr>
              <w:t>17.2.0</w:t>
            </w:r>
          </w:p>
        </w:tc>
      </w:tr>
      <w:tr w:rsidR="00312C76" w:rsidRPr="003167FF" w14:paraId="3D9E27B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3167FF" w:rsidRDefault="00312C76" w:rsidP="007E0BCD">
            <w:pPr>
              <w:pStyle w:val="TAC"/>
              <w:rPr>
                <w:sz w:val="16"/>
              </w:rPr>
            </w:pPr>
            <w:r w:rsidRPr="003167FF">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3167FF" w:rsidRDefault="00312C76" w:rsidP="007E0BCD">
            <w:pPr>
              <w:pStyle w:val="TAL"/>
              <w:rPr>
                <w:sz w:val="16"/>
                <w:szCs w:val="16"/>
              </w:rPr>
            </w:pPr>
            <w:r w:rsidRPr="003167FF">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3167FF" w:rsidRDefault="00312C76" w:rsidP="007E0BCD">
            <w:pPr>
              <w:pStyle w:val="TAC"/>
              <w:rPr>
                <w:sz w:val="16"/>
                <w:szCs w:val="16"/>
              </w:rPr>
            </w:pPr>
            <w:r w:rsidRPr="003167FF">
              <w:rPr>
                <w:sz w:val="16"/>
                <w:szCs w:val="16"/>
              </w:rPr>
              <w:t>17.2.0</w:t>
            </w:r>
          </w:p>
        </w:tc>
      </w:tr>
      <w:tr w:rsidR="00312C76" w:rsidRPr="003167FF" w14:paraId="4A05D9D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3167FF" w:rsidRDefault="00312C76" w:rsidP="007E0BCD">
            <w:pPr>
              <w:pStyle w:val="TAC"/>
              <w:rPr>
                <w:sz w:val="16"/>
              </w:rPr>
            </w:pPr>
            <w:r w:rsidRPr="003167FF">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3167FF" w:rsidRDefault="00312C76" w:rsidP="007E0BCD">
            <w:pPr>
              <w:pStyle w:val="TAL"/>
              <w:rPr>
                <w:sz w:val="16"/>
                <w:szCs w:val="16"/>
              </w:rPr>
            </w:pPr>
            <w:r w:rsidRPr="003167FF">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3167FF" w:rsidRDefault="00312C76" w:rsidP="007E0BCD">
            <w:pPr>
              <w:pStyle w:val="TAC"/>
              <w:rPr>
                <w:sz w:val="16"/>
                <w:szCs w:val="16"/>
              </w:rPr>
            </w:pPr>
            <w:r w:rsidRPr="003167FF">
              <w:rPr>
                <w:sz w:val="16"/>
                <w:szCs w:val="16"/>
              </w:rPr>
              <w:t>17.2.0</w:t>
            </w:r>
          </w:p>
        </w:tc>
      </w:tr>
      <w:tr w:rsidR="00312C76" w:rsidRPr="003167FF" w14:paraId="6829692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3167FF" w:rsidRDefault="00312C76" w:rsidP="007E0BCD">
            <w:pPr>
              <w:pStyle w:val="TAC"/>
              <w:rPr>
                <w:sz w:val="16"/>
              </w:rPr>
            </w:pPr>
            <w:r w:rsidRPr="003167FF">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3167FF" w:rsidRDefault="00312C76" w:rsidP="007E0BCD">
            <w:pPr>
              <w:pStyle w:val="TAL"/>
              <w:rPr>
                <w:sz w:val="16"/>
                <w:szCs w:val="16"/>
              </w:rPr>
            </w:pPr>
            <w:r w:rsidRPr="003167FF">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3167FF" w:rsidRDefault="00312C76" w:rsidP="007E0BCD">
            <w:pPr>
              <w:pStyle w:val="TAC"/>
              <w:rPr>
                <w:sz w:val="16"/>
                <w:szCs w:val="16"/>
              </w:rPr>
            </w:pPr>
            <w:r w:rsidRPr="003167FF">
              <w:rPr>
                <w:sz w:val="16"/>
                <w:szCs w:val="16"/>
              </w:rPr>
              <w:t>17.2.0</w:t>
            </w:r>
          </w:p>
        </w:tc>
      </w:tr>
      <w:tr w:rsidR="00312C76" w:rsidRPr="003167FF" w14:paraId="54956E4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3167FF" w:rsidRDefault="00312C76" w:rsidP="007E0BCD">
            <w:pPr>
              <w:pStyle w:val="TAC"/>
              <w:rPr>
                <w:sz w:val="16"/>
                <w:szCs w:val="16"/>
              </w:rPr>
            </w:pPr>
            <w:r w:rsidRPr="003167FF">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3167FF" w:rsidRDefault="00312C76" w:rsidP="007E0BCD">
            <w:pPr>
              <w:pStyle w:val="TAC"/>
              <w:rPr>
                <w:sz w:val="16"/>
              </w:rPr>
            </w:pPr>
            <w:r w:rsidRPr="003167FF">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3167FF" w:rsidRDefault="00312C76" w:rsidP="007E0BCD">
            <w:pPr>
              <w:pStyle w:val="TAL"/>
              <w:rPr>
                <w:sz w:val="16"/>
                <w:szCs w:val="16"/>
              </w:rPr>
            </w:pPr>
            <w:r w:rsidRPr="003167FF">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3167FF" w:rsidRDefault="00312C76" w:rsidP="007E0BCD">
            <w:pPr>
              <w:pStyle w:val="TAC"/>
              <w:rPr>
                <w:sz w:val="16"/>
                <w:szCs w:val="16"/>
              </w:rPr>
            </w:pPr>
            <w:r w:rsidRPr="003167FF">
              <w:rPr>
                <w:sz w:val="16"/>
                <w:szCs w:val="16"/>
              </w:rPr>
              <w:t>17.2.0</w:t>
            </w:r>
          </w:p>
        </w:tc>
      </w:tr>
      <w:tr w:rsidR="00312C76" w:rsidRPr="003167FF" w14:paraId="0257322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3167FF" w:rsidRDefault="00312C76" w:rsidP="007E0BCD">
            <w:pPr>
              <w:pStyle w:val="TAC"/>
              <w:rPr>
                <w:sz w:val="16"/>
              </w:rPr>
            </w:pPr>
            <w:r w:rsidRPr="003167FF">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3167FF" w:rsidRDefault="00312C76" w:rsidP="007E0BCD">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3167FF" w:rsidRDefault="00312C76" w:rsidP="007E0BCD">
            <w:pPr>
              <w:pStyle w:val="TAL"/>
              <w:rPr>
                <w:sz w:val="16"/>
                <w:szCs w:val="16"/>
              </w:rPr>
            </w:pPr>
            <w:r w:rsidRPr="003167FF">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3167FF" w:rsidRDefault="00312C76" w:rsidP="007E0BCD">
            <w:pPr>
              <w:pStyle w:val="TAC"/>
              <w:rPr>
                <w:sz w:val="16"/>
                <w:szCs w:val="16"/>
              </w:rPr>
            </w:pPr>
            <w:r w:rsidRPr="003167FF">
              <w:rPr>
                <w:sz w:val="16"/>
                <w:szCs w:val="16"/>
              </w:rPr>
              <w:t>17.2.0</w:t>
            </w:r>
          </w:p>
        </w:tc>
      </w:tr>
      <w:tr w:rsidR="00312C76" w:rsidRPr="003167FF" w14:paraId="140BB74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3167FF" w:rsidRDefault="00312C76" w:rsidP="007E0BCD">
            <w:pPr>
              <w:pStyle w:val="TAC"/>
              <w:rPr>
                <w:sz w:val="16"/>
              </w:rPr>
            </w:pPr>
            <w:r w:rsidRPr="003167FF">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3167FF" w:rsidRDefault="00312C76" w:rsidP="007E0BCD">
            <w:pPr>
              <w:pStyle w:val="TAL"/>
              <w:rPr>
                <w:sz w:val="16"/>
                <w:szCs w:val="16"/>
              </w:rPr>
            </w:pPr>
            <w:r w:rsidRPr="003167FF">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3167FF" w:rsidRDefault="00312C76" w:rsidP="007E0BCD">
            <w:pPr>
              <w:pStyle w:val="TAC"/>
              <w:rPr>
                <w:sz w:val="16"/>
                <w:szCs w:val="16"/>
              </w:rPr>
            </w:pPr>
            <w:r w:rsidRPr="003167FF">
              <w:rPr>
                <w:sz w:val="16"/>
                <w:szCs w:val="16"/>
              </w:rPr>
              <w:t>17.2.0</w:t>
            </w:r>
          </w:p>
        </w:tc>
      </w:tr>
      <w:tr w:rsidR="00312C76" w:rsidRPr="003167FF" w14:paraId="68A500E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3167FF" w:rsidRDefault="00312C76" w:rsidP="007E0BCD">
            <w:pPr>
              <w:pStyle w:val="TAC"/>
              <w:rPr>
                <w:sz w:val="16"/>
              </w:rPr>
            </w:pPr>
            <w:r w:rsidRPr="003167FF">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3167FF" w:rsidRDefault="00312C76" w:rsidP="007E0BCD">
            <w:pPr>
              <w:pStyle w:val="TAL"/>
              <w:rPr>
                <w:sz w:val="16"/>
                <w:szCs w:val="16"/>
              </w:rPr>
            </w:pPr>
            <w:r w:rsidRPr="003167FF">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3167FF" w:rsidRDefault="00312C76" w:rsidP="007E0BCD">
            <w:pPr>
              <w:pStyle w:val="TAC"/>
              <w:rPr>
                <w:sz w:val="16"/>
                <w:szCs w:val="16"/>
              </w:rPr>
            </w:pPr>
            <w:r w:rsidRPr="003167FF">
              <w:rPr>
                <w:sz w:val="16"/>
                <w:szCs w:val="16"/>
              </w:rPr>
              <w:t>17.2.0</w:t>
            </w:r>
          </w:p>
        </w:tc>
      </w:tr>
      <w:tr w:rsidR="00312C76" w:rsidRPr="003167FF" w14:paraId="2053809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3167FF" w:rsidRDefault="00312C76" w:rsidP="007E0BCD">
            <w:pPr>
              <w:pStyle w:val="TAC"/>
              <w:rPr>
                <w:sz w:val="16"/>
              </w:rPr>
            </w:pPr>
            <w:r w:rsidRPr="003167FF">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3167FF" w:rsidRDefault="00312C76" w:rsidP="007E0BCD">
            <w:pPr>
              <w:pStyle w:val="TAL"/>
              <w:rPr>
                <w:sz w:val="16"/>
                <w:szCs w:val="16"/>
              </w:rPr>
            </w:pPr>
            <w:r w:rsidRPr="003167FF">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3167FF" w:rsidRDefault="00312C76" w:rsidP="007E0BCD">
            <w:pPr>
              <w:pStyle w:val="TAC"/>
              <w:rPr>
                <w:sz w:val="16"/>
                <w:szCs w:val="16"/>
              </w:rPr>
            </w:pPr>
            <w:r w:rsidRPr="003167FF">
              <w:rPr>
                <w:sz w:val="16"/>
                <w:szCs w:val="16"/>
              </w:rPr>
              <w:t>17.2.0</w:t>
            </w:r>
          </w:p>
        </w:tc>
      </w:tr>
      <w:tr w:rsidR="00312C76" w:rsidRPr="003167FF" w14:paraId="494977F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3167FF" w:rsidRDefault="00312C76" w:rsidP="007E0BCD">
            <w:pPr>
              <w:pStyle w:val="TAC"/>
              <w:rPr>
                <w:sz w:val="16"/>
              </w:rPr>
            </w:pPr>
            <w:r w:rsidRPr="003167FF">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3167FF" w:rsidRDefault="00312C76" w:rsidP="007E0BCD">
            <w:pPr>
              <w:pStyle w:val="TAL"/>
              <w:rPr>
                <w:sz w:val="16"/>
                <w:szCs w:val="16"/>
              </w:rPr>
            </w:pPr>
            <w:r w:rsidRPr="003167FF">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3167FF" w:rsidRDefault="00312C76" w:rsidP="007E0BCD">
            <w:pPr>
              <w:pStyle w:val="TAC"/>
              <w:rPr>
                <w:sz w:val="16"/>
                <w:szCs w:val="16"/>
              </w:rPr>
            </w:pPr>
            <w:r w:rsidRPr="003167FF">
              <w:rPr>
                <w:sz w:val="16"/>
                <w:szCs w:val="16"/>
              </w:rPr>
              <w:t>17.2.0</w:t>
            </w:r>
          </w:p>
        </w:tc>
      </w:tr>
      <w:tr w:rsidR="00312C76" w:rsidRPr="003167FF" w14:paraId="32C8931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3167FF" w:rsidRDefault="00312C76" w:rsidP="007E0BCD">
            <w:pPr>
              <w:pStyle w:val="TAC"/>
              <w:rPr>
                <w:sz w:val="16"/>
                <w:szCs w:val="16"/>
              </w:rPr>
            </w:pPr>
            <w:r w:rsidRPr="003167FF">
              <w:rPr>
                <w:sz w:val="16"/>
                <w:szCs w:val="16"/>
              </w:rPr>
              <w:t>SP-210483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3167FF" w:rsidRDefault="00312C76" w:rsidP="007E0BCD">
            <w:pPr>
              <w:pStyle w:val="TAC"/>
              <w:rPr>
                <w:sz w:val="16"/>
              </w:rPr>
            </w:pPr>
            <w:r w:rsidRPr="003167FF">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3167FF" w:rsidRDefault="00312C76" w:rsidP="007E0BCD">
            <w:pPr>
              <w:pStyle w:val="TAL"/>
              <w:rPr>
                <w:sz w:val="16"/>
                <w:szCs w:val="16"/>
              </w:rPr>
            </w:pPr>
            <w:r w:rsidRPr="003167FF">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3167FF" w:rsidRDefault="00312C76" w:rsidP="007E0BCD">
            <w:pPr>
              <w:pStyle w:val="TAC"/>
              <w:rPr>
                <w:sz w:val="16"/>
                <w:szCs w:val="16"/>
              </w:rPr>
            </w:pPr>
            <w:r w:rsidRPr="003167FF">
              <w:rPr>
                <w:sz w:val="16"/>
                <w:szCs w:val="16"/>
              </w:rPr>
              <w:t>17.2.0</w:t>
            </w:r>
          </w:p>
        </w:tc>
      </w:tr>
      <w:tr w:rsidR="00312C76" w:rsidRPr="003167FF" w14:paraId="3B749A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3167FF" w:rsidRDefault="00312C76" w:rsidP="007E0BCD">
            <w:pPr>
              <w:pStyle w:val="TAC"/>
              <w:rPr>
                <w:sz w:val="16"/>
              </w:rPr>
            </w:pPr>
            <w:r w:rsidRPr="003167FF">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3167FF" w:rsidRDefault="00312C76" w:rsidP="007E0BCD">
            <w:pPr>
              <w:pStyle w:val="TAL"/>
              <w:rPr>
                <w:sz w:val="16"/>
                <w:szCs w:val="16"/>
              </w:rPr>
            </w:pPr>
            <w:r w:rsidRPr="003167FF">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3167FF" w:rsidRDefault="00312C76" w:rsidP="007E0BCD">
            <w:pPr>
              <w:pStyle w:val="TAC"/>
              <w:rPr>
                <w:sz w:val="16"/>
                <w:szCs w:val="16"/>
              </w:rPr>
            </w:pPr>
            <w:r w:rsidRPr="003167FF">
              <w:rPr>
                <w:sz w:val="16"/>
                <w:szCs w:val="16"/>
              </w:rPr>
              <w:t>17.2.0</w:t>
            </w:r>
          </w:p>
        </w:tc>
      </w:tr>
      <w:tr w:rsidR="00312C76" w:rsidRPr="003167FF" w14:paraId="6C6EAC5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3167FF" w:rsidRDefault="00312C76" w:rsidP="007E0BCD">
            <w:pPr>
              <w:pStyle w:val="TAC"/>
              <w:rPr>
                <w:sz w:val="16"/>
              </w:rPr>
            </w:pPr>
            <w:r w:rsidRPr="003167FF">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3167FF" w:rsidRDefault="00312C76" w:rsidP="007E0BCD">
            <w:pPr>
              <w:pStyle w:val="TAL"/>
              <w:rPr>
                <w:sz w:val="16"/>
                <w:szCs w:val="16"/>
              </w:rPr>
            </w:pPr>
            <w:r w:rsidRPr="003167FF">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3167FF" w:rsidRDefault="00312C76" w:rsidP="007E0BCD">
            <w:pPr>
              <w:pStyle w:val="TAC"/>
              <w:rPr>
                <w:sz w:val="16"/>
                <w:szCs w:val="16"/>
              </w:rPr>
            </w:pPr>
            <w:r w:rsidRPr="003167FF">
              <w:rPr>
                <w:sz w:val="16"/>
                <w:szCs w:val="16"/>
              </w:rPr>
              <w:t>17.2.0</w:t>
            </w:r>
          </w:p>
        </w:tc>
      </w:tr>
      <w:tr w:rsidR="00312C76" w:rsidRPr="003167FF" w14:paraId="11F9FD2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3167FF" w:rsidRDefault="00312C76" w:rsidP="007E0BCD">
            <w:pPr>
              <w:pStyle w:val="TAC"/>
              <w:rPr>
                <w:sz w:val="16"/>
              </w:rPr>
            </w:pPr>
            <w:r w:rsidRPr="003167FF">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3167FF" w:rsidRDefault="00312C76" w:rsidP="007E0BCD">
            <w:pPr>
              <w:pStyle w:val="TAL"/>
              <w:rPr>
                <w:sz w:val="16"/>
                <w:szCs w:val="16"/>
              </w:rPr>
            </w:pPr>
            <w:r w:rsidRPr="003167FF">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3167FF" w:rsidRDefault="00312C76" w:rsidP="007E0BCD">
            <w:pPr>
              <w:pStyle w:val="TAC"/>
              <w:rPr>
                <w:sz w:val="16"/>
                <w:szCs w:val="16"/>
              </w:rPr>
            </w:pPr>
            <w:r w:rsidRPr="003167FF">
              <w:rPr>
                <w:sz w:val="16"/>
                <w:szCs w:val="16"/>
              </w:rPr>
              <w:t>17.2.0</w:t>
            </w:r>
          </w:p>
        </w:tc>
      </w:tr>
      <w:tr w:rsidR="00312C76" w:rsidRPr="003167FF" w14:paraId="57B3095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3167FF" w:rsidRDefault="00312C76" w:rsidP="007E0BCD">
            <w:pPr>
              <w:pStyle w:val="TAC"/>
              <w:rPr>
                <w:sz w:val="16"/>
              </w:rPr>
            </w:pPr>
            <w:r w:rsidRPr="003167FF">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3167FF" w:rsidRDefault="00312C76" w:rsidP="007E0BCD">
            <w:pPr>
              <w:pStyle w:val="TAL"/>
              <w:rPr>
                <w:sz w:val="16"/>
                <w:szCs w:val="16"/>
              </w:rPr>
            </w:pPr>
            <w:r w:rsidRPr="003167FF">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3167FF" w:rsidRDefault="00312C76" w:rsidP="007E0BCD">
            <w:pPr>
              <w:pStyle w:val="TAC"/>
              <w:rPr>
                <w:sz w:val="16"/>
                <w:szCs w:val="16"/>
              </w:rPr>
            </w:pPr>
            <w:r w:rsidRPr="003167FF">
              <w:rPr>
                <w:sz w:val="16"/>
                <w:szCs w:val="16"/>
              </w:rPr>
              <w:t>17.2.0</w:t>
            </w:r>
          </w:p>
        </w:tc>
      </w:tr>
      <w:tr w:rsidR="00312C76" w:rsidRPr="003167FF" w14:paraId="0F474B3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3167FF" w:rsidRDefault="00312C76" w:rsidP="007E0BCD">
            <w:pPr>
              <w:pStyle w:val="TAC"/>
              <w:rPr>
                <w:sz w:val="16"/>
              </w:rPr>
            </w:pPr>
            <w:r w:rsidRPr="003167FF">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3167FF" w:rsidRDefault="00312C76" w:rsidP="007E0BCD">
            <w:pPr>
              <w:pStyle w:val="TAL"/>
              <w:rPr>
                <w:sz w:val="16"/>
                <w:szCs w:val="16"/>
              </w:rPr>
            </w:pPr>
            <w:r w:rsidRPr="003167FF">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3167FF" w:rsidRDefault="00312C76" w:rsidP="007E0BCD">
            <w:pPr>
              <w:pStyle w:val="TAC"/>
              <w:rPr>
                <w:sz w:val="16"/>
                <w:szCs w:val="16"/>
              </w:rPr>
            </w:pPr>
            <w:r w:rsidRPr="003167FF">
              <w:rPr>
                <w:sz w:val="16"/>
                <w:szCs w:val="16"/>
              </w:rPr>
              <w:t>17.2.0</w:t>
            </w:r>
          </w:p>
        </w:tc>
      </w:tr>
      <w:tr w:rsidR="00312C76" w:rsidRPr="003167FF" w14:paraId="436AA5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3167FF" w:rsidRDefault="00312C76" w:rsidP="007E0BCD">
            <w:pPr>
              <w:pStyle w:val="TAC"/>
              <w:rPr>
                <w:sz w:val="16"/>
                <w:szCs w:val="16"/>
              </w:rPr>
            </w:pPr>
            <w:r w:rsidRPr="003167FF">
              <w:rPr>
                <w:sz w:val="16"/>
                <w:szCs w:val="16"/>
              </w:rPr>
              <w:t>SP-210483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3167FF" w:rsidRDefault="00312C76" w:rsidP="007E0BCD">
            <w:pPr>
              <w:pStyle w:val="TAC"/>
              <w:rPr>
                <w:sz w:val="16"/>
              </w:rPr>
            </w:pPr>
            <w:r w:rsidRPr="003167FF">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3167FF" w:rsidRDefault="00312C76" w:rsidP="007E0BCD">
            <w:pPr>
              <w:pStyle w:val="TAL"/>
              <w:rPr>
                <w:sz w:val="16"/>
                <w:szCs w:val="16"/>
              </w:rPr>
            </w:pPr>
            <w:r w:rsidRPr="003167FF">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3167FF" w:rsidRDefault="00312C76" w:rsidP="007E0BCD">
            <w:pPr>
              <w:pStyle w:val="TAC"/>
              <w:rPr>
                <w:sz w:val="16"/>
                <w:szCs w:val="16"/>
              </w:rPr>
            </w:pPr>
            <w:r w:rsidRPr="003167FF">
              <w:rPr>
                <w:sz w:val="16"/>
                <w:szCs w:val="16"/>
              </w:rPr>
              <w:t>17.2.0</w:t>
            </w:r>
          </w:p>
        </w:tc>
      </w:tr>
      <w:tr w:rsidR="00312C76" w:rsidRPr="003167FF" w14:paraId="1B842F9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3167FF" w:rsidRDefault="00312C76" w:rsidP="007E0BCD">
            <w:pPr>
              <w:pStyle w:val="TAC"/>
              <w:rPr>
                <w:sz w:val="16"/>
                <w:szCs w:val="16"/>
              </w:rPr>
            </w:pPr>
            <w:r w:rsidRPr="003167FF">
              <w:rPr>
                <w:sz w:val="16"/>
                <w:szCs w:val="16"/>
              </w:rPr>
              <w:t>na</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3167FF" w:rsidRDefault="00312C76" w:rsidP="007E0BCD">
            <w:pPr>
              <w:pStyle w:val="TAC"/>
              <w:rPr>
                <w:sz w:val="16"/>
                <w:szCs w:val="16"/>
              </w:rPr>
            </w:pPr>
            <w:r w:rsidRPr="003167FF">
              <w:rPr>
                <w:sz w:val="16"/>
                <w:szCs w:val="16"/>
              </w:rPr>
              <w:t>na</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3167FF" w:rsidRDefault="00312C76" w:rsidP="007E0BCD">
            <w:pPr>
              <w:pStyle w:val="TAL"/>
              <w:rPr>
                <w:sz w:val="16"/>
                <w:szCs w:val="16"/>
              </w:rPr>
            </w:pPr>
            <w:r w:rsidRPr="003167FF">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3167FF" w:rsidRDefault="00312C76" w:rsidP="007E0BCD">
            <w:pPr>
              <w:pStyle w:val="TAC"/>
              <w:rPr>
                <w:sz w:val="16"/>
                <w:szCs w:val="16"/>
              </w:rPr>
            </w:pPr>
            <w:r w:rsidRPr="003167FF">
              <w:rPr>
                <w:sz w:val="16"/>
                <w:szCs w:val="16"/>
              </w:rPr>
              <w:t>17.3.0</w:t>
            </w:r>
          </w:p>
        </w:tc>
      </w:tr>
      <w:tr w:rsidR="00312C76" w:rsidRPr="003167FF" w14:paraId="378BB81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3167FF" w:rsidRDefault="00312C76" w:rsidP="007E0BCD">
            <w:pPr>
              <w:pStyle w:val="TAC"/>
              <w:rPr>
                <w:sz w:val="16"/>
              </w:rPr>
            </w:pPr>
            <w:r w:rsidRPr="003167FF">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3167FF" w:rsidRDefault="00312C76" w:rsidP="007E0BCD">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3167FF" w:rsidRDefault="00312C76" w:rsidP="007E0BCD">
            <w:pPr>
              <w:pStyle w:val="TAL"/>
              <w:rPr>
                <w:sz w:val="16"/>
                <w:szCs w:val="16"/>
              </w:rPr>
            </w:pPr>
            <w:r w:rsidRPr="003167FF">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3167FF" w:rsidRDefault="00312C76" w:rsidP="007E0BCD">
            <w:pPr>
              <w:pStyle w:val="TAC"/>
              <w:rPr>
                <w:sz w:val="16"/>
                <w:szCs w:val="16"/>
              </w:rPr>
            </w:pPr>
            <w:r w:rsidRPr="003167FF">
              <w:rPr>
                <w:sz w:val="16"/>
                <w:szCs w:val="16"/>
              </w:rPr>
              <w:t>17.3.0</w:t>
            </w:r>
          </w:p>
        </w:tc>
      </w:tr>
      <w:tr w:rsidR="00312C76" w:rsidRPr="003167FF" w14:paraId="4D50CB2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3167FF" w:rsidRDefault="00312C76" w:rsidP="007E0BCD">
            <w:pPr>
              <w:pStyle w:val="TAC"/>
              <w:rPr>
                <w:sz w:val="16"/>
              </w:rPr>
            </w:pPr>
            <w:r w:rsidRPr="003167FF">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3167FF" w:rsidRDefault="00312C76" w:rsidP="007E0BCD">
            <w:pPr>
              <w:pStyle w:val="TAL"/>
              <w:rPr>
                <w:sz w:val="16"/>
                <w:szCs w:val="16"/>
              </w:rPr>
            </w:pPr>
            <w:r w:rsidRPr="003167FF">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3167FF" w:rsidRDefault="00312C76" w:rsidP="007E0BCD">
            <w:pPr>
              <w:pStyle w:val="TAC"/>
              <w:rPr>
                <w:sz w:val="16"/>
                <w:szCs w:val="16"/>
              </w:rPr>
            </w:pPr>
            <w:r w:rsidRPr="003167FF">
              <w:rPr>
                <w:sz w:val="16"/>
                <w:szCs w:val="16"/>
              </w:rPr>
              <w:t>17.3.0</w:t>
            </w:r>
          </w:p>
        </w:tc>
      </w:tr>
      <w:tr w:rsidR="00312C76" w:rsidRPr="003167FF" w14:paraId="04528AA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3167FF" w:rsidRDefault="00312C76" w:rsidP="007E0BCD">
            <w:pPr>
              <w:pStyle w:val="TAC"/>
              <w:rPr>
                <w:sz w:val="16"/>
              </w:rPr>
            </w:pPr>
            <w:r w:rsidRPr="003167FF">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3167FF" w:rsidRDefault="00312C76" w:rsidP="007E0BCD">
            <w:pPr>
              <w:pStyle w:val="TAC"/>
              <w:rPr>
                <w:sz w:val="16"/>
                <w:szCs w:val="16"/>
              </w:rPr>
            </w:pPr>
            <w:r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3167FF" w:rsidRDefault="00312C76" w:rsidP="007E0BCD">
            <w:pPr>
              <w:pStyle w:val="TAL"/>
              <w:rPr>
                <w:sz w:val="16"/>
                <w:szCs w:val="16"/>
              </w:rPr>
            </w:pPr>
            <w:r w:rsidRPr="003167FF">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3167FF" w:rsidRDefault="00312C76" w:rsidP="007E0BCD">
            <w:pPr>
              <w:pStyle w:val="TAC"/>
              <w:rPr>
                <w:sz w:val="16"/>
                <w:szCs w:val="16"/>
              </w:rPr>
            </w:pPr>
            <w:r w:rsidRPr="003167FF">
              <w:rPr>
                <w:sz w:val="16"/>
                <w:szCs w:val="16"/>
              </w:rPr>
              <w:t>17.3.0</w:t>
            </w:r>
          </w:p>
        </w:tc>
      </w:tr>
      <w:tr w:rsidR="00312C76" w:rsidRPr="003167FF" w14:paraId="17ADBED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3167FF" w:rsidRDefault="00312C76" w:rsidP="007E0BCD">
            <w:pPr>
              <w:pStyle w:val="TAC"/>
              <w:rPr>
                <w:sz w:val="16"/>
              </w:rPr>
            </w:pPr>
            <w:r w:rsidRPr="003167FF">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3167FF" w:rsidRDefault="00312C76" w:rsidP="007E0BCD">
            <w:pPr>
              <w:pStyle w:val="TAL"/>
              <w:rPr>
                <w:sz w:val="16"/>
                <w:szCs w:val="16"/>
              </w:rPr>
            </w:pPr>
            <w:r w:rsidRPr="003167FF">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3167FF" w:rsidRDefault="00312C76" w:rsidP="007E0BCD">
            <w:pPr>
              <w:pStyle w:val="TAC"/>
              <w:rPr>
                <w:sz w:val="16"/>
                <w:szCs w:val="16"/>
              </w:rPr>
            </w:pPr>
            <w:r w:rsidRPr="003167FF">
              <w:rPr>
                <w:sz w:val="16"/>
                <w:szCs w:val="16"/>
              </w:rPr>
              <w:t>17.3.0</w:t>
            </w:r>
          </w:p>
        </w:tc>
      </w:tr>
      <w:tr w:rsidR="00312C76" w:rsidRPr="003167FF" w14:paraId="5ABFF88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3167FF" w:rsidRDefault="00312C76" w:rsidP="007E0BCD">
            <w:pPr>
              <w:pStyle w:val="TAC"/>
              <w:rPr>
                <w:sz w:val="16"/>
              </w:rPr>
            </w:pPr>
            <w:r w:rsidRPr="003167FF">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3167FF" w:rsidRDefault="00312C76" w:rsidP="007E0BCD">
            <w:pPr>
              <w:pStyle w:val="TAL"/>
              <w:rPr>
                <w:sz w:val="16"/>
                <w:szCs w:val="16"/>
              </w:rPr>
            </w:pPr>
            <w:r w:rsidRPr="003167FF">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3167FF" w:rsidRDefault="00312C76" w:rsidP="007E0BCD">
            <w:pPr>
              <w:pStyle w:val="TAC"/>
              <w:rPr>
                <w:sz w:val="16"/>
                <w:szCs w:val="16"/>
              </w:rPr>
            </w:pPr>
            <w:r w:rsidRPr="003167FF">
              <w:rPr>
                <w:sz w:val="16"/>
                <w:szCs w:val="16"/>
              </w:rPr>
              <w:t>17.3.0</w:t>
            </w:r>
          </w:p>
        </w:tc>
      </w:tr>
      <w:tr w:rsidR="00312C76" w:rsidRPr="003167FF" w14:paraId="424721D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3167FF" w:rsidRDefault="00312C76" w:rsidP="007E0BCD">
            <w:pPr>
              <w:pStyle w:val="TAC"/>
              <w:rPr>
                <w:sz w:val="16"/>
              </w:rPr>
            </w:pPr>
            <w:r w:rsidRPr="003167FF">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3167FF" w:rsidRDefault="00312C76" w:rsidP="007E0BCD">
            <w:pPr>
              <w:pStyle w:val="TAL"/>
              <w:rPr>
                <w:sz w:val="16"/>
                <w:szCs w:val="16"/>
              </w:rPr>
            </w:pPr>
            <w:r w:rsidRPr="003167FF">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3167FF" w:rsidRDefault="00312C76" w:rsidP="007E0BCD">
            <w:pPr>
              <w:pStyle w:val="TAC"/>
              <w:rPr>
                <w:sz w:val="16"/>
                <w:szCs w:val="16"/>
              </w:rPr>
            </w:pPr>
            <w:r w:rsidRPr="003167FF">
              <w:rPr>
                <w:sz w:val="16"/>
                <w:szCs w:val="16"/>
              </w:rPr>
              <w:t>17.3.0</w:t>
            </w:r>
          </w:p>
        </w:tc>
      </w:tr>
      <w:tr w:rsidR="00312C76" w:rsidRPr="003167FF" w14:paraId="45257E0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3167FF" w:rsidRDefault="00312C76" w:rsidP="007E0BCD">
            <w:pPr>
              <w:pStyle w:val="TAC"/>
              <w:rPr>
                <w:sz w:val="16"/>
              </w:rPr>
            </w:pPr>
            <w:r w:rsidRPr="003167FF">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3167FF" w:rsidRDefault="00312C76" w:rsidP="007E0BCD">
            <w:pPr>
              <w:pStyle w:val="TAL"/>
              <w:rPr>
                <w:sz w:val="16"/>
                <w:szCs w:val="16"/>
              </w:rPr>
            </w:pPr>
            <w:r w:rsidRPr="003167FF">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3167FF" w:rsidRDefault="00312C76" w:rsidP="007E0BCD">
            <w:pPr>
              <w:pStyle w:val="TAC"/>
              <w:rPr>
                <w:sz w:val="16"/>
                <w:szCs w:val="16"/>
              </w:rPr>
            </w:pPr>
            <w:r w:rsidRPr="003167FF">
              <w:rPr>
                <w:sz w:val="16"/>
                <w:szCs w:val="16"/>
              </w:rPr>
              <w:t>17.4.0</w:t>
            </w:r>
          </w:p>
        </w:tc>
      </w:tr>
      <w:tr w:rsidR="00312C76" w:rsidRPr="003167FF" w14:paraId="1FDFBCD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3167FF" w:rsidRDefault="00312C76" w:rsidP="007E0BCD">
            <w:pPr>
              <w:pStyle w:val="TAC"/>
              <w:rPr>
                <w:sz w:val="16"/>
                <w:szCs w:val="16"/>
              </w:rPr>
            </w:pPr>
            <w:r w:rsidRPr="003167FF">
              <w:rPr>
                <w:sz w:val="16"/>
                <w:szCs w:val="16"/>
              </w:rPr>
              <w:t>SP-211521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3167FF" w:rsidRDefault="00312C76" w:rsidP="007E0BCD">
            <w:pPr>
              <w:pStyle w:val="TAC"/>
              <w:rPr>
                <w:sz w:val="16"/>
              </w:rPr>
            </w:pPr>
            <w:r w:rsidRPr="003167FF">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3167FF" w:rsidRDefault="00312C76" w:rsidP="007E0BCD">
            <w:pPr>
              <w:pStyle w:val="TAL"/>
              <w:rPr>
                <w:sz w:val="16"/>
                <w:szCs w:val="16"/>
              </w:rPr>
            </w:pPr>
            <w:r w:rsidRPr="003167FF">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3167FF" w:rsidRDefault="00312C76" w:rsidP="007E0BCD">
            <w:pPr>
              <w:pStyle w:val="TAC"/>
              <w:rPr>
                <w:sz w:val="16"/>
                <w:szCs w:val="16"/>
              </w:rPr>
            </w:pPr>
            <w:r w:rsidRPr="003167FF">
              <w:rPr>
                <w:sz w:val="16"/>
                <w:szCs w:val="16"/>
              </w:rPr>
              <w:t>17.4.0</w:t>
            </w:r>
          </w:p>
        </w:tc>
      </w:tr>
      <w:tr w:rsidR="00312C76" w:rsidRPr="003167FF" w14:paraId="61C1E57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3167FF" w:rsidRDefault="00312C76" w:rsidP="007E0BCD">
            <w:pPr>
              <w:pStyle w:val="TAC"/>
              <w:rPr>
                <w:sz w:val="16"/>
              </w:rPr>
            </w:pPr>
            <w:r w:rsidRPr="003167FF">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3167FF" w:rsidRDefault="00312C76" w:rsidP="007E0BCD">
            <w:pPr>
              <w:pStyle w:val="TAL"/>
              <w:rPr>
                <w:sz w:val="16"/>
                <w:szCs w:val="16"/>
              </w:rPr>
            </w:pPr>
            <w:r w:rsidRPr="003167FF">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3167FF" w:rsidRDefault="00312C76" w:rsidP="007E0BCD">
            <w:pPr>
              <w:pStyle w:val="TAC"/>
              <w:rPr>
                <w:sz w:val="16"/>
                <w:szCs w:val="16"/>
              </w:rPr>
            </w:pPr>
            <w:r w:rsidRPr="003167FF">
              <w:rPr>
                <w:sz w:val="16"/>
                <w:szCs w:val="16"/>
              </w:rPr>
              <w:t>17.4.0</w:t>
            </w:r>
          </w:p>
        </w:tc>
      </w:tr>
      <w:tr w:rsidR="00312C76" w:rsidRPr="003167FF" w14:paraId="7AB2E40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3167FF" w:rsidRDefault="00312C76" w:rsidP="007E0BCD">
            <w:pPr>
              <w:pStyle w:val="TAC"/>
              <w:rPr>
                <w:sz w:val="16"/>
              </w:rPr>
            </w:pPr>
            <w:r w:rsidRPr="003167FF">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3167FF" w:rsidRDefault="00312C76" w:rsidP="007E0BCD">
            <w:pPr>
              <w:pStyle w:val="TAL"/>
              <w:rPr>
                <w:sz w:val="16"/>
                <w:szCs w:val="16"/>
              </w:rPr>
            </w:pPr>
            <w:r w:rsidRPr="003167FF">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3167FF" w:rsidRDefault="00312C76" w:rsidP="007E0BCD">
            <w:pPr>
              <w:pStyle w:val="TAC"/>
              <w:rPr>
                <w:sz w:val="16"/>
                <w:szCs w:val="16"/>
              </w:rPr>
            </w:pPr>
            <w:r w:rsidRPr="003167FF">
              <w:rPr>
                <w:sz w:val="16"/>
                <w:szCs w:val="16"/>
              </w:rPr>
              <w:t>17.4.0</w:t>
            </w:r>
          </w:p>
        </w:tc>
      </w:tr>
      <w:tr w:rsidR="00312C76" w:rsidRPr="003167FF" w14:paraId="35AB9EE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3167FF" w:rsidRDefault="00312C76" w:rsidP="007E0BCD">
            <w:pPr>
              <w:pStyle w:val="TAL"/>
              <w:rPr>
                <w:sz w:val="16"/>
                <w:szCs w:val="16"/>
              </w:rPr>
            </w:pPr>
            <w:r w:rsidRPr="003167FF">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3167FF" w:rsidRDefault="00312C76" w:rsidP="007E0BCD">
            <w:pPr>
              <w:pStyle w:val="TAC"/>
              <w:rPr>
                <w:sz w:val="16"/>
                <w:szCs w:val="16"/>
              </w:rPr>
            </w:pPr>
            <w:r w:rsidRPr="003167FF">
              <w:rPr>
                <w:sz w:val="16"/>
                <w:szCs w:val="16"/>
              </w:rPr>
              <w:t>17.4.0</w:t>
            </w:r>
          </w:p>
        </w:tc>
      </w:tr>
      <w:tr w:rsidR="00312C76" w:rsidRPr="003167FF" w14:paraId="63D1D6C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3167FF" w:rsidRDefault="00312C76" w:rsidP="007E0BCD">
            <w:pPr>
              <w:pStyle w:val="TAL"/>
              <w:rPr>
                <w:sz w:val="16"/>
                <w:szCs w:val="16"/>
              </w:rPr>
            </w:pPr>
            <w:r w:rsidRPr="003167FF">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3167FF" w:rsidRDefault="00312C76" w:rsidP="007E0BCD">
            <w:pPr>
              <w:pStyle w:val="TAC"/>
              <w:rPr>
                <w:sz w:val="16"/>
                <w:szCs w:val="16"/>
              </w:rPr>
            </w:pPr>
            <w:r w:rsidRPr="003167FF">
              <w:rPr>
                <w:sz w:val="16"/>
                <w:szCs w:val="16"/>
              </w:rPr>
              <w:t>17.5.0</w:t>
            </w:r>
          </w:p>
        </w:tc>
      </w:tr>
      <w:tr w:rsidR="00312C76" w:rsidRPr="003167FF" w14:paraId="5D6667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3167FF" w:rsidRDefault="00312C76" w:rsidP="007E0BCD">
            <w:pPr>
              <w:pStyle w:val="TAC"/>
              <w:rPr>
                <w:sz w:val="16"/>
              </w:rPr>
            </w:pPr>
            <w:r w:rsidRPr="003167FF">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3167FF" w:rsidRDefault="00312C76" w:rsidP="007E0BCD">
            <w:pPr>
              <w:pStyle w:val="TAL"/>
              <w:rPr>
                <w:sz w:val="16"/>
                <w:szCs w:val="16"/>
              </w:rPr>
            </w:pPr>
            <w:r w:rsidRPr="003167FF">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3167FF" w:rsidRDefault="00312C76" w:rsidP="007E0BCD">
            <w:pPr>
              <w:pStyle w:val="TAC"/>
              <w:rPr>
                <w:sz w:val="16"/>
                <w:szCs w:val="16"/>
              </w:rPr>
            </w:pPr>
            <w:r w:rsidRPr="003167FF">
              <w:rPr>
                <w:sz w:val="16"/>
                <w:szCs w:val="16"/>
              </w:rPr>
              <w:t>17.5.0</w:t>
            </w:r>
          </w:p>
        </w:tc>
      </w:tr>
      <w:tr w:rsidR="00312C76" w:rsidRPr="003167FF" w14:paraId="120062D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3167FF" w:rsidRDefault="00312C76" w:rsidP="007E0BCD">
            <w:pPr>
              <w:pStyle w:val="TAC"/>
              <w:rPr>
                <w:sz w:val="16"/>
              </w:rPr>
            </w:pPr>
            <w:r w:rsidRPr="003167FF">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3167FF" w:rsidRDefault="00312C76" w:rsidP="007E0BCD">
            <w:pPr>
              <w:pStyle w:val="TAL"/>
              <w:rPr>
                <w:sz w:val="16"/>
                <w:szCs w:val="16"/>
              </w:rPr>
            </w:pPr>
            <w:r w:rsidRPr="003167FF">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3167FF" w:rsidRDefault="00312C76" w:rsidP="007E0BCD">
            <w:pPr>
              <w:pStyle w:val="TAC"/>
              <w:rPr>
                <w:sz w:val="16"/>
                <w:szCs w:val="16"/>
              </w:rPr>
            </w:pPr>
            <w:r w:rsidRPr="003167FF">
              <w:rPr>
                <w:sz w:val="16"/>
                <w:szCs w:val="16"/>
              </w:rPr>
              <w:t>17.5.0</w:t>
            </w:r>
          </w:p>
        </w:tc>
      </w:tr>
      <w:tr w:rsidR="00312C76" w:rsidRPr="003167FF" w14:paraId="510C510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3167FF" w:rsidRDefault="00312C76" w:rsidP="007E0BCD">
            <w:pPr>
              <w:pStyle w:val="TAC"/>
              <w:rPr>
                <w:sz w:val="16"/>
                <w:szCs w:val="16"/>
              </w:rPr>
            </w:pPr>
            <w:r w:rsidRPr="003167FF">
              <w:rPr>
                <w:sz w:val="16"/>
                <w:szCs w:val="16"/>
              </w:rPr>
              <w:t>SP-220102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3167FF" w:rsidRDefault="00312C76" w:rsidP="007E0BCD">
            <w:pPr>
              <w:pStyle w:val="TAC"/>
              <w:rPr>
                <w:sz w:val="16"/>
              </w:rPr>
            </w:pPr>
            <w:r w:rsidRPr="003167FF">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3167FF" w:rsidRDefault="00312C76" w:rsidP="007E0BCD">
            <w:pPr>
              <w:pStyle w:val="TAL"/>
              <w:rPr>
                <w:sz w:val="16"/>
                <w:szCs w:val="16"/>
              </w:rPr>
            </w:pPr>
            <w:r w:rsidRPr="003167FF">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3167FF" w:rsidRDefault="00312C76" w:rsidP="007E0BCD">
            <w:pPr>
              <w:pStyle w:val="TAC"/>
              <w:rPr>
                <w:sz w:val="16"/>
                <w:szCs w:val="16"/>
              </w:rPr>
            </w:pPr>
            <w:r w:rsidRPr="003167FF">
              <w:rPr>
                <w:sz w:val="16"/>
                <w:szCs w:val="16"/>
              </w:rPr>
              <w:t>18.0.0</w:t>
            </w:r>
          </w:p>
        </w:tc>
      </w:tr>
      <w:tr w:rsidR="00862224" w:rsidRPr="003167FF" w14:paraId="24DAE10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3167FF" w:rsidRDefault="00862224" w:rsidP="00862224">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3167FF" w:rsidRDefault="00862224"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3167FF" w:rsidRDefault="00862224" w:rsidP="00862224">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3167FF" w:rsidRDefault="00862224" w:rsidP="00862224">
            <w:pPr>
              <w:pStyle w:val="TAC"/>
              <w:rPr>
                <w:sz w:val="16"/>
                <w:szCs w:val="16"/>
              </w:rPr>
            </w:pPr>
            <w:r w:rsidRPr="003167F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Pr="003167FF" w:rsidRDefault="00862224" w:rsidP="00862224">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Pr="003167FF" w:rsidRDefault="00862224" w:rsidP="00862224">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3167FF" w:rsidRDefault="00862224" w:rsidP="00862224">
            <w:pPr>
              <w:pStyle w:val="TAL"/>
              <w:rPr>
                <w:sz w:val="16"/>
                <w:szCs w:val="16"/>
              </w:rPr>
            </w:pPr>
            <w:r w:rsidRPr="003167FF">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3167FF" w:rsidRDefault="00862224" w:rsidP="00862224">
            <w:pPr>
              <w:pStyle w:val="TAC"/>
              <w:rPr>
                <w:sz w:val="16"/>
                <w:szCs w:val="16"/>
              </w:rPr>
            </w:pPr>
            <w:r w:rsidRPr="003167FF">
              <w:rPr>
                <w:sz w:val="16"/>
                <w:szCs w:val="16"/>
              </w:rPr>
              <w:t>18.</w:t>
            </w:r>
            <w:r w:rsidR="001655ED" w:rsidRPr="003167FF">
              <w:rPr>
                <w:sz w:val="16"/>
                <w:szCs w:val="16"/>
              </w:rPr>
              <w:t>1</w:t>
            </w:r>
            <w:r w:rsidRPr="003167FF">
              <w:rPr>
                <w:sz w:val="16"/>
                <w:szCs w:val="16"/>
              </w:rPr>
              <w:t>.0</w:t>
            </w:r>
          </w:p>
        </w:tc>
      </w:tr>
      <w:tr w:rsidR="00B55FDA" w:rsidRPr="003167FF" w14:paraId="7EB39C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3167FF" w:rsidRDefault="00B55FDA" w:rsidP="00B55FDA">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3167FF" w:rsidRDefault="00B55FDA"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3167FF" w:rsidRDefault="00B55FDA" w:rsidP="00B55FDA">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3167FF" w:rsidRDefault="00B55FDA" w:rsidP="00B55FDA">
            <w:pPr>
              <w:pStyle w:val="TAC"/>
              <w:rPr>
                <w:sz w:val="16"/>
                <w:szCs w:val="16"/>
              </w:rPr>
            </w:pPr>
            <w:r w:rsidRPr="003167FF">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Pr="003167FF"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Pr="003167FF" w:rsidRDefault="00B55FDA" w:rsidP="00B55FDA">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3167FF" w:rsidRDefault="00B55FDA" w:rsidP="00B55FDA">
            <w:pPr>
              <w:pStyle w:val="TAL"/>
              <w:rPr>
                <w:sz w:val="16"/>
                <w:szCs w:val="16"/>
              </w:rPr>
            </w:pPr>
            <w:r w:rsidRPr="003167FF">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3167FF" w:rsidRDefault="00B55FDA" w:rsidP="00B55FDA">
            <w:pPr>
              <w:pStyle w:val="TAC"/>
              <w:rPr>
                <w:sz w:val="16"/>
                <w:szCs w:val="16"/>
              </w:rPr>
            </w:pPr>
            <w:r w:rsidRPr="003167FF">
              <w:rPr>
                <w:sz w:val="16"/>
                <w:szCs w:val="16"/>
              </w:rPr>
              <w:t>18.1.0</w:t>
            </w:r>
          </w:p>
        </w:tc>
      </w:tr>
      <w:tr w:rsidR="00272913" w:rsidRPr="003167FF" w14:paraId="473393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3167FF" w:rsidRDefault="00272913" w:rsidP="00272913">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3167FF" w:rsidRDefault="00272913"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3167FF" w:rsidRDefault="00272913" w:rsidP="00272913">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3167FF" w:rsidRDefault="00272913" w:rsidP="00272913">
            <w:pPr>
              <w:pStyle w:val="TAC"/>
              <w:rPr>
                <w:sz w:val="16"/>
                <w:szCs w:val="16"/>
              </w:rPr>
            </w:pPr>
            <w:r w:rsidRPr="003167F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Pr="003167FF" w:rsidRDefault="00272913" w:rsidP="0027291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Pr="003167FF" w:rsidRDefault="00272913" w:rsidP="00272913">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3167FF" w:rsidRDefault="00272913" w:rsidP="00272913">
            <w:pPr>
              <w:pStyle w:val="TAL"/>
              <w:rPr>
                <w:sz w:val="16"/>
                <w:szCs w:val="16"/>
              </w:rPr>
            </w:pPr>
            <w:r w:rsidRPr="003167F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3167FF" w:rsidRDefault="00272913" w:rsidP="00272913">
            <w:pPr>
              <w:pStyle w:val="TAC"/>
              <w:rPr>
                <w:sz w:val="16"/>
                <w:szCs w:val="16"/>
              </w:rPr>
            </w:pPr>
            <w:r w:rsidRPr="003167FF">
              <w:rPr>
                <w:sz w:val="16"/>
                <w:szCs w:val="16"/>
              </w:rPr>
              <w:t>18.1.0</w:t>
            </w:r>
          </w:p>
        </w:tc>
      </w:tr>
      <w:tr w:rsidR="0095782D" w:rsidRPr="003167FF" w14:paraId="2A9BC27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3167FF" w:rsidRDefault="007837A6" w:rsidP="0095782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3167FF" w:rsidRDefault="0095782D" w:rsidP="0095782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3167FF" w:rsidRDefault="0095782D" w:rsidP="0095782D">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3167FF" w:rsidRDefault="0095782D" w:rsidP="0095782D">
            <w:pPr>
              <w:pStyle w:val="TAC"/>
              <w:rPr>
                <w:sz w:val="16"/>
                <w:szCs w:val="16"/>
              </w:rPr>
            </w:pPr>
            <w:r w:rsidRPr="003167FF">
              <w:rPr>
                <w:sz w:val="16"/>
                <w:szCs w:val="16"/>
              </w:rPr>
              <w:t>010</w:t>
            </w:r>
            <w:r w:rsidR="00E3402C"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Pr="003167FF" w:rsidRDefault="00BF7E7B" w:rsidP="0095782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Pr="003167FF" w:rsidRDefault="0095782D" w:rsidP="0095782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3167FF" w:rsidRDefault="0095782D" w:rsidP="0095782D">
            <w:pPr>
              <w:pStyle w:val="TAL"/>
              <w:rPr>
                <w:sz w:val="16"/>
                <w:szCs w:val="16"/>
              </w:rPr>
            </w:pPr>
            <w:r w:rsidRPr="003167FF">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3167FF" w:rsidRDefault="0095782D" w:rsidP="0095782D">
            <w:pPr>
              <w:pStyle w:val="TAC"/>
              <w:rPr>
                <w:sz w:val="16"/>
                <w:szCs w:val="16"/>
              </w:rPr>
            </w:pPr>
            <w:r w:rsidRPr="003167FF">
              <w:rPr>
                <w:sz w:val="16"/>
                <w:szCs w:val="16"/>
              </w:rPr>
              <w:t>18.2.0</w:t>
            </w:r>
          </w:p>
        </w:tc>
      </w:tr>
      <w:tr w:rsidR="006F3D2F" w:rsidRPr="003167FF" w14:paraId="33D9C6B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3167FF" w:rsidRDefault="007837A6" w:rsidP="006F3D2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3167FF" w:rsidRDefault="006F3D2F" w:rsidP="006F3D2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3167FF" w:rsidRDefault="006F3D2F" w:rsidP="006F3D2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3167FF" w:rsidRDefault="006F3D2F" w:rsidP="006F3D2F">
            <w:pPr>
              <w:pStyle w:val="TAC"/>
              <w:rPr>
                <w:sz w:val="16"/>
                <w:szCs w:val="16"/>
              </w:rPr>
            </w:pPr>
            <w:r w:rsidRPr="003167F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Pr="003167FF" w:rsidRDefault="006F3D2F" w:rsidP="006F3D2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Pr="003167FF" w:rsidRDefault="006F3D2F" w:rsidP="006F3D2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3167FF" w:rsidRDefault="006F3D2F" w:rsidP="006F3D2F">
            <w:pPr>
              <w:pStyle w:val="TAL"/>
              <w:rPr>
                <w:sz w:val="16"/>
                <w:szCs w:val="16"/>
              </w:rPr>
            </w:pPr>
            <w:r w:rsidRPr="003167F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3167FF" w:rsidRDefault="006F3D2F" w:rsidP="006F3D2F">
            <w:pPr>
              <w:pStyle w:val="TAC"/>
              <w:rPr>
                <w:sz w:val="16"/>
                <w:szCs w:val="16"/>
              </w:rPr>
            </w:pPr>
            <w:r w:rsidRPr="003167FF">
              <w:rPr>
                <w:sz w:val="16"/>
                <w:szCs w:val="16"/>
              </w:rPr>
              <w:t>18.2.0</w:t>
            </w:r>
          </w:p>
        </w:tc>
      </w:tr>
      <w:tr w:rsidR="0024771C" w:rsidRPr="003167FF" w14:paraId="645BFC9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3167FF" w:rsidRDefault="007837A6" w:rsidP="0024771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3167FF" w:rsidRDefault="0024771C" w:rsidP="0024771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3167FF" w:rsidRDefault="0024771C" w:rsidP="0024771C">
            <w:pPr>
              <w:pStyle w:val="TAC"/>
              <w:rPr>
                <w:sz w:val="16"/>
                <w:szCs w:val="16"/>
              </w:rPr>
            </w:pPr>
            <w:r w:rsidRPr="003167FF">
              <w:rPr>
                <w:sz w:val="16"/>
                <w:szCs w:val="16"/>
              </w:rPr>
              <w:t>SP-220920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3167FF" w:rsidRDefault="0024771C" w:rsidP="0024771C">
            <w:pPr>
              <w:pStyle w:val="TAC"/>
              <w:rPr>
                <w:sz w:val="16"/>
                <w:szCs w:val="16"/>
              </w:rPr>
            </w:pPr>
            <w:r w:rsidRPr="003167F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Pr="003167FF" w:rsidRDefault="0024771C" w:rsidP="002477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Pr="003167FF" w:rsidRDefault="0024771C" w:rsidP="0024771C">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3167FF" w:rsidRDefault="0024771C" w:rsidP="0024771C">
            <w:pPr>
              <w:pStyle w:val="TAL"/>
              <w:rPr>
                <w:sz w:val="16"/>
                <w:szCs w:val="16"/>
              </w:rPr>
            </w:pPr>
            <w:r w:rsidRPr="003167F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3167FF" w:rsidRDefault="0024771C" w:rsidP="0024771C">
            <w:pPr>
              <w:pStyle w:val="TAC"/>
              <w:rPr>
                <w:sz w:val="16"/>
                <w:szCs w:val="16"/>
              </w:rPr>
            </w:pPr>
            <w:r w:rsidRPr="003167FF">
              <w:rPr>
                <w:sz w:val="16"/>
                <w:szCs w:val="16"/>
              </w:rPr>
              <w:t>18.2.0</w:t>
            </w:r>
          </w:p>
        </w:tc>
      </w:tr>
      <w:tr w:rsidR="002006CD" w:rsidRPr="003167FF" w14:paraId="3D73FB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3167FF" w:rsidRDefault="007837A6" w:rsidP="002006C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3167FF" w:rsidRDefault="002006CD" w:rsidP="002006C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3167FF" w:rsidRDefault="002006CD" w:rsidP="002006CD">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3167FF" w:rsidRDefault="002006CD" w:rsidP="002006CD">
            <w:pPr>
              <w:pStyle w:val="TAC"/>
              <w:rPr>
                <w:sz w:val="16"/>
                <w:szCs w:val="16"/>
              </w:rPr>
            </w:pPr>
            <w:r w:rsidRPr="003167F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Pr="003167FF" w:rsidRDefault="002006CD" w:rsidP="002006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Pr="003167FF" w:rsidRDefault="002006CD" w:rsidP="002006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3167FF" w:rsidRDefault="002006CD" w:rsidP="002006CD">
            <w:pPr>
              <w:pStyle w:val="TAL"/>
              <w:rPr>
                <w:sz w:val="16"/>
                <w:szCs w:val="16"/>
              </w:rPr>
            </w:pPr>
            <w:r w:rsidRPr="003167FF">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3167FF" w:rsidRDefault="002006CD" w:rsidP="002006CD">
            <w:pPr>
              <w:pStyle w:val="TAC"/>
              <w:rPr>
                <w:sz w:val="16"/>
                <w:szCs w:val="16"/>
              </w:rPr>
            </w:pPr>
            <w:r w:rsidRPr="003167FF">
              <w:rPr>
                <w:sz w:val="16"/>
                <w:szCs w:val="16"/>
              </w:rPr>
              <w:t>18.2.0</w:t>
            </w:r>
          </w:p>
        </w:tc>
      </w:tr>
      <w:tr w:rsidR="0017007C" w:rsidRPr="003167FF" w14:paraId="2C34F7D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3167FF" w:rsidRDefault="007837A6" w:rsidP="0017007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3167FF" w:rsidRDefault="0017007C" w:rsidP="0017007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3167FF" w:rsidRDefault="0017007C" w:rsidP="0017007C">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3167FF" w:rsidRDefault="0017007C" w:rsidP="0017007C">
            <w:pPr>
              <w:pStyle w:val="TAC"/>
              <w:rPr>
                <w:sz w:val="16"/>
                <w:szCs w:val="16"/>
              </w:rPr>
            </w:pPr>
            <w:r w:rsidRPr="003167F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Pr="003167FF" w:rsidRDefault="0017007C" w:rsidP="0017007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Pr="003167FF" w:rsidRDefault="0017007C" w:rsidP="0017007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3167FF" w:rsidRDefault="0017007C" w:rsidP="0017007C">
            <w:pPr>
              <w:pStyle w:val="TAL"/>
              <w:rPr>
                <w:sz w:val="16"/>
                <w:szCs w:val="16"/>
              </w:rPr>
            </w:pPr>
            <w:r w:rsidRPr="003167FF">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3167FF" w:rsidRDefault="0017007C" w:rsidP="0017007C">
            <w:pPr>
              <w:pStyle w:val="TAC"/>
              <w:rPr>
                <w:sz w:val="16"/>
                <w:szCs w:val="16"/>
              </w:rPr>
            </w:pPr>
            <w:r w:rsidRPr="003167FF">
              <w:rPr>
                <w:sz w:val="16"/>
                <w:szCs w:val="16"/>
              </w:rPr>
              <w:t>18.2.0</w:t>
            </w:r>
          </w:p>
        </w:tc>
      </w:tr>
      <w:tr w:rsidR="002774FD" w:rsidRPr="003167FF" w14:paraId="1FA42C0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3167FF" w:rsidRDefault="007837A6" w:rsidP="002774F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3167FF" w:rsidRDefault="002774FD" w:rsidP="002774F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3167FF" w:rsidRDefault="002774FD" w:rsidP="002774FD">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3167FF" w:rsidRDefault="002774FD" w:rsidP="002774FD">
            <w:pPr>
              <w:pStyle w:val="TAC"/>
              <w:rPr>
                <w:sz w:val="16"/>
                <w:szCs w:val="16"/>
              </w:rPr>
            </w:pPr>
            <w:r w:rsidRPr="003167F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Pr="003167FF" w:rsidRDefault="002774FD" w:rsidP="002774F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Pr="003167FF" w:rsidRDefault="002774FD" w:rsidP="002774F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3167FF" w:rsidRDefault="002774FD" w:rsidP="002774FD">
            <w:pPr>
              <w:pStyle w:val="TAL"/>
              <w:rPr>
                <w:sz w:val="16"/>
                <w:szCs w:val="16"/>
              </w:rPr>
            </w:pPr>
            <w:r w:rsidRPr="003167FF">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3167FF" w:rsidRDefault="002774FD" w:rsidP="002774FD">
            <w:pPr>
              <w:pStyle w:val="TAC"/>
              <w:rPr>
                <w:sz w:val="16"/>
                <w:szCs w:val="16"/>
              </w:rPr>
            </w:pPr>
            <w:r w:rsidRPr="003167FF">
              <w:rPr>
                <w:sz w:val="16"/>
                <w:szCs w:val="16"/>
              </w:rPr>
              <w:t>18.2.0</w:t>
            </w:r>
          </w:p>
        </w:tc>
      </w:tr>
      <w:tr w:rsidR="008072F9" w:rsidRPr="003167FF" w14:paraId="4A43241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3167FF" w:rsidRDefault="007837A6" w:rsidP="008072F9">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3167FF" w:rsidRDefault="008072F9" w:rsidP="008072F9">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3167FF" w:rsidRDefault="008072F9" w:rsidP="008072F9">
            <w:pPr>
              <w:pStyle w:val="TAC"/>
              <w:rPr>
                <w:sz w:val="16"/>
                <w:szCs w:val="16"/>
              </w:rPr>
            </w:pPr>
            <w:r w:rsidRPr="003167FF">
              <w:rPr>
                <w:sz w:val="16"/>
                <w:szCs w:val="16"/>
              </w:rPr>
              <w:t>SP-220920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3167FF" w:rsidRDefault="008072F9" w:rsidP="008072F9">
            <w:pPr>
              <w:pStyle w:val="TAC"/>
              <w:rPr>
                <w:sz w:val="16"/>
                <w:szCs w:val="16"/>
              </w:rPr>
            </w:pPr>
            <w:r w:rsidRPr="003167FF">
              <w:rPr>
                <w:sz w:val="16"/>
                <w:szCs w:val="16"/>
              </w:rPr>
              <w:t>011</w:t>
            </w:r>
            <w:r w:rsidR="009A729E"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Pr="003167FF" w:rsidRDefault="009A729E" w:rsidP="008072F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Pr="003167FF" w:rsidRDefault="009A729E" w:rsidP="008072F9">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3167FF" w:rsidRDefault="009A729E" w:rsidP="008072F9">
            <w:pPr>
              <w:pStyle w:val="TAL"/>
              <w:rPr>
                <w:sz w:val="16"/>
                <w:szCs w:val="16"/>
              </w:rPr>
            </w:pPr>
            <w:r w:rsidRPr="003167FF">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3167FF" w:rsidRDefault="008072F9" w:rsidP="008072F9">
            <w:pPr>
              <w:pStyle w:val="TAC"/>
              <w:rPr>
                <w:sz w:val="16"/>
                <w:szCs w:val="16"/>
              </w:rPr>
            </w:pPr>
            <w:r w:rsidRPr="003167FF">
              <w:rPr>
                <w:sz w:val="16"/>
                <w:szCs w:val="16"/>
              </w:rPr>
              <w:t>18.2.0</w:t>
            </w:r>
          </w:p>
        </w:tc>
      </w:tr>
      <w:tr w:rsidR="00302DFA" w:rsidRPr="003167FF" w14:paraId="2F7BE1A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3167FF" w:rsidRDefault="007837A6" w:rsidP="00302DF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3167FF" w:rsidRDefault="00302DFA" w:rsidP="00302DF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3167FF" w:rsidRDefault="00302DFA" w:rsidP="00302DF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3167FF" w:rsidRDefault="00302DFA" w:rsidP="00302DFA">
            <w:pPr>
              <w:pStyle w:val="TAC"/>
              <w:rPr>
                <w:sz w:val="16"/>
                <w:szCs w:val="16"/>
              </w:rPr>
            </w:pPr>
            <w:r w:rsidRPr="003167F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Pr="003167FF"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Pr="003167FF" w:rsidRDefault="00302DFA" w:rsidP="00302DF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3167FF" w:rsidRDefault="00302DFA" w:rsidP="00302DFA">
            <w:pPr>
              <w:pStyle w:val="TAL"/>
              <w:rPr>
                <w:sz w:val="16"/>
                <w:szCs w:val="16"/>
              </w:rPr>
            </w:pPr>
            <w:r w:rsidRPr="003167FF">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3167FF" w:rsidRDefault="00302DFA" w:rsidP="00302DFA">
            <w:pPr>
              <w:pStyle w:val="TAC"/>
              <w:rPr>
                <w:sz w:val="16"/>
                <w:szCs w:val="16"/>
              </w:rPr>
            </w:pPr>
            <w:r w:rsidRPr="003167FF">
              <w:rPr>
                <w:sz w:val="16"/>
                <w:szCs w:val="16"/>
              </w:rPr>
              <w:t>18.2.0</w:t>
            </w:r>
          </w:p>
        </w:tc>
      </w:tr>
      <w:tr w:rsidR="008644B0" w:rsidRPr="003167FF" w14:paraId="62220D1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3167FF" w:rsidRDefault="007837A6" w:rsidP="008644B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3167FF" w:rsidRDefault="008644B0" w:rsidP="008644B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3167FF" w:rsidRDefault="008644B0" w:rsidP="008644B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3167FF" w:rsidRDefault="008644B0" w:rsidP="008644B0">
            <w:pPr>
              <w:pStyle w:val="TAC"/>
              <w:rPr>
                <w:sz w:val="16"/>
                <w:szCs w:val="16"/>
              </w:rPr>
            </w:pPr>
            <w:r w:rsidRPr="003167F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Pr="003167FF" w:rsidRDefault="008644B0" w:rsidP="008644B0">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Pr="003167FF" w:rsidRDefault="008644B0" w:rsidP="008644B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167FF" w:rsidRDefault="008644B0" w:rsidP="008644B0">
            <w:pPr>
              <w:pStyle w:val="TAL"/>
              <w:rPr>
                <w:sz w:val="16"/>
                <w:szCs w:val="16"/>
              </w:rPr>
            </w:pPr>
            <w:r w:rsidRPr="003167FF">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3167FF" w:rsidRDefault="008644B0" w:rsidP="008644B0">
            <w:pPr>
              <w:pStyle w:val="TAC"/>
              <w:rPr>
                <w:sz w:val="16"/>
                <w:szCs w:val="16"/>
              </w:rPr>
            </w:pPr>
            <w:r w:rsidRPr="003167FF">
              <w:rPr>
                <w:sz w:val="16"/>
                <w:szCs w:val="16"/>
              </w:rPr>
              <w:t>18.2.0</w:t>
            </w:r>
          </w:p>
        </w:tc>
      </w:tr>
      <w:tr w:rsidR="00A2177F" w:rsidRPr="003167FF" w14:paraId="7F5DA13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3167FF" w:rsidRDefault="007837A6" w:rsidP="00A2177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3167FF" w:rsidRDefault="00A2177F" w:rsidP="00A2177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3167FF" w:rsidRDefault="00A2177F" w:rsidP="00A2177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3167FF" w:rsidRDefault="00A2177F" w:rsidP="00A2177F">
            <w:pPr>
              <w:pStyle w:val="TAC"/>
              <w:rPr>
                <w:sz w:val="16"/>
                <w:szCs w:val="16"/>
              </w:rPr>
            </w:pPr>
            <w:r w:rsidRPr="003167F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Pr="003167FF" w:rsidRDefault="00A2177F" w:rsidP="00A2177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Pr="003167FF" w:rsidRDefault="00A2177F" w:rsidP="00A2177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3167FF" w:rsidRDefault="00A2177F" w:rsidP="00A2177F">
            <w:pPr>
              <w:pStyle w:val="TAL"/>
              <w:rPr>
                <w:sz w:val="16"/>
                <w:szCs w:val="16"/>
              </w:rPr>
            </w:pPr>
            <w:r w:rsidRPr="003167F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3167FF" w:rsidRDefault="00A2177F" w:rsidP="00A2177F">
            <w:pPr>
              <w:pStyle w:val="TAC"/>
              <w:rPr>
                <w:sz w:val="16"/>
                <w:szCs w:val="16"/>
              </w:rPr>
            </w:pPr>
            <w:r w:rsidRPr="003167FF">
              <w:rPr>
                <w:sz w:val="16"/>
                <w:szCs w:val="16"/>
              </w:rPr>
              <w:t>18.2.0</w:t>
            </w:r>
          </w:p>
        </w:tc>
      </w:tr>
      <w:tr w:rsidR="00ED395C" w:rsidRPr="003167FF" w14:paraId="198EE8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3167FF" w:rsidRDefault="007837A6" w:rsidP="00ED395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3167FF" w:rsidRDefault="00ED395C" w:rsidP="00ED395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3167FF" w:rsidRDefault="00ED395C" w:rsidP="00ED395C">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3167FF" w:rsidRDefault="00ED395C" w:rsidP="00ED395C">
            <w:pPr>
              <w:pStyle w:val="TAC"/>
              <w:rPr>
                <w:sz w:val="16"/>
                <w:szCs w:val="16"/>
              </w:rPr>
            </w:pPr>
            <w:r w:rsidRPr="003167F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Pr="003167FF" w:rsidRDefault="00ED395C" w:rsidP="00ED395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Pr="003167FF" w:rsidRDefault="00ED395C" w:rsidP="00ED395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3167FF" w:rsidRDefault="00192457" w:rsidP="00ED395C">
            <w:pPr>
              <w:pStyle w:val="TAL"/>
              <w:rPr>
                <w:sz w:val="16"/>
                <w:szCs w:val="16"/>
              </w:rPr>
            </w:pPr>
            <w:r w:rsidRPr="003167FF">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3167FF" w:rsidRDefault="00ED395C" w:rsidP="00ED395C">
            <w:pPr>
              <w:pStyle w:val="TAC"/>
              <w:rPr>
                <w:sz w:val="16"/>
                <w:szCs w:val="16"/>
              </w:rPr>
            </w:pPr>
            <w:r w:rsidRPr="003167FF">
              <w:rPr>
                <w:sz w:val="16"/>
                <w:szCs w:val="16"/>
              </w:rPr>
              <w:t>18.2.0</w:t>
            </w:r>
          </w:p>
        </w:tc>
      </w:tr>
      <w:tr w:rsidR="0079608F" w:rsidRPr="003167FF" w14:paraId="7963142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3167FF" w:rsidRDefault="007837A6" w:rsidP="0079608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3167FF" w:rsidRDefault="0079608F" w:rsidP="0079608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3167FF" w:rsidRDefault="0079608F" w:rsidP="0079608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3167FF" w:rsidRDefault="0079608F" w:rsidP="0079608F">
            <w:pPr>
              <w:pStyle w:val="TAC"/>
              <w:rPr>
                <w:sz w:val="16"/>
                <w:szCs w:val="16"/>
              </w:rPr>
            </w:pPr>
            <w:r w:rsidRPr="003167F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Pr="003167FF" w:rsidRDefault="0079608F" w:rsidP="0079608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Pr="003167FF" w:rsidRDefault="0079608F" w:rsidP="0079608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3167FF" w:rsidRDefault="0079608F" w:rsidP="0079608F">
            <w:pPr>
              <w:pStyle w:val="TAL"/>
              <w:rPr>
                <w:sz w:val="16"/>
                <w:szCs w:val="16"/>
              </w:rPr>
            </w:pPr>
            <w:r w:rsidRPr="003167F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3167FF" w:rsidRDefault="0079608F" w:rsidP="0079608F">
            <w:pPr>
              <w:pStyle w:val="TAC"/>
              <w:rPr>
                <w:sz w:val="16"/>
                <w:szCs w:val="16"/>
              </w:rPr>
            </w:pPr>
            <w:r w:rsidRPr="003167FF">
              <w:rPr>
                <w:sz w:val="16"/>
                <w:szCs w:val="16"/>
              </w:rPr>
              <w:t>18.2.0</w:t>
            </w:r>
          </w:p>
        </w:tc>
      </w:tr>
      <w:tr w:rsidR="00993D20" w:rsidRPr="003167FF" w14:paraId="6B7663B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3167FF" w:rsidRDefault="00993D20" w:rsidP="00993D2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3167FF" w:rsidRDefault="00993D20" w:rsidP="00993D20">
            <w:pPr>
              <w:pStyle w:val="TAC"/>
              <w:rPr>
                <w:sz w:val="16"/>
                <w:szCs w:val="16"/>
              </w:rPr>
            </w:pPr>
            <w:r w:rsidRPr="003167F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Pr="003167FF" w:rsidRDefault="00993D20" w:rsidP="00993D20">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3167FF" w:rsidRDefault="00993D20" w:rsidP="00993D20">
            <w:pPr>
              <w:pStyle w:val="TAL"/>
              <w:rPr>
                <w:sz w:val="16"/>
                <w:szCs w:val="16"/>
              </w:rPr>
            </w:pPr>
            <w:r w:rsidRPr="003167FF">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3167FF" w:rsidRDefault="00993D20" w:rsidP="00993D20">
            <w:pPr>
              <w:pStyle w:val="TAC"/>
              <w:rPr>
                <w:sz w:val="16"/>
                <w:szCs w:val="16"/>
              </w:rPr>
            </w:pPr>
            <w:r w:rsidRPr="003167FF">
              <w:rPr>
                <w:sz w:val="16"/>
                <w:szCs w:val="16"/>
              </w:rPr>
              <w:t>18.2.0</w:t>
            </w:r>
          </w:p>
        </w:tc>
      </w:tr>
      <w:tr w:rsidR="00993D20" w:rsidRPr="003167FF" w14:paraId="3DA2BA4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3167FF" w:rsidRDefault="00993D20" w:rsidP="00993D2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3167FF" w:rsidRDefault="00993D20" w:rsidP="00993D20">
            <w:pPr>
              <w:pStyle w:val="TAC"/>
              <w:rPr>
                <w:sz w:val="16"/>
                <w:szCs w:val="16"/>
              </w:rPr>
            </w:pPr>
            <w:r w:rsidRPr="003167F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Pr="003167FF"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3167FF" w:rsidRDefault="00993D20" w:rsidP="00993D20">
            <w:pPr>
              <w:pStyle w:val="TAL"/>
              <w:rPr>
                <w:sz w:val="16"/>
                <w:szCs w:val="16"/>
              </w:rPr>
            </w:pPr>
            <w:r w:rsidRPr="003167FF">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3167FF" w:rsidRDefault="00993D20" w:rsidP="00993D20">
            <w:pPr>
              <w:pStyle w:val="TAC"/>
              <w:rPr>
                <w:sz w:val="16"/>
                <w:szCs w:val="16"/>
              </w:rPr>
            </w:pPr>
            <w:r w:rsidRPr="003167FF">
              <w:rPr>
                <w:sz w:val="16"/>
                <w:szCs w:val="16"/>
              </w:rPr>
              <w:t>18.2.0</w:t>
            </w:r>
          </w:p>
        </w:tc>
      </w:tr>
      <w:tr w:rsidR="00512F3A" w:rsidRPr="003167FF" w14:paraId="6954DB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3167FF" w:rsidRDefault="00512F3A" w:rsidP="00512F3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3167FF" w:rsidRDefault="00512F3A" w:rsidP="00512F3A">
            <w:pPr>
              <w:pStyle w:val="TAC"/>
              <w:rPr>
                <w:sz w:val="16"/>
                <w:szCs w:val="16"/>
              </w:rPr>
            </w:pPr>
            <w:r w:rsidRPr="003167F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3167FF" w:rsidRDefault="00512F3A" w:rsidP="00512F3A">
            <w:pPr>
              <w:pStyle w:val="TAL"/>
              <w:rPr>
                <w:sz w:val="16"/>
                <w:szCs w:val="16"/>
              </w:rPr>
            </w:pPr>
            <w:r w:rsidRPr="003167FF">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3167FF" w:rsidRDefault="00512F3A" w:rsidP="00512F3A">
            <w:pPr>
              <w:pStyle w:val="TAC"/>
              <w:rPr>
                <w:sz w:val="16"/>
                <w:szCs w:val="16"/>
              </w:rPr>
            </w:pPr>
            <w:r w:rsidRPr="003167FF">
              <w:rPr>
                <w:sz w:val="16"/>
                <w:szCs w:val="16"/>
              </w:rPr>
              <w:t>18.2.0</w:t>
            </w:r>
          </w:p>
        </w:tc>
      </w:tr>
      <w:tr w:rsidR="00512F3A" w:rsidRPr="003167FF" w14:paraId="715ABA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3167FF" w:rsidRDefault="00512F3A" w:rsidP="00512F3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3167FF" w:rsidRDefault="00512F3A" w:rsidP="00512F3A">
            <w:pPr>
              <w:pStyle w:val="TAC"/>
              <w:rPr>
                <w:sz w:val="16"/>
                <w:szCs w:val="16"/>
              </w:rPr>
            </w:pPr>
            <w:r w:rsidRPr="003167F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3167FF" w:rsidRDefault="00512F3A" w:rsidP="00512F3A">
            <w:pPr>
              <w:pStyle w:val="TAL"/>
              <w:rPr>
                <w:sz w:val="16"/>
                <w:szCs w:val="16"/>
              </w:rPr>
            </w:pPr>
            <w:r w:rsidRPr="003167FF">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3167FF" w:rsidRDefault="00512F3A" w:rsidP="00512F3A">
            <w:pPr>
              <w:pStyle w:val="TAC"/>
              <w:rPr>
                <w:sz w:val="16"/>
                <w:szCs w:val="16"/>
              </w:rPr>
            </w:pPr>
            <w:r w:rsidRPr="003167FF">
              <w:rPr>
                <w:sz w:val="16"/>
                <w:szCs w:val="16"/>
              </w:rPr>
              <w:t>18.2.0</w:t>
            </w:r>
          </w:p>
        </w:tc>
      </w:tr>
      <w:tr w:rsidR="00AD2F5F" w:rsidRPr="003167FF" w14:paraId="7A486B0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Pr="003167FF" w:rsidRDefault="00AD2F5F" w:rsidP="00AD2F5F">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3167FF" w:rsidRDefault="00AD2F5F" w:rsidP="00AD2F5F">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3167FF" w:rsidRDefault="00AD2F5F" w:rsidP="00AD2F5F">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3167FF" w:rsidRDefault="00AD2F5F" w:rsidP="00AD2F5F">
            <w:pPr>
              <w:pStyle w:val="TAC"/>
              <w:rPr>
                <w:sz w:val="16"/>
                <w:szCs w:val="16"/>
              </w:rPr>
            </w:pPr>
            <w:r w:rsidRPr="003167FF">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Pr="003167FF" w:rsidRDefault="00AD2F5F" w:rsidP="00AD2F5F">
            <w:pPr>
              <w:pStyle w:val="TAC"/>
              <w:rPr>
                <w:sz w:val="16"/>
                <w:szCs w:val="16"/>
              </w:rPr>
            </w:pPr>
            <w:r w:rsidRPr="003167FF">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Pr="003167FF" w:rsidRDefault="00AD2F5F" w:rsidP="00AD2F5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3167FF" w:rsidRDefault="00AD2F5F" w:rsidP="00AD2F5F">
            <w:pPr>
              <w:pStyle w:val="TAL"/>
              <w:rPr>
                <w:sz w:val="16"/>
                <w:szCs w:val="16"/>
              </w:rPr>
            </w:pPr>
            <w:r w:rsidRPr="003167F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3167FF" w:rsidRDefault="00AD2F5F" w:rsidP="00AD2F5F">
            <w:pPr>
              <w:pStyle w:val="TAC"/>
              <w:rPr>
                <w:sz w:val="16"/>
                <w:szCs w:val="16"/>
              </w:rPr>
            </w:pPr>
            <w:r w:rsidRPr="003167FF">
              <w:rPr>
                <w:sz w:val="16"/>
                <w:szCs w:val="16"/>
              </w:rPr>
              <w:t>18.3.0</w:t>
            </w:r>
          </w:p>
        </w:tc>
      </w:tr>
      <w:tr w:rsidR="006C5BE3" w:rsidRPr="003167FF" w14:paraId="5C2ABFC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Pr="003167FF" w:rsidRDefault="006C5BE3" w:rsidP="006C5BE3">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3167FF" w:rsidRDefault="006C5BE3" w:rsidP="006C5BE3">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3167FF" w:rsidRDefault="006C5BE3" w:rsidP="006C5BE3">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3167FF" w:rsidRDefault="006C5BE3" w:rsidP="006C5BE3">
            <w:pPr>
              <w:pStyle w:val="TAC"/>
              <w:rPr>
                <w:sz w:val="16"/>
                <w:szCs w:val="16"/>
              </w:rPr>
            </w:pPr>
            <w:r w:rsidRPr="003167F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Pr="003167FF" w:rsidRDefault="006C5BE3" w:rsidP="006C5BE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Pr="003167FF" w:rsidRDefault="006C5BE3" w:rsidP="006C5BE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3167FF" w:rsidRDefault="006C5BE3" w:rsidP="006C5BE3">
            <w:pPr>
              <w:pStyle w:val="TAL"/>
              <w:rPr>
                <w:sz w:val="16"/>
                <w:szCs w:val="16"/>
              </w:rPr>
            </w:pPr>
            <w:r w:rsidRPr="003167FF">
              <w:rPr>
                <w:sz w:val="16"/>
                <w:szCs w:val="16"/>
              </w:rPr>
              <w:t>Update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3167FF" w:rsidRDefault="006C5BE3" w:rsidP="006C5BE3">
            <w:pPr>
              <w:pStyle w:val="TAC"/>
              <w:rPr>
                <w:sz w:val="16"/>
                <w:szCs w:val="16"/>
              </w:rPr>
            </w:pPr>
            <w:r w:rsidRPr="003167FF">
              <w:rPr>
                <w:sz w:val="16"/>
                <w:szCs w:val="16"/>
              </w:rPr>
              <w:t>18.3.0</w:t>
            </w:r>
          </w:p>
        </w:tc>
      </w:tr>
      <w:tr w:rsidR="00BE2259" w:rsidRPr="003167FF" w14:paraId="344822A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Pr="003167FF" w:rsidRDefault="00BE2259" w:rsidP="00BE2259">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3167FF" w:rsidRDefault="00BE2259" w:rsidP="00BE2259">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3167FF" w:rsidRDefault="00BE2259" w:rsidP="00BE2259">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3167FF" w:rsidRDefault="00BE2259" w:rsidP="00BE2259">
            <w:pPr>
              <w:pStyle w:val="TAC"/>
              <w:rPr>
                <w:sz w:val="16"/>
                <w:szCs w:val="16"/>
              </w:rPr>
            </w:pPr>
            <w:r w:rsidRPr="003167F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Pr="003167FF" w:rsidRDefault="00BE2259" w:rsidP="00BE225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Pr="003167FF" w:rsidRDefault="00BE2259" w:rsidP="00BE2259">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Pr="003167FF" w:rsidRDefault="00BE2259" w:rsidP="00BE2259">
            <w:pPr>
              <w:pStyle w:val="TAL"/>
              <w:rPr>
                <w:sz w:val="16"/>
                <w:szCs w:val="16"/>
              </w:rPr>
            </w:pPr>
            <w:r w:rsidRPr="003167FF">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3167FF" w:rsidRDefault="00BE2259" w:rsidP="00BE2259">
            <w:pPr>
              <w:pStyle w:val="TAC"/>
              <w:rPr>
                <w:sz w:val="16"/>
                <w:szCs w:val="16"/>
              </w:rPr>
            </w:pPr>
            <w:r w:rsidRPr="003167FF">
              <w:rPr>
                <w:sz w:val="16"/>
                <w:szCs w:val="16"/>
              </w:rPr>
              <w:t>18.3.0</w:t>
            </w:r>
          </w:p>
        </w:tc>
      </w:tr>
      <w:tr w:rsidR="00777534" w:rsidRPr="003167FF" w14:paraId="18DAE99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Pr="003167FF" w:rsidRDefault="00777534" w:rsidP="00777534">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3167FF" w:rsidRDefault="00777534" w:rsidP="00777534">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3167FF" w:rsidRDefault="00777534" w:rsidP="00777534">
            <w:pPr>
              <w:pStyle w:val="TAC"/>
              <w:rPr>
                <w:sz w:val="16"/>
                <w:szCs w:val="16"/>
              </w:rPr>
            </w:pPr>
            <w:r w:rsidRPr="003167FF">
              <w:rPr>
                <w:sz w:val="16"/>
                <w:szCs w:val="16"/>
              </w:rPr>
              <w:t>SP-221249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3167FF" w:rsidRDefault="00777534" w:rsidP="00777534">
            <w:pPr>
              <w:pStyle w:val="TAC"/>
              <w:rPr>
                <w:sz w:val="16"/>
                <w:szCs w:val="16"/>
              </w:rPr>
            </w:pPr>
            <w:r w:rsidRPr="003167FF">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Pr="003167FF"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Pr="003167FF" w:rsidRDefault="00777534" w:rsidP="00777534">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3167FF" w:rsidRDefault="00777534" w:rsidP="00777534">
            <w:pPr>
              <w:pStyle w:val="TAL"/>
              <w:rPr>
                <w:sz w:val="16"/>
                <w:szCs w:val="16"/>
              </w:rPr>
            </w:pPr>
            <w:r w:rsidRPr="003167FF">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3167FF" w:rsidRDefault="00777534" w:rsidP="00777534">
            <w:pPr>
              <w:pStyle w:val="TAC"/>
              <w:rPr>
                <w:sz w:val="16"/>
                <w:szCs w:val="16"/>
              </w:rPr>
            </w:pPr>
            <w:r w:rsidRPr="003167FF">
              <w:rPr>
                <w:sz w:val="16"/>
                <w:szCs w:val="16"/>
              </w:rPr>
              <w:t>18.3.0</w:t>
            </w:r>
          </w:p>
        </w:tc>
      </w:tr>
      <w:tr w:rsidR="000731C2" w:rsidRPr="003167FF" w14:paraId="784938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3167FF" w:rsidRDefault="000731C2" w:rsidP="000731C2">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3167FF" w:rsidRDefault="000731C2" w:rsidP="000731C2">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3167FF" w:rsidRDefault="000731C2" w:rsidP="000731C2">
            <w:pPr>
              <w:pStyle w:val="TAC"/>
              <w:rPr>
                <w:sz w:val="16"/>
                <w:szCs w:val="16"/>
              </w:rPr>
            </w:pPr>
            <w:r w:rsidRPr="003167F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Pr="003167FF" w:rsidRDefault="000731C2" w:rsidP="000731C2">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3167FF" w:rsidRDefault="000731C2" w:rsidP="000731C2">
            <w:pPr>
              <w:pStyle w:val="TAL"/>
              <w:rPr>
                <w:sz w:val="16"/>
                <w:szCs w:val="16"/>
              </w:rPr>
            </w:pPr>
            <w:r w:rsidRPr="003167FF">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3167FF" w:rsidRDefault="000731C2" w:rsidP="000731C2">
            <w:pPr>
              <w:pStyle w:val="TAC"/>
              <w:rPr>
                <w:sz w:val="16"/>
                <w:szCs w:val="16"/>
              </w:rPr>
            </w:pPr>
            <w:r w:rsidRPr="003167FF">
              <w:rPr>
                <w:sz w:val="16"/>
                <w:szCs w:val="16"/>
              </w:rPr>
              <w:t>18.3.0</w:t>
            </w:r>
          </w:p>
        </w:tc>
      </w:tr>
      <w:tr w:rsidR="000731C2" w:rsidRPr="003167FF" w14:paraId="672C686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3167FF" w:rsidRDefault="000731C2" w:rsidP="000731C2">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3167FF" w:rsidRDefault="000731C2" w:rsidP="000731C2">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3167FF" w:rsidRDefault="000731C2" w:rsidP="000731C2">
            <w:pPr>
              <w:pStyle w:val="TAC"/>
              <w:rPr>
                <w:sz w:val="16"/>
                <w:szCs w:val="16"/>
              </w:rPr>
            </w:pPr>
            <w:r w:rsidRPr="003167F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Pr="003167FF" w:rsidRDefault="000731C2" w:rsidP="000731C2">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3167FF" w:rsidRDefault="000731C2" w:rsidP="000731C2">
            <w:pPr>
              <w:pStyle w:val="TAL"/>
              <w:rPr>
                <w:sz w:val="16"/>
                <w:szCs w:val="16"/>
              </w:rPr>
            </w:pPr>
            <w:r w:rsidRPr="003167FF">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3167FF" w:rsidRDefault="000731C2" w:rsidP="000731C2">
            <w:pPr>
              <w:pStyle w:val="TAC"/>
              <w:rPr>
                <w:sz w:val="16"/>
                <w:szCs w:val="16"/>
              </w:rPr>
            </w:pPr>
            <w:r w:rsidRPr="003167FF">
              <w:rPr>
                <w:sz w:val="16"/>
                <w:szCs w:val="16"/>
              </w:rPr>
              <w:t>18.3.0</w:t>
            </w:r>
          </w:p>
        </w:tc>
      </w:tr>
      <w:tr w:rsidR="001F3B77" w:rsidRPr="003167FF" w14:paraId="618813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Pr="003167FF" w:rsidRDefault="001F3B77" w:rsidP="001F3B77">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3167FF" w:rsidRDefault="001F3B77" w:rsidP="001F3B77">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3167FF" w:rsidRDefault="001F3B77" w:rsidP="001F3B77">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3167FF" w:rsidRDefault="001F3B77" w:rsidP="001F3B77">
            <w:pPr>
              <w:pStyle w:val="TAC"/>
              <w:rPr>
                <w:sz w:val="16"/>
                <w:szCs w:val="16"/>
              </w:rPr>
            </w:pPr>
            <w:r w:rsidRPr="003167F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Pr="003167FF" w:rsidRDefault="001F3B77" w:rsidP="001F3B77">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Pr="003167FF" w:rsidRDefault="001F3B77" w:rsidP="001F3B77">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3167FF" w:rsidRDefault="001F3B77" w:rsidP="001F3B77">
            <w:pPr>
              <w:pStyle w:val="TAL"/>
              <w:rPr>
                <w:sz w:val="16"/>
                <w:szCs w:val="16"/>
              </w:rPr>
            </w:pPr>
            <w:r w:rsidRPr="003167FF">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3167FF" w:rsidRDefault="001F3B77" w:rsidP="001F3B77">
            <w:pPr>
              <w:pStyle w:val="TAC"/>
              <w:rPr>
                <w:sz w:val="16"/>
                <w:szCs w:val="16"/>
              </w:rPr>
            </w:pPr>
            <w:r w:rsidRPr="003167FF">
              <w:rPr>
                <w:sz w:val="16"/>
                <w:szCs w:val="16"/>
              </w:rPr>
              <w:t>18.3.0</w:t>
            </w:r>
          </w:p>
        </w:tc>
      </w:tr>
      <w:tr w:rsidR="00FC1AAC" w:rsidRPr="003167FF" w14:paraId="31A2DDF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Pr="003167FF" w:rsidRDefault="00FC1AAC" w:rsidP="00FC1AAC">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3167FF" w:rsidRDefault="00FC1AAC" w:rsidP="00FC1AAC">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3167FF" w:rsidRDefault="00FC1AAC" w:rsidP="00FC1AAC">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3167FF" w:rsidRDefault="00FC1AAC" w:rsidP="00FC1AAC">
            <w:pPr>
              <w:pStyle w:val="TAC"/>
              <w:rPr>
                <w:sz w:val="16"/>
                <w:szCs w:val="16"/>
              </w:rPr>
            </w:pPr>
            <w:r w:rsidRPr="003167F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Pr="003167FF" w:rsidRDefault="00FC1AAC" w:rsidP="00FC1AA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Pr="003167FF" w:rsidRDefault="00FC1AAC" w:rsidP="00FC1AA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3167FF" w:rsidRDefault="00FC1AAC" w:rsidP="00FC1AAC">
            <w:pPr>
              <w:pStyle w:val="TAL"/>
              <w:rPr>
                <w:sz w:val="16"/>
                <w:szCs w:val="16"/>
              </w:rPr>
            </w:pPr>
            <w:r w:rsidRPr="003167FF">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3167FF" w:rsidRDefault="00FC1AAC" w:rsidP="00FC1AAC">
            <w:pPr>
              <w:pStyle w:val="TAC"/>
              <w:rPr>
                <w:sz w:val="16"/>
                <w:szCs w:val="16"/>
              </w:rPr>
            </w:pPr>
            <w:r w:rsidRPr="003167FF">
              <w:rPr>
                <w:sz w:val="16"/>
                <w:szCs w:val="16"/>
              </w:rPr>
              <w:t>18.3.0</w:t>
            </w:r>
          </w:p>
        </w:tc>
      </w:tr>
      <w:tr w:rsidR="006307F6" w:rsidRPr="003167FF" w14:paraId="1FC22C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Pr="003167FF" w:rsidRDefault="006307F6" w:rsidP="006307F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3167FF" w:rsidRDefault="006307F6" w:rsidP="006307F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3167FF" w:rsidRDefault="006307F6" w:rsidP="006307F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3167FF" w:rsidRDefault="006307F6" w:rsidP="006307F6">
            <w:pPr>
              <w:pStyle w:val="TAC"/>
              <w:rPr>
                <w:sz w:val="16"/>
                <w:szCs w:val="16"/>
              </w:rPr>
            </w:pPr>
            <w:r w:rsidRPr="003167F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Pr="003167FF" w:rsidRDefault="006307F6" w:rsidP="006307F6">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Pr="003167FF" w:rsidRDefault="006307F6" w:rsidP="006307F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3167FF" w:rsidRDefault="006307F6" w:rsidP="006307F6">
            <w:pPr>
              <w:pStyle w:val="TAL"/>
              <w:rPr>
                <w:sz w:val="16"/>
                <w:szCs w:val="16"/>
              </w:rPr>
            </w:pPr>
            <w:r w:rsidRPr="003167FF">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3167FF" w:rsidRDefault="006307F6" w:rsidP="006307F6">
            <w:pPr>
              <w:pStyle w:val="TAC"/>
              <w:rPr>
                <w:sz w:val="16"/>
                <w:szCs w:val="16"/>
              </w:rPr>
            </w:pPr>
            <w:r w:rsidRPr="003167FF">
              <w:rPr>
                <w:sz w:val="16"/>
                <w:szCs w:val="16"/>
              </w:rPr>
              <w:t>18.3.0</w:t>
            </w:r>
          </w:p>
        </w:tc>
      </w:tr>
      <w:tr w:rsidR="00395136" w:rsidRPr="003167FF" w14:paraId="4B8D6F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Pr="003167FF" w:rsidRDefault="00395136" w:rsidP="0039513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3167FF" w:rsidRDefault="00395136" w:rsidP="0039513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3167FF" w:rsidRDefault="00395136" w:rsidP="0039513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3167FF" w:rsidRDefault="00395136" w:rsidP="00395136">
            <w:pPr>
              <w:pStyle w:val="TAC"/>
              <w:rPr>
                <w:sz w:val="16"/>
                <w:szCs w:val="16"/>
              </w:rPr>
            </w:pPr>
            <w:r w:rsidRPr="003167F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Pr="003167FF"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Pr="003167FF" w:rsidRDefault="00395136" w:rsidP="0039513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3167FF" w:rsidRDefault="00395136" w:rsidP="00395136">
            <w:pPr>
              <w:pStyle w:val="TAL"/>
              <w:rPr>
                <w:sz w:val="16"/>
                <w:szCs w:val="16"/>
              </w:rPr>
            </w:pPr>
            <w:r w:rsidRPr="003167FF">
              <w:rPr>
                <w:sz w:val="16"/>
                <w:szCs w:val="16"/>
              </w:rPr>
              <w:t>Add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3167FF" w:rsidRDefault="00395136" w:rsidP="00395136">
            <w:pPr>
              <w:pStyle w:val="TAC"/>
              <w:rPr>
                <w:sz w:val="16"/>
                <w:szCs w:val="16"/>
              </w:rPr>
            </w:pPr>
            <w:r w:rsidRPr="003167FF">
              <w:rPr>
                <w:sz w:val="16"/>
                <w:szCs w:val="16"/>
              </w:rPr>
              <w:t>18.3.0</w:t>
            </w:r>
          </w:p>
        </w:tc>
      </w:tr>
      <w:tr w:rsidR="00D820DD" w:rsidRPr="003167FF" w14:paraId="31B23C0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3167FF" w:rsidRDefault="00D820DD" w:rsidP="00D820D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3167FF" w:rsidRDefault="00D820DD" w:rsidP="00D820D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3167FF" w:rsidRDefault="00D820DD" w:rsidP="00D820DD">
            <w:pPr>
              <w:pStyle w:val="TAC"/>
              <w:rPr>
                <w:sz w:val="16"/>
                <w:szCs w:val="16"/>
              </w:rPr>
            </w:pPr>
            <w:r w:rsidRPr="003167F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Pr="003167FF" w:rsidRDefault="00D820DD" w:rsidP="00D820DD">
            <w:pPr>
              <w:pStyle w:val="TAL"/>
              <w:rPr>
                <w:sz w:val="16"/>
                <w:szCs w:val="16"/>
              </w:rPr>
            </w:pPr>
            <w:r w:rsidRPr="003167FF">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3167FF" w:rsidRDefault="00D820DD" w:rsidP="00D820DD">
            <w:pPr>
              <w:pStyle w:val="TAC"/>
              <w:rPr>
                <w:sz w:val="16"/>
                <w:szCs w:val="16"/>
              </w:rPr>
            </w:pPr>
            <w:r w:rsidRPr="003167FF">
              <w:rPr>
                <w:sz w:val="16"/>
                <w:szCs w:val="16"/>
              </w:rPr>
              <w:t>18.3.0</w:t>
            </w:r>
          </w:p>
        </w:tc>
      </w:tr>
      <w:tr w:rsidR="00D820DD" w:rsidRPr="003167FF" w14:paraId="5C2C7F5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3167FF" w:rsidRDefault="00D820DD" w:rsidP="00D820D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3167FF" w:rsidRDefault="00D820DD" w:rsidP="00D820D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3167FF" w:rsidRDefault="00D820DD" w:rsidP="00D820DD">
            <w:pPr>
              <w:pStyle w:val="TAC"/>
              <w:rPr>
                <w:sz w:val="16"/>
                <w:szCs w:val="16"/>
              </w:rPr>
            </w:pPr>
            <w:r w:rsidRPr="003167F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3167FF" w:rsidRDefault="00D820DD" w:rsidP="00D820DD">
            <w:pPr>
              <w:pStyle w:val="TAL"/>
              <w:rPr>
                <w:sz w:val="16"/>
                <w:szCs w:val="16"/>
              </w:rPr>
            </w:pPr>
            <w:r w:rsidRPr="003167FF">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3167FF" w:rsidRDefault="00D820DD" w:rsidP="00D820DD">
            <w:pPr>
              <w:pStyle w:val="TAC"/>
              <w:rPr>
                <w:sz w:val="16"/>
                <w:szCs w:val="16"/>
              </w:rPr>
            </w:pPr>
            <w:r w:rsidRPr="003167FF">
              <w:rPr>
                <w:sz w:val="16"/>
                <w:szCs w:val="16"/>
              </w:rPr>
              <w:t>18.3.0</w:t>
            </w:r>
          </w:p>
        </w:tc>
      </w:tr>
      <w:tr w:rsidR="004B3626" w:rsidRPr="003167FF" w14:paraId="5C0AA9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Pr="003167FF" w:rsidRDefault="004B3626" w:rsidP="004B362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3167FF" w:rsidRDefault="004B3626" w:rsidP="004B362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3167FF" w:rsidRDefault="004B3626" w:rsidP="004B362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3167FF" w:rsidRDefault="004B3626" w:rsidP="004B3626">
            <w:pPr>
              <w:pStyle w:val="TAC"/>
              <w:rPr>
                <w:sz w:val="16"/>
                <w:szCs w:val="16"/>
              </w:rPr>
            </w:pPr>
            <w:r w:rsidRPr="003167F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Pr="003167FF" w:rsidRDefault="004B3626" w:rsidP="004B3626">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Pr="003167FF" w:rsidRDefault="004B3626" w:rsidP="004B362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3167FF" w:rsidRDefault="004B3626" w:rsidP="004B3626">
            <w:pPr>
              <w:pStyle w:val="TAL"/>
              <w:rPr>
                <w:sz w:val="16"/>
                <w:szCs w:val="16"/>
              </w:rPr>
            </w:pPr>
            <w:r w:rsidRPr="003167FF">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3167FF" w:rsidRDefault="004B3626" w:rsidP="004B3626">
            <w:pPr>
              <w:pStyle w:val="TAC"/>
              <w:rPr>
                <w:sz w:val="16"/>
                <w:szCs w:val="16"/>
              </w:rPr>
            </w:pPr>
            <w:r w:rsidRPr="003167FF">
              <w:rPr>
                <w:sz w:val="16"/>
                <w:szCs w:val="16"/>
              </w:rPr>
              <w:t>18.3.0</w:t>
            </w:r>
          </w:p>
        </w:tc>
      </w:tr>
      <w:tr w:rsidR="00EA478D" w:rsidRPr="003167FF" w14:paraId="50BE458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Pr="003167FF" w:rsidRDefault="00EA478D" w:rsidP="00EA478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3167FF" w:rsidRDefault="00EA478D" w:rsidP="00EA478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3167FF" w:rsidRDefault="00EA478D" w:rsidP="00EA478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3167FF" w:rsidRDefault="00EA478D" w:rsidP="00EA478D">
            <w:pPr>
              <w:pStyle w:val="TAC"/>
              <w:rPr>
                <w:sz w:val="16"/>
                <w:szCs w:val="16"/>
              </w:rPr>
            </w:pPr>
            <w:r w:rsidRPr="003167F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Pr="003167FF" w:rsidRDefault="00EA478D" w:rsidP="00EA478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Pr="003167FF" w:rsidRDefault="00EA478D" w:rsidP="00EA478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3167FF" w:rsidRDefault="00EA478D" w:rsidP="00EA478D">
            <w:pPr>
              <w:pStyle w:val="TAL"/>
              <w:rPr>
                <w:sz w:val="16"/>
                <w:szCs w:val="16"/>
              </w:rPr>
            </w:pPr>
            <w:r w:rsidRPr="003167FF">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3167FF" w:rsidRDefault="00EA478D" w:rsidP="00EA478D">
            <w:pPr>
              <w:pStyle w:val="TAC"/>
              <w:rPr>
                <w:sz w:val="16"/>
                <w:szCs w:val="16"/>
              </w:rPr>
            </w:pPr>
            <w:r w:rsidRPr="003167FF">
              <w:rPr>
                <w:sz w:val="16"/>
                <w:szCs w:val="16"/>
              </w:rPr>
              <w:t>18.3.0</w:t>
            </w:r>
          </w:p>
        </w:tc>
      </w:tr>
      <w:tr w:rsidR="00182C3C" w:rsidRPr="003167FF" w14:paraId="43E2274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Pr="003167FF" w:rsidRDefault="00182C3C" w:rsidP="00182C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3167FF" w:rsidRDefault="00182C3C" w:rsidP="00182C3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3167FF" w:rsidRDefault="00182C3C" w:rsidP="00182C3C">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3167FF" w:rsidRDefault="00182C3C" w:rsidP="00182C3C">
            <w:pPr>
              <w:pStyle w:val="TAC"/>
              <w:rPr>
                <w:sz w:val="16"/>
                <w:szCs w:val="16"/>
              </w:rPr>
            </w:pPr>
            <w:r w:rsidRPr="003167FF">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Pr="003167FF" w:rsidRDefault="00182C3C" w:rsidP="00182C3C">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Pr="003167FF" w:rsidRDefault="00182C3C" w:rsidP="00182C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3167FF" w:rsidRDefault="00182C3C" w:rsidP="00182C3C">
            <w:pPr>
              <w:pStyle w:val="TAL"/>
              <w:rPr>
                <w:sz w:val="16"/>
                <w:szCs w:val="16"/>
              </w:rPr>
            </w:pPr>
            <w:r w:rsidRPr="003167FF">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3167FF" w:rsidRDefault="00182C3C" w:rsidP="00182C3C">
            <w:pPr>
              <w:pStyle w:val="TAC"/>
              <w:rPr>
                <w:sz w:val="16"/>
                <w:szCs w:val="16"/>
              </w:rPr>
            </w:pPr>
            <w:r w:rsidRPr="003167FF">
              <w:rPr>
                <w:sz w:val="16"/>
                <w:szCs w:val="16"/>
              </w:rPr>
              <w:t>18.4.0</w:t>
            </w:r>
          </w:p>
        </w:tc>
      </w:tr>
      <w:tr w:rsidR="0033653C" w:rsidRPr="003167FF" w14:paraId="0957FB8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Pr="003167FF" w:rsidRDefault="0033653C" w:rsidP="003365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3167FF" w:rsidRDefault="0033653C" w:rsidP="0033653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3167FF" w:rsidRDefault="0033653C" w:rsidP="0033653C">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3167FF" w:rsidRDefault="0033653C" w:rsidP="0033653C">
            <w:pPr>
              <w:pStyle w:val="TAC"/>
              <w:rPr>
                <w:sz w:val="16"/>
                <w:szCs w:val="16"/>
              </w:rPr>
            </w:pPr>
            <w:r w:rsidRPr="003167F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Pr="003167FF" w:rsidRDefault="0033653C" w:rsidP="0033653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Pr="003167FF" w:rsidRDefault="0033653C" w:rsidP="003365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3167FF" w:rsidRDefault="0033653C" w:rsidP="0033653C">
            <w:pPr>
              <w:pStyle w:val="TAL"/>
              <w:rPr>
                <w:sz w:val="16"/>
                <w:szCs w:val="16"/>
              </w:rPr>
            </w:pPr>
            <w:r w:rsidRPr="003167FF">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3167FF" w:rsidRDefault="0033653C" w:rsidP="0033653C">
            <w:pPr>
              <w:pStyle w:val="TAC"/>
              <w:rPr>
                <w:sz w:val="16"/>
                <w:szCs w:val="16"/>
              </w:rPr>
            </w:pPr>
            <w:r w:rsidRPr="003167FF">
              <w:rPr>
                <w:sz w:val="16"/>
                <w:szCs w:val="16"/>
              </w:rPr>
              <w:t>18.4.0</w:t>
            </w:r>
          </w:p>
        </w:tc>
      </w:tr>
      <w:tr w:rsidR="00213BEF" w:rsidRPr="003167FF" w14:paraId="605B7A4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3167FF" w:rsidRDefault="00213BEF" w:rsidP="00213BE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3167FF" w:rsidRDefault="00213BEF" w:rsidP="00213BEF">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3167FF" w:rsidRDefault="00213BEF" w:rsidP="00213BEF">
            <w:pPr>
              <w:pStyle w:val="TAC"/>
              <w:rPr>
                <w:sz w:val="16"/>
                <w:szCs w:val="16"/>
              </w:rPr>
            </w:pPr>
            <w:r w:rsidRPr="003167F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Pr="003167FF" w:rsidRDefault="00213BEF" w:rsidP="00213BEF">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167FF" w:rsidRDefault="00213BEF" w:rsidP="00213BEF">
            <w:pPr>
              <w:pStyle w:val="TAL"/>
              <w:rPr>
                <w:sz w:val="16"/>
                <w:szCs w:val="16"/>
              </w:rPr>
            </w:pPr>
            <w:r w:rsidRPr="003167F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3167FF" w:rsidRDefault="00213BEF" w:rsidP="00213BEF">
            <w:pPr>
              <w:pStyle w:val="TAC"/>
              <w:rPr>
                <w:sz w:val="16"/>
                <w:szCs w:val="16"/>
              </w:rPr>
            </w:pPr>
            <w:r w:rsidRPr="003167FF">
              <w:rPr>
                <w:sz w:val="16"/>
                <w:szCs w:val="16"/>
              </w:rPr>
              <w:t>18.4.0</w:t>
            </w:r>
          </w:p>
        </w:tc>
      </w:tr>
      <w:tr w:rsidR="00213BEF" w:rsidRPr="003167FF" w14:paraId="631DC8A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3167FF" w:rsidRDefault="00213BEF" w:rsidP="00213BE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3167FF" w:rsidRDefault="00213BEF" w:rsidP="00213BEF">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3167FF" w:rsidRDefault="00213BEF" w:rsidP="00213BEF">
            <w:pPr>
              <w:pStyle w:val="TAC"/>
              <w:rPr>
                <w:sz w:val="16"/>
                <w:szCs w:val="16"/>
              </w:rPr>
            </w:pPr>
            <w:r w:rsidRPr="003167F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Pr="003167FF" w:rsidRDefault="00213BEF" w:rsidP="00213BE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3167FF" w:rsidRDefault="00213BEF" w:rsidP="00213BEF">
            <w:pPr>
              <w:pStyle w:val="TAL"/>
              <w:rPr>
                <w:sz w:val="16"/>
                <w:szCs w:val="16"/>
              </w:rPr>
            </w:pPr>
            <w:r w:rsidRPr="003167F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3167FF" w:rsidRDefault="00213BEF" w:rsidP="00213BEF">
            <w:pPr>
              <w:pStyle w:val="TAC"/>
              <w:rPr>
                <w:sz w:val="16"/>
                <w:szCs w:val="16"/>
              </w:rPr>
            </w:pPr>
            <w:r w:rsidRPr="003167FF">
              <w:rPr>
                <w:sz w:val="16"/>
                <w:szCs w:val="16"/>
              </w:rPr>
              <w:t>18.4.0</w:t>
            </w:r>
          </w:p>
        </w:tc>
      </w:tr>
      <w:tr w:rsidR="007972BD" w:rsidRPr="003167FF" w14:paraId="61DD881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Pr="003167FF" w:rsidRDefault="007972BD" w:rsidP="007972B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3167FF" w:rsidRDefault="007972BD" w:rsidP="007972BD">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3167FF" w:rsidRDefault="007972BD" w:rsidP="007972BD">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3167FF" w:rsidRDefault="007972BD" w:rsidP="007972BD">
            <w:pPr>
              <w:pStyle w:val="TAC"/>
              <w:rPr>
                <w:sz w:val="16"/>
                <w:szCs w:val="16"/>
              </w:rPr>
            </w:pPr>
            <w:r w:rsidRPr="003167F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Pr="003167FF" w:rsidRDefault="007972BD" w:rsidP="007972B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Pr="003167FF" w:rsidRDefault="007972BD" w:rsidP="007972B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3167FF" w:rsidRDefault="007972BD" w:rsidP="007972BD">
            <w:pPr>
              <w:pStyle w:val="TAL"/>
              <w:rPr>
                <w:sz w:val="16"/>
                <w:szCs w:val="16"/>
              </w:rPr>
            </w:pPr>
            <w:r w:rsidRPr="003167FF">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3167FF" w:rsidRDefault="007972BD" w:rsidP="007972BD">
            <w:pPr>
              <w:pStyle w:val="TAC"/>
              <w:rPr>
                <w:sz w:val="16"/>
                <w:szCs w:val="16"/>
              </w:rPr>
            </w:pPr>
            <w:r w:rsidRPr="003167FF">
              <w:rPr>
                <w:sz w:val="16"/>
                <w:szCs w:val="16"/>
              </w:rPr>
              <w:t>18.4.0</w:t>
            </w:r>
          </w:p>
        </w:tc>
      </w:tr>
      <w:tr w:rsidR="004B12A5" w:rsidRPr="003167FF" w14:paraId="4A08F4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Pr="003167FF" w:rsidRDefault="004B12A5" w:rsidP="004B12A5">
            <w:pPr>
              <w:pStyle w:val="TAC"/>
              <w:rPr>
                <w:sz w:val="16"/>
                <w:szCs w:val="16"/>
              </w:rPr>
            </w:pPr>
            <w:r w:rsidRPr="003167FF">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3167FF" w:rsidRDefault="004B12A5" w:rsidP="004B12A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3167FF" w:rsidRDefault="004B12A5" w:rsidP="004B12A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3167FF" w:rsidRDefault="004B12A5" w:rsidP="004B12A5">
            <w:pPr>
              <w:pStyle w:val="TAC"/>
              <w:rPr>
                <w:sz w:val="16"/>
                <w:szCs w:val="16"/>
              </w:rPr>
            </w:pPr>
            <w:r w:rsidRPr="003167FF">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Pr="003167FF" w:rsidRDefault="005543D4"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3167FF" w:rsidRDefault="004B12A5" w:rsidP="004B12A5">
            <w:pPr>
              <w:pStyle w:val="TAL"/>
              <w:rPr>
                <w:sz w:val="16"/>
                <w:szCs w:val="16"/>
              </w:rPr>
            </w:pPr>
            <w:r w:rsidRPr="003167FF">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3167FF" w:rsidRDefault="004B12A5" w:rsidP="004B12A5">
            <w:pPr>
              <w:pStyle w:val="TAC"/>
              <w:rPr>
                <w:sz w:val="16"/>
                <w:szCs w:val="16"/>
              </w:rPr>
            </w:pPr>
            <w:r w:rsidRPr="003167FF">
              <w:rPr>
                <w:sz w:val="16"/>
                <w:szCs w:val="16"/>
              </w:rPr>
              <w:t>18.4.0</w:t>
            </w:r>
          </w:p>
        </w:tc>
      </w:tr>
      <w:tr w:rsidR="004B12A5" w:rsidRPr="003167FF" w14:paraId="440315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3167FF" w:rsidRDefault="004B12A5" w:rsidP="004B12A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3167FF" w:rsidRDefault="004B12A5" w:rsidP="004B12A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3167FF" w:rsidRDefault="004B12A5" w:rsidP="004B12A5">
            <w:pPr>
              <w:pStyle w:val="TAC"/>
              <w:rPr>
                <w:sz w:val="16"/>
                <w:szCs w:val="16"/>
              </w:rPr>
            </w:pPr>
            <w:r w:rsidRPr="003167F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Pr="003167FF" w:rsidRDefault="004B12A5"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3167FF" w:rsidRDefault="004B12A5" w:rsidP="004B12A5">
            <w:pPr>
              <w:pStyle w:val="TAL"/>
              <w:rPr>
                <w:sz w:val="16"/>
                <w:szCs w:val="16"/>
              </w:rPr>
            </w:pPr>
            <w:r w:rsidRPr="003167FF">
              <w:rPr>
                <w:sz w:val="16"/>
                <w:szCs w:val="16"/>
              </w:rPr>
              <w:t>Service based interface representation of group managment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3167FF" w:rsidRDefault="004B12A5" w:rsidP="004B12A5">
            <w:pPr>
              <w:pStyle w:val="TAC"/>
              <w:rPr>
                <w:sz w:val="16"/>
                <w:szCs w:val="16"/>
              </w:rPr>
            </w:pPr>
            <w:r w:rsidRPr="003167FF">
              <w:rPr>
                <w:sz w:val="16"/>
                <w:szCs w:val="16"/>
              </w:rPr>
              <w:t>18.4.0</w:t>
            </w:r>
          </w:p>
        </w:tc>
      </w:tr>
      <w:tr w:rsidR="000B06A6" w:rsidRPr="003167FF" w14:paraId="28C7AB3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Pr="003167FF" w:rsidRDefault="000B06A6" w:rsidP="000B06A6">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3167FF" w:rsidRDefault="000B06A6" w:rsidP="000B06A6">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3167FF" w:rsidRDefault="000B06A6" w:rsidP="000B06A6">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3167FF" w:rsidRDefault="000B06A6" w:rsidP="000B06A6">
            <w:pPr>
              <w:pStyle w:val="TAC"/>
              <w:rPr>
                <w:sz w:val="16"/>
                <w:szCs w:val="16"/>
              </w:rPr>
            </w:pPr>
            <w:r w:rsidRPr="003167F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Pr="003167FF" w:rsidRDefault="000B06A6" w:rsidP="000B06A6">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Pr="003167FF" w:rsidRDefault="000B06A6" w:rsidP="000B06A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3167FF" w:rsidRDefault="000B06A6" w:rsidP="000B06A6">
            <w:pPr>
              <w:pStyle w:val="TAL"/>
              <w:rPr>
                <w:sz w:val="16"/>
                <w:szCs w:val="16"/>
              </w:rPr>
            </w:pPr>
            <w:r w:rsidRPr="003167FF">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3167FF" w:rsidRDefault="000B06A6" w:rsidP="000B06A6">
            <w:pPr>
              <w:pStyle w:val="TAC"/>
              <w:rPr>
                <w:sz w:val="16"/>
                <w:szCs w:val="16"/>
              </w:rPr>
            </w:pPr>
            <w:r w:rsidRPr="003167FF">
              <w:rPr>
                <w:sz w:val="16"/>
                <w:szCs w:val="16"/>
              </w:rPr>
              <w:t>18.4.0</w:t>
            </w:r>
          </w:p>
        </w:tc>
      </w:tr>
      <w:tr w:rsidR="005543D4" w:rsidRPr="003167FF" w14:paraId="177ED2B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3167FF" w:rsidRDefault="005543D4" w:rsidP="005543D4">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3167FF" w:rsidRDefault="005543D4" w:rsidP="005543D4">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3167FF" w:rsidRDefault="005543D4" w:rsidP="005543D4">
            <w:pPr>
              <w:pStyle w:val="TAC"/>
              <w:rPr>
                <w:sz w:val="16"/>
                <w:szCs w:val="16"/>
              </w:rPr>
            </w:pPr>
            <w:r w:rsidRPr="003167F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3167FF" w:rsidRDefault="005543D4" w:rsidP="005543D4">
            <w:pPr>
              <w:pStyle w:val="TAL"/>
              <w:rPr>
                <w:sz w:val="16"/>
                <w:szCs w:val="16"/>
              </w:rPr>
            </w:pPr>
            <w:r w:rsidRPr="003167FF">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3167FF" w:rsidRDefault="005543D4" w:rsidP="005543D4">
            <w:pPr>
              <w:pStyle w:val="TAC"/>
              <w:rPr>
                <w:sz w:val="16"/>
                <w:szCs w:val="16"/>
              </w:rPr>
            </w:pPr>
            <w:r w:rsidRPr="003167FF">
              <w:rPr>
                <w:sz w:val="16"/>
                <w:szCs w:val="16"/>
              </w:rPr>
              <w:t>18.4.0</w:t>
            </w:r>
          </w:p>
        </w:tc>
      </w:tr>
      <w:tr w:rsidR="005543D4" w:rsidRPr="003167FF" w14:paraId="19C82FC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3167FF" w:rsidRDefault="005543D4" w:rsidP="005543D4">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3167FF" w:rsidRDefault="005543D4" w:rsidP="005543D4">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3167FF" w:rsidRDefault="005543D4" w:rsidP="005543D4">
            <w:pPr>
              <w:pStyle w:val="TAC"/>
              <w:rPr>
                <w:sz w:val="16"/>
                <w:szCs w:val="16"/>
              </w:rPr>
            </w:pPr>
            <w:r w:rsidRPr="003167F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3167FF" w:rsidRDefault="005543D4" w:rsidP="005543D4">
            <w:pPr>
              <w:pStyle w:val="TAL"/>
              <w:rPr>
                <w:sz w:val="16"/>
                <w:szCs w:val="16"/>
              </w:rPr>
            </w:pPr>
            <w:r w:rsidRPr="003167FF">
              <w:rPr>
                <w:sz w:val="16"/>
                <w:szCs w:val="16"/>
              </w:rPr>
              <w:t>Updates to service based interface represeentation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3167FF" w:rsidRDefault="005543D4" w:rsidP="005543D4">
            <w:pPr>
              <w:pStyle w:val="TAC"/>
              <w:rPr>
                <w:sz w:val="16"/>
                <w:szCs w:val="16"/>
              </w:rPr>
            </w:pPr>
            <w:r w:rsidRPr="003167FF">
              <w:rPr>
                <w:sz w:val="16"/>
                <w:szCs w:val="16"/>
              </w:rPr>
              <w:t>18.4.0</w:t>
            </w:r>
          </w:p>
        </w:tc>
      </w:tr>
      <w:tr w:rsidR="00D217B3" w:rsidRPr="003167FF" w14:paraId="70126F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Pr="003167FF" w:rsidRDefault="00D217B3" w:rsidP="00D217B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3167FF" w:rsidRDefault="00D217B3" w:rsidP="00D217B3">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3167FF" w:rsidRDefault="00D217B3" w:rsidP="00D217B3">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3167FF" w:rsidRDefault="00D217B3" w:rsidP="00D217B3">
            <w:pPr>
              <w:pStyle w:val="TAC"/>
              <w:rPr>
                <w:sz w:val="16"/>
                <w:szCs w:val="16"/>
              </w:rPr>
            </w:pPr>
            <w:r w:rsidRPr="003167F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Pr="003167FF" w:rsidRDefault="00D217B3" w:rsidP="00D217B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Pr="003167FF" w:rsidRDefault="00D217B3" w:rsidP="00D217B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3167FF" w:rsidRDefault="00D217B3" w:rsidP="00D217B3">
            <w:pPr>
              <w:pStyle w:val="TAL"/>
              <w:rPr>
                <w:sz w:val="16"/>
                <w:szCs w:val="16"/>
              </w:rPr>
            </w:pPr>
            <w:r w:rsidRPr="003167FF">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3167FF" w:rsidRDefault="00D217B3" w:rsidP="00D217B3">
            <w:pPr>
              <w:pStyle w:val="TAC"/>
              <w:rPr>
                <w:sz w:val="16"/>
                <w:szCs w:val="16"/>
              </w:rPr>
            </w:pPr>
            <w:r w:rsidRPr="003167FF">
              <w:rPr>
                <w:sz w:val="16"/>
                <w:szCs w:val="16"/>
              </w:rPr>
              <w:t>18.4.0</w:t>
            </w:r>
          </w:p>
        </w:tc>
      </w:tr>
      <w:tr w:rsidR="00F74452" w:rsidRPr="003167FF" w14:paraId="55A2E3B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Pr="003167FF" w:rsidRDefault="00F74452" w:rsidP="00F74452">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3167FF" w:rsidRDefault="00F74452" w:rsidP="00F74452">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3167FF" w:rsidRDefault="00F74452" w:rsidP="00F74452">
            <w:pPr>
              <w:pStyle w:val="TAC"/>
              <w:rPr>
                <w:sz w:val="16"/>
                <w:szCs w:val="16"/>
              </w:rPr>
            </w:pPr>
            <w:r w:rsidRPr="003167FF">
              <w:rPr>
                <w:sz w:val="16"/>
                <w:szCs w:val="16"/>
              </w:rPr>
              <w:t>SP-230284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3167FF" w:rsidRDefault="00F74452" w:rsidP="00F74452">
            <w:pPr>
              <w:pStyle w:val="TAC"/>
              <w:rPr>
                <w:sz w:val="16"/>
                <w:szCs w:val="16"/>
              </w:rPr>
            </w:pPr>
            <w:r w:rsidRPr="003167F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Pr="003167FF"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Pr="003167FF" w:rsidRDefault="00F74452" w:rsidP="00F74452">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3167FF" w:rsidRDefault="00F74452" w:rsidP="00F74452">
            <w:pPr>
              <w:pStyle w:val="TAL"/>
              <w:rPr>
                <w:sz w:val="16"/>
                <w:szCs w:val="16"/>
              </w:rPr>
            </w:pPr>
            <w:r w:rsidRPr="003167FF">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3167FF" w:rsidRDefault="00F74452" w:rsidP="00F74452">
            <w:pPr>
              <w:pStyle w:val="TAC"/>
              <w:rPr>
                <w:sz w:val="16"/>
                <w:szCs w:val="16"/>
              </w:rPr>
            </w:pPr>
            <w:r w:rsidRPr="003167FF">
              <w:rPr>
                <w:sz w:val="16"/>
                <w:szCs w:val="16"/>
              </w:rPr>
              <w:t>18.4.0</w:t>
            </w:r>
          </w:p>
        </w:tc>
      </w:tr>
      <w:tr w:rsidR="006F5751" w:rsidRPr="003167FF" w14:paraId="26AB415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Pr="003167FF" w:rsidRDefault="006F5751" w:rsidP="006F575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3167FF" w:rsidRDefault="006F5751" w:rsidP="006F5751">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3167FF" w:rsidRDefault="006F5751" w:rsidP="006F5751">
            <w:pPr>
              <w:pStyle w:val="TAC"/>
              <w:rPr>
                <w:sz w:val="16"/>
                <w:szCs w:val="16"/>
              </w:rPr>
            </w:pPr>
            <w:r w:rsidRPr="003167FF">
              <w:rPr>
                <w:sz w:val="16"/>
                <w:szCs w:val="16"/>
              </w:rPr>
              <w:t>SP-2302</w:t>
            </w:r>
            <w:r w:rsidR="00783633" w:rsidRPr="003167FF">
              <w:rPr>
                <w:sz w:val="16"/>
                <w:szCs w:val="16"/>
              </w:rPr>
              <w:t>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3167FF" w:rsidRDefault="006F5751" w:rsidP="006F5751">
            <w:pPr>
              <w:pStyle w:val="TAC"/>
              <w:rPr>
                <w:sz w:val="16"/>
                <w:szCs w:val="16"/>
              </w:rPr>
            </w:pPr>
            <w:r w:rsidRPr="003167F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Pr="003167FF" w:rsidRDefault="006F5751" w:rsidP="006F575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Pr="003167FF" w:rsidRDefault="006F5751" w:rsidP="006F5751">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3167FF" w:rsidRDefault="006F5751" w:rsidP="006F5751">
            <w:pPr>
              <w:pStyle w:val="TAL"/>
              <w:rPr>
                <w:sz w:val="16"/>
                <w:szCs w:val="16"/>
              </w:rPr>
            </w:pPr>
            <w:r w:rsidRPr="003167FF">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3167FF" w:rsidRDefault="006F5751" w:rsidP="006F5751">
            <w:pPr>
              <w:pStyle w:val="TAC"/>
              <w:rPr>
                <w:sz w:val="16"/>
                <w:szCs w:val="16"/>
              </w:rPr>
            </w:pPr>
            <w:r w:rsidRPr="003167FF">
              <w:rPr>
                <w:sz w:val="16"/>
                <w:szCs w:val="16"/>
              </w:rPr>
              <w:t>18.4.0</w:t>
            </w:r>
          </w:p>
        </w:tc>
      </w:tr>
      <w:tr w:rsidR="00783633" w:rsidRPr="003167FF" w14:paraId="548D0E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Pr="003167FF" w:rsidRDefault="00783633" w:rsidP="0078363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3167FF" w:rsidRDefault="00783633" w:rsidP="00783633">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3167FF" w:rsidRDefault="00783633" w:rsidP="00783633">
            <w:pPr>
              <w:pStyle w:val="TAC"/>
              <w:rPr>
                <w:sz w:val="16"/>
                <w:szCs w:val="16"/>
              </w:rPr>
            </w:pPr>
            <w:r w:rsidRPr="003167FF">
              <w:rPr>
                <w:sz w:val="16"/>
                <w:szCs w:val="16"/>
              </w:rPr>
              <w:t>SP-230294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3167FF" w:rsidRDefault="00783633" w:rsidP="00783633">
            <w:pPr>
              <w:pStyle w:val="TAC"/>
              <w:rPr>
                <w:sz w:val="16"/>
                <w:szCs w:val="16"/>
              </w:rPr>
            </w:pPr>
            <w:r w:rsidRPr="003167F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Pr="003167FF" w:rsidRDefault="00783633" w:rsidP="00783633">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Pr="003167FF" w:rsidRDefault="00783633" w:rsidP="0078363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3167FF" w:rsidRDefault="00783633" w:rsidP="00783633">
            <w:pPr>
              <w:pStyle w:val="TAL"/>
              <w:rPr>
                <w:sz w:val="16"/>
                <w:szCs w:val="16"/>
              </w:rPr>
            </w:pPr>
            <w:r w:rsidRPr="003167FF">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3167FF" w:rsidRDefault="00783633" w:rsidP="00783633">
            <w:pPr>
              <w:pStyle w:val="TAC"/>
              <w:rPr>
                <w:sz w:val="16"/>
                <w:szCs w:val="16"/>
              </w:rPr>
            </w:pPr>
            <w:r w:rsidRPr="003167FF">
              <w:rPr>
                <w:sz w:val="16"/>
                <w:szCs w:val="16"/>
              </w:rPr>
              <w:t>18.4.0</w:t>
            </w:r>
          </w:p>
        </w:tc>
      </w:tr>
      <w:tr w:rsidR="00F11EAF" w:rsidRPr="003167FF" w14:paraId="0D4EC1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Pr="003167FF" w:rsidRDefault="00F11EAF" w:rsidP="00F11EA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3167FF" w:rsidRDefault="00F11EAF" w:rsidP="00F11EA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3167FF" w:rsidRDefault="00F11EAF" w:rsidP="00F11EA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3167FF" w:rsidRDefault="00F11EAF" w:rsidP="00F11EAF">
            <w:pPr>
              <w:pStyle w:val="TAC"/>
              <w:rPr>
                <w:sz w:val="16"/>
                <w:szCs w:val="16"/>
              </w:rPr>
            </w:pPr>
            <w:r w:rsidRPr="003167F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Pr="003167FF" w:rsidRDefault="00F11EAF" w:rsidP="00F11EA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Pr="003167FF" w:rsidRDefault="00F11EAF" w:rsidP="00F11EA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3167FF" w:rsidRDefault="00F11EAF" w:rsidP="00F11EAF">
            <w:pPr>
              <w:pStyle w:val="TAL"/>
              <w:rPr>
                <w:sz w:val="16"/>
                <w:szCs w:val="16"/>
              </w:rPr>
            </w:pPr>
            <w:r w:rsidRPr="003167F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3167FF" w:rsidRDefault="00F11EAF" w:rsidP="00F11EAF">
            <w:pPr>
              <w:pStyle w:val="TAC"/>
              <w:rPr>
                <w:sz w:val="16"/>
                <w:szCs w:val="16"/>
              </w:rPr>
            </w:pPr>
            <w:r w:rsidRPr="003167FF">
              <w:rPr>
                <w:sz w:val="16"/>
                <w:szCs w:val="16"/>
              </w:rPr>
              <w:t>18.4.0</w:t>
            </w:r>
          </w:p>
        </w:tc>
      </w:tr>
      <w:tr w:rsidR="006D0515" w:rsidRPr="003167FF" w14:paraId="10B20AB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Pr="003167FF" w:rsidRDefault="006D0515" w:rsidP="006D051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3167FF" w:rsidRDefault="006D0515" w:rsidP="006D051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3167FF" w:rsidRDefault="006D0515" w:rsidP="006D0515">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3167FF" w:rsidRDefault="006D0515" w:rsidP="006D0515">
            <w:pPr>
              <w:pStyle w:val="TAC"/>
              <w:rPr>
                <w:sz w:val="16"/>
                <w:szCs w:val="16"/>
              </w:rPr>
            </w:pPr>
            <w:r w:rsidRPr="003167F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Pr="003167FF" w:rsidRDefault="006D0515" w:rsidP="006D0515">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Pr="003167FF" w:rsidRDefault="006D0515" w:rsidP="006D0515">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3167FF" w:rsidRDefault="006D0515" w:rsidP="006D0515">
            <w:pPr>
              <w:pStyle w:val="TAL"/>
              <w:rPr>
                <w:sz w:val="16"/>
                <w:szCs w:val="16"/>
              </w:rPr>
            </w:pPr>
            <w:r w:rsidRPr="003167FF">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3167FF" w:rsidRDefault="006D0515" w:rsidP="006D0515">
            <w:pPr>
              <w:pStyle w:val="TAC"/>
              <w:rPr>
                <w:sz w:val="16"/>
                <w:szCs w:val="16"/>
              </w:rPr>
            </w:pPr>
            <w:r w:rsidRPr="003167FF">
              <w:rPr>
                <w:sz w:val="16"/>
                <w:szCs w:val="16"/>
              </w:rPr>
              <w:t>18.4.0</w:t>
            </w:r>
          </w:p>
        </w:tc>
      </w:tr>
      <w:tr w:rsidR="00431A3F" w:rsidRPr="003167FF" w14:paraId="39C72DF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Pr="003167FF" w:rsidRDefault="00431A3F" w:rsidP="00431A3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3167FF" w:rsidRDefault="00431A3F" w:rsidP="00431A3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3167FF" w:rsidRDefault="00431A3F" w:rsidP="00431A3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3167FF" w:rsidRDefault="00431A3F" w:rsidP="00431A3F">
            <w:pPr>
              <w:pStyle w:val="TAC"/>
              <w:rPr>
                <w:sz w:val="16"/>
                <w:szCs w:val="16"/>
              </w:rPr>
            </w:pPr>
            <w:r w:rsidRPr="003167F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Pr="003167FF" w:rsidRDefault="00431A3F" w:rsidP="00431A3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Pr="003167FF" w:rsidRDefault="00431A3F" w:rsidP="00431A3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3167FF" w:rsidRDefault="00431A3F" w:rsidP="00431A3F">
            <w:pPr>
              <w:pStyle w:val="TAL"/>
              <w:rPr>
                <w:sz w:val="16"/>
                <w:szCs w:val="16"/>
              </w:rPr>
            </w:pPr>
            <w:r w:rsidRPr="003167F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3167FF" w:rsidRDefault="00431A3F" w:rsidP="00431A3F">
            <w:pPr>
              <w:pStyle w:val="TAC"/>
              <w:rPr>
                <w:sz w:val="16"/>
                <w:szCs w:val="16"/>
              </w:rPr>
            </w:pPr>
            <w:r w:rsidRPr="003167FF">
              <w:rPr>
                <w:sz w:val="16"/>
                <w:szCs w:val="16"/>
              </w:rPr>
              <w:t>18.4.0</w:t>
            </w:r>
          </w:p>
        </w:tc>
      </w:tr>
      <w:tr w:rsidR="003B5C48" w:rsidRPr="003167FF" w14:paraId="19A3927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Pr="003167FF" w:rsidRDefault="003B5C48" w:rsidP="003B5C48">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3167FF" w:rsidRDefault="003B5C48" w:rsidP="003B5C48">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3167FF" w:rsidRDefault="003B5C48" w:rsidP="003B5C48">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3167FF" w:rsidRDefault="003B5C48" w:rsidP="003B5C48">
            <w:pPr>
              <w:pStyle w:val="TAC"/>
              <w:rPr>
                <w:sz w:val="16"/>
                <w:szCs w:val="16"/>
              </w:rPr>
            </w:pPr>
            <w:r w:rsidRPr="003167F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Pr="003167FF" w:rsidRDefault="003B5C48" w:rsidP="003B5C48">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Pr="003167FF" w:rsidRDefault="003B5C48" w:rsidP="003B5C4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3167FF" w:rsidRDefault="003B5C48" w:rsidP="003B5C48">
            <w:pPr>
              <w:pStyle w:val="TAL"/>
              <w:rPr>
                <w:sz w:val="16"/>
                <w:szCs w:val="16"/>
              </w:rPr>
            </w:pPr>
            <w:r w:rsidRPr="003167FF">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3167FF" w:rsidRDefault="003B5C48" w:rsidP="003B5C48">
            <w:pPr>
              <w:pStyle w:val="TAC"/>
              <w:rPr>
                <w:sz w:val="16"/>
                <w:szCs w:val="16"/>
              </w:rPr>
            </w:pPr>
            <w:r w:rsidRPr="003167FF">
              <w:rPr>
                <w:sz w:val="16"/>
                <w:szCs w:val="16"/>
              </w:rPr>
              <w:t>18.4.0</w:t>
            </w:r>
          </w:p>
        </w:tc>
      </w:tr>
      <w:tr w:rsidR="00FE5F7A" w:rsidRPr="003167FF" w14:paraId="7C88AB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Pr="003167FF" w:rsidRDefault="00FE5F7A" w:rsidP="00FE5F7A">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3167FF" w:rsidRDefault="00FE5F7A" w:rsidP="00FE5F7A">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3167FF" w:rsidRDefault="00FE5F7A" w:rsidP="00FE5F7A">
            <w:pPr>
              <w:pStyle w:val="TAC"/>
              <w:rPr>
                <w:sz w:val="16"/>
                <w:szCs w:val="16"/>
              </w:rPr>
            </w:pPr>
            <w:r w:rsidRPr="003167FF">
              <w:rPr>
                <w:sz w:val="16"/>
                <w:szCs w:val="16"/>
              </w:rPr>
              <w:t>SP-2302</w:t>
            </w:r>
            <w:r w:rsidR="004308C5" w:rsidRPr="003167FF">
              <w:rPr>
                <w:sz w:val="16"/>
                <w:szCs w:val="16"/>
              </w:rPr>
              <w:t>9</w:t>
            </w:r>
            <w:r w:rsidRPr="003167FF">
              <w:rPr>
                <w:sz w:val="16"/>
                <w:szCs w:val="16"/>
              </w:rPr>
              <w:t>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3167FF" w:rsidRDefault="00FE5F7A" w:rsidP="00FE5F7A">
            <w:pPr>
              <w:pStyle w:val="TAC"/>
              <w:rPr>
                <w:sz w:val="16"/>
                <w:szCs w:val="16"/>
              </w:rPr>
            </w:pPr>
            <w:r w:rsidRPr="003167FF">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Pr="003167FF"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Pr="003167FF" w:rsidRDefault="00FE5F7A" w:rsidP="00FE5F7A">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167FF" w:rsidRDefault="00FE5F7A" w:rsidP="00FE5F7A">
            <w:pPr>
              <w:pStyle w:val="TAL"/>
              <w:rPr>
                <w:sz w:val="16"/>
                <w:szCs w:val="16"/>
              </w:rPr>
            </w:pPr>
            <w:r w:rsidRPr="003167FF">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3167FF" w:rsidRDefault="00FE5F7A" w:rsidP="00FE5F7A">
            <w:pPr>
              <w:pStyle w:val="TAC"/>
              <w:rPr>
                <w:sz w:val="16"/>
                <w:szCs w:val="16"/>
              </w:rPr>
            </w:pPr>
            <w:r w:rsidRPr="003167FF">
              <w:rPr>
                <w:sz w:val="16"/>
                <w:szCs w:val="16"/>
              </w:rPr>
              <w:t>18.4.0</w:t>
            </w:r>
          </w:p>
        </w:tc>
      </w:tr>
      <w:tr w:rsidR="004308C5" w:rsidRPr="003167FF" w14:paraId="5286193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Pr="003167FF" w:rsidRDefault="004308C5" w:rsidP="004308C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3167FF" w:rsidRDefault="004308C5" w:rsidP="004308C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3167FF" w:rsidRDefault="004308C5" w:rsidP="004308C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3167FF" w:rsidRDefault="004308C5" w:rsidP="004308C5">
            <w:pPr>
              <w:pStyle w:val="TAC"/>
              <w:rPr>
                <w:sz w:val="16"/>
                <w:szCs w:val="16"/>
              </w:rPr>
            </w:pPr>
            <w:r w:rsidRPr="003167FF">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Pr="003167FF" w:rsidRDefault="004308C5" w:rsidP="004308C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Pr="003167FF" w:rsidRDefault="004308C5" w:rsidP="004308C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3167FF" w:rsidRDefault="004308C5" w:rsidP="004308C5">
            <w:pPr>
              <w:pStyle w:val="TAL"/>
              <w:rPr>
                <w:sz w:val="16"/>
                <w:szCs w:val="16"/>
              </w:rPr>
            </w:pPr>
            <w:r w:rsidRPr="003167FF">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3167FF" w:rsidRDefault="004308C5" w:rsidP="004308C5">
            <w:pPr>
              <w:pStyle w:val="TAC"/>
              <w:rPr>
                <w:sz w:val="16"/>
                <w:szCs w:val="16"/>
              </w:rPr>
            </w:pPr>
            <w:r w:rsidRPr="003167FF">
              <w:rPr>
                <w:sz w:val="16"/>
                <w:szCs w:val="16"/>
              </w:rPr>
              <w:t>18.4.0</w:t>
            </w:r>
          </w:p>
        </w:tc>
      </w:tr>
      <w:tr w:rsidR="00A97DDB" w:rsidRPr="003167FF" w14:paraId="2E62C6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Pr="003167FF" w:rsidRDefault="00A97DDB" w:rsidP="00A97DDB">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3167FF" w:rsidRDefault="00A97DDB" w:rsidP="00A97DDB">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3167FF" w:rsidRDefault="00A97DDB" w:rsidP="00A97DDB">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3167FF" w:rsidRDefault="00A97DDB" w:rsidP="00A97DDB">
            <w:pPr>
              <w:pStyle w:val="TAC"/>
              <w:rPr>
                <w:sz w:val="16"/>
                <w:szCs w:val="16"/>
              </w:rPr>
            </w:pPr>
            <w:r w:rsidRPr="003167F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Pr="003167FF" w:rsidRDefault="00A97DDB" w:rsidP="00A97DDB">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Pr="003167FF" w:rsidRDefault="00A97DDB" w:rsidP="00A97DDB">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3167FF" w:rsidRDefault="00A97DDB" w:rsidP="00A97DDB">
            <w:pPr>
              <w:pStyle w:val="TAL"/>
              <w:rPr>
                <w:sz w:val="16"/>
                <w:szCs w:val="16"/>
              </w:rPr>
            </w:pPr>
            <w:r w:rsidRPr="003167FF">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3167FF" w:rsidRDefault="00A97DDB" w:rsidP="00A97DDB">
            <w:pPr>
              <w:pStyle w:val="TAC"/>
              <w:rPr>
                <w:sz w:val="16"/>
                <w:szCs w:val="16"/>
              </w:rPr>
            </w:pPr>
            <w:r w:rsidRPr="003167FF">
              <w:rPr>
                <w:sz w:val="16"/>
                <w:szCs w:val="16"/>
              </w:rPr>
              <w:t>18.4.0</w:t>
            </w:r>
          </w:p>
        </w:tc>
      </w:tr>
      <w:tr w:rsidR="00BE6801" w:rsidRPr="003167FF" w14:paraId="1D00BB2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Pr="003167FF" w:rsidRDefault="00BE6801" w:rsidP="00BE680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3167FF" w:rsidRDefault="00BE6801" w:rsidP="00BE6801">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3167FF" w:rsidRDefault="00BE6801" w:rsidP="00BE6801">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3167FF" w:rsidRDefault="00BE6801" w:rsidP="00BE6801">
            <w:pPr>
              <w:pStyle w:val="TAC"/>
              <w:rPr>
                <w:sz w:val="16"/>
                <w:szCs w:val="16"/>
              </w:rPr>
            </w:pPr>
            <w:r w:rsidRPr="003167FF">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Pr="003167FF" w:rsidRDefault="00BE6801" w:rsidP="00BE680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Pr="003167FF" w:rsidRDefault="00BE6801" w:rsidP="00BE6801">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3167FF" w:rsidRDefault="00BE6801" w:rsidP="00BE6801">
            <w:pPr>
              <w:pStyle w:val="TAL"/>
              <w:rPr>
                <w:sz w:val="16"/>
                <w:szCs w:val="16"/>
              </w:rPr>
            </w:pPr>
            <w:r w:rsidRPr="003167FF">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3167FF" w:rsidRDefault="00BE6801" w:rsidP="00BE6801">
            <w:pPr>
              <w:pStyle w:val="TAC"/>
              <w:rPr>
                <w:sz w:val="16"/>
                <w:szCs w:val="16"/>
              </w:rPr>
            </w:pPr>
            <w:r w:rsidRPr="003167FF">
              <w:rPr>
                <w:sz w:val="16"/>
                <w:szCs w:val="16"/>
              </w:rPr>
              <w:t>18.4.0</w:t>
            </w:r>
          </w:p>
        </w:tc>
      </w:tr>
      <w:tr w:rsidR="0088552F" w:rsidRPr="003167FF" w14:paraId="30EF916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Pr="003167FF" w:rsidRDefault="0088552F" w:rsidP="0088552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3167FF" w:rsidRDefault="0088552F" w:rsidP="0088552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3167FF" w:rsidRDefault="0088552F" w:rsidP="0088552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3167FF" w:rsidRDefault="0088552F" w:rsidP="0088552F">
            <w:pPr>
              <w:pStyle w:val="TAC"/>
              <w:rPr>
                <w:sz w:val="16"/>
                <w:szCs w:val="16"/>
              </w:rPr>
            </w:pPr>
            <w:r w:rsidRPr="003167F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Pr="003167FF" w:rsidRDefault="0088552F" w:rsidP="0088552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Pr="003167FF" w:rsidRDefault="0088552F" w:rsidP="0088552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4D2268" w:rsidRDefault="0088552F" w:rsidP="0088552F">
            <w:pPr>
              <w:pStyle w:val="TAL"/>
              <w:rPr>
                <w:sz w:val="16"/>
                <w:szCs w:val="16"/>
                <w:lang w:val="fr-FR"/>
              </w:rPr>
            </w:pPr>
            <w:r w:rsidRPr="004D2268">
              <w:rPr>
                <w:sz w:val="16"/>
                <w:szCs w:val="16"/>
                <w:lang w:val="fr-FR"/>
              </w:rPr>
              <w:t>Clarification on UE session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3167FF" w:rsidRDefault="0088552F" w:rsidP="0088552F">
            <w:pPr>
              <w:pStyle w:val="TAC"/>
              <w:rPr>
                <w:sz w:val="16"/>
                <w:szCs w:val="16"/>
              </w:rPr>
            </w:pPr>
            <w:r w:rsidRPr="003167FF">
              <w:rPr>
                <w:sz w:val="16"/>
                <w:szCs w:val="16"/>
              </w:rPr>
              <w:t>18.4.0</w:t>
            </w:r>
          </w:p>
        </w:tc>
      </w:tr>
      <w:tr w:rsidR="00232B75" w:rsidRPr="003167FF" w14:paraId="3089FEE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Pr="003167FF" w:rsidRDefault="00232B75" w:rsidP="00232B7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3167FF" w:rsidRDefault="00232B75" w:rsidP="00232B7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3167FF" w:rsidRDefault="00232B75" w:rsidP="00232B7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3167FF" w:rsidRDefault="00232B75" w:rsidP="00232B75">
            <w:pPr>
              <w:pStyle w:val="TAC"/>
              <w:rPr>
                <w:sz w:val="16"/>
                <w:szCs w:val="16"/>
              </w:rPr>
            </w:pPr>
            <w:r w:rsidRPr="003167FF">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Pr="003167FF" w:rsidRDefault="00232B75" w:rsidP="00232B7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Pr="003167FF" w:rsidRDefault="00232B75" w:rsidP="00232B7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3167FF" w:rsidRDefault="00232B75" w:rsidP="00232B75">
            <w:pPr>
              <w:pStyle w:val="TAL"/>
              <w:rPr>
                <w:sz w:val="16"/>
                <w:szCs w:val="16"/>
              </w:rPr>
            </w:pPr>
            <w:r w:rsidRPr="003167FF">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3167FF" w:rsidRDefault="00232B75" w:rsidP="00232B75">
            <w:pPr>
              <w:pStyle w:val="TAC"/>
              <w:rPr>
                <w:sz w:val="16"/>
                <w:szCs w:val="16"/>
              </w:rPr>
            </w:pPr>
            <w:r w:rsidRPr="003167FF">
              <w:rPr>
                <w:sz w:val="16"/>
                <w:szCs w:val="16"/>
              </w:rPr>
              <w:t>18.4.0</w:t>
            </w:r>
          </w:p>
        </w:tc>
      </w:tr>
      <w:tr w:rsidR="0058651C" w:rsidRPr="003167FF" w14:paraId="55FB341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Pr="003167FF" w:rsidRDefault="0058651C" w:rsidP="0058651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3167FF" w:rsidRDefault="0058651C" w:rsidP="0058651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3167FF" w:rsidRDefault="0058651C" w:rsidP="0058651C">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3167FF" w:rsidRDefault="0058651C" w:rsidP="0058651C">
            <w:pPr>
              <w:pStyle w:val="TAC"/>
              <w:rPr>
                <w:sz w:val="16"/>
                <w:szCs w:val="16"/>
              </w:rPr>
            </w:pPr>
            <w:r w:rsidRPr="003167F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Pr="003167FF" w:rsidRDefault="0058651C" w:rsidP="005865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Pr="003167FF" w:rsidRDefault="0058651C" w:rsidP="0058651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3167FF" w:rsidRDefault="0058651C" w:rsidP="0058651C">
            <w:pPr>
              <w:pStyle w:val="TAL"/>
              <w:rPr>
                <w:sz w:val="16"/>
                <w:szCs w:val="16"/>
              </w:rPr>
            </w:pPr>
            <w:r w:rsidRPr="003167FF">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3167FF" w:rsidRDefault="0058651C" w:rsidP="0058651C">
            <w:pPr>
              <w:pStyle w:val="TAC"/>
              <w:rPr>
                <w:sz w:val="16"/>
                <w:szCs w:val="16"/>
              </w:rPr>
            </w:pPr>
            <w:r w:rsidRPr="003167FF">
              <w:rPr>
                <w:sz w:val="16"/>
                <w:szCs w:val="16"/>
              </w:rPr>
              <w:t>18.4.0</w:t>
            </w:r>
          </w:p>
        </w:tc>
      </w:tr>
      <w:tr w:rsidR="008D297D" w:rsidRPr="003167FF" w14:paraId="632AE8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Pr="003167FF" w:rsidRDefault="008D297D" w:rsidP="008D297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3167FF" w:rsidRDefault="008D297D" w:rsidP="008D297D">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3167FF" w:rsidRDefault="008D297D" w:rsidP="008D297D">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3167FF" w:rsidRDefault="008D297D" w:rsidP="008D297D">
            <w:pPr>
              <w:pStyle w:val="TAC"/>
              <w:rPr>
                <w:sz w:val="16"/>
                <w:szCs w:val="16"/>
              </w:rPr>
            </w:pPr>
            <w:r w:rsidRPr="003167FF">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Pr="003167FF" w:rsidRDefault="008D297D" w:rsidP="008D297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Pr="003167FF" w:rsidRDefault="008D297D" w:rsidP="008D297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3167FF" w:rsidRDefault="008D297D" w:rsidP="008D297D">
            <w:pPr>
              <w:pStyle w:val="TAL"/>
              <w:rPr>
                <w:sz w:val="16"/>
                <w:szCs w:val="16"/>
              </w:rPr>
            </w:pPr>
            <w:r w:rsidRPr="003167FF">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3167FF" w:rsidRDefault="008D297D" w:rsidP="008D297D">
            <w:pPr>
              <w:pStyle w:val="TAC"/>
              <w:rPr>
                <w:sz w:val="16"/>
                <w:szCs w:val="16"/>
              </w:rPr>
            </w:pPr>
            <w:r w:rsidRPr="003167FF">
              <w:rPr>
                <w:sz w:val="16"/>
                <w:szCs w:val="16"/>
              </w:rPr>
              <w:t>18.4.0</w:t>
            </w:r>
          </w:p>
        </w:tc>
      </w:tr>
      <w:tr w:rsidR="004B0B75" w:rsidRPr="003167FF" w14:paraId="09C0615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Pr="003167FF" w:rsidRDefault="004B0B75" w:rsidP="008D297D">
            <w:pPr>
              <w:pStyle w:val="TAC"/>
              <w:rPr>
                <w:sz w:val="16"/>
                <w:szCs w:val="16"/>
              </w:rPr>
            </w:pPr>
            <w:r w:rsidRPr="003167FF">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3167FF" w:rsidRDefault="004B0B75" w:rsidP="008D297D">
            <w:pPr>
              <w:pStyle w:val="TAL"/>
              <w:rPr>
                <w:sz w:val="16"/>
                <w:szCs w:val="16"/>
              </w:rPr>
            </w:pP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3167FF" w:rsidRDefault="004B0B75" w:rsidP="008D297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Pr="003167FF"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3167FF" w:rsidRDefault="004B0B75" w:rsidP="008D297D">
            <w:pPr>
              <w:pStyle w:val="TAL"/>
              <w:rPr>
                <w:sz w:val="16"/>
                <w:szCs w:val="16"/>
              </w:rPr>
            </w:pPr>
            <w:r w:rsidRPr="003167FF">
              <w:rPr>
                <w:sz w:val="16"/>
                <w:szCs w:val="16"/>
              </w:rPr>
              <w:t>Correction of the step 8 style in clause 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3167FF" w:rsidRDefault="004B0B75" w:rsidP="008D297D">
            <w:pPr>
              <w:pStyle w:val="TAC"/>
              <w:rPr>
                <w:sz w:val="16"/>
                <w:szCs w:val="16"/>
              </w:rPr>
            </w:pPr>
            <w:r w:rsidRPr="003167FF">
              <w:rPr>
                <w:sz w:val="16"/>
                <w:szCs w:val="16"/>
              </w:rPr>
              <w:t>18.4.1</w:t>
            </w:r>
          </w:p>
        </w:tc>
      </w:tr>
      <w:tr w:rsidR="008623BA" w:rsidRPr="003167FF" w14:paraId="32740FA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98F758D" w14:textId="20DAA1B6" w:rsidR="008623BA" w:rsidRPr="003167FF" w:rsidRDefault="008623BA" w:rsidP="008623B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DE6" w14:textId="6C35E0AF" w:rsidR="008623BA" w:rsidRPr="003167FF" w:rsidRDefault="008623BA" w:rsidP="008623BA">
            <w:pPr>
              <w:pStyle w:val="TAL"/>
              <w:rPr>
                <w:sz w:val="16"/>
                <w:szCs w:val="16"/>
              </w:rPr>
            </w:pPr>
            <w:r w:rsidRPr="003167FF">
              <w:rPr>
                <w:sz w:val="16"/>
                <w:szCs w:val="16"/>
              </w:rPr>
              <w:t>SA#</w:t>
            </w:r>
            <w:r w:rsidR="00B446D0" w:rsidRPr="003167FF">
              <w:rPr>
                <w:sz w:val="16"/>
                <w:szCs w:val="16"/>
              </w:rPr>
              <w:t>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8E12EE" w14:textId="2557E281" w:rsidR="008623BA" w:rsidRPr="003167FF" w:rsidRDefault="008623BA" w:rsidP="008623BA">
            <w:pPr>
              <w:pStyle w:val="TAC"/>
              <w:rPr>
                <w:sz w:val="16"/>
                <w:szCs w:val="16"/>
              </w:rPr>
            </w:pPr>
            <w:r w:rsidRPr="003167FF">
              <w:rPr>
                <w:sz w:val="16"/>
                <w:szCs w:val="16"/>
              </w:rPr>
              <w:t>SP-230712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6791066" w14:textId="644B18E0" w:rsidR="008623BA" w:rsidRPr="003167FF" w:rsidRDefault="008623BA" w:rsidP="008623BA">
            <w:pPr>
              <w:pStyle w:val="TAC"/>
              <w:rPr>
                <w:sz w:val="16"/>
                <w:szCs w:val="16"/>
              </w:rPr>
            </w:pPr>
            <w:r w:rsidRPr="003167F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E06" w14:textId="542068D2" w:rsidR="008623BA" w:rsidRPr="003167FF" w:rsidRDefault="008623BA" w:rsidP="008623BA">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63545" w14:textId="38403295" w:rsidR="008623BA" w:rsidRPr="003167FF" w:rsidRDefault="008623BA" w:rsidP="008623B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670C9" w14:textId="6C23B19D" w:rsidR="008623BA" w:rsidRPr="003167FF" w:rsidRDefault="008623BA" w:rsidP="008623BA">
            <w:pPr>
              <w:pStyle w:val="TAL"/>
              <w:rPr>
                <w:sz w:val="16"/>
                <w:szCs w:val="16"/>
              </w:rPr>
            </w:pPr>
            <w:r w:rsidRPr="003167FF">
              <w:rPr>
                <w:sz w:val="16"/>
                <w:szCs w:val="16"/>
              </w:rPr>
              <w:t>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84E5" w14:textId="31F3B102" w:rsidR="008623BA" w:rsidRPr="003167FF" w:rsidRDefault="008623BA" w:rsidP="008623BA">
            <w:pPr>
              <w:pStyle w:val="TAC"/>
              <w:rPr>
                <w:sz w:val="16"/>
                <w:szCs w:val="16"/>
              </w:rPr>
            </w:pPr>
            <w:r w:rsidRPr="003167FF">
              <w:rPr>
                <w:sz w:val="16"/>
                <w:szCs w:val="16"/>
              </w:rPr>
              <w:t>18.</w:t>
            </w:r>
            <w:r w:rsidR="001B3129">
              <w:rPr>
                <w:sz w:val="16"/>
                <w:szCs w:val="16"/>
              </w:rPr>
              <w:t>5</w:t>
            </w:r>
            <w:r w:rsidRPr="003167FF">
              <w:rPr>
                <w:sz w:val="16"/>
                <w:szCs w:val="16"/>
              </w:rPr>
              <w:t>.0</w:t>
            </w:r>
          </w:p>
        </w:tc>
      </w:tr>
      <w:tr w:rsidR="00B446D0" w:rsidRPr="003167FF" w14:paraId="08FE6E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276E6E" w14:textId="0549B5C8" w:rsidR="00B446D0" w:rsidRPr="003167FF" w:rsidRDefault="00B446D0" w:rsidP="00B446D0">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44F8C" w14:textId="2DF8DCEB" w:rsidR="00B446D0" w:rsidRPr="003167FF" w:rsidRDefault="00B446D0" w:rsidP="00B446D0">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2C82AE" w14:textId="0C5E0A37" w:rsidR="00B446D0" w:rsidRPr="003167FF" w:rsidRDefault="00B446D0" w:rsidP="00B446D0">
            <w:pPr>
              <w:pStyle w:val="TAC"/>
              <w:rPr>
                <w:sz w:val="16"/>
                <w:szCs w:val="16"/>
              </w:rPr>
            </w:pPr>
            <w:r w:rsidRPr="003167FF">
              <w:rPr>
                <w:sz w:val="16"/>
                <w:szCs w:val="16"/>
              </w:rPr>
              <w:t>SP-230712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79E185D" w14:textId="2372F3BD" w:rsidR="00B446D0" w:rsidRPr="003167FF" w:rsidRDefault="00B446D0" w:rsidP="00B446D0">
            <w:pPr>
              <w:pStyle w:val="TAC"/>
              <w:rPr>
                <w:sz w:val="16"/>
                <w:szCs w:val="16"/>
              </w:rPr>
            </w:pPr>
            <w:r w:rsidRPr="003167F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88BE" w14:textId="2786B7DE" w:rsidR="00B446D0" w:rsidRPr="003167FF" w:rsidRDefault="00B446D0" w:rsidP="00B446D0">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BC82" w14:textId="76487CDD" w:rsidR="00B446D0" w:rsidRPr="003167FF" w:rsidRDefault="00B446D0" w:rsidP="00B446D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FBF1C" w14:textId="15264E22" w:rsidR="00B446D0" w:rsidRPr="003167FF" w:rsidRDefault="00B446D0" w:rsidP="00B446D0">
            <w:pPr>
              <w:pStyle w:val="TAL"/>
              <w:rPr>
                <w:sz w:val="16"/>
                <w:szCs w:val="16"/>
              </w:rPr>
            </w:pPr>
            <w:r w:rsidRPr="003167FF">
              <w:rPr>
                <w:sz w:val="16"/>
                <w:szCs w:val="16"/>
              </w:rPr>
              <w:t>VAL server provisioning for Key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86FD" w14:textId="09A523DC" w:rsidR="00B446D0" w:rsidRPr="003167FF" w:rsidRDefault="00B446D0" w:rsidP="00B446D0">
            <w:pPr>
              <w:pStyle w:val="TAC"/>
              <w:rPr>
                <w:sz w:val="16"/>
                <w:szCs w:val="16"/>
              </w:rPr>
            </w:pPr>
            <w:r w:rsidRPr="003167FF">
              <w:rPr>
                <w:sz w:val="16"/>
                <w:szCs w:val="16"/>
              </w:rPr>
              <w:t>18.</w:t>
            </w:r>
            <w:r w:rsidR="001B3129">
              <w:rPr>
                <w:sz w:val="16"/>
                <w:szCs w:val="16"/>
              </w:rPr>
              <w:t>5</w:t>
            </w:r>
            <w:r w:rsidRPr="003167FF">
              <w:rPr>
                <w:sz w:val="16"/>
                <w:szCs w:val="16"/>
              </w:rPr>
              <w:t>.0</w:t>
            </w:r>
          </w:p>
        </w:tc>
      </w:tr>
      <w:tr w:rsidR="00F63E82" w:rsidRPr="003167FF" w14:paraId="50C90B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C8F60D" w14:textId="42BA6574" w:rsidR="00F63E82" w:rsidRPr="003167FF" w:rsidRDefault="00F63E82" w:rsidP="00F63E82">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3D73" w14:textId="10AAF97B" w:rsidR="00F63E82" w:rsidRPr="003167FF" w:rsidRDefault="00F63E82" w:rsidP="00F63E82">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060765" w14:textId="36951921" w:rsidR="00F63E82" w:rsidRPr="003167FF" w:rsidRDefault="00F63E82" w:rsidP="00F63E82">
            <w:pPr>
              <w:pStyle w:val="TAC"/>
              <w:rPr>
                <w:sz w:val="16"/>
                <w:szCs w:val="16"/>
              </w:rPr>
            </w:pPr>
            <w:r w:rsidRPr="003167FF">
              <w:rPr>
                <w:sz w:val="16"/>
                <w:szCs w:val="16"/>
              </w:rPr>
              <w:t>SP-230</w:t>
            </w:r>
            <w:r w:rsidR="007B668C" w:rsidRPr="003167FF">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568462" w14:textId="0F3D1705" w:rsidR="00F63E82" w:rsidRPr="003167FF" w:rsidRDefault="00F63E82" w:rsidP="00F63E82">
            <w:pPr>
              <w:pStyle w:val="TAC"/>
              <w:rPr>
                <w:sz w:val="16"/>
                <w:szCs w:val="16"/>
              </w:rPr>
            </w:pPr>
            <w:r w:rsidRPr="003167F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8EFA" w14:textId="2E9A5DFF" w:rsidR="00F63E82" w:rsidRPr="003167FF" w:rsidRDefault="00F63E82" w:rsidP="00F63E8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CB76" w14:textId="1A8FDCA8" w:rsidR="00F63E82" w:rsidRPr="003167FF" w:rsidRDefault="007B668C" w:rsidP="00F63E82">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4203" w14:textId="3D111627" w:rsidR="00F63E82" w:rsidRPr="003167FF" w:rsidRDefault="003D76EA" w:rsidP="00F63E82">
            <w:pPr>
              <w:pStyle w:val="TAL"/>
              <w:rPr>
                <w:sz w:val="16"/>
                <w:szCs w:val="16"/>
              </w:rPr>
            </w:pPr>
            <w:r w:rsidRPr="003167FF">
              <w:rPr>
                <w:sz w:val="16"/>
                <w:szCs w:val="16"/>
              </w:rPr>
              <w:t>Update Location service 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4642" w14:textId="0253BF9A" w:rsidR="00F63E82" w:rsidRPr="003167FF" w:rsidRDefault="00F63E82" w:rsidP="00F63E82">
            <w:pPr>
              <w:pStyle w:val="TAC"/>
              <w:rPr>
                <w:sz w:val="16"/>
                <w:szCs w:val="16"/>
              </w:rPr>
            </w:pPr>
            <w:r w:rsidRPr="003167FF">
              <w:rPr>
                <w:sz w:val="16"/>
                <w:szCs w:val="16"/>
              </w:rPr>
              <w:t>18.</w:t>
            </w:r>
            <w:r w:rsidR="001B3129">
              <w:rPr>
                <w:sz w:val="16"/>
                <w:szCs w:val="16"/>
              </w:rPr>
              <w:t>5</w:t>
            </w:r>
            <w:r w:rsidRPr="003167FF">
              <w:rPr>
                <w:sz w:val="16"/>
                <w:szCs w:val="16"/>
              </w:rPr>
              <w:t>.0</w:t>
            </w:r>
          </w:p>
        </w:tc>
      </w:tr>
      <w:tr w:rsidR="003D76EA" w:rsidRPr="003167FF" w14:paraId="4743606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A66968" w14:textId="50974738" w:rsidR="003D76EA" w:rsidRPr="003167FF" w:rsidRDefault="003D76EA" w:rsidP="003D76E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6A687" w14:textId="2AE16874" w:rsidR="003D76EA" w:rsidRPr="003167FF" w:rsidRDefault="003D76EA" w:rsidP="003D76EA">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CF6AAC" w14:textId="2470E6FC" w:rsidR="003D76EA" w:rsidRPr="003167FF" w:rsidRDefault="003D76EA" w:rsidP="003D76EA">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3C3C53" w14:textId="46AE9B7F" w:rsidR="003D76EA" w:rsidRPr="003167FF" w:rsidRDefault="003D76EA" w:rsidP="003D76EA">
            <w:pPr>
              <w:pStyle w:val="TAC"/>
              <w:rPr>
                <w:sz w:val="16"/>
                <w:szCs w:val="16"/>
              </w:rPr>
            </w:pPr>
            <w:r w:rsidRPr="003167FF">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0EF2" w14:textId="0D53E844" w:rsidR="003D76EA" w:rsidRPr="003167FF" w:rsidRDefault="003D76EA" w:rsidP="003D76EA">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4F1A" w14:textId="67022908" w:rsidR="003D76EA" w:rsidRPr="003167FF" w:rsidRDefault="003D76EA" w:rsidP="003D76EA">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47596" w14:textId="53E98768" w:rsidR="003D76EA" w:rsidRPr="004D2268" w:rsidRDefault="003D76EA" w:rsidP="003D76EA">
            <w:pPr>
              <w:pStyle w:val="TAL"/>
              <w:rPr>
                <w:sz w:val="16"/>
                <w:szCs w:val="16"/>
                <w:lang w:val="fr-FR"/>
              </w:rPr>
            </w:pPr>
            <w:r w:rsidRPr="004D2268">
              <w:rPr>
                <w:sz w:val="16"/>
                <w:szCs w:val="16"/>
                <w:lang w:val="fr-FR"/>
              </w:rPr>
              <w:t>Update Location information request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A680" w14:textId="4E4F9911" w:rsidR="003D76EA" w:rsidRPr="003167FF" w:rsidRDefault="003D76EA" w:rsidP="003D76EA">
            <w:pPr>
              <w:pStyle w:val="TAC"/>
              <w:rPr>
                <w:sz w:val="16"/>
                <w:szCs w:val="16"/>
              </w:rPr>
            </w:pPr>
            <w:r w:rsidRPr="003167FF">
              <w:rPr>
                <w:sz w:val="16"/>
                <w:szCs w:val="16"/>
              </w:rPr>
              <w:t>18.</w:t>
            </w:r>
            <w:r w:rsidR="001B3129">
              <w:rPr>
                <w:sz w:val="16"/>
                <w:szCs w:val="16"/>
              </w:rPr>
              <w:t>5</w:t>
            </w:r>
            <w:r w:rsidRPr="003167FF">
              <w:rPr>
                <w:sz w:val="16"/>
                <w:szCs w:val="16"/>
              </w:rPr>
              <w:t>.0</w:t>
            </w:r>
          </w:p>
        </w:tc>
      </w:tr>
      <w:tr w:rsidR="00B3614D" w:rsidRPr="003167FF" w14:paraId="72FCDD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F900C2A" w14:textId="00F2E54C" w:rsidR="00B3614D" w:rsidRPr="003167FF" w:rsidRDefault="00B3614D" w:rsidP="00B3614D">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F6AD8" w14:textId="21B33D37" w:rsidR="00B3614D" w:rsidRPr="003167FF" w:rsidRDefault="00B3614D" w:rsidP="00B3614D">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22B42A" w14:textId="7440192E" w:rsidR="00B3614D" w:rsidRPr="003167FF" w:rsidRDefault="00B3614D" w:rsidP="00B3614D">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06684FA" w14:textId="795E9F33" w:rsidR="00B3614D" w:rsidRPr="003167FF" w:rsidRDefault="00B3614D" w:rsidP="00B3614D">
            <w:pPr>
              <w:pStyle w:val="TAC"/>
              <w:rPr>
                <w:sz w:val="16"/>
                <w:szCs w:val="16"/>
              </w:rPr>
            </w:pPr>
            <w:r w:rsidRPr="003167F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83CDD" w14:textId="45DC743F" w:rsidR="00B3614D" w:rsidRPr="003167FF" w:rsidRDefault="00B3614D" w:rsidP="00B3614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E685" w14:textId="3D7971A2" w:rsidR="00B3614D" w:rsidRPr="003167FF" w:rsidRDefault="00B3614D" w:rsidP="00B3614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35EF" w14:textId="0078311A" w:rsidR="00B3614D" w:rsidRPr="00626E7C" w:rsidRDefault="00840668" w:rsidP="00B3614D">
            <w:pPr>
              <w:pStyle w:val="TAL"/>
              <w:rPr>
                <w:sz w:val="16"/>
                <w:szCs w:val="16"/>
              </w:rPr>
            </w:pPr>
            <w:r w:rsidRPr="00840668">
              <w:rPr>
                <w:sz w:val="16"/>
                <w:szCs w:val="16"/>
              </w:rPr>
              <w:t>A</w:t>
            </w:r>
            <w:r w:rsidR="00B3614D" w:rsidRPr="00626E7C">
              <w:rPr>
                <w:sz w:val="16"/>
                <w:szCs w:val="16"/>
              </w:rPr>
              <w:t>dd “location information unsubscribe” and “Monitor location unsubscribe” information flow, procedure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05D1" w14:textId="26B942E1" w:rsidR="00B3614D" w:rsidRPr="003167FF" w:rsidRDefault="00B3614D" w:rsidP="00B3614D">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1D4314D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9392E5" w14:textId="4E94E851"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1AE2" w14:textId="084662C4" w:rsidR="00840668" w:rsidRPr="003167FF" w:rsidRDefault="00840668" w:rsidP="00840668">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04F12B6" w14:textId="0F47A2B7" w:rsidR="00840668" w:rsidRPr="003167FF" w:rsidRDefault="00840668" w:rsidP="00840668">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8DBC51" w14:textId="44FD44A9" w:rsidR="00840668" w:rsidRPr="003167FF" w:rsidRDefault="00840668" w:rsidP="00840668">
            <w:pPr>
              <w:pStyle w:val="TAC"/>
              <w:rPr>
                <w:sz w:val="16"/>
                <w:szCs w:val="16"/>
              </w:rPr>
            </w:pPr>
            <w:r w:rsidRPr="003167FF">
              <w:rPr>
                <w:sz w:val="16"/>
                <w:szCs w:val="16"/>
              </w:rPr>
              <w:t>019</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2DFD" w14:textId="667277BB" w:rsidR="00840668" w:rsidRPr="003167FF"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3673" w14:textId="663FE007"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0B736" w14:textId="694EF83C" w:rsidR="00840668" w:rsidRPr="00840668" w:rsidRDefault="00840668" w:rsidP="00840668">
            <w:pPr>
              <w:pStyle w:val="TAL"/>
              <w:rPr>
                <w:sz w:val="16"/>
                <w:szCs w:val="16"/>
              </w:rPr>
            </w:pPr>
            <w:r w:rsidRPr="00840668">
              <w:rPr>
                <w:sz w:val="16"/>
                <w:szCs w:val="16"/>
              </w:rPr>
              <w:t>Add “Location service update”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7FDE" w14:textId="39EC5EEB"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40C5E4E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9DCE39" w14:textId="1D4F19FD"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D5D89" w14:textId="0D7353E2" w:rsidR="00840668" w:rsidRPr="003167FF" w:rsidRDefault="00840668" w:rsidP="00840668">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A4223" w14:textId="1C65B283" w:rsidR="00840668" w:rsidRPr="003167FF" w:rsidRDefault="00840668" w:rsidP="00840668">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EC80BCF" w14:textId="0A6459BC" w:rsidR="00840668" w:rsidRPr="003167FF" w:rsidRDefault="00840668" w:rsidP="00840668">
            <w:pPr>
              <w:pStyle w:val="TAC"/>
              <w:rPr>
                <w:sz w:val="16"/>
                <w:szCs w:val="16"/>
              </w:rPr>
            </w:pPr>
            <w:r w:rsidRPr="003167FF">
              <w:rPr>
                <w:sz w:val="16"/>
                <w:szCs w:val="16"/>
              </w:rPr>
              <w:t>019</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EEE6" w14:textId="711C3BEE" w:rsidR="00840668"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EBA35" w14:textId="63341611"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A5620" w14:textId="1689E845" w:rsidR="00840668" w:rsidRPr="00840668" w:rsidRDefault="00840668" w:rsidP="00840668">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DF6C" w14:textId="6976DEBC"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9E05A3" w:rsidRPr="003167FF" w14:paraId="4FC4CB2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91128A8" w14:textId="3C17D045" w:rsidR="009E05A3" w:rsidRPr="003167FF" w:rsidRDefault="009E05A3" w:rsidP="009E05A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18F8C" w14:textId="36DD0E9C" w:rsidR="009E05A3" w:rsidRPr="003167FF" w:rsidRDefault="009E05A3" w:rsidP="009E05A3">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DFCB185" w14:textId="59864904" w:rsidR="009E05A3" w:rsidRPr="003167FF" w:rsidRDefault="009E05A3" w:rsidP="009E05A3">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23315FB" w14:textId="14D3A42C" w:rsidR="009E05A3" w:rsidRPr="003167FF" w:rsidRDefault="009E05A3" w:rsidP="009E05A3">
            <w:pPr>
              <w:pStyle w:val="TAC"/>
              <w:rPr>
                <w:sz w:val="16"/>
                <w:szCs w:val="16"/>
              </w:rPr>
            </w:pPr>
            <w:r w:rsidRPr="003167FF">
              <w:rPr>
                <w:sz w:val="16"/>
                <w:szCs w:val="16"/>
              </w:rPr>
              <w:t>019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0FC8" w14:textId="56F61DA9" w:rsidR="009E05A3" w:rsidRDefault="009E05A3" w:rsidP="009E05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D3E14" w14:textId="3ADCD1E2" w:rsidR="009E05A3" w:rsidRPr="003167FF" w:rsidRDefault="009E05A3" w:rsidP="009E05A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3579C" w14:textId="446C9DBF" w:rsidR="009E05A3" w:rsidRPr="00840668" w:rsidRDefault="009E05A3" w:rsidP="009E05A3">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ED69" w14:textId="301B5E23" w:rsidR="009E05A3" w:rsidRPr="003167FF" w:rsidRDefault="009E05A3" w:rsidP="009E05A3">
            <w:pPr>
              <w:pStyle w:val="TAC"/>
              <w:rPr>
                <w:sz w:val="16"/>
                <w:szCs w:val="16"/>
              </w:rPr>
            </w:pPr>
            <w:r w:rsidRPr="003167FF">
              <w:rPr>
                <w:sz w:val="16"/>
                <w:szCs w:val="16"/>
              </w:rPr>
              <w:t>18.</w:t>
            </w:r>
            <w:r w:rsidR="001B3129">
              <w:rPr>
                <w:sz w:val="16"/>
                <w:szCs w:val="16"/>
              </w:rPr>
              <w:t>5</w:t>
            </w:r>
            <w:r w:rsidRPr="003167FF">
              <w:rPr>
                <w:sz w:val="16"/>
                <w:szCs w:val="16"/>
              </w:rPr>
              <w:t>.0</w:t>
            </w:r>
          </w:p>
        </w:tc>
      </w:tr>
      <w:tr w:rsidR="00BD45AE" w:rsidRPr="003167FF" w14:paraId="1E5D72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32D9CB" w14:textId="758EC094" w:rsidR="00BD45AE" w:rsidRPr="003167FF" w:rsidRDefault="00BD45AE" w:rsidP="00BD45AE">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E4B6" w14:textId="2D9A6BEA" w:rsidR="00BD45AE" w:rsidRPr="003167FF" w:rsidRDefault="00BD45AE" w:rsidP="00BD45AE">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27FB27" w14:textId="43CEEF31" w:rsidR="00BD45AE" w:rsidRPr="003167FF" w:rsidRDefault="00BD45AE" w:rsidP="00BD45AE">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DADA43" w14:textId="66BE00A5" w:rsidR="00BD45AE" w:rsidRPr="003167FF" w:rsidRDefault="00BD45AE" w:rsidP="00BD45AE">
            <w:pPr>
              <w:pStyle w:val="TAC"/>
              <w:rPr>
                <w:sz w:val="16"/>
                <w:szCs w:val="16"/>
              </w:rPr>
            </w:pPr>
            <w:r w:rsidRPr="003167FF">
              <w:rPr>
                <w:sz w:val="16"/>
                <w:szCs w:val="16"/>
              </w:rPr>
              <w:t>019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270B" w14:textId="3721057D" w:rsidR="00BD45AE" w:rsidRDefault="00BD45AE" w:rsidP="00BD45A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A7749" w14:textId="08DC6A39" w:rsidR="00BD45AE" w:rsidRPr="003167FF" w:rsidRDefault="00BD45AE" w:rsidP="00BD45AE">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EFE65" w14:textId="170F7FFE" w:rsidR="00BD45AE" w:rsidRPr="00840668" w:rsidRDefault="00BD45AE" w:rsidP="00BD45AE">
            <w:pPr>
              <w:pStyle w:val="TAL"/>
              <w:rPr>
                <w:sz w:val="16"/>
                <w:szCs w:val="16"/>
              </w:rPr>
            </w:pPr>
            <w:r w:rsidRPr="00BD45AE">
              <w:rPr>
                <w:sz w:val="16"/>
                <w:szCs w:val="16"/>
              </w:rPr>
              <w:t>Notification channel expiry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239F" w14:textId="05E3FBB8" w:rsidR="00BD45AE" w:rsidRPr="003167FF" w:rsidRDefault="00BD45AE" w:rsidP="00BD45AE">
            <w:pPr>
              <w:pStyle w:val="TAC"/>
              <w:rPr>
                <w:sz w:val="16"/>
                <w:szCs w:val="16"/>
              </w:rPr>
            </w:pPr>
            <w:r w:rsidRPr="003167FF">
              <w:rPr>
                <w:sz w:val="16"/>
                <w:szCs w:val="16"/>
              </w:rPr>
              <w:t>18.</w:t>
            </w:r>
            <w:r w:rsidR="001B3129">
              <w:rPr>
                <w:sz w:val="16"/>
                <w:szCs w:val="16"/>
              </w:rPr>
              <w:t>5</w:t>
            </w:r>
            <w:r w:rsidRPr="003167FF">
              <w:rPr>
                <w:sz w:val="16"/>
                <w:szCs w:val="16"/>
              </w:rPr>
              <w:t>.0</w:t>
            </w:r>
          </w:p>
        </w:tc>
      </w:tr>
      <w:tr w:rsidR="000A7923" w:rsidRPr="003167FF" w14:paraId="5BACAEB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6063D3" w14:textId="5C618497" w:rsidR="000A7923" w:rsidRPr="003167FF" w:rsidRDefault="000A7923" w:rsidP="000A792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27B54" w14:textId="06F0D005" w:rsidR="000A7923" w:rsidRPr="003167FF" w:rsidRDefault="000A7923" w:rsidP="000A7923">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6A23216" w14:textId="5F6914D3" w:rsidR="000A7923" w:rsidRPr="003167FF" w:rsidRDefault="000A7923" w:rsidP="000A7923">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7685767" w14:textId="296EED81" w:rsidR="000A7923" w:rsidRPr="003167FF" w:rsidRDefault="000A7923" w:rsidP="000A7923">
            <w:pPr>
              <w:pStyle w:val="TAC"/>
              <w:rPr>
                <w:sz w:val="16"/>
                <w:szCs w:val="16"/>
              </w:rPr>
            </w:pPr>
            <w:r w:rsidRPr="003167FF">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DC2FD" w14:textId="7F084C2C" w:rsidR="000A7923" w:rsidRDefault="000A7923" w:rsidP="000A79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4313" w14:textId="3CD91602" w:rsidR="000A7923" w:rsidRPr="003167FF" w:rsidRDefault="000A7923" w:rsidP="000A79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73E" w14:textId="1AAAC032" w:rsidR="000A7923" w:rsidRPr="00BD45AE" w:rsidRDefault="000A7923" w:rsidP="000A7923">
            <w:pPr>
              <w:pStyle w:val="TAL"/>
              <w:rPr>
                <w:sz w:val="16"/>
                <w:szCs w:val="16"/>
              </w:rPr>
            </w:pPr>
            <w:r w:rsidRPr="000A7923">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126DC" w14:textId="11B41367" w:rsidR="000A7923" w:rsidRPr="003167FF" w:rsidRDefault="000A7923" w:rsidP="000A7923">
            <w:pPr>
              <w:pStyle w:val="TAC"/>
              <w:rPr>
                <w:sz w:val="16"/>
                <w:szCs w:val="16"/>
              </w:rPr>
            </w:pPr>
            <w:r w:rsidRPr="003167FF">
              <w:rPr>
                <w:sz w:val="16"/>
                <w:szCs w:val="16"/>
              </w:rPr>
              <w:t>18.</w:t>
            </w:r>
            <w:r w:rsidR="001B3129">
              <w:rPr>
                <w:sz w:val="16"/>
                <w:szCs w:val="16"/>
              </w:rPr>
              <w:t>5</w:t>
            </w:r>
            <w:r w:rsidRPr="003167FF">
              <w:rPr>
                <w:sz w:val="16"/>
                <w:szCs w:val="16"/>
              </w:rPr>
              <w:t>.0</w:t>
            </w:r>
          </w:p>
        </w:tc>
      </w:tr>
      <w:tr w:rsidR="001B3129" w:rsidRPr="003167FF" w14:paraId="17E4ADE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46C16A4" w14:textId="59118A53" w:rsidR="001B3129" w:rsidRPr="003167FF" w:rsidRDefault="001B3129" w:rsidP="001B312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D62F3" w14:textId="1B36318D" w:rsidR="001B3129" w:rsidRPr="003167FF" w:rsidRDefault="001B3129" w:rsidP="001B3129">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3B9E828" w14:textId="0917B808" w:rsidR="001B3129" w:rsidRPr="003167FF" w:rsidRDefault="001B3129" w:rsidP="001B3129">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0C253E" w14:textId="3EE2E60A" w:rsidR="001B3129" w:rsidRPr="003167FF" w:rsidRDefault="001B3129" w:rsidP="001B3129">
            <w:pPr>
              <w:pStyle w:val="TAC"/>
              <w:rPr>
                <w:sz w:val="16"/>
                <w:szCs w:val="16"/>
              </w:rPr>
            </w:pPr>
            <w:r w:rsidRPr="003167FF">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85C7" w14:textId="0EFFDCC2" w:rsidR="001B3129" w:rsidRDefault="001B3129" w:rsidP="001B31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FD5B" w14:textId="32F101DC" w:rsidR="001B3129" w:rsidRDefault="001B3129" w:rsidP="001B312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172A2" w14:textId="282196A5" w:rsidR="001B3129" w:rsidRPr="000A7923" w:rsidRDefault="001B3129" w:rsidP="001B3129">
            <w:pPr>
              <w:pStyle w:val="TAL"/>
              <w:rPr>
                <w:sz w:val="16"/>
                <w:szCs w:val="16"/>
              </w:rPr>
            </w:pPr>
            <w:r w:rsidRPr="001B3129">
              <w:rPr>
                <w:sz w:val="16"/>
                <w:szCs w:val="16"/>
              </w:rPr>
              <w:t>QoS management for network-assisted UE-to-UE communications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7A43D" w14:textId="560C3054" w:rsidR="001B3129" w:rsidRPr="003167FF" w:rsidRDefault="001B3129" w:rsidP="001B3129">
            <w:pPr>
              <w:pStyle w:val="TAC"/>
              <w:rPr>
                <w:sz w:val="16"/>
                <w:szCs w:val="16"/>
              </w:rPr>
            </w:pPr>
            <w:r w:rsidRPr="003167FF">
              <w:rPr>
                <w:sz w:val="16"/>
                <w:szCs w:val="16"/>
              </w:rPr>
              <w:t>18.</w:t>
            </w:r>
            <w:r>
              <w:rPr>
                <w:sz w:val="16"/>
                <w:szCs w:val="16"/>
              </w:rPr>
              <w:t>5</w:t>
            </w:r>
            <w:r w:rsidRPr="003167FF">
              <w:rPr>
                <w:sz w:val="16"/>
                <w:szCs w:val="16"/>
              </w:rPr>
              <w:t>.0</w:t>
            </w:r>
          </w:p>
        </w:tc>
      </w:tr>
      <w:tr w:rsidR="003F7F06" w:rsidRPr="003167FF" w14:paraId="7A70B2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F337AD5" w14:textId="14CA67AF" w:rsidR="003F7F06" w:rsidRPr="003167FF" w:rsidRDefault="003F7F06" w:rsidP="003F7F06">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BFFB2" w14:textId="33F85F05" w:rsidR="003F7F06" w:rsidRPr="003167FF" w:rsidRDefault="003F7F06" w:rsidP="003F7F06">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28D10A1" w14:textId="416F9DAC" w:rsidR="003F7F06" w:rsidRPr="003167FF" w:rsidRDefault="003F7F06" w:rsidP="003F7F06">
            <w:pPr>
              <w:pStyle w:val="TAC"/>
              <w:rPr>
                <w:sz w:val="16"/>
                <w:szCs w:val="16"/>
              </w:rPr>
            </w:pPr>
            <w:r w:rsidRPr="003167FF">
              <w:rPr>
                <w:sz w:val="16"/>
                <w:szCs w:val="16"/>
              </w:rPr>
              <w:t>SP-23</w:t>
            </w:r>
            <w:r>
              <w:rPr>
                <w:sz w:val="16"/>
                <w:szCs w:val="16"/>
              </w:rPr>
              <w:t>704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C3B679" w14:textId="358E1C3A" w:rsidR="003F7F06" w:rsidRPr="003167FF" w:rsidRDefault="003F7F06" w:rsidP="003F7F06">
            <w:pPr>
              <w:pStyle w:val="TAC"/>
              <w:rPr>
                <w:sz w:val="16"/>
                <w:szCs w:val="16"/>
              </w:rPr>
            </w:pPr>
            <w:r w:rsidRPr="003167FF">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C0C76" w14:textId="2F2F43F3" w:rsidR="003F7F06" w:rsidRDefault="003F7F06" w:rsidP="003F7F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6CFCD" w14:textId="5699221C" w:rsidR="003F7F06" w:rsidRDefault="003F7F06" w:rsidP="003F7F0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C983" w14:textId="4DB1398A" w:rsidR="003F7F06" w:rsidRPr="001B3129" w:rsidRDefault="003F7F06" w:rsidP="003F7F06">
            <w:pPr>
              <w:pStyle w:val="TAL"/>
              <w:rPr>
                <w:sz w:val="16"/>
                <w:szCs w:val="16"/>
              </w:rPr>
            </w:pPr>
            <w:r w:rsidRPr="003F7F06">
              <w:rPr>
                <w:sz w:val="16"/>
                <w:szCs w:val="16"/>
              </w:rPr>
              <w:t>Location report considering non-3GPP positioning technology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587F" w14:textId="462F69C5" w:rsidR="003F7F06" w:rsidRPr="003167FF" w:rsidRDefault="003F7F06" w:rsidP="003F7F06">
            <w:pPr>
              <w:pStyle w:val="TAC"/>
              <w:rPr>
                <w:sz w:val="16"/>
                <w:szCs w:val="16"/>
              </w:rPr>
            </w:pPr>
            <w:r w:rsidRPr="003167FF">
              <w:rPr>
                <w:sz w:val="16"/>
                <w:szCs w:val="16"/>
              </w:rPr>
              <w:t>18.</w:t>
            </w:r>
            <w:r>
              <w:rPr>
                <w:sz w:val="16"/>
                <w:szCs w:val="16"/>
              </w:rPr>
              <w:t>5</w:t>
            </w:r>
            <w:r w:rsidRPr="003167FF">
              <w:rPr>
                <w:sz w:val="16"/>
                <w:szCs w:val="16"/>
              </w:rPr>
              <w:t>.0</w:t>
            </w:r>
          </w:p>
        </w:tc>
      </w:tr>
      <w:tr w:rsidR="00CC7B7F" w:rsidRPr="003167FF" w14:paraId="25190C9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5AE922D" w14:textId="36A51487" w:rsidR="00CC7B7F" w:rsidRPr="003167FF" w:rsidRDefault="00CC7B7F" w:rsidP="00CC7B7F">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A2F1" w14:textId="76114553" w:rsidR="00CC7B7F" w:rsidRPr="003167FF" w:rsidRDefault="00CC7B7F" w:rsidP="00CC7B7F">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FB99BD1" w14:textId="0F9D6988" w:rsidR="00CC7B7F" w:rsidRPr="003167FF" w:rsidRDefault="00CC7B7F" w:rsidP="00CC7B7F">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9B7778" w14:textId="2CA82273" w:rsidR="00CC7B7F" w:rsidRPr="003167FF" w:rsidRDefault="00CC7B7F" w:rsidP="00CC7B7F">
            <w:pPr>
              <w:pStyle w:val="TAC"/>
              <w:rPr>
                <w:sz w:val="16"/>
                <w:szCs w:val="16"/>
              </w:rPr>
            </w:pPr>
            <w:r w:rsidRPr="003167FF">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0891" w14:textId="79C9275B" w:rsidR="00CC7B7F" w:rsidRDefault="00CC7B7F" w:rsidP="00CC7B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7194" w14:textId="0D5A17D8" w:rsidR="00CC7B7F" w:rsidRDefault="00CC7B7F" w:rsidP="00CC7B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DF882" w14:textId="16DA3985" w:rsidR="00CC7B7F" w:rsidRPr="003F7F06" w:rsidRDefault="00CC7B7F" w:rsidP="00CC7B7F">
            <w:pPr>
              <w:pStyle w:val="TAL"/>
              <w:rPr>
                <w:sz w:val="16"/>
                <w:szCs w:val="16"/>
              </w:rPr>
            </w:pPr>
            <w:r w:rsidRPr="00CC7B7F">
              <w:rPr>
                <w:sz w:val="16"/>
                <w:szCs w:val="16"/>
              </w:rPr>
              <w:t>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607B" w14:textId="1B9F4560" w:rsidR="00CC7B7F" w:rsidRPr="003167FF" w:rsidRDefault="00CC7B7F" w:rsidP="00CC7B7F">
            <w:pPr>
              <w:pStyle w:val="TAC"/>
              <w:rPr>
                <w:sz w:val="16"/>
                <w:szCs w:val="16"/>
              </w:rPr>
            </w:pPr>
            <w:r w:rsidRPr="003167FF">
              <w:rPr>
                <w:sz w:val="16"/>
                <w:szCs w:val="16"/>
              </w:rPr>
              <w:t>18.</w:t>
            </w:r>
            <w:r>
              <w:rPr>
                <w:sz w:val="16"/>
                <w:szCs w:val="16"/>
              </w:rPr>
              <w:t>5</w:t>
            </w:r>
            <w:r w:rsidRPr="003167FF">
              <w:rPr>
                <w:sz w:val="16"/>
                <w:szCs w:val="16"/>
              </w:rPr>
              <w:t>.0</w:t>
            </w:r>
          </w:p>
        </w:tc>
      </w:tr>
      <w:tr w:rsidR="00B26F19" w:rsidRPr="003167FF" w14:paraId="0EFFD64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7EC5000" w14:textId="2727106D" w:rsidR="00B26F19" w:rsidRPr="003167FF" w:rsidRDefault="00B26F19" w:rsidP="00B26F1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648" w14:textId="20ADDD1F" w:rsidR="00B26F19" w:rsidRPr="003167FF" w:rsidRDefault="00B26F19" w:rsidP="00B26F19">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85D950" w14:textId="4908B897" w:rsidR="00B26F19" w:rsidRPr="003167FF" w:rsidRDefault="00B26F19" w:rsidP="00B26F19">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EE8B89" w14:textId="0310F1FA" w:rsidR="00B26F19" w:rsidRPr="003167FF" w:rsidRDefault="00B26F19" w:rsidP="00B26F19">
            <w:pPr>
              <w:pStyle w:val="TAC"/>
              <w:rPr>
                <w:sz w:val="16"/>
                <w:szCs w:val="16"/>
              </w:rPr>
            </w:pPr>
            <w:r w:rsidRPr="003167FF">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BC676" w14:textId="07B008DA" w:rsidR="00B26F19" w:rsidRDefault="00B26F19" w:rsidP="00B26F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95F7A" w14:textId="4BEB3BEC" w:rsidR="00B26F19" w:rsidRDefault="00B26F19" w:rsidP="00B26F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0B785" w14:textId="5011B385" w:rsidR="00B26F19" w:rsidRPr="00CC7B7F" w:rsidRDefault="00B26F19" w:rsidP="00B26F19">
            <w:pPr>
              <w:pStyle w:val="TAL"/>
              <w:rPr>
                <w:sz w:val="16"/>
                <w:szCs w:val="16"/>
              </w:rPr>
            </w:pPr>
            <w:r w:rsidRPr="00B26F19">
              <w:rPr>
                <w:sz w:val="16"/>
                <w:szCs w:val="16"/>
              </w:rPr>
              <w:t>Abbreviation for Uu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D27E2" w14:textId="6D39BC48" w:rsidR="00B26F19" w:rsidRPr="003167FF" w:rsidRDefault="00B26F19" w:rsidP="00B26F19">
            <w:pPr>
              <w:pStyle w:val="TAC"/>
              <w:rPr>
                <w:sz w:val="16"/>
                <w:szCs w:val="16"/>
              </w:rPr>
            </w:pPr>
            <w:r w:rsidRPr="003167FF">
              <w:rPr>
                <w:sz w:val="16"/>
                <w:szCs w:val="16"/>
              </w:rPr>
              <w:t>18.</w:t>
            </w:r>
            <w:r>
              <w:rPr>
                <w:sz w:val="16"/>
                <w:szCs w:val="16"/>
              </w:rPr>
              <w:t>5</w:t>
            </w:r>
            <w:r w:rsidRPr="003167FF">
              <w:rPr>
                <w:sz w:val="16"/>
                <w:szCs w:val="16"/>
              </w:rPr>
              <w:t>.0</w:t>
            </w:r>
          </w:p>
        </w:tc>
      </w:tr>
      <w:tr w:rsidR="006D006B" w:rsidRPr="003167FF" w14:paraId="3398CA0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76CBB5A" w14:textId="6887BF23" w:rsidR="006D006B" w:rsidRPr="003167FF" w:rsidRDefault="006D006B" w:rsidP="006D006B">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C5666" w14:textId="3ABC8286" w:rsidR="006D006B" w:rsidRPr="003167FF" w:rsidRDefault="006D006B" w:rsidP="006D006B">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6B2D58" w14:textId="6CE81C3A" w:rsidR="006D006B" w:rsidRPr="003167FF" w:rsidRDefault="006D006B" w:rsidP="006D006B">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B75BD8" w14:textId="75294DFC" w:rsidR="006D006B" w:rsidRPr="003167FF" w:rsidRDefault="006D006B" w:rsidP="006D006B">
            <w:pPr>
              <w:pStyle w:val="TAC"/>
              <w:rPr>
                <w:sz w:val="16"/>
                <w:szCs w:val="16"/>
              </w:rPr>
            </w:pPr>
            <w:r w:rsidRPr="003167FF">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B285E" w14:textId="72133A99" w:rsidR="006D006B" w:rsidRDefault="006D006B" w:rsidP="006D006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48C8" w14:textId="5B1F4CAF" w:rsidR="006D006B" w:rsidRDefault="006D006B" w:rsidP="006D006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D138E" w14:textId="55695155" w:rsidR="006D006B" w:rsidRPr="00B26F19" w:rsidRDefault="006D006B" w:rsidP="006D006B">
            <w:pPr>
              <w:pStyle w:val="TAL"/>
              <w:rPr>
                <w:sz w:val="16"/>
                <w:szCs w:val="16"/>
              </w:rPr>
            </w:pPr>
            <w:r w:rsidRPr="006D006B">
              <w:rPr>
                <w:sz w:val="16"/>
                <w:szCs w:val="16"/>
              </w:rPr>
              <w:t>Correction to table 17.3.2.2-1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43096" w14:textId="228CA7A0" w:rsidR="006D006B" w:rsidRPr="003167FF" w:rsidRDefault="006D006B" w:rsidP="006D006B">
            <w:pPr>
              <w:pStyle w:val="TAC"/>
              <w:rPr>
                <w:sz w:val="16"/>
                <w:szCs w:val="16"/>
              </w:rPr>
            </w:pPr>
            <w:r w:rsidRPr="003167FF">
              <w:rPr>
                <w:sz w:val="16"/>
                <w:szCs w:val="16"/>
              </w:rPr>
              <w:t>18.</w:t>
            </w:r>
            <w:r>
              <w:rPr>
                <w:sz w:val="16"/>
                <w:szCs w:val="16"/>
              </w:rPr>
              <w:t>5</w:t>
            </w:r>
            <w:r w:rsidRPr="003167FF">
              <w:rPr>
                <w:sz w:val="16"/>
                <w:szCs w:val="16"/>
              </w:rPr>
              <w:t>.0</w:t>
            </w:r>
          </w:p>
        </w:tc>
      </w:tr>
      <w:tr w:rsidR="001516B2" w:rsidRPr="003167FF" w14:paraId="2548555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9B53A93" w14:textId="1A34E8A1" w:rsidR="001516B2" w:rsidRPr="003167FF" w:rsidRDefault="001516B2" w:rsidP="001516B2">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50201" w14:textId="7ACD3104" w:rsidR="001516B2" w:rsidRPr="003167FF" w:rsidRDefault="001516B2" w:rsidP="001516B2">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7AA9B8" w14:textId="2CDE6B91" w:rsidR="001516B2" w:rsidRPr="003167FF" w:rsidRDefault="001516B2" w:rsidP="001516B2">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7CDCB04" w14:textId="70BAE51C" w:rsidR="001516B2" w:rsidRPr="003167FF" w:rsidRDefault="001516B2" w:rsidP="001516B2">
            <w:pPr>
              <w:pStyle w:val="TAC"/>
              <w:rPr>
                <w:sz w:val="16"/>
                <w:szCs w:val="16"/>
              </w:rPr>
            </w:pPr>
            <w:r w:rsidRPr="003167FF">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23C2" w14:textId="5E9DFD61" w:rsidR="001516B2" w:rsidRDefault="001516B2" w:rsidP="001516B2">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9203" w14:textId="5D500D1B" w:rsidR="001516B2" w:rsidRDefault="001516B2" w:rsidP="001516B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29F9" w14:textId="3380EDAC" w:rsidR="001516B2" w:rsidRPr="006D006B" w:rsidRDefault="001516B2" w:rsidP="001516B2">
            <w:pPr>
              <w:pStyle w:val="TAL"/>
              <w:rPr>
                <w:sz w:val="16"/>
                <w:szCs w:val="16"/>
              </w:rPr>
            </w:pPr>
            <w:r w:rsidRPr="001516B2">
              <w:rPr>
                <w:sz w:val="16"/>
                <w:szCs w:val="16"/>
              </w:rPr>
              <w:t>Unified Traffic Pattern and Monitoring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07BB" w14:textId="411E9E13" w:rsidR="001516B2" w:rsidRPr="003167FF" w:rsidRDefault="00B10BA0" w:rsidP="001516B2">
            <w:pPr>
              <w:pStyle w:val="TAC"/>
              <w:rPr>
                <w:sz w:val="16"/>
                <w:szCs w:val="16"/>
              </w:rPr>
            </w:pPr>
            <w:r>
              <w:rPr>
                <w:sz w:val="16"/>
                <w:szCs w:val="16"/>
              </w:rPr>
              <w:t>18.5.0</w:t>
            </w:r>
          </w:p>
        </w:tc>
      </w:tr>
      <w:tr w:rsidR="00B10BA0" w:rsidRPr="003167FF" w14:paraId="4461657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A66F2E" w14:textId="72896F62" w:rsidR="00B10BA0" w:rsidRPr="003167FF" w:rsidRDefault="00B10BA0" w:rsidP="00B10BA0">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3EF29" w14:textId="1D82F2EC" w:rsidR="00B10BA0" w:rsidRPr="003167FF" w:rsidRDefault="00B10BA0" w:rsidP="00B10BA0">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8FABB41" w14:textId="43AE0600" w:rsidR="00B10BA0" w:rsidRPr="003167FF" w:rsidRDefault="00B10BA0" w:rsidP="00B10BA0">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5EE91C3" w14:textId="24161B8F" w:rsidR="00B10BA0" w:rsidRPr="003167FF" w:rsidRDefault="00B10BA0" w:rsidP="00B10BA0">
            <w:pPr>
              <w:pStyle w:val="TAC"/>
              <w:rPr>
                <w:sz w:val="16"/>
                <w:szCs w:val="16"/>
              </w:rPr>
            </w:pPr>
            <w:r w:rsidRPr="003167FF">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EE48" w14:textId="6ECB3886" w:rsidR="00B10BA0" w:rsidRDefault="00B10BA0" w:rsidP="00B10BA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3785" w14:textId="054470DB" w:rsidR="00B10BA0" w:rsidRDefault="00B10BA0" w:rsidP="00B10B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2AA5B" w14:textId="3F9BCEA1" w:rsidR="00B10BA0" w:rsidRPr="001516B2" w:rsidRDefault="00B10BA0" w:rsidP="00B10BA0">
            <w:pPr>
              <w:pStyle w:val="TAL"/>
              <w:rPr>
                <w:sz w:val="16"/>
                <w:szCs w:val="16"/>
              </w:rPr>
            </w:pPr>
            <w:r w:rsidRPr="00B10BA0">
              <w:rPr>
                <w:sz w:val="16"/>
                <w:szCs w:val="16"/>
              </w:rPr>
              <w:t>NRM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203" w14:textId="7822D085" w:rsidR="00B10BA0" w:rsidRDefault="00B10BA0" w:rsidP="00B10BA0">
            <w:pPr>
              <w:pStyle w:val="TAC"/>
              <w:rPr>
                <w:sz w:val="16"/>
                <w:szCs w:val="16"/>
              </w:rPr>
            </w:pPr>
            <w:r>
              <w:rPr>
                <w:sz w:val="16"/>
                <w:szCs w:val="16"/>
              </w:rPr>
              <w:t>18.5.0</w:t>
            </w:r>
          </w:p>
        </w:tc>
      </w:tr>
      <w:tr w:rsidR="00C54781" w:rsidRPr="003167FF" w14:paraId="23C25B1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0EC7FB" w14:textId="1C9ECA85" w:rsidR="00C54781" w:rsidRPr="003167FF" w:rsidRDefault="00C54781" w:rsidP="00C54781">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A0AE" w14:textId="12CC16FA" w:rsidR="00C54781" w:rsidRPr="003167FF" w:rsidRDefault="00C54781" w:rsidP="00C54781">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930B67" w14:textId="3A9A3350" w:rsidR="00C54781" w:rsidRPr="003167FF" w:rsidRDefault="00C54781" w:rsidP="00C54781">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F29403E" w14:textId="6BAC7114" w:rsidR="00C54781" w:rsidRPr="003167FF" w:rsidRDefault="00C54781" w:rsidP="00C54781">
            <w:pPr>
              <w:pStyle w:val="TAC"/>
              <w:rPr>
                <w:sz w:val="16"/>
                <w:szCs w:val="16"/>
              </w:rPr>
            </w:pPr>
            <w:r w:rsidRPr="003167FF">
              <w:rPr>
                <w:sz w:val="16"/>
                <w:szCs w:val="16"/>
              </w:rPr>
              <w:t>0</w:t>
            </w:r>
            <w:r>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4B7D" w14:textId="07C11A7A" w:rsidR="00C54781" w:rsidRDefault="00C54781" w:rsidP="00C5478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6C064" w14:textId="162172E5" w:rsidR="00C54781" w:rsidRDefault="00C54781" w:rsidP="00C5478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FAF31" w14:textId="2E941F03" w:rsidR="00C54781" w:rsidRPr="00B10BA0" w:rsidRDefault="00C54781" w:rsidP="00C54781">
            <w:pPr>
              <w:pStyle w:val="TAL"/>
              <w:rPr>
                <w:sz w:val="16"/>
                <w:szCs w:val="16"/>
              </w:rPr>
            </w:pPr>
            <w:r w:rsidRPr="00C54781">
              <w:rPr>
                <w:sz w:val="16"/>
                <w:szCs w:val="16"/>
              </w:rPr>
              <w:t>Coordinated application-level direct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619" w14:textId="160B7E9D" w:rsidR="00C54781" w:rsidRDefault="00C54781" w:rsidP="00C54781">
            <w:pPr>
              <w:pStyle w:val="TAC"/>
              <w:rPr>
                <w:sz w:val="16"/>
                <w:szCs w:val="16"/>
              </w:rPr>
            </w:pPr>
            <w:r>
              <w:rPr>
                <w:sz w:val="16"/>
                <w:szCs w:val="16"/>
              </w:rPr>
              <w:t>18.5.0</w:t>
            </w:r>
          </w:p>
        </w:tc>
      </w:tr>
      <w:tr w:rsidR="00EF686A" w:rsidRPr="003167FF" w14:paraId="4BE932F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1EB100" w14:textId="43B71D06" w:rsidR="00EF686A" w:rsidRPr="003167FF" w:rsidRDefault="00EF686A" w:rsidP="00EF686A">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117D" w14:textId="62E154B5" w:rsidR="00EF686A" w:rsidRPr="003167FF" w:rsidRDefault="00EF686A" w:rsidP="00EF686A">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A09CA3" w14:textId="1AB3811D" w:rsidR="00EF686A" w:rsidRPr="003167FF" w:rsidRDefault="00EF686A" w:rsidP="00EF686A">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A5E3D8" w14:textId="1438192F" w:rsidR="00EF686A" w:rsidRPr="003167FF" w:rsidRDefault="00EF686A" w:rsidP="00EF686A">
            <w:pPr>
              <w:pStyle w:val="TAC"/>
              <w:rPr>
                <w:sz w:val="16"/>
                <w:szCs w:val="16"/>
              </w:rPr>
            </w:pPr>
            <w:r w:rsidRPr="003167FF">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AC03" w14:textId="32E261D2" w:rsidR="00EF686A" w:rsidRDefault="00EF686A" w:rsidP="00EF68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DC111" w14:textId="65884781" w:rsidR="00EF686A" w:rsidRDefault="00EF686A" w:rsidP="00EF686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451B7" w14:textId="1C6F00B7" w:rsidR="00EF686A" w:rsidRPr="00C54781" w:rsidRDefault="00EF686A" w:rsidP="00EF686A">
            <w:pPr>
              <w:pStyle w:val="TAL"/>
              <w:rPr>
                <w:sz w:val="16"/>
                <w:szCs w:val="16"/>
              </w:rPr>
            </w:pPr>
            <w:r w:rsidRPr="00EF686A">
              <w:rPr>
                <w:sz w:val="16"/>
                <w:szCs w:val="16"/>
              </w:rPr>
              <w:t>Update reference for location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9739" w14:textId="4EB1A208" w:rsidR="00EF686A" w:rsidRDefault="00EF686A" w:rsidP="00EF686A">
            <w:pPr>
              <w:pStyle w:val="TAC"/>
              <w:rPr>
                <w:sz w:val="16"/>
                <w:szCs w:val="16"/>
              </w:rPr>
            </w:pPr>
            <w:r>
              <w:rPr>
                <w:sz w:val="16"/>
                <w:szCs w:val="16"/>
              </w:rPr>
              <w:t>18.5.0</w:t>
            </w:r>
          </w:p>
        </w:tc>
      </w:tr>
      <w:tr w:rsidR="002F5A64" w:rsidRPr="003167FF" w14:paraId="00B56C9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B85560" w14:textId="5DC307E7" w:rsidR="002F5A64" w:rsidRPr="003167FF" w:rsidRDefault="002F5A64" w:rsidP="002F5A64">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02369" w14:textId="1E13127F" w:rsidR="002F5A64" w:rsidRPr="003167FF" w:rsidRDefault="002F5A64" w:rsidP="002F5A64">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C4B3D53" w14:textId="5CB942FD" w:rsidR="002F5A64" w:rsidRPr="003167FF" w:rsidRDefault="002F5A64" w:rsidP="002F5A64">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7C6C3F" w14:textId="59485BE3" w:rsidR="002F5A64" w:rsidRPr="003167FF" w:rsidRDefault="002F5A64" w:rsidP="002F5A64">
            <w:pPr>
              <w:pStyle w:val="TAC"/>
              <w:rPr>
                <w:sz w:val="16"/>
                <w:szCs w:val="16"/>
              </w:rPr>
            </w:pPr>
            <w:r w:rsidRPr="003167FF">
              <w:rPr>
                <w:sz w:val="16"/>
                <w:szCs w:val="16"/>
              </w:rPr>
              <w:t>0</w:t>
            </w:r>
            <w:r>
              <w:rPr>
                <w:sz w:val="16"/>
                <w:szCs w:val="16"/>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19797" w14:textId="77777777" w:rsidR="002F5A64" w:rsidRDefault="002F5A64" w:rsidP="002F5A6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2225" w14:textId="5933A3F8" w:rsidR="002F5A64" w:rsidRDefault="002F5A64" w:rsidP="002F5A6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B84F" w14:textId="2A9443FC" w:rsidR="002F5A64" w:rsidRPr="00EF686A" w:rsidRDefault="002F5A64" w:rsidP="002F5A64">
            <w:pPr>
              <w:pStyle w:val="TAL"/>
              <w:rPr>
                <w:sz w:val="16"/>
                <w:szCs w:val="16"/>
              </w:rPr>
            </w:pPr>
            <w:r w:rsidRPr="002F5A64">
              <w:rPr>
                <w:sz w:val="16"/>
                <w:szCs w:val="16"/>
              </w:rPr>
              <w:t>Update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AADB" w14:textId="30BADCF6" w:rsidR="002F5A64" w:rsidRDefault="002F5A64" w:rsidP="002F5A64">
            <w:pPr>
              <w:pStyle w:val="TAC"/>
              <w:rPr>
                <w:sz w:val="16"/>
                <w:szCs w:val="16"/>
              </w:rPr>
            </w:pPr>
            <w:r>
              <w:rPr>
                <w:sz w:val="16"/>
                <w:szCs w:val="16"/>
              </w:rPr>
              <w:t>18.5.0</w:t>
            </w:r>
          </w:p>
        </w:tc>
      </w:tr>
      <w:tr w:rsidR="00BA5595" w:rsidRPr="003167FF" w14:paraId="2EE465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5E024E" w14:textId="407BD7D9"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3C75" w14:textId="6A148342"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9B3157" w14:textId="2FFC7C9B"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C0B277" w14:textId="76C5320A" w:rsidR="00BA5595" w:rsidRPr="003167FF" w:rsidRDefault="00BA5595" w:rsidP="00BA5595">
            <w:pPr>
              <w:pStyle w:val="TAC"/>
              <w:rPr>
                <w:sz w:val="16"/>
                <w:szCs w:val="16"/>
              </w:rPr>
            </w:pPr>
            <w:r w:rsidRPr="003167FF">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7399" w14:textId="64A3BAA0"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6B81" w14:textId="740CDB3C" w:rsidR="00BA5595" w:rsidRDefault="00BA5595" w:rsidP="00BA559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F132C" w14:textId="7C02EB24" w:rsidR="00BA5595" w:rsidRPr="002F5A64" w:rsidRDefault="00BA5595" w:rsidP="00BA5595">
            <w:pPr>
              <w:pStyle w:val="TAL"/>
              <w:rPr>
                <w:sz w:val="16"/>
                <w:szCs w:val="16"/>
              </w:rPr>
            </w:pPr>
            <w:r w:rsidRPr="00BA5595">
              <w:rPr>
                <w:sz w:val="16"/>
                <w:szCs w:val="16"/>
              </w:rPr>
              <w:t>Add SEAL-3P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5A9F" w14:textId="2DB45D44" w:rsidR="00BA5595" w:rsidRDefault="00BA5595" w:rsidP="00BA5595">
            <w:pPr>
              <w:pStyle w:val="TAC"/>
              <w:rPr>
                <w:sz w:val="16"/>
                <w:szCs w:val="16"/>
              </w:rPr>
            </w:pPr>
            <w:r>
              <w:rPr>
                <w:sz w:val="16"/>
                <w:szCs w:val="16"/>
              </w:rPr>
              <w:t>18.5.0</w:t>
            </w:r>
          </w:p>
        </w:tc>
      </w:tr>
      <w:tr w:rsidR="00BA5595" w:rsidRPr="003167FF" w14:paraId="7B5BFAD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0D00CC2" w14:textId="2D31952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64A90" w14:textId="62350384"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E766DB" w14:textId="26D4B7D2"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61B2A7" w14:textId="41D39F71" w:rsidR="00BA5595" w:rsidRPr="003167FF" w:rsidRDefault="00BA5595" w:rsidP="00BA5595">
            <w:pPr>
              <w:pStyle w:val="TAC"/>
              <w:rPr>
                <w:sz w:val="16"/>
                <w:szCs w:val="16"/>
              </w:rPr>
            </w:pPr>
            <w:r w:rsidRPr="003167FF">
              <w:rPr>
                <w:sz w:val="16"/>
                <w:szCs w:val="16"/>
              </w:rPr>
              <w:t>0</w:t>
            </w:r>
            <w:r>
              <w:rPr>
                <w:sz w:val="16"/>
                <w:szCs w:val="16"/>
              </w:rPr>
              <w:t>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9B5E" w14:textId="1C2922AF"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31CD" w14:textId="45DB3934"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5858" w14:textId="1687A5AF" w:rsidR="00BA5595" w:rsidRPr="00BA5595" w:rsidRDefault="00BA5595" w:rsidP="00BA5595">
            <w:pPr>
              <w:pStyle w:val="TAL"/>
              <w:rPr>
                <w:sz w:val="16"/>
                <w:szCs w:val="16"/>
              </w:rPr>
            </w:pPr>
            <w:r w:rsidRPr="00BA5595">
              <w:rPr>
                <w:sz w:val="16"/>
                <w:szCs w:val="16"/>
              </w:rPr>
              <w:t>Editorial change for Location area monitoring unsubscribe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FDC2" w14:textId="7FC8B74D" w:rsidR="00BA5595" w:rsidRDefault="00BA5595" w:rsidP="00BA5595">
            <w:pPr>
              <w:pStyle w:val="TAC"/>
              <w:rPr>
                <w:sz w:val="16"/>
                <w:szCs w:val="16"/>
              </w:rPr>
            </w:pPr>
            <w:r>
              <w:rPr>
                <w:sz w:val="16"/>
                <w:szCs w:val="16"/>
              </w:rPr>
              <w:t>18.5.0</w:t>
            </w:r>
          </w:p>
        </w:tc>
      </w:tr>
      <w:tr w:rsidR="00BA5595" w:rsidRPr="003167FF" w14:paraId="7A55E5C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EB4A2A" w14:textId="3E10D87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8EB86" w14:textId="274E63B8"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CC04B59" w14:textId="05544CAF"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175CBD" w14:textId="1C85C643" w:rsidR="00BA5595" w:rsidRPr="003167FF" w:rsidRDefault="00BA5595" w:rsidP="00BA5595">
            <w:pPr>
              <w:pStyle w:val="TAC"/>
              <w:rPr>
                <w:sz w:val="16"/>
                <w:szCs w:val="16"/>
              </w:rPr>
            </w:pPr>
            <w:r w:rsidRPr="003167FF">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C78" w14:textId="5ECF07D7"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9152" w14:textId="476CB7C5"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BB595" w14:textId="26A454D5" w:rsidR="00BA5595" w:rsidRPr="00BA5595" w:rsidRDefault="00BA5595" w:rsidP="00BA5595">
            <w:pPr>
              <w:pStyle w:val="TAL"/>
              <w:rPr>
                <w:sz w:val="16"/>
                <w:szCs w:val="16"/>
              </w:rPr>
            </w:pPr>
            <w:r w:rsidRPr="00BA5595">
              <w:rPr>
                <w:sz w:val="16"/>
                <w:szCs w:val="16"/>
              </w:rPr>
              <w:t>Clarify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D0D9" w14:textId="230085BE" w:rsidR="00BA5595" w:rsidRDefault="00BA5595" w:rsidP="00BA5595">
            <w:pPr>
              <w:pStyle w:val="TAC"/>
              <w:rPr>
                <w:sz w:val="16"/>
                <w:szCs w:val="16"/>
              </w:rPr>
            </w:pPr>
            <w:r>
              <w:rPr>
                <w:sz w:val="16"/>
                <w:szCs w:val="16"/>
              </w:rPr>
              <w:t>18.5.0</w:t>
            </w:r>
          </w:p>
        </w:tc>
      </w:tr>
      <w:tr w:rsidR="00BE22E5" w:rsidRPr="003167FF" w14:paraId="47FC79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3340DA3" w14:textId="6C45123E" w:rsidR="00BE22E5" w:rsidRPr="003167FF" w:rsidRDefault="00BE22E5" w:rsidP="00BE22E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18A1" w14:textId="30D9BD93" w:rsidR="00BE22E5" w:rsidRPr="003167FF" w:rsidRDefault="00BE22E5" w:rsidP="00BE22E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49C058" w14:textId="5C4313E7" w:rsidR="00BE22E5" w:rsidRPr="003167FF" w:rsidRDefault="00BE22E5" w:rsidP="00BE22E5">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649A02" w14:textId="023855FE" w:rsidR="00BE22E5" w:rsidRPr="003167FF" w:rsidRDefault="00BE22E5" w:rsidP="00BE22E5">
            <w:pPr>
              <w:pStyle w:val="TAC"/>
              <w:rPr>
                <w:sz w:val="16"/>
                <w:szCs w:val="16"/>
              </w:rPr>
            </w:pPr>
            <w:r w:rsidRPr="003167FF">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4EE61" w14:textId="07A18315" w:rsidR="00BE22E5" w:rsidRDefault="00BE22E5" w:rsidP="00BE22E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ED28" w14:textId="19B14EA1" w:rsidR="00BE22E5" w:rsidRDefault="00BE22E5" w:rsidP="00BE22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C035B" w14:textId="1A28CA6D" w:rsidR="00BE22E5" w:rsidRPr="00BA5595" w:rsidRDefault="00BE22E5" w:rsidP="00BE22E5">
            <w:pPr>
              <w:pStyle w:val="TAL"/>
              <w:rPr>
                <w:sz w:val="16"/>
                <w:szCs w:val="16"/>
              </w:rPr>
            </w:pPr>
            <w:r w:rsidRPr="00BE22E5">
              <w:rPr>
                <w:sz w:val="16"/>
                <w:szCs w:val="16"/>
              </w:rPr>
              <w:t>SEAL NRM determines time synchronization activation for TSC stream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97C26" w14:textId="2B52847F" w:rsidR="00BE22E5" w:rsidRDefault="00BE22E5" w:rsidP="00BE22E5">
            <w:pPr>
              <w:pStyle w:val="TAC"/>
              <w:rPr>
                <w:sz w:val="16"/>
                <w:szCs w:val="16"/>
              </w:rPr>
            </w:pPr>
            <w:r>
              <w:rPr>
                <w:sz w:val="16"/>
                <w:szCs w:val="16"/>
              </w:rPr>
              <w:t>18.5.0</w:t>
            </w:r>
          </w:p>
        </w:tc>
      </w:tr>
      <w:tr w:rsidR="006E7118" w:rsidRPr="003167FF" w14:paraId="62C451F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149B70" w14:textId="533D6045" w:rsidR="006E7118" w:rsidRPr="003167FF" w:rsidRDefault="006E7118" w:rsidP="006E7118">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BE0E5" w14:textId="78140909" w:rsidR="006E7118" w:rsidRPr="003167FF" w:rsidRDefault="006E7118" w:rsidP="006E7118">
            <w:pPr>
              <w:pStyle w:val="TAL"/>
              <w:rPr>
                <w:sz w:val="16"/>
                <w:szCs w:val="16"/>
              </w:rPr>
            </w:pPr>
            <w:r w:rsidRPr="003167FF">
              <w:rPr>
                <w:sz w:val="16"/>
                <w:szCs w:val="16"/>
              </w:rPr>
              <w:t>SA#10</w:t>
            </w:r>
            <w:r w:rsidR="00DA23EC">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A0F766D" w14:textId="7476AF92" w:rsidR="006E7118" w:rsidRPr="003167FF" w:rsidRDefault="006E7118" w:rsidP="006E7118">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3F0724" w14:textId="2BFDE840" w:rsidR="006E7118" w:rsidRPr="003167FF" w:rsidRDefault="006E7118" w:rsidP="006E7118">
            <w:pPr>
              <w:pStyle w:val="TAC"/>
              <w:rPr>
                <w:sz w:val="16"/>
                <w:szCs w:val="16"/>
              </w:rPr>
            </w:pPr>
            <w:r w:rsidRPr="003167FF">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1DE39" w14:textId="460A52CD" w:rsidR="006E7118" w:rsidRDefault="006E7118" w:rsidP="006E711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70B26" w14:textId="13366E90" w:rsidR="006E7118" w:rsidRDefault="006E7118" w:rsidP="006E711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36D7F" w14:textId="3BF47B94" w:rsidR="006E7118" w:rsidRPr="00BE22E5" w:rsidRDefault="006E7118" w:rsidP="006E7118">
            <w:pPr>
              <w:pStyle w:val="TAL"/>
              <w:rPr>
                <w:sz w:val="16"/>
                <w:szCs w:val="16"/>
              </w:rPr>
            </w:pPr>
            <w:r w:rsidRPr="006E7118">
              <w:rPr>
                <w:sz w:val="16"/>
                <w:szCs w:val="16"/>
              </w:rPr>
              <w:t>Correct location monitoring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C7FEC" w14:textId="224E6E91" w:rsidR="006E7118" w:rsidRDefault="006E7118" w:rsidP="006E7118">
            <w:pPr>
              <w:pStyle w:val="TAC"/>
              <w:rPr>
                <w:sz w:val="16"/>
                <w:szCs w:val="16"/>
              </w:rPr>
            </w:pPr>
            <w:r>
              <w:rPr>
                <w:sz w:val="16"/>
                <w:szCs w:val="16"/>
              </w:rPr>
              <w:t>18.6.0</w:t>
            </w:r>
          </w:p>
        </w:tc>
      </w:tr>
      <w:tr w:rsidR="00DA23EC" w:rsidRPr="003167FF" w14:paraId="4E5B33C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2F54CB" w14:textId="54BC1766" w:rsidR="00DA23EC" w:rsidRPr="003167FF" w:rsidRDefault="00DA23EC" w:rsidP="00DA23EC">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C59E" w14:textId="2F4DE0DE" w:rsidR="00DA23EC" w:rsidRPr="003167FF" w:rsidRDefault="00DA23EC" w:rsidP="00DA23EC">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ADF805" w14:textId="611C3A4C" w:rsidR="00DA23EC" w:rsidRPr="006E7118" w:rsidRDefault="00DA23EC" w:rsidP="00DA23EC">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10A572" w14:textId="78D9D424" w:rsidR="00DA23EC" w:rsidRPr="003167FF" w:rsidRDefault="00DA23EC" w:rsidP="00DA23EC">
            <w:pPr>
              <w:pStyle w:val="TAC"/>
              <w:rPr>
                <w:sz w:val="16"/>
                <w:szCs w:val="16"/>
              </w:rPr>
            </w:pPr>
            <w:r w:rsidRPr="003167FF">
              <w:rPr>
                <w:sz w:val="16"/>
                <w:szCs w:val="16"/>
              </w:rPr>
              <w:t>0</w:t>
            </w:r>
            <w:r>
              <w:rPr>
                <w:sz w:val="16"/>
                <w:szCs w:val="16"/>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7C0C8" w14:textId="6DABB6CB" w:rsidR="00DA23EC" w:rsidRDefault="00DA23EC" w:rsidP="00DA23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BA59A" w14:textId="55B9B5B8" w:rsidR="00DA23EC" w:rsidRDefault="00DA23EC" w:rsidP="00DA23E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CE2D4" w14:textId="46A166CE" w:rsidR="00DA23EC" w:rsidRPr="006E7118" w:rsidRDefault="00DA23EC" w:rsidP="00DA23EC">
            <w:pPr>
              <w:pStyle w:val="TAL"/>
              <w:rPr>
                <w:sz w:val="16"/>
                <w:szCs w:val="16"/>
              </w:rPr>
            </w:pPr>
            <w:r w:rsidRPr="00DA23EC">
              <w:rPr>
                <w:sz w:val="16"/>
                <w:szCs w:val="16"/>
              </w:rPr>
              <w:t>Correct NRM reference point in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6CFB6" w14:textId="6CB8EAF8" w:rsidR="00DA23EC" w:rsidRDefault="00DA23EC" w:rsidP="00DA23EC">
            <w:pPr>
              <w:pStyle w:val="TAC"/>
              <w:rPr>
                <w:sz w:val="16"/>
                <w:szCs w:val="16"/>
              </w:rPr>
            </w:pPr>
            <w:r>
              <w:rPr>
                <w:sz w:val="16"/>
                <w:szCs w:val="16"/>
              </w:rPr>
              <w:t>18.6.0</w:t>
            </w:r>
          </w:p>
        </w:tc>
      </w:tr>
      <w:tr w:rsidR="007D2341" w:rsidRPr="003167FF" w14:paraId="065A63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DB5F5D" w14:textId="46E57B5D" w:rsidR="007D2341" w:rsidRPr="003167FF" w:rsidRDefault="007D2341" w:rsidP="007D2341">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648CD" w14:textId="47D34C2A" w:rsidR="007D2341" w:rsidRPr="003167FF" w:rsidRDefault="007D2341" w:rsidP="007D2341">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983CE65" w14:textId="101DC093" w:rsidR="007D2341" w:rsidRPr="006E7118" w:rsidRDefault="007D2341" w:rsidP="007D2341">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91BE14" w14:textId="71524E53" w:rsidR="007D2341" w:rsidRPr="003167FF" w:rsidRDefault="007D2341" w:rsidP="007D2341">
            <w:pPr>
              <w:pStyle w:val="TAC"/>
              <w:rPr>
                <w:sz w:val="16"/>
                <w:szCs w:val="16"/>
              </w:rPr>
            </w:pPr>
            <w:r w:rsidRPr="003167FF">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063" w14:textId="7D6C107E" w:rsidR="007D2341" w:rsidRDefault="007D2341" w:rsidP="007D234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581" w14:textId="7F7AB944" w:rsidR="007D2341" w:rsidRDefault="007D2341" w:rsidP="007D234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710E7" w14:textId="78CFF6A8" w:rsidR="007D2341" w:rsidRPr="00DA23EC" w:rsidRDefault="00124335" w:rsidP="007D2341">
            <w:pPr>
              <w:pStyle w:val="TAL"/>
              <w:rPr>
                <w:sz w:val="16"/>
                <w:szCs w:val="16"/>
              </w:rPr>
            </w:pPr>
            <w:r w:rsidRPr="00124335">
              <w:rPr>
                <w:sz w:val="16"/>
                <w:szCs w:val="16"/>
              </w:rPr>
              <w:t>VAL service area triggering criteria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3BFF" w14:textId="1A8A1F9A" w:rsidR="007D2341" w:rsidRDefault="007D2341" w:rsidP="007D2341">
            <w:pPr>
              <w:pStyle w:val="TAC"/>
              <w:rPr>
                <w:sz w:val="16"/>
                <w:szCs w:val="16"/>
              </w:rPr>
            </w:pPr>
            <w:r>
              <w:rPr>
                <w:sz w:val="16"/>
                <w:szCs w:val="16"/>
              </w:rPr>
              <w:t>18.6.0</w:t>
            </w:r>
          </w:p>
        </w:tc>
      </w:tr>
      <w:tr w:rsidR="00124335" w:rsidRPr="003167FF" w14:paraId="2A6A5AE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F79217" w14:textId="7282B59D" w:rsidR="00124335" w:rsidRPr="003167FF" w:rsidRDefault="00124335" w:rsidP="00124335">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C5034" w14:textId="1DB5ED57" w:rsidR="00124335" w:rsidRPr="003167FF" w:rsidRDefault="00124335" w:rsidP="00124335">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C8D982E" w14:textId="675EDF98" w:rsidR="00124335" w:rsidRPr="006E7118" w:rsidRDefault="00124335" w:rsidP="00124335">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140CE2" w14:textId="0465DEB3" w:rsidR="00124335" w:rsidRPr="003167FF" w:rsidRDefault="00124335" w:rsidP="00124335">
            <w:pPr>
              <w:pStyle w:val="TAC"/>
              <w:rPr>
                <w:sz w:val="16"/>
                <w:szCs w:val="16"/>
              </w:rPr>
            </w:pPr>
            <w:r w:rsidRPr="003167FF">
              <w:rPr>
                <w:sz w:val="16"/>
                <w:szCs w:val="16"/>
              </w:rPr>
              <w:t>0</w:t>
            </w:r>
            <w:r>
              <w:rPr>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EEA6F" w14:textId="5AF1AC7A" w:rsidR="00124335" w:rsidRDefault="00124335" w:rsidP="0012433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5DDE" w14:textId="04729BC4" w:rsidR="00124335" w:rsidRDefault="00124335" w:rsidP="0012433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1FAAB" w14:textId="5354C7E7" w:rsidR="00124335" w:rsidRPr="00DA23EC" w:rsidRDefault="00124335" w:rsidP="00124335">
            <w:pPr>
              <w:pStyle w:val="TAL"/>
              <w:rPr>
                <w:sz w:val="16"/>
                <w:szCs w:val="16"/>
              </w:rPr>
            </w:pPr>
            <w:r w:rsidRPr="00124335">
              <w:rPr>
                <w:sz w:val="16"/>
                <w:szCs w:val="16"/>
              </w:rPr>
              <w:t>EN resolution for the subscribe-notify 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570E" w14:textId="7760C390" w:rsidR="00124335" w:rsidRDefault="00124335" w:rsidP="00124335">
            <w:pPr>
              <w:pStyle w:val="TAC"/>
              <w:rPr>
                <w:sz w:val="16"/>
                <w:szCs w:val="16"/>
              </w:rPr>
            </w:pPr>
            <w:r>
              <w:rPr>
                <w:sz w:val="16"/>
                <w:szCs w:val="16"/>
              </w:rPr>
              <w:t>18.6.0</w:t>
            </w:r>
          </w:p>
        </w:tc>
      </w:tr>
      <w:tr w:rsidR="0048420A" w:rsidRPr="003167FF" w14:paraId="4D118FD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77FCAF2" w14:textId="794E1D46" w:rsidR="0048420A" w:rsidRPr="003167FF" w:rsidRDefault="0048420A" w:rsidP="0048420A">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9688" w14:textId="073826A7" w:rsidR="0048420A" w:rsidRPr="003167FF" w:rsidRDefault="0048420A" w:rsidP="0048420A">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B30B979" w14:textId="102F8F1E" w:rsidR="0048420A" w:rsidRPr="006E7118" w:rsidRDefault="0048420A" w:rsidP="0048420A">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748172C" w14:textId="51C2306F" w:rsidR="0048420A" w:rsidRPr="003167FF" w:rsidRDefault="0048420A" w:rsidP="0048420A">
            <w:pPr>
              <w:pStyle w:val="TAC"/>
              <w:rPr>
                <w:sz w:val="16"/>
                <w:szCs w:val="16"/>
              </w:rPr>
            </w:pPr>
            <w:r w:rsidRPr="003167FF">
              <w:rPr>
                <w:sz w:val="16"/>
                <w:szCs w:val="16"/>
              </w:rPr>
              <w:t>0</w:t>
            </w:r>
            <w:r>
              <w:rPr>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DC002" w14:textId="27E08A37" w:rsidR="0048420A" w:rsidRDefault="0048420A" w:rsidP="004842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0271" w14:textId="6EAFEF2D" w:rsidR="0048420A" w:rsidRDefault="0048420A" w:rsidP="0048420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66A3D" w14:textId="606573CA" w:rsidR="0048420A" w:rsidRPr="00124335" w:rsidRDefault="0048420A" w:rsidP="0048420A">
            <w:pPr>
              <w:pStyle w:val="TAL"/>
              <w:rPr>
                <w:sz w:val="16"/>
                <w:szCs w:val="16"/>
              </w:rPr>
            </w:pPr>
            <w:r w:rsidRPr="0048420A">
              <w:rPr>
                <w:sz w:val="16"/>
                <w:szCs w:val="16"/>
              </w:rPr>
              <w:t>Add reason IE to 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810D" w14:textId="7CA75980" w:rsidR="0048420A" w:rsidRDefault="0048420A" w:rsidP="0048420A">
            <w:pPr>
              <w:pStyle w:val="TAC"/>
              <w:rPr>
                <w:sz w:val="16"/>
                <w:szCs w:val="16"/>
              </w:rPr>
            </w:pPr>
            <w:r>
              <w:rPr>
                <w:sz w:val="16"/>
                <w:szCs w:val="16"/>
              </w:rPr>
              <w:t>18.6.0</w:t>
            </w:r>
          </w:p>
        </w:tc>
      </w:tr>
      <w:tr w:rsidR="004B6B96" w:rsidRPr="003167FF" w14:paraId="61FFCE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EB715C" w14:textId="58FAB63C" w:rsidR="004B6B96" w:rsidRPr="003167FF" w:rsidRDefault="004B6B96" w:rsidP="004B6B9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A59F" w14:textId="1FCF8B6D" w:rsidR="004B6B96" w:rsidRPr="003167FF" w:rsidRDefault="004B6B96" w:rsidP="004B6B96">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AA69E60" w14:textId="1717D6B4" w:rsidR="004B6B96" w:rsidRPr="006E7118" w:rsidRDefault="004B6B96" w:rsidP="004B6B96">
            <w:pPr>
              <w:pStyle w:val="TAC"/>
              <w:rPr>
                <w:sz w:val="16"/>
                <w:szCs w:val="16"/>
              </w:rPr>
            </w:pPr>
            <w:r w:rsidRPr="004B6B96">
              <w:rPr>
                <w:sz w:val="16"/>
                <w:szCs w:val="16"/>
              </w:rPr>
              <w:t>SP-231000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516AC02" w14:textId="183CC3CE" w:rsidR="004B6B96" w:rsidRPr="003167FF" w:rsidRDefault="004B6B96" w:rsidP="004B6B96">
            <w:pPr>
              <w:pStyle w:val="TAC"/>
              <w:rPr>
                <w:sz w:val="16"/>
                <w:szCs w:val="16"/>
              </w:rPr>
            </w:pPr>
            <w:r w:rsidRPr="003167FF">
              <w:rPr>
                <w:sz w:val="16"/>
                <w:szCs w:val="16"/>
              </w:rPr>
              <w:t>0</w:t>
            </w:r>
            <w:r>
              <w:rPr>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1881D" w14:textId="7AA198D5" w:rsidR="004B6B96" w:rsidRDefault="004B6B96" w:rsidP="004B6B9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B401" w14:textId="69CC594E" w:rsidR="004B6B96" w:rsidRDefault="004B6B96" w:rsidP="004B6B9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93A65" w14:textId="7911BF30" w:rsidR="004B6B96" w:rsidRPr="0048420A" w:rsidRDefault="004B6B96" w:rsidP="004B6B96">
            <w:pPr>
              <w:pStyle w:val="TAL"/>
              <w:rPr>
                <w:sz w:val="16"/>
                <w:szCs w:val="16"/>
              </w:rPr>
            </w:pPr>
            <w:r w:rsidRPr="004B6B96">
              <w:rPr>
                <w:sz w:val="16"/>
                <w:szCs w:val="16"/>
              </w:rPr>
              <w:t>NRM BDT 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F8BB" w14:textId="6E5B6A9C" w:rsidR="004B6B96" w:rsidRDefault="004B6B96" w:rsidP="004B6B96">
            <w:pPr>
              <w:pStyle w:val="TAC"/>
              <w:rPr>
                <w:sz w:val="16"/>
                <w:szCs w:val="16"/>
              </w:rPr>
            </w:pPr>
            <w:r>
              <w:rPr>
                <w:sz w:val="16"/>
                <w:szCs w:val="16"/>
              </w:rPr>
              <w:t>18.6.0</w:t>
            </w:r>
          </w:p>
        </w:tc>
      </w:tr>
      <w:tr w:rsidR="001F5B36" w:rsidRPr="003167FF" w14:paraId="340EAEF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0E119FB" w14:textId="187FC284" w:rsidR="001F5B36" w:rsidRPr="003167FF" w:rsidRDefault="001F5B36" w:rsidP="001F5B3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E7F4A" w14:textId="00BECD3C" w:rsidR="001F5B36" w:rsidRPr="003167FF" w:rsidRDefault="001F5B36" w:rsidP="001F5B36">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55E9D6" w14:textId="32D4210F" w:rsidR="001F5B36" w:rsidRPr="004B6B96" w:rsidRDefault="001F5B36" w:rsidP="001F5B36">
            <w:pPr>
              <w:pStyle w:val="TAC"/>
              <w:rPr>
                <w:sz w:val="16"/>
                <w:szCs w:val="16"/>
              </w:rPr>
            </w:pPr>
            <w:r w:rsidRPr="004B6B96">
              <w:rPr>
                <w:sz w:val="16"/>
                <w:szCs w:val="16"/>
              </w:rPr>
              <w:t>SP-231000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F89A2C" w14:textId="612FA6E3" w:rsidR="001F5B36" w:rsidRPr="003167FF" w:rsidRDefault="001F5B36" w:rsidP="001F5B36">
            <w:pPr>
              <w:pStyle w:val="TAC"/>
              <w:rPr>
                <w:sz w:val="16"/>
                <w:szCs w:val="16"/>
              </w:rPr>
            </w:pPr>
            <w:r w:rsidRPr="003167FF">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F6540" w14:textId="66F13235" w:rsidR="001F5B36" w:rsidRDefault="001F5B36" w:rsidP="001F5B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04DF" w14:textId="2119722E" w:rsidR="001F5B36" w:rsidRDefault="001F5B36" w:rsidP="001F5B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9077" w14:textId="4BCC884A" w:rsidR="001F5B36" w:rsidRPr="004B6B96" w:rsidRDefault="001F5B36" w:rsidP="001F5B36">
            <w:pPr>
              <w:pStyle w:val="TAL"/>
              <w:rPr>
                <w:sz w:val="16"/>
                <w:szCs w:val="16"/>
              </w:rPr>
            </w:pPr>
            <w:r w:rsidRPr="001F5B36">
              <w:rPr>
                <w:sz w:val="16"/>
                <w:szCs w:val="16"/>
              </w:rPr>
              <w:t>NRM united traffic pattern and monitoring 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FA92" w14:textId="2D87E161" w:rsidR="001F5B36" w:rsidRDefault="001F5B36" w:rsidP="001F5B36">
            <w:pPr>
              <w:pStyle w:val="TAC"/>
              <w:rPr>
                <w:sz w:val="16"/>
                <w:szCs w:val="16"/>
              </w:rPr>
            </w:pPr>
            <w:r>
              <w:rPr>
                <w:sz w:val="16"/>
                <w:szCs w:val="16"/>
              </w:rPr>
              <w:t>18.6.0</w:t>
            </w:r>
          </w:p>
        </w:tc>
      </w:tr>
      <w:tr w:rsidR="00ED6A19" w:rsidRPr="003167FF" w14:paraId="41B1FF1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E5C7B5" w14:textId="7AAB2FDC" w:rsidR="00ED6A19" w:rsidRPr="003167FF" w:rsidRDefault="00ED6A19" w:rsidP="00ED6A1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B3E87" w14:textId="653120AF" w:rsidR="00ED6A19" w:rsidRPr="003167FF" w:rsidRDefault="00ED6A19" w:rsidP="00ED6A19">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C0A775E" w14:textId="49C40D18" w:rsidR="00ED6A19" w:rsidRPr="004B6B96" w:rsidRDefault="00ED6A19" w:rsidP="00ED6A19">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8921F13" w14:textId="0DE05910" w:rsidR="00ED6A19" w:rsidRPr="003167FF" w:rsidRDefault="00ED6A19" w:rsidP="00ED6A19">
            <w:pPr>
              <w:pStyle w:val="TAC"/>
              <w:rPr>
                <w:sz w:val="16"/>
                <w:szCs w:val="16"/>
              </w:rPr>
            </w:pPr>
            <w:r w:rsidRPr="003167FF">
              <w:rPr>
                <w:sz w:val="16"/>
                <w:szCs w:val="16"/>
              </w:rPr>
              <w:t>0</w:t>
            </w:r>
            <w:r>
              <w:rPr>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EF226" w14:textId="2D6700E1" w:rsidR="00ED6A19" w:rsidRDefault="00ED6A19" w:rsidP="00ED6A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51E8" w14:textId="010DF3AC" w:rsidR="00ED6A19" w:rsidRDefault="00ED6A19" w:rsidP="00ED6A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EEA4E" w14:textId="795E66CB" w:rsidR="00ED6A19" w:rsidRPr="001F5B36" w:rsidRDefault="002A02C1" w:rsidP="00ED6A19">
            <w:pPr>
              <w:pStyle w:val="TAL"/>
              <w:rPr>
                <w:sz w:val="16"/>
                <w:szCs w:val="16"/>
              </w:rPr>
            </w:pPr>
            <w:r w:rsidRPr="002A02C1">
              <w:rPr>
                <w:sz w:val="16"/>
                <w:szCs w:val="16"/>
              </w:rPr>
              <w:t>Complete functional description of VAL-UDB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F6E95" w14:textId="13059B02" w:rsidR="00ED6A19" w:rsidRDefault="00ED6A19" w:rsidP="00ED6A19">
            <w:pPr>
              <w:pStyle w:val="TAC"/>
              <w:rPr>
                <w:sz w:val="16"/>
                <w:szCs w:val="16"/>
              </w:rPr>
            </w:pPr>
            <w:r>
              <w:rPr>
                <w:sz w:val="16"/>
                <w:szCs w:val="16"/>
              </w:rPr>
              <w:t>18.</w:t>
            </w:r>
            <w:r w:rsidR="00C6101A">
              <w:rPr>
                <w:sz w:val="16"/>
                <w:szCs w:val="16"/>
              </w:rPr>
              <w:t>7</w:t>
            </w:r>
            <w:r>
              <w:rPr>
                <w:sz w:val="16"/>
                <w:szCs w:val="16"/>
              </w:rPr>
              <w:t>.0</w:t>
            </w:r>
          </w:p>
        </w:tc>
      </w:tr>
      <w:tr w:rsidR="00C6101A" w:rsidRPr="003167FF" w14:paraId="098D69F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7362D50" w14:textId="407CDC0A"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54CD3" w14:textId="1112409B" w:rsidR="00C6101A" w:rsidRPr="003167FF" w:rsidRDefault="00C6101A" w:rsidP="00C6101A">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31110AC" w14:textId="04452D0A" w:rsidR="00C6101A" w:rsidRPr="00ED6A19" w:rsidRDefault="00C6101A" w:rsidP="00C6101A">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B95E0C" w14:textId="26340159" w:rsidR="00C6101A" w:rsidRPr="003167FF" w:rsidRDefault="00C6101A" w:rsidP="00C6101A">
            <w:pPr>
              <w:pStyle w:val="TAC"/>
              <w:rPr>
                <w:sz w:val="16"/>
                <w:szCs w:val="16"/>
              </w:rPr>
            </w:pPr>
            <w:r w:rsidRPr="003167FF">
              <w:rPr>
                <w:sz w:val="16"/>
                <w:szCs w:val="16"/>
              </w:rPr>
              <w:t>0</w:t>
            </w:r>
            <w:r>
              <w:rPr>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9161" w14:textId="2E7FDE36" w:rsidR="00C6101A" w:rsidRDefault="00C6101A" w:rsidP="00C610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17B9" w14:textId="7EFC0692"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DF37" w14:textId="7E92B9DA" w:rsidR="00C6101A" w:rsidRPr="002A02C1" w:rsidRDefault="00C6101A" w:rsidP="00C6101A">
            <w:pPr>
              <w:pStyle w:val="TAL"/>
              <w:rPr>
                <w:sz w:val="16"/>
                <w:szCs w:val="16"/>
              </w:rPr>
            </w:pPr>
            <w:r w:rsidRPr="00C6101A">
              <w:rPr>
                <w:sz w:val="16"/>
                <w:szCs w:val="16"/>
              </w:rPr>
              <w:t>Missing Notification Target URI in Location area monitoring subscription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4EDA4" w14:textId="60ECC110" w:rsidR="00C6101A" w:rsidRDefault="00C6101A" w:rsidP="00C6101A">
            <w:pPr>
              <w:pStyle w:val="TAC"/>
              <w:rPr>
                <w:sz w:val="16"/>
                <w:szCs w:val="16"/>
              </w:rPr>
            </w:pPr>
            <w:r>
              <w:rPr>
                <w:sz w:val="16"/>
                <w:szCs w:val="16"/>
              </w:rPr>
              <w:t>18.7.0</w:t>
            </w:r>
          </w:p>
        </w:tc>
      </w:tr>
      <w:tr w:rsidR="00C6101A" w:rsidRPr="003167FF" w14:paraId="39A3D7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55B09ED" w14:textId="2FDB59F2"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B047" w14:textId="0D165635" w:rsidR="00C6101A" w:rsidRPr="003167FF" w:rsidRDefault="00C6101A" w:rsidP="00C6101A">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AF4BD8" w14:textId="2CF5F90F" w:rsidR="00C6101A" w:rsidRPr="00ED6A19" w:rsidRDefault="00C6101A" w:rsidP="00C6101A">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FD4BDA" w14:textId="101E11D1" w:rsidR="00C6101A" w:rsidRPr="003167FF" w:rsidRDefault="00C6101A" w:rsidP="00C6101A">
            <w:pPr>
              <w:pStyle w:val="TAC"/>
              <w:rPr>
                <w:sz w:val="16"/>
                <w:szCs w:val="16"/>
              </w:rPr>
            </w:pPr>
            <w:r w:rsidRPr="003167FF">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3AE62" w14:textId="1581FB5A" w:rsidR="00C6101A" w:rsidRDefault="00C6101A" w:rsidP="00C610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5A452" w14:textId="59C3E41D"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D928A" w14:textId="31079A8B" w:rsidR="00C6101A" w:rsidRPr="00C6101A" w:rsidRDefault="00C6101A" w:rsidP="00C6101A">
            <w:pPr>
              <w:pStyle w:val="TAL"/>
              <w:rPr>
                <w:sz w:val="16"/>
                <w:szCs w:val="16"/>
              </w:rPr>
            </w:pPr>
            <w:r w:rsidRPr="00C6101A">
              <w:rPr>
                <w:sz w:val="16"/>
                <w:szCs w:val="16"/>
              </w:rPr>
              <w:t>Update subscription service operation for SS_LocationInfoEvent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B8D2D" w14:textId="37693A33" w:rsidR="00C6101A" w:rsidRDefault="00C6101A" w:rsidP="00C6101A">
            <w:pPr>
              <w:pStyle w:val="TAC"/>
              <w:rPr>
                <w:sz w:val="16"/>
                <w:szCs w:val="16"/>
              </w:rPr>
            </w:pPr>
            <w:r>
              <w:rPr>
                <w:sz w:val="16"/>
                <w:szCs w:val="16"/>
              </w:rPr>
              <w:t>18.7.0</w:t>
            </w:r>
          </w:p>
        </w:tc>
      </w:tr>
      <w:tr w:rsidR="002B54CE" w:rsidRPr="003167FF" w14:paraId="5C91EB3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B115E19" w14:textId="3128CE26" w:rsidR="002B54CE" w:rsidRPr="003167FF" w:rsidRDefault="002B54CE" w:rsidP="002B54C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3A020" w14:textId="057967DE" w:rsidR="002B54CE" w:rsidRPr="003167FF" w:rsidRDefault="002B54CE" w:rsidP="002B54C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32CA90" w14:textId="1D926962" w:rsidR="002B54CE" w:rsidRPr="00ED6A19" w:rsidRDefault="002B54CE" w:rsidP="002B54CE">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91AF1B" w14:textId="484BFF5C" w:rsidR="002B54CE" w:rsidRPr="003167FF" w:rsidRDefault="002B54CE" w:rsidP="002B54CE">
            <w:pPr>
              <w:pStyle w:val="TAC"/>
              <w:rPr>
                <w:sz w:val="16"/>
                <w:szCs w:val="16"/>
              </w:rPr>
            </w:pPr>
            <w:r w:rsidRPr="003167FF">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92E0" w14:textId="2DCA8ADF" w:rsidR="002B54CE" w:rsidRDefault="002B54CE" w:rsidP="002B54C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5CB6" w14:textId="4E3E5428" w:rsidR="002B54CE" w:rsidRDefault="002B54CE" w:rsidP="002B54C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39AF1" w14:textId="1871AB6A" w:rsidR="002B54CE" w:rsidRPr="00C6101A" w:rsidRDefault="002B54CE" w:rsidP="002B54CE">
            <w:pPr>
              <w:pStyle w:val="TAL"/>
              <w:rPr>
                <w:sz w:val="16"/>
                <w:szCs w:val="16"/>
              </w:rPr>
            </w:pPr>
            <w:r w:rsidRPr="002B54CE">
              <w:rPr>
                <w:sz w:val="16"/>
                <w:szCs w:val="16"/>
              </w:rPr>
              <w:t>Update subscription service operation for SS_LocationMonitoring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EDE3" w14:textId="5BC80C5B" w:rsidR="002B54CE" w:rsidRDefault="002B54CE" w:rsidP="002B54CE">
            <w:pPr>
              <w:pStyle w:val="TAC"/>
              <w:rPr>
                <w:sz w:val="16"/>
                <w:szCs w:val="16"/>
              </w:rPr>
            </w:pPr>
            <w:r>
              <w:rPr>
                <w:sz w:val="16"/>
                <w:szCs w:val="16"/>
              </w:rPr>
              <w:t>18.7.0</w:t>
            </w:r>
          </w:p>
        </w:tc>
      </w:tr>
      <w:tr w:rsidR="009D4F20" w:rsidRPr="003167FF" w14:paraId="0ACF881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7BB4C9" w14:textId="2FD02A8B" w:rsidR="009D4F20" w:rsidRPr="003167FF" w:rsidRDefault="009D4F20" w:rsidP="009D4F20">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40D" w14:textId="5FFCD2D0" w:rsidR="009D4F20" w:rsidRPr="003167FF" w:rsidRDefault="009D4F20" w:rsidP="009D4F20">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B2292E" w14:textId="0C10EDE2" w:rsidR="009D4F20" w:rsidRPr="00ED6A19" w:rsidRDefault="009D4F20" w:rsidP="009D4F20">
            <w:pPr>
              <w:pStyle w:val="TAC"/>
              <w:rPr>
                <w:sz w:val="16"/>
                <w:szCs w:val="16"/>
              </w:rPr>
            </w:pPr>
            <w:r w:rsidRPr="00ED6A19">
              <w:rPr>
                <w:sz w:val="16"/>
                <w:szCs w:val="16"/>
              </w:rPr>
              <w:t>SP-23156</w:t>
            </w:r>
            <w:r>
              <w:rPr>
                <w:sz w:val="16"/>
                <w:szCs w:val="16"/>
              </w:rPr>
              <w:t>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3E2971D" w14:textId="5AEB3CAE" w:rsidR="009D4F20" w:rsidRPr="003167FF" w:rsidRDefault="009D4F20" w:rsidP="009D4F20">
            <w:pPr>
              <w:pStyle w:val="TAC"/>
              <w:rPr>
                <w:sz w:val="16"/>
                <w:szCs w:val="16"/>
              </w:rPr>
            </w:pPr>
            <w:r w:rsidRPr="003167FF">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BFF5D" w14:textId="415208F0" w:rsidR="009D4F20" w:rsidRDefault="009D4F20" w:rsidP="009D4F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065BC" w14:textId="1F136E7C" w:rsidR="009D4F20" w:rsidRDefault="009D4F20" w:rsidP="009D4F2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93B1" w14:textId="770A27DA" w:rsidR="009D4F20" w:rsidRPr="002B54CE" w:rsidRDefault="009D4F20" w:rsidP="009D4F20">
            <w:pPr>
              <w:pStyle w:val="TAL"/>
              <w:rPr>
                <w:sz w:val="16"/>
                <w:szCs w:val="16"/>
              </w:rPr>
            </w:pPr>
            <w:r w:rsidRPr="009D4F20">
              <w:rPr>
                <w:sz w:val="16"/>
                <w:szCs w:val="16"/>
              </w:rPr>
              <w:t>Notification service operation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DE88F" w14:textId="6D9FED0F" w:rsidR="009D4F20" w:rsidRDefault="009D4F20" w:rsidP="009D4F20">
            <w:pPr>
              <w:pStyle w:val="TAC"/>
              <w:rPr>
                <w:sz w:val="16"/>
                <w:szCs w:val="16"/>
              </w:rPr>
            </w:pPr>
            <w:r>
              <w:rPr>
                <w:sz w:val="16"/>
                <w:szCs w:val="16"/>
              </w:rPr>
              <w:t>18.7.0</w:t>
            </w:r>
          </w:p>
        </w:tc>
      </w:tr>
      <w:tr w:rsidR="001A61DE" w:rsidRPr="003167FF" w14:paraId="5136E19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3F9F345" w14:textId="127DB8D9" w:rsidR="001A61DE" w:rsidRPr="003167FF" w:rsidRDefault="001A61DE" w:rsidP="001A61D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66D6A" w14:textId="7C292163" w:rsidR="001A61DE" w:rsidRPr="003167FF" w:rsidRDefault="001A61DE" w:rsidP="001A61D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6D0630E" w14:textId="1C93C2F1" w:rsidR="001A61DE" w:rsidRPr="00ED6A19" w:rsidRDefault="001A61DE" w:rsidP="001A61DE">
            <w:pPr>
              <w:pStyle w:val="TAC"/>
              <w:rPr>
                <w:sz w:val="16"/>
                <w:szCs w:val="16"/>
              </w:rPr>
            </w:pPr>
            <w:r w:rsidRPr="00ED6A19">
              <w:rPr>
                <w:sz w:val="16"/>
                <w:szCs w:val="16"/>
              </w:rPr>
              <w:t>SP-2315</w:t>
            </w:r>
            <w:r>
              <w:rPr>
                <w:sz w:val="16"/>
                <w:szCs w:val="16"/>
              </w:rPr>
              <w:t>55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3751157" w14:textId="524B64DA" w:rsidR="001A61DE" w:rsidRPr="003167FF" w:rsidRDefault="001A61DE" w:rsidP="001A61DE">
            <w:pPr>
              <w:pStyle w:val="TAC"/>
              <w:rPr>
                <w:sz w:val="16"/>
                <w:szCs w:val="16"/>
              </w:rPr>
            </w:pPr>
            <w:r w:rsidRPr="003167FF">
              <w:rPr>
                <w:sz w:val="16"/>
                <w:szCs w:val="16"/>
              </w:rPr>
              <w:t>0</w:t>
            </w:r>
            <w:r>
              <w:rPr>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F6D2" w14:textId="77777777" w:rsidR="001A61DE" w:rsidRDefault="001A61DE" w:rsidP="001A61D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A351" w14:textId="6CD2731D" w:rsidR="001A61DE" w:rsidRDefault="001A61DE" w:rsidP="001A61D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129C6" w14:textId="1F6F2F49" w:rsidR="001A61DE" w:rsidRPr="009D4F20" w:rsidRDefault="001A61DE" w:rsidP="001A61DE">
            <w:pPr>
              <w:pStyle w:val="TAL"/>
              <w:rPr>
                <w:sz w:val="16"/>
                <w:szCs w:val="16"/>
              </w:rPr>
            </w:pPr>
            <w:r w:rsidRPr="001A61DE">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C787B" w14:textId="1DB8494B" w:rsidR="001A61DE" w:rsidRDefault="001A61DE" w:rsidP="001A61DE">
            <w:pPr>
              <w:pStyle w:val="TAC"/>
              <w:rPr>
                <w:sz w:val="16"/>
                <w:szCs w:val="16"/>
              </w:rPr>
            </w:pPr>
            <w:r>
              <w:rPr>
                <w:sz w:val="16"/>
                <w:szCs w:val="16"/>
              </w:rPr>
              <w:t>18.7.0</w:t>
            </w:r>
          </w:p>
        </w:tc>
      </w:tr>
      <w:tr w:rsidR="001A61DE" w:rsidRPr="003167FF" w14:paraId="353F777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92C0C5" w14:textId="5738A71E" w:rsidR="001A61DE" w:rsidRPr="003167FF" w:rsidRDefault="001A61DE" w:rsidP="001A61DE">
            <w:pPr>
              <w:pStyle w:val="TAC"/>
              <w:rPr>
                <w:sz w:val="16"/>
                <w:szCs w:val="16"/>
              </w:rPr>
            </w:pPr>
            <w:r w:rsidRPr="003167FF">
              <w:rPr>
                <w:sz w:val="16"/>
                <w:szCs w:val="16"/>
              </w:rPr>
              <w:lastRenderedPageBreak/>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A3B94" w14:textId="336FFE0B" w:rsidR="001A61DE" w:rsidRPr="003167FF" w:rsidRDefault="001A61DE" w:rsidP="001A61D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CC79E7" w14:textId="056B02B7" w:rsidR="001A61DE" w:rsidRPr="00ED6A19" w:rsidRDefault="001A61DE" w:rsidP="001A61DE">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6D645D" w14:textId="70633946" w:rsidR="001A61DE" w:rsidRPr="003167FF" w:rsidRDefault="001A61DE" w:rsidP="001A61DE">
            <w:pPr>
              <w:pStyle w:val="TAC"/>
              <w:rPr>
                <w:sz w:val="16"/>
                <w:szCs w:val="16"/>
              </w:rPr>
            </w:pPr>
            <w:r w:rsidRPr="003167FF">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2EA2" w14:textId="6B2DB419" w:rsidR="001A61DE" w:rsidRDefault="001A61DE" w:rsidP="001A61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9D797" w14:textId="1F83972D" w:rsidR="001A61DE" w:rsidRDefault="001A61DE" w:rsidP="001A61D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946C" w14:textId="64C44A1F" w:rsidR="001A61DE" w:rsidRPr="001A61DE" w:rsidRDefault="001A61DE" w:rsidP="001A61DE">
            <w:pPr>
              <w:pStyle w:val="TAL"/>
              <w:rPr>
                <w:sz w:val="16"/>
                <w:szCs w:val="16"/>
              </w:rPr>
            </w:pPr>
            <w:r w:rsidRPr="001A61DE">
              <w:rPr>
                <w:sz w:val="16"/>
                <w:szCs w:val="16"/>
              </w:rPr>
              <w:t>Subscription update service operation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AC188" w14:textId="47E85A16" w:rsidR="001A61DE" w:rsidRDefault="001A61DE" w:rsidP="001A61DE">
            <w:pPr>
              <w:pStyle w:val="TAC"/>
              <w:rPr>
                <w:sz w:val="16"/>
                <w:szCs w:val="16"/>
              </w:rPr>
            </w:pPr>
            <w:r>
              <w:rPr>
                <w:sz w:val="16"/>
                <w:szCs w:val="16"/>
              </w:rPr>
              <w:t>18.7.0</w:t>
            </w:r>
          </w:p>
        </w:tc>
      </w:tr>
      <w:tr w:rsidR="009F6B24" w:rsidRPr="003167FF" w14:paraId="5C221BF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C5F5F6" w14:textId="5FE1B15F" w:rsidR="009F6B24" w:rsidRPr="003167FF" w:rsidRDefault="009F6B24" w:rsidP="009F6B2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BE1F" w14:textId="705E7003" w:rsidR="009F6B24" w:rsidRPr="003167FF" w:rsidRDefault="009F6B24" w:rsidP="009F6B24">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7FB0B5" w14:textId="71FC0F82" w:rsidR="009F6B24" w:rsidRPr="00ED6A19" w:rsidRDefault="009F6B24" w:rsidP="009F6B24">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AAAFCED" w14:textId="77F6292E" w:rsidR="009F6B24" w:rsidRPr="003167FF" w:rsidRDefault="009F6B24" w:rsidP="009F6B24">
            <w:pPr>
              <w:pStyle w:val="TAC"/>
              <w:rPr>
                <w:sz w:val="16"/>
                <w:szCs w:val="16"/>
              </w:rPr>
            </w:pPr>
            <w:r w:rsidRPr="003167FF">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5DC9A" w14:textId="0E354E93" w:rsidR="009F6B24" w:rsidRDefault="009F6B24" w:rsidP="009F6B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C4E2" w14:textId="2E14185F" w:rsidR="009F6B24" w:rsidRDefault="009F6B24" w:rsidP="009F6B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9C9C6" w14:textId="629A7972" w:rsidR="009F6B24" w:rsidRPr="001A61DE" w:rsidRDefault="009F6B24" w:rsidP="009F6B24">
            <w:pPr>
              <w:pStyle w:val="TAL"/>
              <w:rPr>
                <w:sz w:val="16"/>
                <w:szCs w:val="16"/>
              </w:rPr>
            </w:pPr>
            <w:r w:rsidRPr="009F6B24">
              <w:rPr>
                <w:sz w:val="16"/>
                <w:szCs w:val="16"/>
              </w:rPr>
              <w:t>SS_IdmParameterProvisioning API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E8932" w14:textId="646C4799" w:rsidR="009F6B24" w:rsidRDefault="009F6B24" w:rsidP="009F6B24">
            <w:pPr>
              <w:pStyle w:val="TAC"/>
              <w:rPr>
                <w:sz w:val="16"/>
                <w:szCs w:val="16"/>
              </w:rPr>
            </w:pPr>
            <w:r>
              <w:rPr>
                <w:sz w:val="16"/>
                <w:szCs w:val="16"/>
              </w:rPr>
              <w:t>18.7.0</w:t>
            </w:r>
          </w:p>
        </w:tc>
      </w:tr>
      <w:tr w:rsidR="00D4000C" w:rsidRPr="003167FF" w14:paraId="19191C1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705078C" w14:textId="7B1E6036" w:rsidR="00D4000C" w:rsidRPr="003167FF" w:rsidRDefault="00D4000C" w:rsidP="00D4000C">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F33DD" w14:textId="575E0275" w:rsidR="00D4000C" w:rsidRPr="003167FF" w:rsidRDefault="00D4000C" w:rsidP="00D4000C">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75935A" w14:textId="4C9132AC" w:rsidR="00D4000C" w:rsidRPr="00ED6A19" w:rsidRDefault="00D4000C" w:rsidP="00D4000C">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A2DD61" w14:textId="6E0D1BCD" w:rsidR="00D4000C" w:rsidRPr="003167FF" w:rsidRDefault="00D4000C" w:rsidP="00D4000C">
            <w:pPr>
              <w:pStyle w:val="TAC"/>
              <w:rPr>
                <w:sz w:val="16"/>
                <w:szCs w:val="16"/>
              </w:rPr>
            </w:pPr>
            <w:r w:rsidRPr="003167FF">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3AB7B" w14:textId="567560CD" w:rsidR="00D4000C" w:rsidRDefault="00D4000C" w:rsidP="00D4000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64DF8" w14:textId="0684E5D2" w:rsidR="00D4000C" w:rsidRDefault="00D4000C" w:rsidP="00D4000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A1D73" w14:textId="4C6C6419" w:rsidR="00D4000C" w:rsidRPr="009F6B24" w:rsidRDefault="00D4000C" w:rsidP="00D4000C">
            <w:pPr>
              <w:pStyle w:val="TAL"/>
              <w:rPr>
                <w:sz w:val="16"/>
                <w:szCs w:val="16"/>
              </w:rPr>
            </w:pPr>
            <w:r w:rsidRPr="00D4000C">
              <w:rPr>
                <w:sz w:val="16"/>
                <w:szCs w:val="16"/>
              </w:rPr>
              <w:t>Removal of KMS service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B65E" w14:textId="21A41E7C" w:rsidR="00D4000C" w:rsidRDefault="00D4000C" w:rsidP="00D4000C">
            <w:pPr>
              <w:pStyle w:val="TAC"/>
              <w:rPr>
                <w:sz w:val="16"/>
                <w:szCs w:val="16"/>
              </w:rPr>
            </w:pPr>
            <w:r>
              <w:rPr>
                <w:sz w:val="16"/>
                <w:szCs w:val="16"/>
              </w:rPr>
              <w:t>18.7.0</w:t>
            </w:r>
          </w:p>
        </w:tc>
      </w:tr>
      <w:tr w:rsidR="00E3522B" w:rsidRPr="003167FF" w14:paraId="4ED164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4B73083" w14:textId="33FCFB9B" w:rsidR="00E3522B" w:rsidRPr="003167FF" w:rsidRDefault="00E3522B" w:rsidP="00E352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CEEBA" w14:textId="0B4D404E" w:rsidR="00E3522B" w:rsidRPr="003167FF" w:rsidRDefault="00E3522B" w:rsidP="00E3522B">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EF26F1" w14:textId="4EA8FF1C" w:rsidR="00E3522B" w:rsidRPr="00ED6A19" w:rsidRDefault="00E3522B" w:rsidP="00E3522B">
            <w:pPr>
              <w:pStyle w:val="TAC"/>
              <w:rPr>
                <w:sz w:val="16"/>
                <w:szCs w:val="16"/>
              </w:rPr>
            </w:pPr>
            <w:r w:rsidRPr="00ED6A19">
              <w:rPr>
                <w:sz w:val="16"/>
                <w:szCs w:val="16"/>
              </w:rPr>
              <w:t>SP-2315</w:t>
            </w:r>
            <w:r>
              <w:rPr>
                <w:sz w:val="16"/>
                <w:szCs w:val="16"/>
              </w:rPr>
              <w:t>55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3B5CF6E" w14:textId="3FEF699E" w:rsidR="00E3522B" w:rsidRPr="003167FF" w:rsidRDefault="00E3522B" w:rsidP="00E3522B">
            <w:pPr>
              <w:pStyle w:val="TAC"/>
              <w:rPr>
                <w:sz w:val="16"/>
                <w:szCs w:val="16"/>
              </w:rPr>
            </w:pPr>
            <w:r w:rsidRPr="003167FF">
              <w:rPr>
                <w:sz w:val="16"/>
                <w:szCs w:val="16"/>
              </w:rPr>
              <w:t>0</w:t>
            </w:r>
            <w:r>
              <w:rPr>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38DAD" w14:textId="5D3482A6" w:rsidR="00E3522B" w:rsidRDefault="00E3522B" w:rsidP="00E3522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EC9BD" w14:textId="57B7D913" w:rsidR="00E3522B" w:rsidRDefault="00E3522B" w:rsidP="00E352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E31BA" w14:textId="7CEC7CC5" w:rsidR="00E3522B" w:rsidRPr="00D4000C" w:rsidRDefault="00E3522B" w:rsidP="00E3522B">
            <w:pPr>
              <w:pStyle w:val="TAL"/>
              <w:rPr>
                <w:sz w:val="16"/>
                <w:szCs w:val="16"/>
              </w:rPr>
            </w:pPr>
            <w:r w:rsidRPr="00E3522B">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7849" w14:textId="7296F116" w:rsidR="00E3522B" w:rsidRDefault="00E3522B" w:rsidP="00E3522B">
            <w:pPr>
              <w:pStyle w:val="TAC"/>
              <w:rPr>
                <w:sz w:val="16"/>
                <w:szCs w:val="16"/>
              </w:rPr>
            </w:pPr>
            <w:r>
              <w:rPr>
                <w:sz w:val="16"/>
                <w:szCs w:val="16"/>
              </w:rPr>
              <w:t>18.7.0</w:t>
            </w:r>
          </w:p>
        </w:tc>
      </w:tr>
      <w:tr w:rsidR="00CA2EB5" w:rsidRPr="003167FF" w14:paraId="3FA04D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7A8E" w14:textId="6BC872E7" w:rsidR="00CA2EB5" w:rsidRPr="003167FF" w:rsidRDefault="00CA2EB5" w:rsidP="00CA2EB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6B1B" w14:textId="03ECF8D7" w:rsidR="00CA2EB5" w:rsidRPr="003167FF" w:rsidRDefault="00CA2EB5" w:rsidP="00CA2EB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A8DDCA1" w14:textId="743507AA" w:rsidR="00CA2EB5" w:rsidRPr="00ED6A19" w:rsidRDefault="00CA2EB5" w:rsidP="00CA2EB5">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55BC97" w14:textId="1BC70220" w:rsidR="00CA2EB5" w:rsidRPr="003167FF" w:rsidRDefault="00CA2EB5" w:rsidP="00CA2EB5">
            <w:pPr>
              <w:pStyle w:val="TAC"/>
              <w:rPr>
                <w:sz w:val="16"/>
                <w:szCs w:val="16"/>
              </w:rPr>
            </w:pPr>
            <w:r w:rsidRPr="003167FF">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0DE39" w14:textId="0555A72E" w:rsidR="00CA2EB5" w:rsidRDefault="00CA2EB5" w:rsidP="00CA2EB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03BB" w14:textId="699D19EF" w:rsidR="00CA2EB5" w:rsidRDefault="00CA2EB5" w:rsidP="00CA2EB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DDA4D" w14:textId="4AFC63B5" w:rsidR="00CA2EB5" w:rsidRPr="00E3522B" w:rsidRDefault="00CA2EB5" w:rsidP="00CA2EB5">
            <w:pPr>
              <w:pStyle w:val="TAL"/>
              <w:rPr>
                <w:sz w:val="16"/>
                <w:szCs w:val="16"/>
              </w:rPr>
            </w:pPr>
            <w:r w:rsidRPr="00CA2EB5">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C8CBE" w14:textId="448A26AC" w:rsidR="00CA2EB5" w:rsidRDefault="00CA2EB5" w:rsidP="00CA2EB5">
            <w:pPr>
              <w:pStyle w:val="TAC"/>
              <w:rPr>
                <w:sz w:val="16"/>
                <w:szCs w:val="16"/>
              </w:rPr>
            </w:pPr>
            <w:r>
              <w:rPr>
                <w:sz w:val="16"/>
                <w:szCs w:val="16"/>
              </w:rPr>
              <w:t>18.7.0</w:t>
            </w:r>
          </w:p>
        </w:tc>
      </w:tr>
      <w:tr w:rsidR="00756106" w:rsidRPr="003167FF" w14:paraId="229EBA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8E3F76" w14:textId="040F70BF"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4E2F" w14:textId="5F6502C9" w:rsidR="00756106" w:rsidRPr="003167FF" w:rsidRDefault="00756106" w:rsidP="0075610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354361" w14:textId="4128CA16" w:rsidR="00756106" w:rsidRPr="00ED6A19" w:rsidRDefault="00756106" w:rsidP="00756106">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66C611" w14:textId="5D38BA16" w:rsidR="00756106" w:rsidRPr="003167FF" w:rsidRDefault="00756106" w:rsidP="00756106">
            <w:pPr>
              <w:pStyle w:val="TAC"/>
              <w:rPr>
                <w:sz w:val="16"/>
                <w:szCs w:val="16"/>
              </w:rPr>
            </w:pPr>
            <w:r w:rsidRPr="003167FF">
              <w:rPr>
                <w:sz w:val="16"/>
                <w:szCs w:val="16"/>
              </w:rPr>
              <w:t>0</w:t>
            </w:r>
            <w:r>
              <w:rPr>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4E3F" w14:textId="523DA1B7" w:rsidR="00756106" w:rsidRDefault="00756106" w:rsidP="007561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9916" w14:textId="2171B8C2"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C9E6F" w14:textId="61CE944B" w:rsidR="00756106" w:rsidRPr="00CA2EB5" w:rsidRDefault="00756106" w:rsidP="00756106">
            <w:pPr>
              <w:pStyle w:val="TAL"/>
              <w:rPr>
                <w:sz w:val="16"/>
                <w:szCs w:val="16"/>
              </w:rPr>
            </w:pPr>
            <w:r w:rsidRPr="00756106">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6E010" w14:textId="2CC01FAD" w:rsidR="00756106" w:rsidRDefault="00756106" w:rsidP="00756106">
            <w:pPr>
              <w:pStyle w:val="TAC"/>
              <w:rPr>
                <w:sz w:val="16"/>
                <w:szCs w:val="16"/>
              </w:rPr>
            </w:pPr>
            <w:r>
              <w:rPr>
                <w:sz w:val="16"/>
                <w:szCs w:val="16"/>
              </w:rPr>
              <w:t>18.7.0</w:t>
            </w:r>
          </w:p>
        </w:tc>
      </w:tr>
      <w:tr w:rsidR="00756106" w:rsidRPr="003167FF" w14:paraId="227739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9C9C1DC" w14:textId="0669EC48"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F01A4" w14:textId="289A39A2" w:rsidR="00756106" w:rsidRPr="003167FF" w:rsidRDefault="00756106" w:rsidP="0075610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8EDFFF" w14:textId="3FA1CD86" w:rsidR="00756106" w:rsidRPr="00ED6A19" w:rsidRDefault="00756106" w:rsidP="00756106">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034174B" w14:textId="72C12E38" w:rsidR="00756106" w:rsidRPr="003167FF" w:rsidRDefault="00756106" w:rsidP="00756106">
            <w:pPr>
              <w:pStyle w:val="TAC"/>
              <w:rPr>
                <w:sz w:val="16"/>
                <w:szCs w:val="16"/>
              </w:rPr>
            </w:pPr>
            <w:r w:rsidRPr="003167FF">
              <w:rPr>
                <w:sz w:val="16"/>
                <w:szCs w:val="16"/>
              </w:rPr>
              <w:t>0</w:t>
            </w:r>
            <w:r>
              <w:rPr>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9A66" w14:textId="28FBE7E9" w:rsidR="00756106" w:rsidRDefault="00756106" w:rsidP="0075610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0229" w14:textId="08AD89F6"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DC732" w14:textId="4F8C7793" w:rsidR="00756106" w:rsidRPr="00756106" w:rsidRDefault="00756106" w:rsidP="00756106">
            <w:pPr>
              <w:pStyle w:val="TAL"/>
              <w:rPr>
                <w:sz w:val="16"/>
                <w:szCs w:val="16"/>
              </w:rPr>
            </w:pPr>
            <w:r w:rsidRPr="00756106">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F9D03" w14:textId="7AE04910" w:rsidR="00756106" w:rsidRDefault="00756106" w:rsidP="00756106">
            <w:pPr>
              <w:pStyle w:val="TAC"/>
              <w:rPr>
                <w:sz w:val="16"/>
                <w:szCs w:val="16"/>
              </w:rPr>
            </w:pPr>
            <w:r>
              <w:rPr>
                <w:sz w:val="16"/>
                <w:szCs w:val="16"/>
              </w:rPr>
              <w:t>18.7.0</w:t>
            </w:r>
          </w:p>
        </w:tc>
      </w:tr>
      <w:tr w:rsidR="001612B2" w:rsidRPr="003167FF" w14:paraId="000196F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B3AB0EB" w14:textId="765C3592" w:rsidR="001612B2" w:rsidRPr="003167FF" w:rsidRDefault="001612B2" w:rsidP="001612B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1E1E5" w14:textId="4A80277C" w:rsidR="001612B2" w:rsidRPr="003167FF" w:rsidRDefault="001612B2" w:rsidP="001612B2">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E63BC59" w14:textId="61DB5772" w:rsidR="001612B2" w:rsidRPr="00ED6A19" w:rsidRDefault="001612B2" w:rsidP="001612B2">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3D77FA" w14:textId="438A5DBE" w:rsidR="001612B2" w:rsidRPr="003167FF" w:rsidRDefault="001612B2" w:rsidP="001612B2">
            <w:pPr>
              <w:pStyle w:val="TAC"/>
              <w:rPr>
                <w:sz w:val="16"/>
                <w:szCs w:val="16"/>
              </w:rPr>
            </w:pPr>
            <w:r w:rsidRPr="003167FF">
              <w:rPr>
                <w:sz w:val="16"/>
                <w:szCs w:val="16"/>
              </w:rPr>
              <w:t>0</w:t>
            </w:r>
            <w:r>
              <w:rPr>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07CE6" w14:textId="53733E58" w:rsidR="001612B2" w:rsidRDefault="001612B2" w:rsidP="001612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45D8B" w14:textId="67034057" w:rsidR="001612B2" w:rsidRDefault="001612B2" w:rsidP="001612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7D1A" w14:textId="2F4062A3" w:rsidR="001612B2" w:rsidRPr="00756106" w:rsidRDefault="001612B2" w:rsidP="001612B2">
            <w:pPr>
              <w:pStyle w:val="TAL"/>
              <w:rPr>
                <w:sz w:val="16"/>
                <w:szCs w:val="16"/>
              </w:rPr>
            </w:pPr>
            <w:r w:rsidRPr="001612B2">
              <w:rPr>
                <w:sz w:val="16"/>
                <w:szCs w:val="16"/>
              </w:rPr>
              <w:t>Clarification on Location reporting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D45F6" w14:textId="45DC5339" w:rsidR="001612B2" w:rsidRDefault="001612B2" w:rsidP="001612B2">
            <w:pPr>
              <w:pStyle w:val="TAC"/>
              <w:rPr>
                <w:sz w:val="16"/>
                <w:szCs w:val="16"/>
              </w:rPr>
            </w:pPr>
            <w:r>
              <w:rPr>
                <w:sz w:val="16"/>
                <w:szCs w:val="16"/>
              </w:rPr>
              <w:t>18.7.0</w:t>
            </w:r>
          </w:p>
        </w:tc>
      </w:tr>
      <w:tr w:rsidR="00266E07" w:rsidRPr="003167FF" w14:paraId="6DF4039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5B2373" w14:textId="0C9B104D" w:rsidR="00266E07" w:rsidRPr="003167FF" w:rsidRDefault="00266E07" w:rsidP="00266E07">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BD382" w14:textId="33CD02A9" w:rsidR="00266E07" w:rsidRPr="003167FF" w:rsidRDefault="00266E07" w:rsidP="00266E07">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9E0F2C" w14:textId="5AEBD912" w:rsidR="00266E07" w:rsidRPr="00ED6A19" w:rsidRDefault="00266E07" w:rsidP="00266E07">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B8E904" w14:textId="2FE082CE" w:rsidR="00266E07" w:rsidRPr="003167FF" w:rsidRDefault="00266E07" w:rsidP="00266E07">
            <w:pPr>
              <w:pStyle w:val="TAC"/>
              <w:rPr>
                <w:sz w:val="16"/>
                <w:szCs w:val="16"/>
              </w:rPr>
            </w:pPr>
            <w:r w:rsidRPr="003167FF">
              <w:rPr>
                <w:sz w:val="16"/>
                <w:szCs w:val="16"/>
              </w:rPr>
              <w:t>0</w:t>
            </w:r>
            <w:r>
              <w:rPr>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03D16" w14:textId="2A8C39A6" w:rsidR="00266E07" w:rsidRDefault="00266E07" w:rsidP="00266E0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42791" w14:textId="608C6973" w:rsidR="00266E07" w:rsidRDefault="00266E07" w:rsidP="00266E0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D6D0" w14:textId="5B96D590" w:rsidR="00266E07" w:rsidRPr="001612B2" w:rsidRDefault="00266E07" w:rsidP="00266E07">
            <w:pPr>
              <w:pStyle w:val="TAL"/>
              <w:rPr>
                <w:sz w:val="16"/>
                <w:szCs w:val="16"/>
              </w:rPr>
            </w:pPr>
            <w:r w:rsidRPr="00266E07">
              <w:rPr>
                <w:sz w:val="16"/>
                <w:szCs w:val="16"/>
              </w:rPr>
              <w:t>Correction steps in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3F468" w14:textId="3AD9B23C" w:rsidR="00266E07" w:rsidRDefault="00266E07" w:rsidP="00266E07">
            <w:pPr>
              <w:pStyle w:val="TAC"/>
              <w:rPr>
                <w:sz w:val="16"/>
                <w:szCs w:val="16"/>
              </w:rPr>
            </w:pPr>
            <w:r>
              <w:rPr>
                <w:sz w:val="16"/>
                <w:szCs w:val="16"/>
              </w:rPr>
              <w:t>18.7.0</w:t>
            </w:r>
          </w:p>
        </w:tc>
      </w:tr>
      <w:tr w:rsidR="00242E4E" w:rsidRPr="003167FF" w14:paraId="6885B4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AA3C5C" w14:textId="5DBCC663" w:rsidR="00242E4E" w:rsidRPr="003167FF" w:rsidRDefault="00242E4E" w:rsidP="00242E4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A6167" w14:textId="2E13A3CD" w:rsidR="00242E4E" w:rsidRPr="003167FF" w:rsidRDefault="00242E4E" w:rsidP="00242E4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D766F0" w14:textId="427FAF29" w:rsidR="00242E4E" w:rsidRPr="00ED6A19" w:rsidRDefault="00242E4E" w:rsidP="00242E4E">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F94D9B6" w14:textId="65C0BCE2" w:rsidR="00242E4E" w:rsidRPr="003167FF" w:rsidRDefault="00242E4E" w:rsidP="00242E4E">
            <w:pPr>
              <w:pStyle w:val="TAC"/>
              <w:rPr>
                <w:sz w:val="16"/>
                <w:szCs w:val="16"/>
              </w:rPr>
            </w:pPr>
            <w:r w:rsidRPr="003167FF">
              <w:rPr>
                <w:sz w:val="16"/>
                <w:szCs w:val="16"/>
              </w:rPr>
              <w:t>0</w:t>
            </w:r>
            <w:r>
              <w:rPr>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E166" w14:textId="32F0A37C" w:rsidR="00242E4E" w:rsidRDefault="00242E4E" w:rsidP="00242E4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3EE6F" w14:textId="25D95366" w:rsidR="00242E4E" w:rsidRDefault="00242E4E" w:rsidP="00242E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ECCDA" w14:textId="6E1969D9" w:rsidR="00242E4E" w:rsidRPr="00266E07" w:rsidRDefault="00242E4E" w:rsidP="00242E4E">
            <w:pPr>
              <w:pStyle w:val="TAL"/>
              <w:rPr>
                <w:sz w:val="16"/>
                <w:szCs w:val="16"/>
              </w:rPr>
            </w:pPr>
            <w:r w:rsidRPr="00242E4E">
              <w:rPr>
                <w:sz w:val="16"/>
                <w:szCs w:val="16"/>
              </w:rPr>
              <w:t>Missing request expiration time in BDT configuration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8756" w14:textId="3676DDB8" w:rsidR="00242E4E" w:rsidRDefault="00242E4E" w:rsidP="00242E4E">
            <w:pPr>
              <w:pStyle w:val="TAC"/>
              <w:rPr>
                <w:sz w:val="16"/>
                <w:szCs w:val="16"/>
              </w:rPr>
            </w:pPr>
            <w:r>
              <w:rPr>
                <w:sz w:val="16"/>
                <w:szCs w:val="16"/>
              </w:rPr>
              <w:t>18.7.0</w:t>
            </w:r>
          </w:p>
        </w:tc>
      </w:tr>
      <w:tr w:rsidR="0027012B" w:rsidRPr="003167FF" w14:paraId="2F2317C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788025" w14:textId="7E0821A8" w:rsidR="0027012B" w:rsidRPr="003167FF" w:rsidRDefault="0027012B" w:rsidP="002701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8D89E" w14:textId="19003088" w:rsidR="0027012B" w:rsidRPr="003167FF" w:rsidRDefault="0027012B" w:rsidP="0027012B">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FB02AF" w14:textId="375286AE" w:rsidR="0027012B" w:rsidRPr="00ED6A19" w:rsidRDefault="0027012B" w:rsidP="0027012B">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A2D2E3" w14:textId="4654FD93" w:rsidR="0027012B" w:rsidRPr="003167FF" w:rsidRDefault="0027012B" w:rsidP="0027012B">
            <w:pPr>
              <w:pStyle w:val="TAC"/>
              <w:rPr>
                <w:sz w:val="16"/>
                <w:szCs w:val="16"/>
              </w:rPr>
            </w:pPr>
            <w:r w:rsidRPr="003167FF">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03BD" w14:textId="2A1C2A09" w:rsidR="0027012B" w:rsidRDefault="0027012B" w:rsidP="0027012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9491F" w14:textId="1C70EA93" w:rsidR="0027012B" w:rsidRDefault="0027012B" w:rsidP="002701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6ED79" w14:textId="03659D65" w:rsidR="0027012B" w:rsidRPr="00242E4E" w:rsidRDefault="0027012B" w:rsidP="0027012B">
            <w:pPr>
              <w:pStyle w:val="TAL"/>
              <w:rPr>
                <w:sz w:val="16"/>
                <w:szCs w:val="16"/>
              </w:rPr>
            </w:pPr>
            <w:r w:rsidRPr="0027012B">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1122C" w14:textId="19CFA1E1" w:rsidR="0027012B" w:rsidRDefault="0027012B" w:rsidP="0027012B">
            <w:pPr>
              <w:pStyle w:val="TAC"/>
              <w:rPr>
                <w:sz w:val="16"/>
                <w:szCs w:val="16"/>
              </w:rPr>
            </w:pPr>
            <w:r>
              <w:rPr>
                <w:sz w:val="16"/>
                <w:szCs w:val="16"/>
              </w:rPr>
              <w:t>18.7.0</w:t>
            </w:r>
          </w:p>
        </w:tc>
      </w:tr>
      <w:tr w:rsidR="00762895" w:rsidRPr="003167FF" w14:paraId="25DEC5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0E653B" w14:textId="00EA410B" w:rsidR="00762895" w:rsidRPr="003167FF" w:rsidRDefault="00762895" w:rsidP="0076289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E6CE9" w14:textId="35CDFCC4" w:rsidR="00762895" w:rsidRPr="003167FF" w:rsidRDefault="00762895" w:rsidP="0076289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1B516D0" w14:textId="3A66C6C4" w:rsidR="00762895" w:rsidRPr="00ED6A19" w:rsidRDefault="00762895" w:rsidP="00762895">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B390041" w14:textId="74FC7B4F" w:rsidR="00762895" w:rsidRPr="003167FF" w:rsidRDefault="00762895" w:rsidP="00762895">
            <w:pPr>
              <w:pStyle w:val="TAC"/>
              <w:rPr>
                <w:sz w:val="16"/>
                <w:szCs w:val="16"/>
              </w:rPr>
            </w:pPr>
            <w:r w:rsidRPr="003167FF">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B9D86" w14:textId="343EB136" w:rsidR="00762895" w:rsidRDefault="00762895" w:rsidP="007628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E456" w14:textId="64212AC0" w:rsidR="00762895" w:rsidRDefault="00762895" w:rsidP="0076289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29C19" w14:textId="061F2798" w:rsidR="00762895" w:rsidRPr="0027012B" w:rsidRDefault="00762895" w:rsidP="00762895">
            <w:pPr>
              <w:pStyle w:val="TAL"/>
              <w:rPr>
                <w:sz w:val="16"/>
                <w:szCs w:val="16"/>
              </w:rPr>
            </w:pPr>
            <w:r w:rsidRPr="00762895">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314B" w14:textId="16FF2E7F" w:rsidR="00762895" w:rsidRDefault="00762895" w:rsidP="00762895">
            <w:pPr>
              <w:pStyle w:val="TAC"/>
              <w:rPr>
                <w:sz w:val="16"/>
                <w:szCs w:val="16"/>
              </w:rPr>
            </w:pPr>
            <w:r>
              <w:rPr>
                <w:sz w:val="16"/>
                <w:szCs w:val="16"/>
              </w:rPr>
              <w:t>18.7.0</w:t>
            </w:r>
          </w:p>
        </w:tc>
      </w:tr>
      <w:tr w:rsidR="00931F89" w:rsidRPr="003167FF" w14:paraId="32B2303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4E9E42" w14:textId="163AED02" w:rsidR="00931F89" w:rsidRPr="003167FF" w:rsidRDefault="00931F89" w:rsidP="00931F8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2038" w14:textId="6DA32962" w:rsidR="00931F89" w:rsidRPr="003167FF" w:rsidRDefault="00931F89" w:rsidP="00931F89">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452E0CF" w14:textId="277795A1" w:rsidR="00931F89" w:rsidRPr="00ED6A19" w:rsidRDefault="00931F89" w:rsidP="00931F89">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A871E38" w14:textId="20B0267A" w:rsidR="00931F89" w:rsidRPr="003167FF" w:rsidRDefault="00931F89" w:rsidP="00931F89">
            <w:pPr>
              <w:pStyle w:val="TAC"/>
              <w:rPr>
                <w:sz w:val="16"/>
                <w:szCs w:val="16"/>
              </w:rPr>
            </w:pPr>
            <w:r w:rsidRPr="003167FF">
              <w:rPr>
                <w:sz w:val="16"/>
                <w:szCs w:val="16"/>
              </w:rPr>
              <w:t>0</w:t>
            </w:r>
            <w:r>
              <w:rPr>
                <w:sz w:val="16"/>
                <w:szCs w:val="16"/>
              </w:rPr>
              <w:t>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2CF3" w14:textId="6452C527" w:rsidR="00931F89" w:rsidRDefault="00931F89" w:rsidP="00931F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419D" w14:textId="5D04A00C" w:rsidR="00931F89" w:rsidRDefault="00931F89" w:rsidP="00931F8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0DFC" w14:textId="5B87D286" w:rsidR="00931F89" w:rsidRPr="00762895" w:rsidRDefault="00931F89" w:rsidP="00931F89">
            <w:pPr>
              <w:pStyle w:val="TAL"/>
              <w:rPr>
                <w:sz w:val="16"/>
                <w:szCs w:val="16"/>
              </w:rPr>
            </w:pPr>
            <w:r w:rsidRPr="00931F89">
              <w:rPr>
                <w:sz w:val="16"/>
                <w:szCs w:val="16"/>
              </w:rPr>
              <w:t>Correction duplicated numbering clause 14.3.2.57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503D" w14:textId="54028E6C" w:rsidR="00931F89" w:rsidRDefault="00931F89" w:rsidP="00931F89">
            <w:pPr>
              <w:pStyle w:val="TAC"/>
              <w:rPr>
                <w:sz w:val="16"/>
                <w:szCs w:val="16"/>
              </w:rPr>
            </w:pPr>
            <w:r>
              <w:rPr>
                <w:sz w:val="16"/>
                <w:szCs w:val="16"/>
              </w:rPr>
              <w:t>18.7.0</w:t>
            </w:r>
          </w:p>
        </w:tc>
      </w:tr>
      <w:tr w:rsidR="00287AF4" w:rsidRPr="003167FF" w14:paraId="1711418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1A5CAF" w14:textId="33933791" w:rsidR="00287AF4" w:rsidRPr="003167FF" w:rsidRDefault="00287AF4" w:rsidP="00287AF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249B1" w14:textId="31C78075" w:rsidR="00287AF4" w:rsidRPr="003167FF" w:rsidRDefault="00287AF4" w:rsidP="00287AF4">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B1D3E9" w14:textId="4D97DD9F" w:rsidR="00287AF4" w:rsidRPr="00ED6A19" w:rsidRDefault="00287AF4" w:rsidP="00287AF4">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F1B5C80" w14:textId="4DE38C0F" w:rsidR="00287AF4" w:rsidRPr="003167FF" w:rsidRDefault="00287AF4" w:rsidP="00287AF4">
            <w:pPr>
              <w:pStyle w:val="TAC"/>
              <w:rPr>
                <w:sz w:val="16"/>
                <w:szCs w:val="16"/>
              </w:rPr>
            </w:pPr>
            <w:r w:rsidRPr="003167FF">
              <w:rPr>
                <w:sz w:val="16"/>
                <w:szCs w:val="16"/>
              </w:rPr>
              <w:t>0</w:t>
            </w:r>
            <w:r>
              <w:rPr>
                <w:sz w:val="16"/>
                <w:szCs w:val="16"/>
              </w:rPr>
              <w:t>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85F95" w14:textId="58842CDB" w:rsidR="00287AF4" w:rsidRDefault="00287AF4" w:rsidP="00287AF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C31B" w14:textId="61B9AA8B" w:rsidR="00287AF4" w:rsidRDefault="00287AF4" w:rsidP="00287AF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48C79" w14:textId="00A967D8" w:rsidR="00287AF4" w:rsidRPr="00931F89" w:rsidRDefault="00287AF4" w:rsidP="00287AF4">
            <w:pPr>
              <w:pStyle w:val="TAL"/>
              <w:rPr>
                <w:sz w:val="16"/>
                <w:szCs w:val="16"/>
              </w:rPr>
            </w:pPr>
            <w:r w:rsidRPr="00287AF4">
              <w:rPr>
                <w:sz w:val="16"/>
                <w:szCs w:val="16"/>
              </w:rPr>
              <w:t>Adding the information flow and AP for NRM reliable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B122" w14:textId="1BD6A95F" w:rsidR="00287AF4" w:rsidRDefault="00287AF4" w:rsidP="00287AF4">
            <w:pPr>
              <w:pStyle w:val="TAC"/>
              <w:rPr>
                <w:sz w:val="16"/>
                <w:szCs w:val="16"/>
              </w:rPr>
            </w:pPr>
            <w:r>
              <w:rPr>
                <w:sz w:val="16"/>
                <w:szCs w:val="16"/>
              </w:rPr>
              <w:t>18.7.0</w:t>
            </w:r>
          </w:p>
        </w:tc>
      </w:tr>
      <w:tr w:rsidR="00FD54C2" w:rsidRPr="003167FF" w14:paraId="2CE8FC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2C74E18" w14:textId="0F7CF510" w:rsidR="00FD54C2" w:rsidRPr="003167FF" w:rsidRDefault="00FD54C2" w:rsidP="00FD54C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BB155" w14:textId="47D220C5" w:rsidR="00FD54C2" w:rsidRPr="003167FF" w:rsidRDefault="00FD54C2" w:rsidP="00FD54C2">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9ECFB7" w14:textId="633FFF5E" w:rsidR="00FD54C2" w:rsidRPr="00ED6A19" w:rsidRDefault="00FD54C2" w:rsidP="00FD54C2">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935E0B" w14:textId="57F815E2" w:rsidR="00FD54C2" w:rsidRPr="003167FF" w:rsidRDefault="00FD54C2" w:rsidP="00FD54C2">
            <w:pPr>
              <w:pStyle w:val="TAC"/>
              <w:rPr>
                <w:sz w:val="16"/>
                <w:szCs w:val="16"/>
              </w:rPr>
            </w:pPr>
            <w:r w:rsidRPr="003167FF">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BF89" w14:textId="2132B769" w:rsidR="00FD54C2" w:rsidRDefault="00FD54C2" w:rsidP="00FD54C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FC835" w14:textId="1E2B857A" w:rsidR="00FD54C2" w:rsidRDefault="00FD54C2" w:rsidP="00FD54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6022" w14:textId="20CDD5E4" w:rsidR="00FD54C2" w:rsidRPr="00287AF4" w:rsidRDefault="00FD54C2" w:rsidP="00FD54C2">
            <w:pPr>
              <w:pStyle w:val="TAL"/>
              <w:rPr>
                <w:sz w:val="16"/>
                <w:szCs w:val="16"/>
              </w:rPr>
            </w:pPr>
            <w:r w:rsidRPr="00FD54C2">
              <w:rPr>
                <w:sz w:val="16"/>
                <w:szCs w:val="16"/>
              </w:rPr>
              <w:t>Corrections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4F21D" w14:textId="1EF91285" w:rsidR="00FD54C2" w:rsidRDefault="00FD54C2" w:rsidP="00FD54C2">
            <w:pPr>
              <w:pStyle w:val="TAC"/>
              <w:rPr>
                <w:sz w:val="16"/>
                <w:szCs w:val="16"/>
              </w:rPr>
            </w:pPr>
            <w:r>
              <w:rPr>
                <w:sz w:val="16"/>
                <w:szCs w:val="16"/>
              </w:rPr>
              <w:t>18.7.0</w:t>
            </w:r>
          </w:p>
        </w:tc>
      </w:tr>
      <w:tr w:rsidR="00281C65" w:rsidRPr="003167FF" w14:paraId="5AB9557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D7DDE6" w14:textId="03190DA5" w:rsidR="00281C65" w:rsidRPr="003167FF" w:rsidRDefault="00281C65" w:rsidP="00281C6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89ED1" w14:textId="732D32DA" w:rsidR="00281C65" w:rsidRPr="003167FF" w:rsidRDefault="00281C65" w:rsidP="00281C6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A17EBB" w14:textId="2804D314" w:rsidR="00281C65" w:rsidRPr="00ED6A19" w:rsidRDefault="00281C65" w:rsidP="00281C65">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B87BEB9" w14:textId="6188DD4D" w:rsidR="00281C65" w:rsidRPr="003167FF" w:rsidRDefault="00281C65" w:rsidP="00281C65">
            <w:pPr>
              <w:pStyle w:val="TAC"/>
              <w:rPr>
                <w:sz w:val="16"/>
                <w:szCs w:val="16"/>
              </w:rPr>
            </w:pPr>
            <w:r w:rsidRPr="003167FF">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A38A" w14:textId="72AB09FF" w:rsidR="00281C65" w:rsidRDefault="00281C65" w:rsidP="00281C6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A0ED" w14:textId="3134ED85" w:rsidR="00281C65" w:rsidRDefault="00281C65" w:rsidP="00281C6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7BFE" w14:textId="78A0B945" w:rsidR="00281C65" w:rsidRPr="00FD54C2" w:rsidRDefault="00281C65" w:rsidP="00281C65">
            <w:pPr>
              <w:pStyle w:val="TAL"/>
              <w:rPr>
                <w:sz w:val="16"/>
                <w:szCs w:val="16"/>
              </w:rPr>
            </w:pPr>
            <w:r w:rsidRPr="00281C65">
              <w:rPr>
                <w:sz w:val="16"/>
                <w:szCs w:val="16"/>
              </w:rPr>
              <w:t>Corrections for BDT configuration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D8C3A" w14:textId="5838FAFC" w:rsidR="00281C65" w:rsidRDefault="00281C65" w:rsidP="00281C65">
            <w:pPr>
              <w:pStyle w:val="TAC"/>
              <w:rPr>
                <w:sz w:val="16"/>
                <w:szCs w:val="16"/>
              </w:rPr>
            </w:pPr>
            <w:r>
              <w:rPr>
                <w:sz w:val="16"/>
                <w:szCs w:val="16"/>
              </w:rPr>
              <w:t>18.7.0</w:t>
            </w:r>
          </w:p>
        </w:tc>
      </w:tr>
      <w:tr w:rsidR="00535CD1" w:rsidRPr="003167FF" w14:paraId="4D5D9C8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1765C70" w14:textId="5F3F1DE4" w:rsidR="00535CD1" w:rsidRPr="003167FF" w:rsidRDefault="00535CD1" w:rsidP="00535CD1">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A22" w14:textId="136AAF03" w:rsidR="00535CD1" w:rsidRPr="003167FF" w:rsidRDefault="00535CD1" w:rsidP="00535CD1">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D541785" w14:textId="7EC8D13D" w:rsidR="00535CD1" w:rsidRPr="00ED6A19" w:rsidRDefault="00535CD1" w:rsidP="00535CD1">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173C1C" w14:textId="311D0B27" w:rsidR="00535CD1" w:rsidRPr="003167FF" w:rsidRDefault="00535CD1" w:rsidP="00535CD1">
            <w:pPr>
              <w:pStyle w:val="TAC"/>
              <w:rPr>
                <w:sz w:val="16"/>
                <w:szCs w:val="16"/>
              </w:rPr>
            </w:pPr>
            <w:r w:rsidRPr="003167FF">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BC22" w14:textId="79880251" w:rsidR="00535CD1" w:rsidRDefault="00535CD1" w:rsidP="00535CD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36CDE" w14:textId="71CDE352" w:rsidR="00535CD1" w:rsidRDefault="00535CD1" w:rsidP="00535CD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47F0E" w14:textId="2BD513F4" w:rsidR="00535CD1" w:rsidRPr="00281C65" w:rsidRDefault="00535CD1" w:rsidP="00535CD1">
            <w:pPr>
              <w:pStyle w:val="TAL"/>
              <w:rPr>
                <w:sz w:val="16"/>
                <w:szCs w:val="16"/>
              </w:rPr>
            </w:pPr>
            <w:r w:rsidRPr="00535CD1">
              <w:rPr>
                <w:sz w:val="16"/>
                <w:szCs w:val="16"/>
              </w:rPr>
              <w:t>Correction to add missing get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000B" w14:textId="6A20BCEB" w:rsidR="00535CD1" w:rsidRDefault="00535CD1" w:rsidP="00535CD1">
            <w:pPr>
              <w:pStyle w:val="TAC"/>
              <w:rPr>
                <w:sz w:val="16"/>
                <w:szCs w:val="16"/>
              </w:rPr>
            </w:pPr>
            <w:r>
              <w:rPr>
                <w:sz w:val="16"/>
                <w:szCs w:val="16"/>
              </w:rPr>
              <w:t>18.7.0</w:t>
            </w:r>
          </w:p>
        </w:tc>
      </w:tr>
      <w:tr w:rsidR="00882B0F" w:rsidRPr="003167FF" w14:paraId="24F5DB7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13ED69" w14:textId="1E66925A" w:rsidR="00882B0F" w:rsidRPr="003167FF" w:rsidRDefault="00882B0F" w:rsidP="00882B0F">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77DE8" w14:textId="60094B41" w:rsidR="00882B0F" w:rsidRPr="003167FF" w:rsidRDefault="00882B0F" w:rsidP="00882B0F">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F5FFEE" w14:textId="5F98DE2B" w:rsidR="00882B0F" w:rsidRPr="00ED6A19" w:rsidRDefault="00882B0F" w:rsidP="00882B0F">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680E5A" w14:textId="24B9AC00" w:rsidR="00882B0F" w:rsidRPr="003167FF" w:rsidRDefault="00882B0F" w:rsidP="00882B0F">
            <w:pPr>
              <w:pStyle w:val="TAC"/>
              <w:rPr>
                <w:sz w:val="16"/>
                <w:szCs w:val="16"/>
              </w:rPr>
            </w:pPr>
            <w:r w:rsidRPr="003167FF">
              <w:rPr>
                <w:sz w:val="16"/>
                <w:szCs w:val="16"/>
              </w:rPr>
              <w:t>0</w:t>
            </w:r>
            <w:r>
              <w:rPr>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51B6" w14:textId="5E092CB0" w:rsidR="00882B0F" w:rsidRDefault="00882B0F" w:rsidP="00882B0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A83BE" w14:textId="210450C1" w:rsidR="00882B0F" w:rsidRDefault="00882B0F" w:rsidP="00882B0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CD496" w14:textId="436B91D9" w:rsidR="00882B0F" w:rsidRPr="00535CD1" w:rsidRDefault="00882B0F" w:rsidP="00882B0F">
            <w:pPr>
              <w:pStyle w:val="TAL"/>
              <w:rPr>
                <w:sz w:val="16"/>
                <w:szCs w:val="16"/>
              </w:rPr>
            </w:pPr>
            <w:r w:rsidRPr="00882B0F">
              <w:rPr>
                <w:sz w:val="16"/>
                <w:szCs w:val="16"/>
              </w:rPr>
              <w:t>Correction to add missing update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439AF" w14:textId="735499C1" w:rsidR="00882B0F" w:rsidRDefault="00882B0F" w:rsidP="00882B0F">
            <w:pPr>
              <w:pStyle w:val="TAC"/>
              <w:rPr>
                <w:sz w:val="16"/>
                <w:szCs w:val="16"/>
              </w:rPr>
            </w:pPr>
            <w:r>
              <w:rPr>
                <w:sz w:val="16"/>
                <w:szCs w:val="16"/>
              </w:rPr>
              <w:t>18.7.0</w:t>
            </w:r>
          </w:p>
        </w:tc>
      </w:tr>
      <w:tr w:rsidR="00257DB6" w:rsidRPr="003167FF" w14:paraId="7F709EE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8C40D44" w14:textId="04805E4D"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DCC29" w14:textId="4BAE6027" w:rsidR="00257DB6" w:rsidRPr="003167FF" w:rsidRDefault="00257DB6" w:rsidP="00257DB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CE0E4B" w14:textId="7BAB8A23" w:rsidR="00257DB6" w:rsidRPr="00ED6A19" w:rsidRDefault="00257DB6" w:rsidP="00257DB6">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074571" w14:textId="7EDF55F9" w:rsidR="00257DB6" w:rsidRPr="003167FF" w:rsidRDefault="00257DB6" w:rsidP="00257DB6">
            <w:pPr>
              <w:pStyle w:val="TAC"/>
              <w:rPr>
                <w:sz w:val="16"/>
                <w:szCs w:val="16"/>
              </w:rPr>
            </w:pPr>
            <w:r w:rsidRPr="003167FF">
              <w:rPr>
                <w:sz w:val="16"/>
                <w:szCs w:val="16"/>
              </w:rPr>
              <w:t>0</w:t>
            </w:r>
            <w:r>
              <w:rPr>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ACA1" w14:textId="58F23C00" w:rsidR="00257DB6" w:rsidRDefault="00257DB6" w:rsidP="00257DB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E9F9D" w14:textId="5FF4A04B"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E1F13" w14:textId="46B64459" w:rsidR="00257DB6" w:rsidRPr="00882B0F" w:rsidRDefault="00257DB6" w:rsidP="00257DB6">
            <w:pPr>
              <w:pStyle w:val="TAL"/>
              <w:rPr>
                <w:sz w:val="16"/>
                <w:szCs w:val="16"/>
              </w:rPr>
            </w:pPr>
            <w:r w:rsidRPr="00816AC2">
              <w:rPr>
                <w:sz w:val="16"/>
                <w:szCs w:val="16"/>
              </w:rPr>
              <w:t>Correction to add missing delete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2254" w14:textId="5968E1C6" w:rsidR="00257DB6" w:rsidRDefault="00257DB6" w:rsidP="00257DB6">
            <w:pPr>
              <w:pStyle w:val="TAC"/>
              <w:rPr>
                <w:sz w:val="16"/>
                <w:szCs w:val="16"/>
              </w:rPr>
            </w:pPr>
            <w:r>
              <w:rPr>
                <w:sz w:val="16"/>
                <w:szCs w:val="16"/>
              </w:rPr>
              <w:t>18.7.0</w:t>
            </w:r>
          </w:p>
        </w:tc>
      </w:tr>
      <w:tr w:rsidR="00257DB6" w:rsidRPr="003167FF" w14:paraId="0F04C46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6AEDDD" w14:textId="0C9103F2"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3D841" w14:textId="32510853" w:rsidR="00257DB6" w:rsidRPr="003167FF" w:rsidRDefault="00257DB6" w:rsidP="00257DB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FC0C75" w14:textId="69B92577" w:rsidR="00257DB6" w:rsidRPr="00ED6A19" w:rsidRDefault="00257DB6" w:rsidP="00257DB6">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76ABFC" w14:textId="675AFF02" w:rsidR="00257DB6" w:rsidRPr="003167FF" w:rsidRDefault="00257DB6" w:rsidP="00257DB6">
            <w:pPr>
              <w:pStyle w:val="TAC"/>
              <w:rPr>
                <w:sz w:val="16"/>
                <w:szCs w:val="16"/>
              </w:rPr>
            </w:pPr>
            <w:r w:rsidRPr="003167FF">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C753" w14:textId="15C8D356" w:rsidR="00257DB6" w:rsidRDefault="00257DB6" w:rsidP="00257DB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0C1" w14:textId="48C926F9"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1A5" w14:textId="2F155C49" w:rsidR="00257DB6" w:rsidRPr="00816AC2" w:rsidRDefault="00257DB6" w:rsidP="00257DB6">
            <w:pPr>
              <w:pStyle w:val="TAL"/>
              <w:rPr>
                <w:sz w:val="16"/>
                <w:szCs w:val="16"/>
              </w:rPr>
            </w:pPr>
            <w:r w:rsidRPr="00257DB6">
              <w:rPr>
                <w:sz w:val="16"/>
                <w:szCs w:val="16"/>
              </w:rPr>
              <w:t>Correction to add missing API operations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CFF24" w14:textId="72954A3B" w:rsidR="00257DB6" w:rsidRDefault="00257DB6" w:rsidP="00257DB6">
            <w:pPr>
              <w:pStyle w:val="TAC"/>
              <w:rPr>
                <w:sz w:val="16"/>
                <w:szCs w:val="16"/>
              </w:rPr>
            </w:pPr>
            <w:r>
              <w:rPr>
                <w:sz w:val="16"/>
                <w:szCs w:val="16"/>
              </w:rPr>
              <w:t>18.7.0</w:t>
            </w:r>
          </w:p>
        </w:tc>
      </w:tr>
      <w:tr w:rsidR="00DA4D88" w:rsidRPr="003167FF" w14:paraId="7BA05CB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84858C" w14:textId="14793179" w:rsidR="00DA4D88" w:rsidRPr="003167FF" w:rsidRDefault="00DA4D88" w:rsidP="00DA4D88">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0410CC" w14:textId="086B9B2B" w:rsidR="00DA4D88" w:rsidRPr="003167FF" w:rsidRDefault="00DA4D88" w:rsidP="00DA4D88">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70519C8" w14:textId="3C95C299" w:rsidR="00DA4D88" w:rsidRPr="00ED6A19" w:rsidRDefault="00DA4D88" w:rsidP="00DA4D88">
            <w:pPr>
              <w:pStyle w:val="TAC"/>
              <w:rPr>
                <w:sz w:val="16"/>
                <w:szCs w:val="16"/>
              </w:rPr>
            </w:pPr>
            <w:r w:rsidRPr="00ED6A19">
              <w:rPr>
                <w:sz w:val="16"/>
                <w:szCs w:val="16"/>
              </w:rPr>
              <w:t>SP-2315</w:t>
            </w:r>
            <w:r>
              <w:rPr>
                <w:sz w:val="16"/>
                <w:szCs w:val="16"/>
              </w:rPr>
              <w:t>72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9BAE5EB" w14:textId="76FA49FC" w:rsidR="00DA4D88" w:rsidRPr="003167FF" w:rsidRDefault="00DA4D88" w:rsidP="00DA4D88">
            <w:pPr>
              <w:pStyle w:val="TAC"/>
              <w:rPr>
                <w:sz w:val="16"/>
                <w:szCs w:val="16"/>
              </w:rPr>
            </w:pPr>
            <w:r w:rsidRPr="003167FF">
              <w:rPr>
                <w:sz w:val="16"/>
                <w:szCs w:val="16"/>
              </w:rPr>
              <w:t>0</w:t>
            </w:r>
            <w:r>
              <w:rPr>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36787" w14:textId="2EC7585D" w:rsidR="00DA4D88" w:rsidRDefault="00DA4D88" w:rsidP="00DA4D88">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762F7" w14:textId="37424B53" w:rsidR="00DA4D88" w:rsidRDefault="00DA4D88" w:rsidP="00DA4D8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C44B2" w14:textId="2792E829" w:rsidR="00DA4D88" w:rsidRPr="00257DB6" w:rsidRDefault="00DA4D88" w:rsidP="00DA4D88">
            <w:pPr>
              <w:pStyle w:val="TAL"/>
              <w:rPr>
                <w:sz w:val="16"/>
                <w:szCs w:val="16"/>
              </w:rPr>
            </w:pPr>
            <w:r w:rsidRPr="00DA4D88">
              <w:rPr>
                <w:sz w:val="16"/>
                <w:szCs w:val="16"/>
              </w:rPr>
              <w:t>NRM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42586" w14:textId="29D17DAB" w:rsidR="00DA4D88" w:rsidRDefault="00DA4D88" w:rsidP="00DA4D88">
            <w:pPr>
              <w:pStyle w:val="TAC"/>
              <w:rPr>
                <w:sz w:val="16"/>
                <w:szCs w:val="16"/>
              </w:rPr>
            </w:pPr>
            <w:r>
              <w:rPr>
                <w:sz w:val="16"/>
                <w:szCs w:val="16"/>
              </w:rPr>
              <w:t>19.0.0</w:t>
            </w:r>
          </w:p>
        </w:tc>
      </w:tr>
      <w:tr w:rsidR="00A018FE" w:rsidRPr="003167FF" w14:paraId="27455CC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1E11E68" w14:textId="7A87AE84" w:rsidR="00A018FE" w:rsidRPr="003167FF" w:rsidRDefault="00A018FE" w:rsidP="00A018F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84D3A" w14:textId="423EFBE8" w:rsidR="00A018FE" w:rsidRPr="003167FF" w:rsidRDefault="00A018FE" w:rsidP="00A018F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9794EC" w14:textId="0552DA29" w:rsidR="00A018FE" w:rsidRPr="00ED6A19" w:rsidRDefault="00A018FE" w:rsidP="00A018FE">
            <w:pPr>
              <w:pStyle w:val="TAC"/>
              <w:rPr>
                <w:sz w:val="16"/>
                <w:szCs w:val="16"/>
              </w:rPr>
            </w:pPr>
            <w:r w:rsidRPr="00ED6A19">
              <w:rPr>
                <w:sz w:val="16"/>
                <w:szCs w:val="16"/>
              </w:rPr>
              <w:t>SP-2315</w:t>
            </w:r>
            <w:r>
              <w:rPr>
                <w:sz w:val="16"/>
                <w:szCs w:val="16"/>
              </w:rPr>
              <w:t>72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438D5F5" w14:textId="0A84C660" w:rsidR="00A018FE" w:rsidRPr="003167FF" w:rsidRDefault="00A018FE" w:rsidP="00A018FE">
            <w:pPr>
              <w:pStyle w:val="TAC"/>
              <w:rPr>
                <w:sz w:val="16"/>
                <w:szCs w:val="16"/>
              </w:rPr>
            </w:pPr>
            <w:r w:rsidRPr="003167FF">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08FF" w14:textId="7C7DD605" w:rsidR="00A018FE" w:rsidRDefault="00A018FE" w:rsidP="00A018F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6F52D" w14:textId="6376F87C" w:rsidR="00A018FE" w:rsidRDefault="00A018FE" w:rsidP="00A018F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8B7AE" w14:textId="222A7346" w:rsidR="00A018FE" w:rsidRPr="00DA4D88" w:rsidRDefault="00A018FE" w:rsidP="00A018FE">
            <w:pPr>
              <w:pStyle w:val="TAL"/>
              <w:rPr>
                <w:sz w:val="16"/>
                <w:szCs w:val="16"/>
              </w:rPr>
            </w:pPr>
            <w:r w:rsidRPr="00A018FE">
              <w:rPr>
                <w:sz w:val="16"/>
                <w:szCs w:val="16"/>
              </w:rPr>
              <w:t>RRC inactive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B839F" w14:textId="193A186D" w:rsidR="00A018FE" w:rsidRDefault="00A018FE" w:rsidP="00A018FE">
            <w:pPr>
              <w:pStyle w:val="TAC"/>
              <w:rPr>
                <w:sz w:val="16"/>
                <w:szCs w:val="16"/>
              </w:rPr>
            </w:pPr>
            <w:r>
              <w:rPr>
                <w:sz w:val="16"/>
                <w:szCs w:val="16"/>
              </w:rPr>
              <w:t>19.0.0</w:t>
            </w:r>
          </w:p>
        </w:tc>
      </w:tr>
      <w:tr w:rsidR="006B5D8B" w:rsidRPr="003167FF" w14:paraId="298AD9E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54F449A" w14:textId="169EE62F" w:rsidR="006B5D8B" w:rsidRPr="003167FF" w:rsidRDefault="006B5D8B" w:rsidP="006B5D8B">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7AD79" w14:textId="688D36E4" w:rsidR="006B5D8B" w:rsidRPr="003167FF" w:rsidRDefault="006B5D8B" w:rsidP="006B5D8B">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96D985" w14:textId="155F66E9" w:rsidR="006B5D8B" w:rsidRPr="00ED6A19" w:rsidRDefault="006B5D8B" w:rsidP="006B5D8B">
            <w:pPr>
              <w:pStyle w:val="TAC"/>
              <w:rPr>
                <w:sz w:val="16"/>
                <w:szCs w:val="16"/>
              </w:rPr>
            </w:pPr>
            <w:r w:rsidRPr="006B5D8B">
              <w:rPr>
                <w:sz w:val="16"/>
                <w:szCs w:val="16"/>
              </w:rPr>
              <w:t>SP-240298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8237FA2" w14:textId="7649E640" w:rsidR="006B5D8B" w:rsidRPr="003167FF" w:rsidRDefault="006B5D8B" w:rsidP="006B5D8B">
            <w:pPr>
              <w:pStyle w:val="TAC"/>
              <w:rPr>
                <w:sz w:val="16"/>
                <w:szCs w:val="16"/>
              </w:rPr>
            </w:pPr>
            <w:r w:rsidRPr="003167FF">
              <w:rPr>
                <w:sz w:val="16"/>
                <w:szCs w:val="16"/>
              </w:rPr>
              <w:t>0</w:t>
            </w:r>
            <w:r>
              <w:rPr>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4C28" w14:textId="53EF93C0" w:rsidR="006B5D8B" w:rsidRDefault="006B5D8B" w:rsidP="006B5D8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A805C" w14:textId="26DF8F3A" w:rsidR="006B5D8B" w:rsidRDefault="006B5D8B" w:rsidP="006B5D8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1D7E" w14:textId="65156587" w:rsidR="006B5D8B" w:rsidRPr="00A018FE" w:rsidRDefault="006B5D8B" w:rsidP="006B5D8B">
            <w:pPr>
              <w:pStyle w:val="TAL"/>
              <w:rPr>
                <w:sz w:val="16"/>
                <w:szCs w:val="16"/>
              </w:rPr>
            </w:pPr>
            <w:r w:rsidRPr="006B5D8B">
              <w:rPr>
                <w:sz w:val="16"/>
                <w:szCs w:val="16"/>
              </w:rPr>
              <w:t>UE identifiers correction in the SS_LocationAreaInfoRetrieval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73CF9" w14:textId="17BE5298" w:rsidR="006B5D8B" w:rsidRDefault="006B5D8B" w:rsidP="006B5D8B">
            <w:pPr>
              <w:pStyle w:val="TAC"/>
              <w:rPr>
                <w:sz w:val="16"/>
                <w:szCs w:val="16"/>
              </w:rPr>
            </w:pPr>
            <w:r>
              <w:rPr>
                <w:sz w:val="16"/>
                <w:szCs w:val="16"/>
              </w:rPr>
              <w:t>19.1.0</w:t>
            </w:r>
          </w:p>
        </w:tc>
      </w:tr>
      <w:tr w:rsidR="00805737" w:rsidRPr="003167FF" w14:paraId="765556A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417D987" w14:textId="3E08CD07" w:rsidR="00805737" w:rsidRPr="003167FF" w:rsidRDefault="00805737" w:rsidP="00805737">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10288" w14:textId="72AE6C6B" w:rsidR="00805737" w:rsidRPr="003167FF" w:rsidRDefault="00805737" w:rsidP="00805737">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BCB0A3B" w14:textId="6389CBBE" w:rsidR="00805737" w:rsidRPr="006B5D8B" w:rsidRDefault="00805737" w:rsidP="00805737">
            <w:pPr>
              <w:pStyle w:val="TAC"/>
              <w:rPr>
                <w:sz w:val="16"/>
                <w:szCs w:val="16"/>
              </w:rPr>
            </w:pPr>
            <w:r w:rsidRPr="006B5D8B">
              <w:rPr>
                <w:sz w:val="16"/>
                <w:szCs w:val="16"/>
              </w:rPr>
              <w:t>SP-240</w:t>
            </w:r>
            <w:r>
              <w:rPr>
                <w:sz w:val="16"/>
                <w:szCs w:val="16"/>
              </w:rPr>
              <w:t>318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541F5A" w14:textId="6B8581F9" w:rsidR="00805737" w:rsidRPr="003167FF" w:rsidRDefault="00805737" w:rsidP="00805737">
            <w:pPr>
              <w:pStyle w:val="TAC"/>
              <w:rPr>
                <w:sz w:val="16"/>
                <w:szCs w:val="16"/>
              </w:rPr>
            </w:pPr>
            <w:r w:rsidRPr="003167FF">
              <w:rPr>
                <w:sz w:val="16"/>
                <w:szCs w:val="16"/>
              </w:rPr>
              <w:t>0</w:t>
            </w:r>
            <w:r>
              <w:rPr>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6FB9" w14:textId="41BE2BCC" w:rsidR="00805737" w:rsidRDefault="00805737" w:rsidP="0080573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F69B" w14:textId="547D6A70" w:rsidR="00805737" w:rsidRDefault="00805737" w:rsidP="0080573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E6F73" w14:textId="4E497231" w:rsidR="00805737" w:rsidRPr="006B5D8B" w:rsidRDefault="00805737" w:rsidP="00805737">
            <w:pPr>
              <w:pStyle w:val="TAL"/>
              <w:rPr>
                <w:sz w:val="16"/>
                <w:szCs w:val="16"/>
              </w:rPr>
            </w:pPr>
            <w:r w:rsidRPr="00805737">
              <w:rPr>
                <w:sz w:val="16"/>
                <w:szCs w:val="16"/>
              </w:rPr>
              <w:t>Termination indication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67222" w14:textId="5A5E93B1" w:rsidR="00805737" w:rsidRDefault="00805737" w:rsidP="00805737">
            <w:pPr>
              <w:pStyle w:val="TAC"/>
              <w:rPr>
                <w:sz w:val="16"/>
                <w:szCs w:val="16"/>
              </w:rPr>
            </w:pPr>
            <w:r>
              <w:rPr>
                <w:sz w:val="16"/>
                <w:szCs w:val="16"/>
              </w:rPr>
              <w:t>19.1.0</w:t>
            </w:r>
          </w:p>
        </w:tc>
      </w:tr>
      <w:tr w:rsidR="00BD316F" w:rsidRPr="003167FF" w14:paraId="5FEEE70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C050A9D" w14:textId="47C31A58" w:rsidR="00BD316F" w:rsidRPr="003167FF" w:rsidRDefault="00BD316F" w:rsidP="00BD316F">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E61B" w14:textId="22D68028" w:rsidR="00BD316F" w:rsidRPr="003167FF" w:rsidRDefault="00BD316F" w:rsidP="00BD316F">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7AC4EB6" w14:textId="378A81F2" w:rsidR="00BD316F" w:rsidRPr="006B5D8B" w:rsidRDefault="00BD316F" w:rsidP="00BD316F">
            <w:pPr>
              <w:pStyle w:val="TAC"/>
              <w:rPr>
                <w:sz w:val="16"/>
                <w:szCs w:val="16"/>
              </w:rPr>
            </w:pPr>
            <w:r w:rsidRPr="00BD316F">
              <w:rPr>
                <w:sz w:val="16"/>
                <w:szCs w:val="16"/>
              </w:rPr>
              <w:t>SP-240298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5458BB" w14:textId="3BBA8496" w:rsidR="00BD316F" w:rsidRPr="003167FF" w:rsidRDefault="00BD316F" w:rsidP="00BD316F">
            <w:pPr>
              <w:pStyle w:val="TAC"/>
              <w:rPr>
                <w:sz w:val="16"/>
                <w:szCs w:val="16"/>
              </w:rPr>
            </w:pPr>
            <w:r w:rsidRPr="003167FF">
              <w:rPr>
                <w:sz w:val="16"/>
                <w:szCs w:val="16"/>
              </w:rPr>
              <w:t>0</w:t>
            </w:r>
            <w:r>
              <w:rPr>
                <w:sz w:val="16"/>
                <w:szCs w:val="16"/>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CFC1D" w14:textId="3F0E3CB7" w:rsidR="00BD316F" w:rsidRDefault="00BD316F" w:rsidP="00BD31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0B9E0" w14:textId="65E9FEF3" w:rsidR="00BD316F" w:rsidRDefault="00BD316F" w:rsidP="00BD316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7C24E" w14:textId="194A6463" w:rsidR="00BD316F" w:rsidRPr="00805737" w:rsidRDefault="00BD316F" w:rsidP="00BD316F">
            <w:pPr>
              <w:pStyle w:val="TAL"/>
              <w:rPr>
                <w:sz w:val="16"/>
                <w:szCs w:val="16"/>
              </w:rPr>
            </w:pPr>
            <w:r w:rsidRPr="00BD316F">
              <w:rPr>
                <w:sz w:val="16"/>
                <w:szCs w:val="16"/>
              </w:rPr>
              <w:t>Correct IE presence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14F5" w14:textId="5D28AC33" w:rsidR="00BD316F" w:rsidRDefault="00BD316F" w:rsidP="00BD316F">
            <w:pPr>
              <w:pStyle w:val="TAC"/>
              <w:rPr>
                <w:sz w:val="16"/>
                <w:szCs w:val="16"/>
              </w:rPr>
            </w:pPr>
            <w:r>
              <w:rPr>
                <w:sz w:val="16"/>
                <w:szCs w:val="16"/>
              </w:rPr>
              <w:t>19.1.0</w:t>
            </w:r>
          </w:p>
        </w:tc>
      </w:tr>
      <w:tr w:rsidR="00B81159" w:rsidRPr="003167FF" w14:paraId="3E399E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F163AB" w14:textId="13724B35" w:rsidR="00B81159" w:rsidRPr="003167FF" w:rsidRDefault="00B81159" w:rsidP="00B81159">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97828" w14:textId="22BBE7EE" w:rsidR="00B81159" w:rsidRPr="003167FF" w:rsidRDefault="00B81159" w:rsidP="00B81159">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D352A0" w14:textId="549DF537" w:rsidR="00B81159" w:rsidRPr="00BD316F" w:rsidRDefault="00B81159" w:rsidP="00B81159">
            <w:pPr>
              <w:pStyle w:val="TAC"/>
              <w:rPr>
                <w:sz w:val="16"/>
                <w:szCs w:val="16"/>
              </w:rPr>
            </w:pPr>
            <w:r w:rsidRPr="00BD316F">
              <w:rPr>
                <w:sz w:val="16"/>
                <w:szCs w:val="16"/>
              </w:rPr>
              <w:t>SP-240</w:t>
            </w:r>
            <w:r>
              <w:rPr>
                <w:sz w:val="16"/>
                <w:szCs w:val="16"/>
              </w:rPr>
              <w:t>316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159187" w14:textId="05BEB38F" w:rsidR="00B81159" w:rsidRPr="003167FF" w:rsidRDefault="00B81159" w:rsidP="00B81159">
            <w:pPr>
              <w:pStyle w:val="TAC"/>
              <w:rPr>
                <w:sz w:val="16"/>
                <w:szCs w:val="16"/>
              </w:rPr>
            </w:pPr>
            <w:r w:rsidRPr="003167FF">
              <w:rPr>
                <w:sz w:val="16"/>
                <w:szCs w:val="16"/>
              </w:rPr>
              <w:t>0</w:t>
            </w:r>
            <w:r>
              <w:rPr>
                <w:sz w:val="16"/>
                <w:szCs w:val="16"/>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B3DE" w14:textId="1C168A47" w:rsidR="00B81159" w:rsidRDefault="00B81159" w:rsidP="00B8115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D44F5" w14:textId="69CE900A" w:rsidR="00B81159" w:rsidRDefault="00B81159" w:rsidP="00B8115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B47D7" w14:textId="698DE568" w:rsidR="00B81159" w:rsidRPr="00BD316F" w:rsidRDefault="00B81159" w:rsidP="00B81159">
            <w:pPr>
              <w:pStyle w:val="TAL"/>
              <w:rPr>
                <w:sz w:val="16"/>
                <w:szCs w:val="16"/>
              </w:rPr>
            </w:pPr>
            <w:r w:rsidRPr="00B81159">
              <w:rPr>
                <w:sz w:val="16"/>
                <w:szCs w:val="16"/>
              </w:rPr>
              <w:t>NRM Network resource adaptation enhancement for 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FDEF9" w14:textId="1B03CB81" w:rsidR="00B81159" w:rsidRDefault="00B81159" w:rsidP="00B81159">
            <w:pPr>
              <w:pStyle w:val="TAC"/>
              <w:rPr>
                <w:sz w:val="16"/>
                <w:szCs w:val="16"/>
              </w:rPr>
            </w:pPr>
            <w:r>
              <w:rPr>
                <w:sz w:val="16"/>
                <w:szCs w:val="16"/>
              </w:rPr>
              <w:t>19.1.0</w:t>
            </w:r>
          </w:p>
        </w:tc>
      </w:tr>
      <w:tr w:rsidR="0029356B" w:rsidRPr="003167FF" w14:paraId="23A7FF0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BF868F1" w14:textId="2CB05EC5" w:rsidR="0029356B" w:rsidRPr="003167FF" w:rsidRDefault="0029356B" w:rsidP="0029356B">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E99ED" w14:textId="440A14BB" w:rsidR="0029356B" w:rsidRPr="003167FF" w:rsidRDefault="0029356B" w:rsidP="0029356B">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C3F1AA" w14:textId="335F5B65" w:rsidR="0029356B" w:rsidRPr="00BD316F" w:rsidRDefault="0029356B" w:rsidP="0029356B">
            <w:pPr>
              <w:pStyle w:val="TAC"/>
              <w:rPr>
                <w:sz w:val="16"/>
                <w:szCs w:val="16"/>
              </w:rPr>
            </w:pPr>
            <w:r w:rsidRPr="00BD316F">
              <w:rPr>
                <w:sz w:val="16"/>
                <w:szCs w:val="16"/>
              </w:rPr>
              <w:t>SP-240</w:t>
            </w:r>
            <w:r>
              <w:rPr>
                <w:sz w:val="16"/>
                <w:szCs w:val="16"/>
              </w:rPr>
              <w:t>773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11AD50F" w14:textId="43589D56" w:rsidR="0029356B" w:rsidRPr="003167FF" w:rsidRDefault="0029356B" w:rsidP="0029356B">
            <w:pPr>
              <w:pStyle w:val="TAC"/>
              <w:rPr>
                <w:sz w:val="16"/>
                <w:szCs w:val="16"/>
              </w:rPr>
            </w:pPr>
            <w:r w:rsidRPr="003167FF">
              <w:rPr>
                <w:sz w:val="16"/>
                <w:szCs w:val="16"/>
              </w:rPr>
              <w:t>0</w:t>
            </w:r>
            <w:r>
              <w:rPr>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732C" w14:textId="4A679629" w:rsidR="0029356B" w:rsidRDefault="0029356B" w:rsidP="0029356B">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B26D8" w14:textId="074B2614" w:rsidR="0029356B" w:rsidRDefault="0029356B" w:rsidP="0029356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DE75D" w14:textId="63232CE2" w:rsidR="0029356B" w:rsidRPr="00B81159" w:rsidRDefault="00D142C5" w:rsidP="0029356B">
            <w:pPr>
              <w:pStyle w:val="TAL"/>
              <w:rPr>
                <w:sz w:val="16"/>
                <w:szCs w:val="16"/>
              </w:rPr>
            </w:pPr>
            <w:r w:rsidRPr="00D142C5">
              <w:rPr>
                <w:sz w:val="16"/>
                <w:szCs w:val="16"/>
              </w:rPr>
              <w:t>Monitoring profiles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ABC8" w14:textId="69FA199C" w:rsidR="0029356B" w:rsidRDefault="0029356B" w:rsidP="0029356B">
            <w:pPr>
              <w:pStyle w:val="TAC"/>
              <w:rPr>
                <w:sz w:val="16"/>
                <w:szCs w:val="16"/>
              </w:rPr>
            </w:pPr>
            <w:r>
              <w:rPr>
                <w:sz w:val="16"/>
                <w:szCs w:val="16"/>
              </w:rPr>
              <w:t>19.</w:t>
            </w:r>
            <w:r w:rsidR="00D142C5">
              <w:rPr>
                <w:sz w:val="16"/>
                <w:szCs w:val="16"/>
              </w:rPr>
              <w:t>2</w:t>
            </w:r>
            <w:r>
              <w:rPr>
                <w:sz w:val="16"/>
                <w:szCs w:val="16"/>
              </w:rPr>
              <w:t>.0</w:t>
            </w:r>
          </w:p>
        </w:tc>
      </w:tr>
      <w:tr w:rsidR="00765A4C" w:rsidRPr="003167FF" w14:paraId="2720CA0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33974B4" w14:textId="7C1BA38A" w:rsidR="00765A4C" w:rsidRPr="003167FF" w:rsidRDefault="00765A4C" w:rsidP="00765A4C">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EEEE9" w14:textId="4B5DD8D2" w:rsidR="00765A4C" w:rsidRPr="003167FF" w:rsidRDefault="00765A4C" w:rsidP="00765A4C">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F605275" w14:textId="030CE0F0" w:rsidR="00765A4C" w:rsidRPr="00BD316F" w:rsidRDefault="00765A4C" w:rsidP="00765A4C">
            <w:pPr>
              <w:pStyle w:val="TAC"/>
              <w:rPr>
                <w:sz w:val="16"/>
                <w:szCs w:val="16"/>
              </w:rPr>
            </w:pPr>
            <w:r w:rsidRPr="00BD316F">
              <w:rPr>
                <w:sz w:val="16"/>
                <w:szCs w:val="16"/>
              </w:rPr>
              <w:t>SP-240</w:t>
            </w:r>
            <w:r>
              <w:rPr>
                <w:sz w:val="16"/>
                <w:szCs w:val="16"/>
              </w:rPr>
              <w:t>7</w:t>
            </w:r>
            <w:r w:rsidR="001F11E2">
              <w:rPr>
                <w:sz w:val="16"/>
                <w:szCs w:val="16"/>
              </w:rPr>
              <w:t>50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D484F69" w14:textId="49FB2F8B" w:rsidR="00765A4C" w:rsidRPr="003167FF" w:rsidRDefault="00765A4C" w:rsidP="00765A4C">
            <w:pPr>
              <w:pStyle w:val="TAC"/>
              <w:rPr>
                <w:sz w:val="16"/>
                <w:szCs w:val="16"/>
              </w:rPr>
            </w:pPr>
            <w:r w:rsidRPr="003167FF">
              <w:rPr>
                <w:sz w:val="16"/>
                <w:szCs w:val="16"/>
              </w:rPr>
              <w:t>0</w:t>
            </w:r>
            <w:r>
              <w:rPr>
                <w:sz w:val="16"/>
                <w:szCs w:val="16"/>
              </w:rPr>
              <w:t>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B4131" w14:textId="07D34F6D" w:rsidR="00765A4C" w:rsidRDefault="00765A4C" w:rsidP="00765A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0CAAC" w14:textId="29EE1336" w:rsidR="00765A4C" w:rsidRDefault="00765A4C" w:rsidP="00765A4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E21B" w14:textId="4438BC46" w:rsidR="00765A4C" w:rsidRPr="00D142C5" w:rsidRDefault="00765A4C" w:rsidP="00765A4C">
            <w:pPr>
              <w:pStyle w:val="TAL"/>
              <w:rPr>
                <w:sz w:val="16"/>
                <w:szCs w:val="16"/>
              </w:rPr>
            </w:pPr>
            <w:r w:rsidRPr="00765A4C">
              <w:rPr>
                <w:sz w:val="16"/>
                <w:szCs w:val="16"/>
              </w:rPr>
              <w:t>Solve EN in location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F36F" w14:textId="3578F3DA" w:rsidR="00765A4C" w:rsidRDefault="00765A4C" w:rsidP="00765A4C">
            <w:pPr>
              <w:pStyle w:val="TAC"/>
              <w:rPr>
                <w:sz w:val="16"/>
                <w:szCs w:val="16"/>
              </w:rPr>
            </w:pPr>
            <w:r>
              <w:rPr>
                <w:sz w:val="16"/>
                <w:szCs w:val="16"/>
              </w:rPr>
              <w:t>19.2.0</w:t>
            </w:r>
          </w:p>
        </w:tc>
      </w:tr>
      <w:tr w:rsidR="001F11E2" w:rsidRPr="003167FF" w14:paraId="6F86DD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B4B2E49" w14:textId="3C68FF37" w:rsidR="001F11E2" w:rsidRPr="003167FF" w:rsidRDefault="001F11E2" w:rsidP="001F11E2">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B9FD5" w14:textId="2313AB29" w:rsidR="001F11E2" w:rsidRPr="003167FF" w:rsidRDefault="001F11E2" w:rsidP="001F11E2">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06F64DB" w14:textId="1C73F69E" w:rsidR="001F11E2" w:rsidRPr="00BD316F" w:rsidRDefault="001F11E2" w:rsidP="001F11E2">
            <w:pPr>
              <w:pStyle w:val="TAC"/>
              <w:rPr>
                <w:sz w:val="16"/>
                <w:szCs w:val="16"/>
              </w:rPr>
            </w:pPr>
            <w:r w:rsidRPr="00BD316F">
              <w:rPr>
                <w:sz w:val="16"/>
                <w:szCs w:val="16"/>
              </w:rPr>
              <w:t>SP-240</w:t>
            </w:r>
            <w:r>
              <w:rPr>
                <w:sz w:val="16"/>
                <w:szCs w:val="16"/>
              </w:rPr>
              <w:t>7</w:t>
            </w:r>
            <w:r w:rsidR="00346977">
              <w:rPr>
                <w:sz w:val="16"/>
                <w:szCs w:val="16"/>
              </w:rPr>
              <w:t>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7CDB0E" w14:textId="29932D37" w:rsidR="001F11E2" w:rsidRPr="003167FF" w:rsidRDefault="001F11E2" w:rsidP="001F11E2">
            <w:pPr>
              <w:pStyle w:val="TAC"/>
              <w:rPr>
                <w:sz w:val="16"/>
                <w:szCs w:val="16"/>
              </w:rPr>
            </w:pPr>
            <w:r w:rsidRPr="003167FF">
              <w:rPr>
                <w:sz w:val="16"/>
                <w:szCs w:val="16"/>
              </w:rPr>
              <w:t>0</w:t>
            </w:r>
            <w:r>
              <w:rPr>
                <w:sz w:val="16"/>
                <w:szCs w:val="16"/>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9C74" w14:textId="77777777" w:rsidR="001F11E2" w:rsidRDefault="001F11E2" w:rsidP="001F11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AC510" w14:textId="114C7754" w:rsidR="001F11E2" w:rsidRDefault="001F11E2" w:rsidP="001F11E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6D620" w14:textId="0ABD7277" w:rsidR="001F11E2" w:rsidRPr="00765A4C" w:rsidRDefault="001F11E2" w:rsidP="001F11E2">
            <w:pPr>
              <w:pStyle w:val="TAL"/>
              <w:rPr>
                <w:sz w:val="16"/>
                <w:szCs w:val="16"/>
              </w:rPr>
            </w:pPr>
            <w:r w:rsidRPr="001F11E2">
              <w:rPr>
                <w:sz w:val="16"/>
                <w:szCs w:val="16"/>
              </w:rPr>
              <w:t>Correct location triggering criteria in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13EE7" w14:textId="051181FA" w:rsidR="001F11E2" w:rsidRDefault="001F11E2" w:rsidP="001F11E2">
            <w:pPr>
              <w:pStyle w:val="TAC"/>
              <w:rPr>
                <w:sz w:val="16"/>
                <w:szCs w:val="16"/>
              </w:rPr>
            </w:pPr>
            <w:r>
              <w:rPr>
                <w:sz w:val="16"/>
                <w:szCs w:val="16"/>
              </w:rPr>
              <w:t>19.2.0</w:t>
            </w:r>
          </w:p>
        </w:tc>
      </w:tr>
      <w:tr w:rsidR="00346977" w:rsidRPr="003167FF" w14:paraId="75285E3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DD31C0" w14:textId="6BF084FC" w:rsidR="00346977" w:rsidRPr="003167FF" w:rsidRDefault="00346977" w:rsidP="00346977">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A7C41" w14:textId="052AAEC3" w:rsidR="00346977" w:rsidRPr="003167FF" w:rsidRDefault="00346977" w:rsidP="00346977">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0D737F" w14:textId="517F2204" w:rsidR="00346977" w:rsidRPr="00BD316F" w:rsidRDefault="00346977" w:rsidP="00346977">
            <w:pPr>
              <w:pStyle w:val="TAC"/>
              <w:rPr>
                <w:sz w:val="16"/>
                <w:szCs w:val="16"/>
              </w:rPr>
            </w:pPr>
            <w:r w:rsidRPr="00BD316F">
              <w:rPr>
                <w:sz w:val="16"/>
                <w:szCs w:val="16"/>
              </w:rPr>
              <w:t>SP-240</w:t>
            </w:r>
            <w:r>
              <w:rPr>
                <w:sz w:val="16"/>
                <w:szCs w:val="16"/>
              </w:rPr>
              <w:t>762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14BD96" w14:textId="006B35ED" w:rsidR="00346977" w:rsidRPr="003167FF" w:rsidRDefault="00346977" w:rsidP="00346977">
            <w:pPr>
              <w:pStyle w:val="TAC"/>
              <w:rPr>
                <w:sz w:val="16"/>
                <w:szCs w:val="16"/>
              </w:rPr>
            </w:pPr>
            <w:r w:rsidRPr="003167FF">
              <w:rPr>
                <w:sz w:val="16"/>
                <w:szCs w:val="16"/>
              </w:rPr>
              <w:t>0</w:t>
            </w:r>
            <w:r>
              <w:rPr>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9CD13" w14:textId="77777777" w:rsidR="00346977" w:rsidRDefault="00346977" w:rsidP="0034697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4AD7" w14:textId="2551A3E9" w:rsidR="00346977" w:rsidRDefault="00346977" w:rsidP="0034697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D42E" w14:textId="38A3427D" w:rsidR="00346977" w:rsidRPr="001F11E2" w:rsidRDefault="00346977" w:rsidP="00346977">
            <w:pPr>
              <w:pStyle w:val="TAL"/>
              <w:rPr>
                <w:sz w:val="16"/>
                <w:szCs w:val="16"/>
              </w:rPr>
            </w:pPr>
            <w:r w:rsidRPr="00346977">
              <w:rPr>
                <w:sz w:val="16"/>
                <w:szCs w:val="16"/>
              </w:rPr>
              <w:t>Solve EN in NM related to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36C" w14:textId="400A8C5A" w:rsidR="00346977" w:rsidRDefault="00346977" w:rsidP="00346977">
            <w:pPr>
              <w:pStyle w:val="TAC"/>
              <w:rPr>
                <w:sz w:val="16"/>
                <w:szCs w:val="16"/>
              </w:rPr>
            </w:pPr>
            <w:r>
              <w:rPr>
                <w:sz w:val="16"/>
                <w:szCs w:val="16"/>
              </w:rPr>
              <w:t>19.2.0</w:t>
            </w:r>
          </w:p>
        </w:tc>
      </w:tr>
      <w:tr w:rsidR="00654B61" w:rsidRPr="003167FF" w14:paraId="6540DC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F3A52B" w14:textId="10E71EE2" w:rsidR="00654B61" w:rsidRPr="003167FF" w:rsidRDefault="00654B61" w:rsidP="00654B61">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422C2" w14:textId="0D987EC6" w:rsidR="00654B61" w:rsidRPr="003167FF" w:rsidRDefault="00654B61" w:rsidP="00654B61">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B8658E6" w14:textId="2E442E06" w:rsidR="00654B61" w:rsidRPr="00BD316F" w:rsidRDefault="00654B61" w:rsidP="00654B61">
            <w:pPr>
              <w:pStyle w:val="TAC"/>
              <w:rPr>
                <w:sz w:val="16"/>
                <w:szCs w:val="16"/>
              </w:rPr>
            </w:pPr>
            <w:r w:rsidRPr="00BD316F">
              <w:rPr>
                <w:sz w:val="16"/>
                <w:szCs w:val="16"/>
              </w:rPr>
              <w:t>SP-240</w:t>
            </w:r>
            <w:r>
              <w:rPr>
                <w:sz w:val="16"/>
                <w:szCs w:val="16"/>
              </w:rPr>
              <w:t>762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0D4307" w14:textId="45F653E2" w:rsidR="00654B61" w:rsidRPr="003167FF" w:rsidRDefault="00654B61" w:rsidP="00654B61">
            <w:pPr>
              <w:pStyle w:val="TAC"/>
              <w:rPr>
                <w:sz w:val="16"/>
                <w:szCs w:val="16"/>
              </w:rPr>
            </w:pPr>
            <w:r w:rsidRPr="003167FF">
              <w:rPr>
                <w:sz w:val="16"/>
                <w:szCs w:val="16"/>
              </w:rPr>
              <w:t>0</w:t>
            </w:r>
            <w:r>
              <w:rPr>
                <w:sz w:val="16"/>
                <w:szCs w:val="16"/>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1245C" w14:textId="77777777" w:rsidR="00654B61" w:rsidRDefault="00654B61" w:rsidP="00654B6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C9578" w14:textId="732D44F4" w:rsidR="00654B61" w:rsidRDefault="00654B61" w:rsidP="00654B6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EF157" w14:textId="0F97AD3A" w:rsidR="00654B61" w:rsidRPr="00346977" w:rsidRDefault="00654B61" w:rsidP="00654B61">
            <w:pPr>
              <w:pStyle w:val="TAL"/>
              <w:rPr>
                <w:sz w:val="16"/>
                <w:szCs w:val="16"/>
              </w:rPr>
            </w:pPr>
            <w:r w:rsidRPr="00654B61">
              <w:rPr>
                <w:sz w:val="16"/>
                <w:szCs w:val="16"/>
              </w:rPr>
              <w:t>Solve EN in SEAL clause 14.3.12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D5ACB" w14:textId="6C44701C" w:rsidR="00654B61" w:rsidRDefault="00654B61" w:rsidP="00654B61">
            <w:pPr>
              <w:pStyle w:val="TAC"/>
              <w:rPr>
                <w:sz w:val="16"/>
                <w:szCs w:val="16"/>
              </w:rPr>
            </w:pPr>
            <w:r>
              <w:rPr>
                <w:sz w:val="16"/>
                <w:szCs w:val="16"/>
              </w:rPr>
              <w:t>19.2.0</w:t>
            </w:r>
          </w:p>
        </w:tc>
      </w:tr>
      <w:tr w:rsidR="0059187C" w:rsidRPr="003167FF" w14:paraId="2A0A2E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D5F238A" w14:textId="13B7A911" w:rsidR="0059187C" w:rsidRPr="003167FF" w:rsidRDefault="0059187C" w:rsidP="0059187C">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31FCE" w14:textId="141CBE08" w:rsidR="0059187C" w:rsidRPr="003167FF" w:rsidRDefault="0059187C" w:rsidP="0059187C">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47DDEE" w14:textId="07FFE2FD" w:rsidR="0059187C" w:rsidRPr="00BD316F" w:rsidRDefault="0059187C" w:rsidP="0059187C">
            <w:pPr>
              <w:pStyle w:val="TAC"/>
              <w:rPr>
                <w:sz w:val="16"/>
                <w:szCs w:val="16"/>
              </w:rPr>
            </w:pPr>
            <w:r w:rsidRPr="0059187C">
              <w:rPr>
                <w:sz w:val="16"/>
                <w:szCs w:val="16"/>
              </w:rPr>
              <w:t>SP-241229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19C0DC" w14:textId="32303D65" w:rsidR="0059187C" w:rsidRPr="003167FF" w:rsidRDefault="0059187C" w:rsidP="0059187C">
            <w:pPr>
              <w:pStyle w:val="TAC"/>
              <w:rPr>
                <w:sz w:val="16"/>
                <w:szCs w:val="16"/>
              </w:rPr>
            </w:pPr>
            <w:r w:rsidRPr="003167FF">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8AA1E" w14:textId="35A2D97C" w:rsidR="0059187C" w:rsidRDefault="0059187C" w:rsidP="005918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ED7B" w14:textId="16CBAE58" w:rsidR="0059187C" w:rsidRDefault="0059187C" w:rsidP="005918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D6471" w14:textId="3375947F" w:rsidR="0059187C" w:rsidRPr="00654B61" w:rsidRDefault="0059187C" w:rsidP="0059187C">
            <w:pPr>
              <w:pStyle w:val="TAL"/>
              <w:rPr>
                <w:sz w:val="16"/>
                <w:szCs w:val="16"/>
              </w:rPr>
            </w:pPr>
            <w:r w:rsidRPr="0059187C">
              <w:rPr>
                <w:sz w:val="16"/>
                <w:szCs w:val="16"/>
              </w:rPr>
              <w:t>Clarification on the callback URL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33E50" w14:textId="0359B24A" w:rsidR="0059187C" w:rsidRDefault="0059187C" w:rsidP="0059187C">
            <w:pPr>
              <w:pStyle w:val="TAC"/>
              <w:rPr>
                <w:sz w:val="16"/>
                <w:szCs w:val="16"/>
              </w:rPr>
            </w:pPr>
            <w:r>
              <w:rPr>
                <w:sz w:val="16"/>
                <w:szCs w:val="16"/>
              </w:rPr>
              <w:t>19.3.0</w:t>
            </w:r>
          </w:p>
        </w:tc>
      </w:tr>
      <w:tr w:rsidR="002627B0" w:rsidRPr="003167FF" w14:paraId="02E2F9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8FCED28" w14:textId="1DB5419E" w:rsidR="002627B0" w:rsidRPr="003167FF" w:rsidRDefault="002627B0" w:rsidP="002627B0">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2BBA5" w14:textId="79A8FC4B" w:rsidR="002627B0" w:rsidRPr="003167FF" w:rsidRDefault="002627B0" w:rsidP="002627B0">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18597E9" w14:textId="00330D26" w:rsidR="002627B0" w:rsidRPr="0059187C" w:rsidRDefault="002627B0" w:rsidP="002627B0">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D219FDD" w14:textId="25822170" w:rsidR="002627B0" w:rsidRPr="003167FF" w:rsidRDefault="002627B0" w:rsidP="002627B0">
            <w:pPr>
              <w:pStyle w:val="TAC"/>
              <w:rPr>
                <w:sz w:val="16"/>
                <w:szCs w:val="16"/>
              </w:rPr>
            </w:pPr>
            <w:r w:rsidRPr="003167FF">
              <w:rPr>
                <w:sz w:val="16"/>
                <w:szCs w:val="16"/>
              </w:rPr>
              <w:t>0</w:t>
            </w:r>
            <w:r>
              <w:rPr>
                <w:sz w:val="16"/>
                <w:szCs w:val="16"/>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E8912" w14:textId="7C64E5F9" w:rsidR="002627B0" w:rsidRDefault="002627B0" w:rsidP="002627B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62B1" w14:textId="790DD6F5" w:rsidR="002627B0" w:rsidRDefault="002627B0" w:rsidP="002627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FCA0A" w14:textId="07C249D0" w:rsidR="002627B0" w:rsidRPr="0059187C" w:rsidRDefault="002627B0" w:rsidP="002627B0">
            <w:pPr>
              <w:pStyle w:val="TAL"/>
              <w:rPr>
                <w:sz w:val="16"/>
                <w:szCs w:val="16"/>
              </w:rPr>
            </w:pPr>
            <w:r w:rsidRPr="002627B0">
              <w:rPr>
                <w:sz w:val="16"/>
                <w:szCs w:val="16"/>
              </w:rPr>
              <w:t>Support for adaptive location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69BC7" w14:textId="642AF8CE" w:rsidR="002627B0" w:rsidRDefault="002627B0" w:rsidP="002627B0">
            <w:pPr>
              <w:pStyle w:val="TAC"/>
              <w:rPr>
                <w:sz w:val="16"/>
                <w:szCs w:val="16"/>
              </w:rPr>
            </w:pPr>
            <w:r>
              <w:rPr>
                <w:sz w:val="16"/>
                <w:szCs w:val="16"/>
              </w:rPr>
              <w:t>19.3.0</w:t>
            </w:r>
          </w:p>
        </w:tc>
      </w:tr>
      <w:tr w:rsidR="00544088" w:rsidRPr="003167FF" w14:paraId="052E3A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F42FC74" w14:textId="3C7302A5" w:rsidR="00544088" w:rsidRPr="003167FF" w:rsidRDefault="00544088" w:rsidP="0054408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BB639" w14:textId="13F2DFCE" w:rsidR="00544088" w:rsidRPr="003167FF" w:rsidRDefault="00544088" w:rsidP="00544088">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EA8F82" w14:textId="3947887A" w:rsidR="00544088" w:rsidRPr="0059187C" w:rsidRDefault="00544088" w:rsidP="00544088">
            <w:pPr>
              <w:pStyle w:val="TAC"/>
              <w:rPr>
                <w:sz w:val="16"/>
                <w:szCs w:val="16"/>
              </w:rPr>
            </w:pPr>
            <w:r w:rsidRPr="0059187C">
              <w:rPr>
                <w:sz w:val="16"/>
                <w:szCs w:val="16"/>
              </w:rPr>
              <w:t>SP-24122</w:t>
            </w:r>
            <w:r w:rsidR="00570ED0">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B905029" w14:textId="353BE3D3" w:rsidR="00544088" w:rsidRPr="003167FF" w:rsidRDefault="00544088" w:rsidP="00544088">
            <w:pPr>
              <w:pStyle w:val="TAC"/>
              <w:rPr>
                <w:sz w:val="16"/>
                <w:szCs w:val="16"/>
              </w:rPr>
            </w:pPr>
            <w:r w:rsidRPr="003167FF">
              <w:rPr>
                <w:sz w:val="16"/>
                <w:szCs w:val="16"/>
              </w:rPr>
              <w:t>0</w:t>
            </w:r>
            <w:r>
              <w:rPr>
                <w:sz w:val="16"/>
                <w:szCs w:val="16"/>
              </w:rPr>
              <w:t>30</w:t>
            </w:r>
            <w:r w:rsidR="00570ED0">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FF7F4" w14:textId="097E7C79" w:rsidR="00544088" w:rsidRDefault="00544088" w:rsidP="0054408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83B49" w14:textId="1673713F" w:rsidR="00544088" w:rsidRDefault="00570ED0" w:rsidP="0054408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72BB8" w14:textId="09775DFF" w:rsidR="00544088" w:rsidRPr="002627B0" w:rsidRDefault="00570ED0" w:rsidP="00544088">
            <w:pPr>
              <w:pStyle w:val="TAL"/>
              <w:rPr>
                <w:sz w:val="16"/>
                <w:szCs w:val="16"/>
              </w:rPr>
            </w:pPr>
            <w:r w:rsidRPr="00570ED0">
              <w:rPr>
                <w:sz w:val="16"/>
                <w:szCs w:val="16"/>
              </w:rPr>
              <w:t>Alignment, correction and clarification of the location-based group creation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527A2" w14:textId="524E69E4" w:rsidR="00544088" w:rsidRDefault="00544088" w:rsidP="00544088">
            <w:pPr>
              <w:pStyle w:val="TAC"/>
              <w:rPr>
                <w:sz w:val="16"/>
                <w:szCs w:val="16"/>
              </w:rPr>
            </w:pPr>
            <w:r>
              <w:rPr>
                <w:sz w:val="16"/>
                <w:szCs w:val="16"/>
              </w:rPr>
              <w:t>19.3.0</w:t>
            </w:r>
          </w:p>
        </w:tc>
      </w:tr>
      <w:tr w:rsidR="009450BA" w:rsidRPr="003167FF" w14:paraId="3554D84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648B6A" w14:textId="36135490" w:rsidR="009450BA" w:rsidRPr="003167FF" w:rsidRDefault="009450BA" w:rsidP="009450BA">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54C5C" w14:textId="1E9FF5D4" w:rsidR="009450BA" w:rsidRPr="003167FF" w:rsidRDefault="009450BA" w:rsidP="009450BA">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98F19A5" w14:textId="5E853B9C" w:rsidR="009450BA" w:rsidRPr="0059187C" w:rsidRDefault="009450BA" w:rsidP="009450BA">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1D7BFEE" w14:textId="74AFAF6E" w:rsidR="009450BA" w:rsidRPr="003167FF" w:rsidRDefault="009450BA" w:rsidP="009450BA">
            <w:pPr>
              <w:pStyle w:val="TAC"/>
              <w:rPr>
                <w:sz w:val="16"/>
                <w:szCs w:val="16"/>
              </w:rPr>
            </w:pPr>
            <w:r w:rsidRPr="003167FF">
              <w:rPr>
                <w:sz w:val="16"/>
                <w:szCs w:val="16"/>
              </w:rPr>
              <w:t>0</w:t>
            </w:r>
            <w:r>
              <w:rPr>
                <w:sz w:val="16"/>
                <w:szCs w:val="16"/>
              </w:rPr>
              <w:t>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B0A5E" w14:textId="61705444" w:rsidR="009450BA" w:rsidRDefault="009450BA" w:rsidP="009450BA">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98A1F" w14:textId="7F79EB79" w:rsidR="009450BA" w:rsidRDefault="009450BA" w:rsidP="009450B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4962A" w14:textId="4A5727E8" w:rsidR="009450BA" w:rsidRPr="00570ED0" w:rsidRDefault="009450BA" w:rsidP="009450BA">
            <w:pPr>
              <w:pStyle w:val="TAL"/>
              <w:rPr>
                <w:sz w:val="16"/>
                <w:szCs w:val="16"/>
              </w:rPr>
            </w:pPr>
            <w:r w:rsidRPr="007A3456">
              <w:rPr>
                <w:sz w:val="16"/>
                <w:szCs w:val="16"/>
              </w:rPr>
              <w:t>Add Geofencing subscription/unsubscribe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8701" w14:textId="5B49EACE" w:rsidR="009450BA" w:rsidRDefault="009450BA" w:rsidP="009450BA">
            <w:pPr>
              <w:pStyle w:val="TAC"/>
              <w:rPr>
                <w:sz w:val="16"/>
                <w:szCs w:val="16"/>
              </w:rPr>
            </w:pPr>
            <w:r>
              <w:rPr>
                <w:sz w:val="16"/>
                <w:szCs w:val="16"/>
              </w:rPr>
              <w:t>19.3.0</w:t>
            </w:r>
          </w:p>
        </w:tc>
      </w:tr>
      <w:tr w:rsidR="00465EDD" w:rsidRPr="003167FF" w14:paraId="4BAFA76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B697711" w14:textId="0394482C" w:rsidR="00465EDD" w:rsidRPr="003167FF" w:rsidRDefault="00465EDD" w:rsidP="00465EDD">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96D9D" w14:textId="6AA16A8B" w:rsidR="00465EDD" w:rsidRPr="003167FF" w:rsidRDefault="00465EDD" w:rsidP="00465EDD">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BF00D8" w14:textId="4D8136EE" w:rsidR="00465EDD" w:rsidRPr="0059187C" w:rsidRDefault="00465EDD" w:rsidP="00465EDD">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902C05" w14:textId="141F0ECA" w:rsidR="00465EDD" w:rsidRPr="003167FF" w:rsidRDefault="00465EDD" w:rsidP="00465EDD">
            <w:pPr>
              <w:pStyle w:val="TAC"/>
              <w:rPr>
                <w:sz w:val="16"/>
                <w:szCs w:val="16"/>
              </w:rPr>
            </w:pPr>
            <w:r w:rsidRPr="003167FF">
              <w:rPr>
                <w:sz w:val="16"/>
                <w:szCs w:val="16"/>
              </w:rPr>
              <w:t>0</w:t>
            </w:r>
            <w:r>
              <w:rPr>
                <w:sz w:val="16"/>
                <w:szCs w:val="16"/>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59594" w14:textId="375164C7" w:rsidR="00465EDD" w:rsidRDefault="00465EDD" w:rsidP="00465ED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83FD5" w14:textId="4893EF33" w:rsidR="00465EDD" w:rsidRDefault="00465EDD" w:rsidP="00465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5ABF7" w14:textId="40599186" w:rsidR="00465EDD" w:rsidRPr="00465EDD" w:rsidRDefault="00465EDD" w:rsidP="00465EDD">
            <w:pPr>
              <w:pStyle w:val="TAL"/>
              <w:rPr>
                <w:sz w:val="16"/>
                <w:szCs w:val="16"/>
              </w:rPr>
            </w:pPr>
            <w:r w:rsidRPr="00465EDD">
              <w:rPr>
                <w:sz w:val="16"/>
                <w:szCs w:val="16"/>
              </w:rPr>
              <w:t>Add procedure of Geofencing UE(s) Information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2F78D" w14:textId="7F564647" w:rsidR="00465EDD" w:rsidRDefault="00465EDD" w:rsidP="00465EDD">
            <w:pPr>
              <w:pStyle w:val="TAC"/>
              <w:rPr>
                <w:sz w:val="16"/>
                <w:szCs w:val="16"/>
              </w:rPr>
            </w:pPr>
            <w:r>
              <w:rPr>
                <w:sz w:val="16"/>
                <w:szCs w:val="16"/>
              </w:rPr>
              <w:t>19.3.0</w:t>
            </w:r>
          </w:p>
        </w:tc>
      </w:tr>
      <w:tr w:rsidR="00433EAE" w:rsidRPr="003167FF" w14:paraId="47964F0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2F9949" w14:textId="18C0BC6B" w:rsidR="00433EAE" w:rsidRPr="003167FF" w:rsidRDefault="00433EAE" w:rsidP="00433EAE">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84AD4" w14:textId="35091F20" w:rsidR="00433EAE" w:rsidRPr="003167FF" w:rsidRDefault="00433EAE" w:rsidP="00433EAE">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9FB8188" w14:textId="39FBE8B1" w:rsidR="00433EAE" w:rsidRPr="0059187C" w:rsidRDefault="00433EAE" w:rsidP="00433EAE">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A50212" w14:textId="619BE127" w:rsidR="00433EAE" w:rsidRPr="003167FF" w:rsidRDefault="00433EAE" w:rsidP="00433EAE">
            <w:pPr>
              <w:pStyle w:val="TAC"/>
              <w:rPr>
                <w:sz w:val="16"/>
                <w:szCs w:val="16"/>
              </w:rPr>
            </w:pPr>
            <w:r w:rsidRPr="003167FF">
              <w:rPr>
                <w:sz w:val="16"/>
                <w:szCs w:val="16"/>
              </w:rPr>
              <w:t>0</w:t>
            </w:r>
            <w:r>
              <w:rPr>
                <w:sz w:val="16"/>
                <w:szCs w:val="16"/>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D20D7" w14:textId="4C64F8E9" w:rsidR="00433EAE" w:rsidRDefault="00433EAE" w:rsidP="00433EAE">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A9B4" w14:textId="7DAFAE87" w:rsidR="00433EAE" w:rsidRDefault="00433EAE" w:rsidP="00433E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830D0" w14:textId="5EB2C190" w:rsidR="00433EAE" w:rsidRPr="00465EDD" w:rsidRDefault="00433EAE" w:rsidP="00433EAE">
            <w:pPr>
              <w:pStyle w:val="TAL"/>
              <w:rPr>
                <w:sz w:val="16"/>
                <w:szCs w:val="16"/>
              </w:rPr>
            </w:pPr>
            <w:r w:rsidRPr="00433EAE">
              <w:rPr>
                <w:sz w:val="16"/>
                <w:szCs w:val="16"/>
              </w:rPr>
              <w:t>Add procedure of querying for history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56DEA" w14:textId="1B5E580B" w:rsidR="00433EAE" w:rsidRDefault="00433EAE" w:rsidP="00433EAE">
            <w:pPr>
              <w:pStyle w:val="TAC"/>
              <w:rPr>
                <w:sz w:val="16"/>
                <w:szCs w:val="16"/>
              </w:rPr>
            </w:pPr>
            <w:r>
              <w:rPr>
                <w:sz w:val="16"/>
                <w:szCs w:val="16"/>
              </w:rPr>
              <w:t>19.3.0</w:t>
            </w:r>
          </w:p>
        </w:tc>
      </w:tr>
      <w:tr w:rsidR="00A8703D" w:rsidRPr="003167FF" w14:paraId="7A7E9AF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B9E761" w14:textId="1BF2F8AC" w:rsidR="00A8703D" w:rsidRPr="003167FF" w:rsidRDefault="00A8703D" w:rsidP="00A8703D">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E1F79" w14:textId="533AADE8" w:rsidR="00A8703D" w:rsidRPr="003167FF" w:rsidRDefault="00A8703D" w:rsidP="00A8703D">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3A3761" w14:textId="0D2E8BCE" w:rsidR="00A8703D" w:rsidRPr="0059187C" w:rsidRDefault="00A8703D" w:rsidP="00A8703D">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6B5695" w14:textId="4D85FBBB" w:rsidR="00A8703D" w:rsidRPr="003167FF" w:rsidRDefault="00A8703D" w:rsidP="00A8703D">
            <w:pPr>
              <w:pStyle w:val="TAC"/>
              <w:rPr>
                <w:sz w:val="16"/>
                <w:szCs w:val="16"/>
              </w:rPr>
            </w:pPr>
            <w:r w:rsidRPr="003167FF">
              <w:rPr>
                <w:sz w:val="16"/>
                <w:szCs w:val="16"/>
              </w:rPr>
              <w:t>0</w:t>
            </w:r>
            <w:r>
              <w:rPr>
                <w:sz w:val="16"/>
                <w:szCs w:val="16"/>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583DE" w14:textId="53050DD3" w:rsidR="00A8703D" w:rsidRDefault="00A8703D" w:rsidP="00A8703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0D182" w14:textId="15F93F2C" w:rsidR="00A8703D" w:rsidRDefault="00A8703D" w:rsidP="00A8703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25DB6" w14:textId="059BE178" w:rsidR="00A8703D" w:rsidRPr="00433EAE" w:rsidRDefault="00A8703D" w:rsidP="00A8703D">
            <w:pPr>
              <w:pStyle w:val="TAL"/>
              <w:rPr>
                <w:sz w:val="16"/>
                <w:szCs w:val="16"/>
              </w:rPr>
            </w:pPr>
            <w:r w:rsidRPr="00A8703D">
              <w:rPr>
                <w:sz w:val="16"/>
                <w:szCs w:val="16"/>
              </w:rPr>
              <w:t>LMS reuse the stored UE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20820" w14:textId="152D22E2" w:rsidR="00A8703D" w:rsidRDefault="00A8703D" w:rsidP="00A8703D">
            <w:pPr>
              <w:pStyle w:val="TAC"/>
              <w:rPr>
                <w:sz w:val="16"/>
                <w:szCs w:val="16"/>
              </w:rPr>
            </w:pPr>
            <w:r>
              <w:rPr>
                <w:sz w:val="16"/>
                <w:szCs w:val="16"/>
              </w:rPr>
              <w:t>19.3.0</w:t>
            </w:r>
          </w:p>
        </w:tc>
      </w:tr>
      <w:tr w:rsidR="006953B8" w:rsidRPr="003167FF" w14:paraId="704334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39C382" w14:textId="70C58D05" w:rsidR="006953B8" w:rsidRPr="003167FF" w:rsidRDefault="006953B8" w:rsidP="006953B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E3E7F" w14:textId="65BFFB6A" w:rsidR="006953B8" w:rsidRPr="003167FF" w:rsidRDefault="006953B8" w:rsidP="006953B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807A0A" w14:textId="111D026E" w:rsidR="006953B8" w:rsidRPr="0059187C" w:rsidRDefault="006953B8" w:rsidP="006953B8">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D67453" w14:textId="663B11C4" w:rsidR="006953B8" w:rsidRPr="003167FF" w:rsidRDefault="006953B8" w:rsidP="006953B8">
            <w:pPr>
              <w:pStyle w:val="TAC"/>
              <w:rPr>
                <w:sz w:val="16"/>
                <w:szCs w:val="16"/>
              </w:rPr>
            </w:pPr>
            <w:r w:rsidRPr="003167FF">
              <w:rPr>
                <w:sz w:val="16"/>
                <w:szCs w:val="16"/>
              </w:rPr>
              <w:t>0</w:t>
            </w:r>
            <w:r>
              <w:rPr>
                <w:sz w:val="16"/>
                <w:szCs w:val="16"/>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71D1" w14:textId="20687114" w:rsidR="006953B8" w:rsidRDefault="006953B8" w:rsidP="006953B8">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01459" w14:textId="61C6DACA" w:rsidR="006953B8" w:rsidRDefault="006953B8" w:rsidP="006953B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987BA" w14:textId="56CE5087" w:rsidR="006953B8" w:rsidRPr="00A8703D" w:rsidRDefault="006953B8" w:rsidP="006953B8">
            <w:pPr>
              <w:pStyle w:val="TAL"/>
              <w:rPr>
                <w:sz w:val="16"/>
                <w:szCs w:val="16"/>
              </w:rPr>
            </w:pPr>
            <w:r w:rsidRPr="006953B8">
              <w:rPr>
                <w:sz w:val="16"/>
                <w:szCs w:val="16"/>
              </w:rPr>
              <w:t>Exposure of value-added UE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8CBE7" w14:textId="1C7DB196" w:rsidR="006953B8" w:rsidRDefault="006953B8" w:rsidP="006953B8">
            <w:pPr>
              <w:pStyle w:val="TAC"/>
              <w:rPr>
                <w:sz w:val="16"/>
                <w:szCs w:val="16"/>
              </w:rPr>
            </w:pPr>
            <w:r>
              <w:rPr>
                <w:sz w:val="16"/>
                <w:szCs w:val="16"/>
              </w:rPr>
              <w:t>19.3.0</w:t>
            </w:r>
          </w:p>
        </w:tc>
      </w:tr>
      <w:tr w:rsidR="000A339A" w:rsidRPr="003167FF" w14:paraId="4CFDA59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11C320" w14:textId="7CE2C09D" w:rsidR="000A339A" w:rsidRPr="003167FF" w:rsidRDefault="000A339A" w:rsidP="000A339A">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778C45" w14:textId="2204309C" w:rsidR="000A339A" w:rsidRPr="003167FF" w:rsidRDefault="000A339A" w:rsidP="000A339A">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64D379E" w14:textId="458A8639" w:rsidR="000A339A" w:rsidRPr="0059187C" w:rsidRDefault="000A339A" w:rsidP="000A339A">
            <w:pPr>
              <w:pStyle w:val="TAC"/>
              <w:rPr>
                <w:sz w:val="16"/>
                <w:szCs w:val="16"/>
              </w:rPr>
            </w:pPr>
            <w:r w:rsidRPr="0059187C">
              <w:rPr>
                <w:sz w:val="16"/>
                <w:szCs w:val="16"/>
              </w:rPr>
              <w:t>SP-2412</w:t>
            </w:r>
            <w:r w:rsidR="00845BE5">
              <w:rPr>
                <w:sz w:val="16"/>
                <w:szCs w:val="16"/>
              </w:rPr>
              <w:t>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B5B6850" w14:textId="503610E3" w:rsidR="000A339A" w:rsidRPr="003167FF" w:rsidRDefault="000A339A" w:rsidP="000A339A">
            <w:pPr>
              <w:pStyle w:val="TAC"/>
              <w:rPr>
                <w:sz w:val="16"/>
                <w:szCs w:val="16"/>
              </w:rPr>
            </w:pPr>
            <w:r w:rsidRPr="003167FF">
              <w:rPr>
                <w:sz w:val="16"/>
                <w:szCs w:val="16"/>
              </w:rPr>
              <w:t>0</w:t>
            </w:r>
            <w:r>
              <w:rPr>
                <w:sz w:val="16"/>
                <w:szCs w:val="16"/>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D9C94" w14:textId="6FADB949" w:rsidR="000A339A" w:rsidRDefault="000A339A" w:rsidP="000A339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B999" w14:textId="0E2A4158" w:rsidR="000A339A" w:rsidRDefault="000A339A" w:rsidP="000A339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908A2" w14:textId="3D0BB574" w:rsidR="000A339A" w:rsidRPr="006953B8" w:rsidRDefault="000A339A" w:rsidP="000A339A">
            <w:pPr>
              <w:pStyle w:val="TAL"/>
              <w:rPr>
                <w:sz w:val="16"/>
                <w:szCs w:val="16"/>
              </w:rPr>
            </w:pPr>
            <w:r w:rsidRPr="000A339A">
              <w:rPr>
                <w:sz w:val="16"/>
                <w:szCs w:val="16"/>
              </w:rPr>
              <w:t>General description of application enablement of AIML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D17FA" w14:textId="1B056B3A" w:rsidR="000A339A" w:rsidRDefault="000A339A" w:rsidP="000A339A">
            <w:pPr>
              <w:pStyle w:val="TAC"/>
              <w:rPr>
                <w:sz w:val="16"/>
                <w:szCs w:val="16"/>
              </w:rPr>
            </w:pPr>
            <w:r>
              <w:rPr>
                <w:sz w:val="16"/>
                <w:szCs w:val="16"/>
              </w:rPr>
              <w:t>19.3.0</w:t>
            </w:r>
          </w:p>
        </w:tc>
      </w:tr>
      <w:tr w:rsidR="00845BE5" w:rsidRPr="003167FF" w14:paraId="4459EBC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820442" w14:textId="6E55F814" w:rsidR="00845BE5" w:rsidRPr="003167FF" w:rsidRDefault="00845BE5" w:rsidP="00845BE5">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EA4705" w14:textId="731B0E06" w:rsidR="00845BE5" w:rsidRPr="003167FF" w:rsidRDefault="00845BE5" w:rsidP="00845BE5">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B36BFF" w14:textId="6FF5F8A2" w:rsidR="00845BE5" w:rsidRPr="0059187C" w:rsidRDefault="00845BE5" w:rsidP="00845BE5">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430607" w14:textId="41871E98" w:rsidR="00845BE5" w:rsidRPr="003167FF" w:rsidRDefault="00845BE5" w:rsidP="00845BE5">
            <w:pPr>
              <w:pStyle w:val="TAC"/>
              <w:rPr>
                <w:sz w:val="16"/>
                <w:szCs w:val="16"/>
              </w:rPr>
            </w:pPr>
            <w:r w:rsidRPr="003167FF">
              <w:rPr>
                <w:sz w:val="16"/>
                <w:szCs w:val="16"/>
              </w:rPr>
              <w:t>0</w:t>
            </w:r>
            <w:r>
              <w:rPr>
                <w:sz w:val="16"/>
                <w:szCs w:val="16"/>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B2611" w14:textId="57B0054A" w:rsidR="00845BE5" w:rsidRDefault="00845BE5" w:rsidP="00845BE5">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C0" w14:textId="194F5924" w:rsidR="00845BE5" w:rsidRDefault="00845BE5" w:rsidP="00845B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8604" w14:textId="55B22A40" w:rsidR="00845BE5" w:rsidRPr="000A339A" w:rsidRDefault="00845BE5" w:rsidP="00845BE5">
            <w:pPr>
              <w:pStyle w:val="TAL"/>
              <w:rPr>
                <w:sz w:val="16"/>
                <w:szCs w:val="16"/>
              </w:rPr>
            </w:pPr>
            <w:r w:rsidRPr="00845BE5">
              <w:rPr>
                <w:sz w:val="16"/>
                <w:szCs w:val="16"/>
              </w:rPr>
              <w:t>Dynamic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1215E" w14:textId="7BFEA9FA" w:rsidR="00845BE5" w:rsidRDefault="00845BE5" w:rsidP="00845BE5">
            <w:pPr>
              <w:pStyle w:val="TAC"/>
              <w:rPr>
                <w:sz w:val="16"/>
                <w:szCs w:val="16"/>
              </w:rPr>
            </w:pPr>
            <w:r>
              <w:rPr>
                <w:sz w:val="16"/>
                <w:szCs w:val="16"/>
              </w:rPr>
              <w:t>19.3.0</w:t>
            </w:r>
          </w:p>
        </w:tc>
      </w:tr>
      <w:tr w:rsidR="00314C4C" w:rsidRPr="003167FF" w14:paraId="54B6698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50A383" w14:textId="18C5E919" w:rsidR="00314C4C" w:rsidRPr="003167FF" w:rsidRDefault="00314C4C" w:rsidP="00314C4C">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DA372" w14:textId="7B8C2651" w:rsidR="00314C4C" w:rsidRPr="003167FF" w:rsidRDefault="00314C4C" w:rsidP="00314C4C">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94117F" w14:textId="4AA6E125" w:rsidR="00314C4C" w:rsidRPr="0059187C" w:rsidRDefault="00314C4C" w:rsidP="00314C4C">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C70211B" w14:textId="6C338DCC" w:rsidR="00314C4C" w:rsidRPr="003167FF" w:rsidRDefault="00314C4C" w:rsidP="00314C4C">
            <w:pPr>
              <w:pStyle w:val="TAC"/>
              <w:rPr>
                <w:sz w:val="16"/>
                <w:szCs w:val="16"/>
              </w:rPr>
            </w:pPr>
            <w:r w:rsidRPr="003167FF">
              <w:rPr>
                <w:sz w:val="16"/>
                <w:szCs w:val="16"/>
              </w:rPr>
              <w:t>0</w:t>
            </w:r>
            <w:r>
              <w:rPr>
                <w:sz w:val="16"/>
                <w:szCs w:val="16"/>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2FF32" w14:textId="5AEB0135" w:rsidR="00314C4C" w:rsidRDefault="00314C4C" w:rsidP="00314C4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FAB3" w14:textId="049A392E" w:rsidR="00314C4C" w:rsidRDefault="00314C4C" w:rsidP="00314C4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2A78D" w14:textId="5355973C" w:rsidR="00314C4C" w:rsidRPr="00845BE5" w:rsidRDefault="00314C4C" w:rsidP="00314C4C">
            <w:pPr>
              <w:pStyle w:val="TAL"/>
              <w:rPr>
                <w:sz w:val="16"/>
                <w:szCs w:val="16"/>
              </w:rPr>
            </w:pPr>
            <w:r w:rsidRPr="00314C4C">
              <w:rPr>
                <w:sz w:val="16"/>
                <w:szCs w:val="16"/>
              </w:rPr>
              <w:t>Target UE location provided by surrounding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2B63F" w14:textId="5B160ECA" w:rsidR="00314C4C" w:rsidRDefault="00314C4C" w:rsidP="00314C4C">
            <w:pPr>
              <w:pStyle w:val="TAC"/>
              <w:rPr>
                <w:sz w:val="16"/>
                <w:szCs w:val="16"/>
              </w:rPr>
            </w:pPr>
            <w:r>
              <w:rPr>
                <w:sz w:val="16"/>
                <w:szCs w:val="16"/>
              </w:rPr>
              <w:t>19.3.0</w:t>
            </w:r>
          </w:p>
        </w:tc>
      </w:tr>
      <w:tr w:rsidR="002C3258" w:rsidRPr="003167FF" w14:paraId="5FEC28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2E25AD7" w14:textId="37077169" w:rsidR="002C3258" w:rsidRPr="003167FF" w:rsidRDefault="002C3258" w:rsidP="002C325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3C0F2" w14:textId="3396AD1A" w:rsidR="002C3258" w:rsidRPr="003167FF" w:rsidRDefault="002C3258" w:rsidP="002C325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0CDF1C3" w14:textId="1EB9A74B" w:rsidR="002C3258" w:rsidRPr="0059187C" w:rsidRDefault="002C3258" w:rsidP="002C3258">
            <w:pPr>
              <w:pStyle w:val="TAC"/>
              <w:rPr>
                <w:sz w:val="16"/>
                <w:szCs w:val="16"/>
              </w:rPr>
            </w:pPr>
            <w:r w:rsidRPr="0059187C">
              <w:rPr>
                <w:sz w:val="16"/>
                <w:szCs w:val="16"/>
              </w:rPr>
              <w:t>SP-24122</w:t>
            </w:r>
            <w:r>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7C08441" w14:textId="6F2F7375" w:rsidR="002C3258" w:rsidRPr="003167FF" w:rsidRDefault="002C3258" w:rsidP="002C3258">
            <w:pPr>
              <w:pStyle w:val="TAC"/>
              <w:rPr>
                <w:sz w:val="16"/>
                <w:szCs w:val="16"/>
              </w:rPr>
            </w:pPr>
            <w:r w:rsidRPr="003167FF">
              <w:rPr>
                <w:sz w:val="16"/>
                <w:szCs w:val="16"/>
              </w:rPr>
              <w:t>0</w:t>
            </w:r>
            <w:r>
              <w:rPr>
                <w:sz w:val="16"/>
                <w:szCs w:val="16"/>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E9738" w14:textId="7063E491" w:rsidR="002C3258" w:rsidRDefault="002C3258" w:rsidP="002C3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C0A0B" w14:textId="3F1707F9" w:rsidR="002C3258" w:rsidRDefault="002C3258" w:rsidP="002C3258">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A4BDF" w14:textId="2736E02F" w:rsidR="002C3258" w:rsidRPr="00314C4C" w:rsidRDefault="002C3258" w:rsidP="002C3258">
            <w:pPr>
              <w:pStyle w:val="TAL"/>
              <w:rPr>
                <w:sz w:val="16"/>
                <w:szCs w:val="16"/>
              </w:rPr>
            </w:pPr>
            <w:r w:rsidRPr="00491EA5">
              <w:rPr>
                <w:sz w:val="16"/>
                <w:szCs w:val="16"/>
              </w:rPr>
              <w:t>Editorial change for location information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77DC" w14:textId="7ED307B4" w:rsidR="002C3258" w:rsidRDefault="002C3258" w:rsidP="002C3258">
            <w:pPr>
              <w:pStyle w:val="TAC"/>
              <w:rPr>
                <w:sz w:val="16"/>
                <w:szCs w:val="16"/>
              </w:rPr>
            </w:pPr>
            <w:r>
              <w:rPr>
                <w:sz w:val="16"/>
                <w:szCs w:val="16"/>
              </w:rPr>
              <w:t>19.3.0</w:t>
            </w:r>
          </w:p>
        </w:tc>
      </w:tr>
      <w:tr w:rsidR="002C3258" w:rsidRPr="003167FF" w14:paraId="65DC956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47F556" w14:textId="259AF252" w:rsidR="002C3258" w:rsidRPr="003167FF" w:rsidRDefault="002C3258" w:rsidP="002C325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BB610" w14:textId="444EEF49" w:rsidR="002C3258" w:rsidRPr="003167FF" w:rsidRDefault="002C3258" w:rsidP="002C325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A476A4" w14:textId="233E968B" w:rsidR="002C3258" w:rsidRPr="0059187C" w:rsidRDefault="002C3258" w:rsidP="002C3258">
            <w:pPr>
              <w:pStyle w:val="TAC"/>
              <w:rPr>
                <w:sz w:val="16"/>
                <w:szCs w:val="16"/>
              </w:rPr>
            </w:pPr>
            <w:r w:rsidRPr="0059187C">
              <w:rPr>
                <w:sz w:val="16"/>
                <w:szCs w:val="16"/>
              </w:rPr>
              <w:t>SP-24122</w:t>
            </w:r>
            <w:r>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6684653" w14:textId="3A1C59A9" w:rsidR="002C3258" w:rsidRPr="003167FF" w:rsidRDefault="002C3258" w:rsidP="002C3258">
            <w:pPr>
              <w:pStyle w:val="TAC"/>
              <w:rPr>
                <w:sz w:val="16"/>
                <w:szCs w:val="16"/>
              </w:rPr>
            </w:pPr>
            <w:r w:rsidRPr="003167FF">
              <w:rPr>
                <w:sz w:val="16"/>
                <w:szCs w:val="16"/>
              </w:rPr>
              <w:t>0</w:t>
            </w:r>
            <w:r>
              <w:rPr>
                <w:sz w:val="16"/>
                <w:szCs w:val="16"/>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EA256" w14:textId="77777777" w:rsidR="002C3258" w:rsidRDefault="002C3258" w:rsidP="002C3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6A251" w14:textId="6BD346E5" w:rsidR="002C3258" w:rsidRDefault="002C3258" w:rsidP="002C325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DFEE8" w14:textId="038AFAD4" w:rsidR="002C3258" w:rsidRPr="00491EA5" w:rsidRDefault="002C3258" w:rsidP="002C3258">
            <w:pPr>
              <w:pStyle w:val="TAL"/>
              <w:rPr>
                <w:sz w:val="16"/>
                <w:szCs w:val="16"/>
              </w:rPr>
            </w:pPr>
            <w:r w:rsidRPr="00491EA5">
              <w:rPr>
                <w:sz w:val="16"/>
                <w:szCs w:val="16"/>
              </w:rPr>
              <w:t>Update clause 14.3.9.2.1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8B8F6" w14:textId="36163C3B" w:rsidR="002C3258" w:rsidRDefault="002C3258" w:rsidP="002C3258">
            <w:pPr>
              <w:pStyle w:val="TAC"/>
              <w:rPr>
                <w:sz w:val="16"/>
                <w:szCs w:val="16"/>
              </w:rPr>
            </w:pPr>
            <w:r>
              <w:rPr>
                <w:sz w:val="16"/>
                <w:szCs w:val="16"/>
              </w:rPr>
              <w:t>19.3.0</w:t>
            </w:r>
          </w:p>
        </w:tc>
      </w:tr>
      <w:tr w:rsidR="00491EA5" w:rsidRPr="003167FF" w14:paraId="5241541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8A125D9" w14:textId="5A3249A9" w:rsidR="00AA2BAA" w:rsidRPr="003167FF" w:rsidRDefault="00AA2BAA" w:rsidP="00AA2BAA">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5BE4A" w14:textId="42FD5892" w:rsidR="00AA2BAA" w:rsidRPr="003167FF" w:rsidRDefault="00AA2BAA" w:rsidP="00AA2BAA">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D1E929" w14:textId="486EEEA8" w:rsidR="00AA2BAA" w:rsidRPr="0059187C" w:rsidRDefault="00AA2BAA" w:rsidP="00AA2BAA">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EAA049" w14:textId="00D93771" w:rsidR="00AA2BAA" w:rsidRPr="003167FF" w:rsidRDefault="00AA2BAA" w:rsidP="00AA2BAA">
            <w:pPr>
              <w:pStyle w:val="TAC"/>
              <w:rPr>
                <w:sz w:val="16"/>
                <w:szCs w:val="16"/>
              </w:rPr>
            </w:pPr>
            <w:r w:rsidRPr="003167FF">
              <w:rPr>
                <w:sz w:val="16"/>
                <w:szCs w:val="16"/>
              </w:rPr>
              <w:t>0</w:t>
            </w:r>
            <w:r>
              <w:rPr>
                <w:sz w:val="16"/>
                <w:szCs w:val="16"/>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3FAEC" w14:textId="4BF5364D" w:rsidR="00AA2BAA" w:rsidRDefault="00AA2BAA" w:rsidP="00AA2BA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E082" w14:textId="614C8983" w:rsidR="00AA2BAA" w:rsidRDefault="00AA2BAA" w:rsidP="00AA2BA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AE4F1" w14:textId="26A4A52A" w:rsidR="00AA2BAA" w:rsidRPr="00491EA5" w:rsidRDefault="00AA2BAA" w:rsidP="00AA2BAA">
            <w:pPr>
              <w:pStyle w:val="TAL"/>
              <w:rPr>
                <w:sz w:val="16"/>
                <w:szCs w:val="16"/>
              </w:rPr>
            </w:pPr>
            <w:r w:rsidRPr="00491EA5">
              <w:rPr>
                <w:sz w:val="16"/>
                <w:szCs w:val="16"/>
              </w:rPr>
              <w:t>Remove reference for 23.545 in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DEC5B" w14:textId="6EC28766" w:rsidR="00AA2BAA" w:rsidRDefault="00AA2BAA" w:rsidP="00AA2BAA">
            <w:pPr>
              <w:pStyle w:val="TAC"/>
              <w:rPr>
                <w:sz w:val="16"/>
                <w:szCs w:val="16"/>
              </w:rPr>
            </w:pPr>
            <w:r>
              <w:rPr>
                <w:sz w:val="16"/>
                <w:szCs w:val="16"/>
              </w:rPr>
              <w:t>19.4.0</w:t>
            </w:r>
          </w:p>
        </w:tc>
      </w:tr>
      <w:tr w:rsidR="00491EA5" w:rsidRPr="003167FF" w14:paraId="006F222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405F58" w14:textId="11CABAE8" w:rsidR="00635651" w:rsidRPr="003167FF" w:rsidRDefault="00635651" w:rsidP="00635651">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6639A" w14:textId="2970FE72" w:rsidR="00635651" w:rsidRPr="003167FF" w:rsidRDefault="00635651" w:rsidP="00635651">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177BA00" w14:textId="6EDE1CAD" w:rsidR="00635651" w:rsidRPr="00AA2BAA" w:rsidRDefault="00635651" w:rsidP="00635651">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9276E89" w14:textId="0A795F90" w:rsidR="00635651" w:rsidRPr="003167FF" w:rsidRDefault="00635651" w:rsidP="00635651">
            <w:pPr>
              <w:pStyle w:val="TAC"/>
              <w:rPr>
                <w:sz w:val="16"/>
                <w:szCs w:val="16"/>
              </w:rPr>
            </w:pPr>
            <w:r w:rsidRPr="003167FF">
              <w:rPr>
                <w:sz w:val="16"/>
                <w:szCs w:val="16"/>
              </w:rPr>
              <w:t>0</w:t>
            </w:r>
            <w:r>
              <w:rPr>
                <w:sz w:val="16"/>
                <w:szCs w:val="16"/>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641E" w14:textId="25E4ADEC" w:rsidR="00635651" w:rsidRDefault="00635651" w:rsidP="0063565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5D7E6" w14:textId="50F10B1A" w:rsidR="00635651" w:rsidRDefault="00635651" w:rsidP="0063565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855EA" w14:textId="4A43D284" w:rsidR="00635651" w:rsidRPr="00635651" w:rsidRDefault="00635651" w:rsidP="00635651">
            <w:pPr>
              <w:pStyle w:val="TAL"/>
              <w:rPr>
                <w:sz w:val="16"/>
                <w:szCs w:val="16"/>
              </w:rPr>
            </w:pPr>
            <w:r w:rsidRPr="00912779">
              <w:rPr>
                <w:sz w:val="16"/>
                <w:szCs w:val="16"/>
              </w:rPr>
              <w:t>Solve EN in SEAL clause 9.5.1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4D729" w14:textId="26EFE546" w:rsidR="00635651" w:rsidRDefault="00635651" w:rsidP="00635651">
            <w:pPr>
              <w:pStyle w:val="TAC"/>
              <w:rPr>
                <w:sz w:val="16"/>
                <w:szCs w:val="16"/>
              </w:rPr>
            </w:pPr>
            <w:r>
              <w:rPr>
                <w:sz w:val="16"/>
                <w:szCs w:val="16"/>
              </w:rPr>
              <w:t>19.4.0</w:t>
            </w:r>
          </w:p>
        </w:tc>
      </w:tr>
      <w:tr w:rsidR="00491EA5" w:rsidRPr="003167FF" w14:paraId="235716C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E44C5C6" w14:textId="165B4EFE" w:rsidR="009A161F" w:rsidRPr="003167FF" w:rsidRDefault="009A161F" w:rsidP="009A161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42C0D" w14:textId="47F22836" w:rsidR="009A161F" w:rsidRPr="003167FF" w:rsidRDefault="009A161F" w:rsidP="009A161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0FAB083" w14:textId="2FFD7EF7" w:rsidR="009A161F" w:rsidRPr="00AA2BAA" w:rsidRDefault="009A161F" w:rsidP="009A161F">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C52577F" w14:textId="4BF4B412" w:rsidR="009A161F" w:rsidRPr="003167FF" w:rsidRDefault="009A161F" w:rsidP="009A161F">
            <w:pPr>
              <w:pStyle w:val="TAC"/>
              <w:rPr>
                <w:sz w:val="16"/>
                <w:szCs w:val="16"/>
              </w:rPr>
            </w:pPr>
            <w:r w:rsidRPr="003167FF">
              <w:rPr>
                <w:sz w:val="16"/>
                <w:szCs w:val="16"/>
              </w:rPr>
              <w:t>0</w:t>
            </w:r>
            <w:r>
              <w:rPr>
                <w:sz w:val="16"/>
                <w:szCs w:val="16"/>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38F08" w14:textId="370821A3" w:rsidR="009A161F" w:rsidRDefault="009A161F" w:rsidP="009A161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31554" w14:textId="4DFF3EBC" w:rsidR="009A161F" w:rsidRDefault="009A161F" w:rsidP="009A161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5EEE3" w14:textId="40E17EC1" w:rsidR="009A161F" w:rsidRPr="00912779" w:rsidRDefault="009A161F" w:rsidP="009A161F">
            <w:pPr>
              <w:pStyle w:val="TAL"/>
              <w:rPr>
                <w:sz w:val="16"/>
                <w:szCs w:val="16"/>
              </w:rPr>
            </w:pPr>
            <w:r w:rsidRPr="009A161F">
              <w:rPr>
                <w:sz w:val="16"/>
                <w:szCs w:val="16"/>
              </w:rPr>
              <w:t>TS 23.434 Rel-19 - Handling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5D38" w14:textId="7F69F3A0" w:rsidR="009A161F" w:rsidRDefault="009A161F" w:rsidP="009A161F">
            <w:pPr>
              <w:pStyle w:val="TAC"/>
              <w:rPr>
                <w:sz w:val="16"/>
                <w:szCs w:val="16"/>
              </w:rPr>
            </w:pPr>
            <w:r>
              <w:rPr>
                <w:sz w:val="16"/>
                <w:szCs w:val="16"/>
              </w:rPr>
              <w:t>19.4.0</w:t>
            </w:r>
          </w:p>
        </w:tc>
      </w:tr>
      <w:tr w:rsidR="00491EA5" w:rsidRPr="003167FF" w14:paraId="7628895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F4AA087" w14:textId="5592CF6B" w:rsidR="002A6FE7" w:rsidRPr="003167FF" w:rsidRDefault="002A6FE7" w:rsidP="002A6FE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D1FE7" w14:textId="7C2C1BED" w:rsidR="002A6FE7" w:rsidRPr="003167FF" w:rsidRDefault="002A6FE7" w:rsidP="002A6FE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BDB7FC" w14:textId="22F34973" w:rsidR="002A6FE7" w:rsidRPr="00AA2BAA" w:rsidRDefault="002A6FE7" w:rsidP="002A6FE7">
            <w:pPr>
              <w:pStyle w:val="TAC"/>
              <w:rPr>
                <w:sz w:val="16"/>
                <w:szCs w:val="16"/>
              </w:rPr>
            </w:pPr>
            <w:r w:rsidRPr="00AA2BAA">
              <w:rPr>
                <w:sz w:val="16"/>
                <w:szCs w:val="16"/>
              </w:rPr>
              <w:t>SP-2417</w:t>
            </w:r>
            <w:r w:rsidR="00056E9D">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481AEE" w14:textId="3837C6ED" w:rsidR="002A6FE7" w:rsidRPr="003167FF" w:rsidRDefault="002A6FE7" w:rsidP="002A6FE7">
            <w:pPr>
              <w:pStyle w:val="TAC"/>
              <w:rPr>
                <w:sz w:val="16"/>
                <w:szCs w:val="16"/>
              </w:rPr>
            </w:pPr>
            <w:r w:rsidRPr="003167FF">
              <w:rPr>
                <w:sz w:val="16"/>
                <w:szCs w:val="16"/>
              </w:rPr>
              <w:t>0</w:t>
            </w:r>
            <w:r>
              <w:rPr>
                <w:sz w:val="16"/>
                <w:szCs w:val="16"/>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E1B3D" w14:textId="784CBE74" w:rsidR="002A6FE7" w:rsidRDefault="002A6FE7" w:rsidP="002A6FE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D9E3" w14:textId="490CD63D" w:rsidR="002A6FE7" w:rsidRDefault="00D23AFC" w:rsidP="002A6FE7">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EB480" w14:textId="35EB7716" w:rsidR="002A6FE7" w:rsidRPr="009A161F" w:rsidRDefault="002A6FE7" w:rsidP="002A6FE7">
            <w:pPr>
              <w:pStyle w:val="TAL"/>
              <w:rPr>
                <w:sz w:val="16"/>
                <w:szCs w:val="16"/>
              </w:rPr>
            </w:pPr>
            <w:r w:rsidRPr="002A6FE7">
              <w:rPr>
                <w:sz w:val="16"/>
                <w:szCs w:val="16"/>
              </w:rPr>
              <w:t>Editorial changes for Geofencing subscription/unsubscribe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F86F0" w14:textId="5BAE2B5B" w:rsidR="002A6FE7" w:rsidRDefault="002A6FE7" w:rsidP="002A6FE7">
            <w:pPr>
              <w:pStyle w:val="TAC"/>
              <w:rPr>
                <w:sz w:val="16"/>
                <w:szCs w:val="16"/>
              </w:rPr>
            </w:pPr>
            <w:r>
              <w:rPr>
                <w:sz w:val="16"/>
                <w:szCs w:val="16"/>
              </w:rPr>
              <w:t>19.4.0</w:t>
            </w:r>
          </w:p>
        </w:tc>
      </w:tr>
      <w:tr w:rsidR="00491EA5" w:rsidRPr="003167FF" w14:paraId="49F8BD6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501D2A" w14:textId="3A4A1029" w:rsidR="00D23AFC" w:rsidRPr="003167FF" w:rsidRDefault="00D23AFC" w:rsidP="00D23AF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BAD94" w14:textId="465AC871" w:rsidR="00D23AFC" w:rsidRPr="003167FF" w:rsidRDefault="00D23AFC" w:rsidP="00D23AF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BEA7A9" w14:textId="252F5FDA" w:rsidR="00D23AFC" w:rsidRPr="00AA2BAA" w:rsidRDefault="00D23AFC" w:rsidP="00D23AFC">
            <w:pPr>
              <w:pStyle w:val="TAC"/>
              <w:rPr>
                <w:sz w:val="16"/>
                <w:szCs w:val="16"/>
              </w:rPr>
            </w:pPr>
            <w:r w:rsidRPr="00AA2BAA">
              <w:rPr>
                <w:sz w:val="16"/>
                <w:szCs w:val="16"/>
              </w:rPr>
              <w:t>SP-2417</w:t>
            </w:r>
            <w:r w:rsidR="00056E9D">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32CE44" w14:textId="6FDC162A" w:rsidR="00D23AFC" w:rsidRPr="003167FF" w:rsidRDefault="00D23AFC" w:rsidP="00D23AFC">
            <w:pPr>
              <w:pStyle w:val="TAC"/>
              <w:rPr>
                <w:sz w:val="16"/>
                <w:szCs w:val="16"/>
              </w:rPr>
            </w:pPr>
            <w:r w:rsidRPr="003167FF">
              <w:rPr>
                <w:sz w:val="16"/>
                <w:szCs w:val="16"/>
              </w:rPr>
              <w:t>0</w:t>
            </w:r>
            <w:r>
              <w:rPr>
                <w:sz w:val="16"/>
                <w:szCs w:val="16"/>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042D" w14:textId="2F751D83" w:rsidR="00D23AFC" w:rsidRDefault="00D23AFC" w:rsidP="00D23AF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D8B6" w14:textId="08E41551" w:rsidR="00D23AFC" w:rsidRDefault="00D23AFC" w:rsidP="00D23AF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97F4" w14:textId="264AF02C" w:rsidR="00D23AFC" w:rsidRPr="002A6FE7" w:rsidRDefault="00D23AFC" w:rsidP="00D23AFC">
            <w:pPr>
              <w:pStyle w:val="TAL"/>
              <w:rPr>
                <w:sz w:val="16"/>
                <w:szCs w:val="16"/>
              </w:rPr>
            </w:pPr>
            <w:r w:rsidRPr="00D23AFC">
              <w:rPr>
                <w:sz w:val="16"/>
                <w:szCs w:val="16"/>
              </w:rPr>
              <w:t>Add new architectural requirements for SEAL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63AD" w14:textId="6CA4E850" w:rsidR="00D23AFC" w:rsidRDefault="00D23AFC" w:rsidP="00D23AFC">
            <w:pPr>
              <w:pStyle w:val="TAC"/>
              <w:rPr>
                <w:sz w:val="16"/>
                <w:szCs w:val="16"/>
              </w:rPr>
            </w:pPr>
            <w:r>
              <w:rPr>
                <w:sz w:val="16"/>
                <w:szCs w:val="16"/>
              </w:rPr>
              <w:t>19.4.0</w:t>
            </w:r>
          </w:p>
        </w:tc>
      </w:tr>
      <w:tr w:rsidR="00491EA5" w:rsidRPr="003167FF" w14:paraId="4B0EF71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59B200" w14:textId="7FBFF0DC" w:rsidR="00894FF9" w:rsidRPr="003167FF" w:rsidRDefault="00894FF9" w:rsidP="00894FF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E85A3" w14:textId="018814B9" w:rsidR="00894FF9" w:rsidRPr="003167FF" w:rsidRDefault="00894FF9" w:rsidP="00894FF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3299DAC" w14:textId="5C8FA6CA" w:rsidR="00894FF9" w:rsidRPr="00AA2BAA" w:rsidRDefault="00894FF9" w:rsidP="00894FF9">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E92B90F" w14:textId="42884501" w:rsidR="00894FF9" w:rsidRPr="003167FF" w:rsidRDefault="00894FF9" w:rsidP="00894FF9">
            <w:pPr>
              <w:pStyle w:val="TAC"/>
              <w:rPr>
                <w:sz w:val="16"/>
                <w:szCs w:val="16"/>
              </w:rPr>
            </w:pPr>
            <w:r w:rsidRPr="003167FF">
              <w:rPr>
                <w:sz w:val="16"/>
                <w:szCs w:val="16"/>
              </w:rPr>
              <w:t>0</w:t>
            </w:r>
            <w:r>
              <w:rPr>
                <w:sz w:val="16"/>
                <w:szCs w:val="16"/>
              </w:rPr>
              <w:t>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4BAA" w14:textId="6AA3D3EC" w:rsidR="00894FF9" w:rsidRDefault="00894FF9" w:rsidP="00894FF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DA315" w14:textId="099FD878" w:rsidR="00894FF9" w:rsidRDefault="00894FF9" w:rsidP="00894FF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62CE1" w14:textId="467B2313" w:rsidR="00894FF9" w:rsidRPr="00D23AFC" w:rsidRDefault="00894FF9" w:rsidP="00894FF9">
            <w:pPr>
              <w:pStyle w:val="TAL"/>
              <w:rPr>
                <w:sz w:val="16"/>
                <w:szCs w:val="16"/>
              </w:rPr>
            </w:pPr>
            <w:r w:rsidRPr="00894FF9">
              <w:rPr>
                <w:sz w:val="16"/>
                <w:szCs w:val="16"/>
              </w:rPr>
              <w:t>APIs for location history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7BD2" w14:textId="3DF95A43" w:rsidR="00894FF9" w:rsidRDefault="00894FF9" w:rsidP="00894FF9">
            <w:pPr>
              <w:pStyle w:val="TAC"/>
              <w:rPr>
                <w:sz w:val="16"/>
                <w:szCs w:val="16"/>
              </w:rPr>
            </w:pPr>
            <w:r>
              <w:rPr>
                <w:sz w:val="16"/>
                <w:szCs w:val="16"/>
              </w:rPr>
              <w:t>19.4.0</w:t>
            </w:r>
          </w:p>
        </w:tc>
      </w:tr>
      <w:tr w:rsidR="00491EA5" w:rsidRPr="003167FF" w14:paraId="41D520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69F238D" w14:textId="2E4EFF88" w:rsidR="00C44189" w:rsidRPr="003167FF" w:rsidRDefault="00C44189" w:rsidP="00C4418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3937E" w14:textId="27ADD063" w:rsidR="00C44189" w:rsidRPr="003167FF" w:rsidRDefault="00C44189" w:rsidP="00C4418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9DE163F" w14:textId="5220207C" w:rsidR="00C44189" w:rsidRPr="00AA2BAA" w:rsidRDefault="00C44189" w:rsidP="00C44189">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808680D" w14:textId="143AF6CC" w:rsidR="00C44189" w:rsidRPr="003167FF" w:rsidRDefault="00C44189" w:rsidP="00C44189">
            <w:pPr>
              <w:pStyle w:val="TAC"/>
              <w:rPr>
                <w:sz w:val="16"/>
                <w:szCs w:val="16"/>
              </w:rPr>
            </w:pPr>
            <w:r w:rsidRPr="003167FF">
              <w:rPr>
                <w:sz w:val="16"/>
                <w:szCs w:val="16"/>
              </w:rPr>
              <w:t>0</w:t>
            </w:r>
            <w:r>
              <w:rPr>
                <w:sz w:val="16"/>
                <w:szCs w:val="16"/>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C632F" w14:textId="3A7D36CB" w:rsidR="00C44189" w:rsidRDefault="00C44189" w:rsidP="00C441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DF36" w14:textId="7ED675DD" w:rsidR="00C44189" w:rsidRDefault="00C44189" w:rsidP="00C4418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0EBFE" w14:textId="4EEE0269" w:rsidR="00C44189" w:rsidRPr="00894FF9" w:rsidRDefault="00C44189" w:rsidP="00C44189">
            <w:pPr>
              <w:pStyle w:val="TAL"/>
              <w:rPr>
                <w:sz w:val="16"/>
                <w:szCs w:val="16"/>
              </w:rPr>
            </w:pPr>
            <w:r w:rsidRPr="00C44189">
              <w:rPr>
                <w:sz w:val="16"/>
                <w:szCs w:val="16"/>
              </w:rPr>
              <w:t>Add valued location services functions for SEAL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A2CCA" w14:textId="091D0FE7" w:rsidR="00C44189" w:rsidRDefault="00C44189" w:rsidP="00C44189">
            <w:pPr>
              <w:pStyle w:val="TAC"/>
              <w:rPr>
                <w:sz w:val="16"/>
                <w:szCs w:val="16"/>
              </w:rPr>
            </w:pPr>
            <w:r>
              <w:rPr>
                <w:sz w:val="16"/>
                <w:szCs w:val="16"/>
              </w:rPr>
              <w:t>19.4.0</w:t>
            </w:r>
          </w:p>
        </w:tc>
      </w:tr>
      <w:tr w:rsidR="00491EA5" w:rsidRPr="003167FF" w14:paraId="6A73D91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1F778E3" w14:textId="12DE6F91" w:rsidR="00C8165D" w:rsidRPr="003167FF" w:rsidRDefault="00C8165D" w:rsidP="00C8165D">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5666B" w14:textId="7A6AC0A0" w:rsidR="00C8165D" w:rsidRPr="003167FF" w:rsidRDefault="00C8165D" w:rsidP="00C8165D">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49706ED" w14:textId="6C6CA7BE" w:rsidR="00C8165D" w:rsidRPr="00AA2BAA" w:rsidRDefault="00C8165D" w:rsidP="00C8165D">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F1917C" w14:textId="03D1742C" w:rsidR="00C8165D" w:rsidRPr="003167FF" w:rsidRDefault="00C8165D" w:rsidP="00C8165D">
            <w:pPr>
              <w:pStyle w:val="TAC"/>
              <w:rPr>
                <w:sz w:val="16"/>
                <w:szCs w:val="16"/>
              </w:rPr>
            </w:pPr>
            <w:r w:rsidRPr="003167FF">
              <w:rPr>
                <w:sz w:val="16"/>
                <w:szCs w:val="16"/>
              </w:rPr>
              <w:t>0</w:t>
            </w:r>
            <w:r>
              <w:rPr>
                <w:sz w:val="16"/>
                <w:szCs w:val="16"/>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FE4B" w14:textId="345D6D09" w:rsidR="00C8165D" w:rsidRDefault="00C8165D" w:rsidP="00C816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63838" w14:textId="1C0B5150" w:rsidR="00C8165D" w:rsidRDefault="00C8165D" w:rsidP="00C8165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7A64A" w14:textId="6B134032" w:rsidR="00C8165D" w:rsidRPr="00C44189" w:rsidRDefault="00C8165D" w:rsidP="00C8165D">
            <w:pPr>
              <w:pStyle w:val="TAL"/>
              <w:rPr>
                <w:sz w:val="16"/>
                <w:szCs w:val="16"/>
              </w:rPr>
            </w:pPr>
            <w:r w:rsidRPr="00C8165D">
              <w:rPr>
                <w:sz w:val="16"/>
                <w:szCs w:val="16"/>
              </w:rPr>
              <w:t>Remove the overlap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35F18" w14:textId="76CE7B8B" w:rsidR="00C8165D" w:rsidRDefault="00C8165D" w:rsidP="00C8165D">
            <w:pPr>
              <w:pStyle w:val="TAC"/>
              <w:rPr>
                <w:sz w:val="16"/>
                <w:szCs w:val="16"/>
              </w:rPr>
            </w:pPr>
            <w:r>
              <w:rPr>
                <w:sz w:val="16"/>
                <w:szCs w:val="16"/>
              </w:rPr>
              <w:t>19.4.0</w:t>
            </w:r>
          </w:p>
        </w:tc>
      </w:tr>
      <w:tr w:rsidR="00491EA5" w:rsidRPr="003167FF" w14:paraId="5EE8A69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DF1653B" w14:textId="14DE265A" w:rsidR="008A72E3" w:rsidRPr="003167FF" w:rsidRDefault="008A72E3" w:rsidP="008A72E3">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53612" w14:textId="2971F6AE" w:rsidR="008A72E3" w:rsidRPr="003167FF" w:rsidRDefault="008A72E3" w:rsidP="008A72E3">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8B7F568" w14:textId="14113C98" w:rsidR="008A72E3" w:rsidRPr="00AA2BAA" w:rsidRDefault="008A72E3" w:rsidP="008A72E3">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44E5859" w14:textId="6665B996" w:rsidR="008A72E3" w:rsidRPr="003167FF" w:rsidRDefault="008A72E3" w:rsidP="008A72E3">
            <w:pPr>
              <w:pStyle w:val="TAC"/>
              <w:rPr>
                <w:sz w:val="16"/>
                <w:szCs w:val="16"/>
              </w:rPr>
            </w:pPr>
            <w:r w:rsidRPr="003167FF">
              <w:rPr>
                <w:sz w:val="16"/>
                <w:szCs w:val="16"/>
              </w:rPr>
              <w:t>0</w:t>
            </w:r>
            <w:r>
              <w:rPr>
                <w:sz w:val="16"/>
                <w:szCs w:val="16"/>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00AD6" w14:textId="64B3723E" w:rsidR="008A72E3" w:rsidRDefault="008A72E3" w:rsidP="008A72E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9449" w14:textId="6BC11F89" w:rsidR="008A72E3" w:rsidRDefault="008A72E3" w:rsidP="008A72E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1A343" w14:textId="1B20A1ED" w:rsidR="008A72E3" w:rsidRPr="00C8165D" w:rsidRDefault="008A72E3" w:rsidP="008A72E3">
            <w:pPr>
              <w:pStyle w:val="TAL"/>
              <w:rPr>
                <w:sz w:val="16"/>
                <w:szCs w:val="16"/>
              </w:rPr>
            </w:pPr>
            <w:r w:rsidRPr="008A72E3">
              <w:rPr>
                <w:sz w:val="16"/>
                <w:szCs w:val="16"/>
              </w:rPr>
              <w:t>LMS reuse the stored UE location information considering the location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12D04" w14:textId="1882712C" w:rsidR="008A72E3" w:rsidRDefault="008A72E3" w:rsidP="008A72E3">
            <w:pPr>
              <w:pStyle w:val="TAC"/>
              <w:rPr>
                <w:sz w:val="16"/>
                <w:szCs w:val="16"/>
              </w:rPr>
            </w:pPr>
            <w:r>
              <w:rPr>
                <w:sz w:val="16"/>
                <w:szCs w:val="16"/>
              </w:rPr>
              <w:t>19.4.0</w:t>
            </w:r>
          </w:p>
        </w:tc>
      </w:tr>
      <w:tr w:rsidR="00491EA5" w:rsidRPr="003167FF" w14:paraId="05B2F36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4AC69F" w14:textId="408853C8" w:rsidR="00AF7AAF" w:rsidRPr="003167FF" w:rsidRDefault="00AF7AAF" w:rsidP="00AF7AA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29F0C" w14:textId="4902FBF8" w:rsidR="00AF7AAF" w:rsidRPr="003167FF" w:rsidRDefault="00AF7AAF" w:rsidP="00AF7AA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48C6EAC" w14:textId="12892A8B" w:rsidR="00AF7AAF" w:rsidRPr="00AA2BAA" w:rsidRDefault="00AF7AAF" w:rsidP="00AF7AAF">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A7E71C3" w14:textId="24892297" w:rsidR="00AF7AAF" w:rsidRPr="003167FF" w:rsidRDefault="00AF7AAF" w:rsidP="00AF7AAF">
            <w:pPr>
              <w:pStyle w:val="TAC"/>
              <w:rPr>
                <w:sz w:val="16"/>
                <w:szCs w:val="16"/>
              </w:rPr>
            </w:pPr>
            <w:r w:rsidRPr="003167FF">
              <w:rPr>
                <w:sz w:val="16"/>
                <w:szCs w:val="16"/>
              </w:rPr>
              <w:t>0</w:t>
            </w:r>
            <w:r>
              <w:rPr>
                <w:sz w:val="16"/>
                <w:szCs w:val="16"/>
              </w:rPr>
              <w:t>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EFEEE" w14:textId="73AFC003" w:rsidR="00AF7AAF" w:rsidRDefault="00AF7AAF" w:rsidP="00AF7AAF">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70066" w14:textId="203FDB8F" w:rsidR="00AF7AAF" w:rsidRDefault="00AF7AAF" w:rsidP="00AF7A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72059" w14:textId="2040E74F" w:rsidR="00AF7AAF" w:rsidRPr="008A72E3" w:rsidRDefault="00AF7AAF" w:rsidP="00AF7AAF">
            <w:pPr>
              <w:pStyle w:val="TAL"/>
              <w:rPr>
                <w:sz w:val="16"/>
                <w:szCs w:val="16"/>
              </w:rPr>
            </w:pPr>
            <w:r w:rsidRPr="00AF7AAF">
              <w:rPr>
                <w:sz w:val="16"/>
                <w:szCs w:val="16"/>
              </w:rPr>
              <w:t>Location services for multiple UEs that sharing the same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C143" w14:textId="687C5ABE" w:rsidR="00AF7AAF" w:rsidRDefault="00AF7AAF" w:rsidP="00AF7AAF">
            <w:pPr>
              <w:pStyle w:val="TAC"/>
              <w:rPr>
                <w:sz w:val="16"/>
                <w:szCs w:val="16"/>
              </w:rPr>
            </w:pPr>
            <w:r>
              <w:rPr>
                <w:sz w:val="16"/>
                <w:szCs w:val="16"/>
              </w:rPr>
              <w:t>19.4.0</w:t>
            </w:r>
          </w:p>
        </w:tc>
      </w:tr>
      <w:tr w:rsidR="00491EA5" w:rsidRPr="003167FF" w14:paraId="4B0AC75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029A04" w14:textId="76BC7F85" w:rsidR="00623117" w:rsidRPr="003167FF" w:rsidRDefault="00623117" w:rsidP="0062311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DB6E49" w14:textId="387508E7" w:rsidR="00623117" w:rsidRPr="003167FF" w:rsidRDefault="00623117" w:rsidP="0062311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822B066" w14:textId="7A17AD9F" w:rsidR="00623117" w:rsidRPr="00AA2BAA" w:rsidRDefault="00623117" w:rsidP="00623117">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5D616A3" w14:textId="1AAF42A3" w:rsidR="00623117" w:rsidRPr="003167FF" w:rsidRDefault="00623117" w:rsidP="00623117">
            <w:pPr>
              <w:pStyle w:val="TAC"/>
              <w:rPr>
                <w:sz w:val="16"/>
                <w:szCs w:val="16"/>
              </w:rPr>
            </w:pPr>
            <w:r w:rsidRPr="003167FF">
              <w:rPr>
                <w:sz w:val="16"/>
                <w:szCs w:val="16"/>
              </w:rPr>
              <w:t>0</w:t>
            </w:r>
            <w:r>
              <w:rPr>
                <w:sz w:val="16"/>
                <w:szCs w:val="16"/>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F6666" w14:textId="5EF4A1F1" w:rsidR="00623117" w:rsidRDefault="00623117" w:rsidP="00623117">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82236" w14:textId="42D91F96" w:rsidR="00623117" w:rsidRDefault="00623117" w:rsidP="0062311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52C36" w14:textId="01110D94" w:rsidR="00623117" w:rsidRPr="00AF7AAF" w:rsidRDefault="00623117" w:rsidP="00623117">
            <w:pPr>
              <w:pStyle w:val="TAL"/>
              <w:rPr>
                <w:sz w:val="16"/>
                <w:szCs w:val="16"/>
              </w:rPr>
            </w:pPr>
            <w:r w:rsidRPr="00623117">
              <w:rPr>
                <w:sz w:val="16"/>
                <w:szCs w:val="16"/>
              </w:rPr>
              <w:t>Satellite access with discontinuous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DEF1C" w14:textId="1FDD1CE1" w:rsidR="00623117" w:rsidRDefault="00623117" w:rsidP="00623117">
            <w:pPr>
              <w:pStyle w:val="TAC"/>
              <w:rPr>
                <w:sz w:val="16"/>
                <w:szCs w:val="16"/>
              </w:rPr>
            </w:pPr>
            <w:r>
              <w:rPr>
                <w:sz w:val="16"/>
                <w:szCs w:val="16"/>
              </w:rPr>
              <w:t>19.4.0</w:t>
            </w:r>
          </w:p>
        </w:tc>
      </w:tr>
      <w:tr w:rsidR="00347F8C" w:rsidRPr="003167FF" w14:paraId="379DC7D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271" w14:textId="55BBB0AC" w:rsidR="00347F8C" w:rsidRPr="003167FF" w:rsidRDefault="00347F8C" w:rsidP="00347F8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C7DC1" w14:textId="1C758D41" w:rsidR="00347F8C" w:rsidRPr="003167FF" w:rsidRDefault="00347F8C" w:rsidP="00347F8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1133C0" w14:textId="64B8B720" w:rsidR="00347F8C" w:rsidRPr="00AA2BAA" w:rsidRDefault="00347F8C" w:rsidP="00347F8C">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0FB1009" w14:textId="02F38D5B" w:rsidR="00347F8C" w:rsidRPr="003167FF" w:rsidRDefault="00347F8C" w:rsidP="00347F8C">
            <w:pPr>
              <w:pStyle w:val="TAC"/>
              <w:rPr>
                <w:sz w:val="16"/>
                <w:szCs w:val="16"/>
              </w:rPr>
            </w:pPr>
            <w:r w:rsidRPr="003167FF">
              <w:rPr>
                <w:sz w:val="16"/>
                <w:szCs w:val="16"/>
              </w:rPr>
              <w:t>0</w:t>
            </w:r>
            <w:r>
              <w:rPr>
                <w:sz w:val="16"/>
                <w:szCs w:val="16"/>
              </w:rPr>
              <w:t>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30774" w14:textId="65F25540" w:rsidR="00347F8C" w:rsidRDefault="00347F8C" w:rsidP="00347F8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D357" w14:textId="157E0955" w:rsidR="00347F8C" w:rsidRDefault="00347F8C" w:rsidP="00347F8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5A785" w14:textId="3F1FE936" w:rsidR="00347F8C" w:rsidRPr="00623117" w:rsidRDefault="00347F8C" w:rsidP="00347F8C">
            <w:pPr>
              <w:pStyle w:val="TAL"/>
              <w:rPr>
                <w:sz w:val="16"/>
                <w:szCs w:val="16"/>
              </w:rPr>
            </w:pPr>
            <w:r w:rsidRPr="00347F8C">
              <w:rPr>
                <w:sz w:val="16"/>
                <w:szCs w:val="16"/>
              </w:rPr>
              <w:t>Add SEAL functional requirements for satellite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56FB" w14:textId="615DCA04" w:rsidR="00347F8C" w:rsidRDefault="00347F8C" w:rsidP="00347F8C">
            <w:pPr>
              <w:pStyle w:val="TAC"/>
              <w:rPr>
                <w:sz w:val="16"/>
                <w:szCs w:val="16"/>
              </w:rPr>
            </w:pPr>
            <w:r>
              <w:rPr>
                <w:sz w:val="16"/>
                <w:szCs w:val="16"/>
              </w:rPr>
              <w:t>19.4.0</w:t>
            </w:r>
          </w:p>
        </w:tc>
      </w:tr>
      <w:tr w:rsidR="00C65362" w:rsidRPr="003167FF" w14:paraId="38346D5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DFE9" w14:textId="3AE63049" w:rsidR="00C65362" w:rsidRPr="003167FF" w:rsidRDefault="00C65362" w:rsidP="00C65362">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4D26C" w14:textId="2BD736EA" w:rsidR="00C65362" w:rsidRPr="003167FF" w:rsidRDefault="00C65362" w:rsidP="00C65362">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6695ED7" w14:textId="7A62730A" w:rsidR="00C65362" w:rsidRPr="00AA2BAA" w:rsidRDefault="00C65362" w:rsidP="00C65362">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3681D45" w14:textId="2DE44424" w:rsidR="00C65362" w:rsidRPr="003167FF" w:rsidRDefault="00C65362" w:rsidP="00C65362">
            <w:pPr>
              <w:pStyle w:val="TAC"/>
              <w:rPr>
                <w:sz w:val="16"/>
                <w:szCs w:val="16"/>
              </w:rPr>
            </w:pPr>
            <w:r w:rsidRPr="003167FF">
              <w:rPr>
                <w:sz w:val="16"/>
                <w:szCs w:val="16"/>
              </w:rPr>
              <w:t>0</w:t>
            </w:r>
            <w:r>
              <w:rPr>
                <w:sz w:val="16"/>
                <w:szCs w:val="16"/>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7BEA1" w14:textId="2871D3E7" w:rsidR="00C65362" w:rsidRDefault="00C65362" w:rsidP="00C65362">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E2CE" w14:textId="6C2224B4" w:rsidR="00C65362" w:rsidRDefault="00C65362" w:rsidP="00C6536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1DB25" w14:textId="74E6F05E" w:rsidR="00C65362" w:rsidRPr="00347F8C" w:rsidRDefault="00C65362" w:rsidP="00C65362">
            <w:pPr>
              <w:pStyle w:val="TAL"/>
              <w:rPr>
                <w:sz w:val="16"/>
                <w:szCs w:val="16"/>
              </w:rPr>
            </w:pPr>
            <w:r w:rsidRPr="00ED1239">
              <w:rPr>
                <w:sz w:val="16"/>
                <w:szCs w:val="16"/>
              </w:rPr>
              <w:t>Support the satellite S&amp;F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0D9E8" w14:textId="5AA04467" w:rsidR="00C65362" w:rsidRDefault="00C65362" w:rsidP="00C65362">
            <w:pPr>
              <w:pStyle w:val="TAC"/>
              <w:rPr>
                <w:sz w:val="16"/>
                <w:szCs w:val="16"/>
              </w:rPr>
            </w:pPr>
            <w:r>
              <w:rPr>
                <w:sz w:val="16"/>
                <w:szCs w:val="16"/>
              </w:rPr>
              <w:t>19.4.0</w:t>
            </w:r>
          </w:p>
        </w:tc>
      </w:tr>
      <w:tr w:rsidR="00BD3C94" w:rsidRPr="003167FF" w14:paraId="7CC0C86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EE9D379" w14:textId="7301E816" w:rsidR="00BD3C94" w:rsidRPr="003167FF" w:rsidRDefault="00BD3C94" w:rsidP="00BD3C9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2A3D8" w14:textId="2B31783F" w:rsidR="00BD3C94" w:rsidRPr="003167FF" w:rsidRDefault="00BD3C94" w:rsidP="00BD3C9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347BF8" w14:textId="2A97CC6C" w:rsidR="00BD3C94" w:rsidRPr="00AA2BAA" w:rsidRDefault="00BD3C94" w:rsidP="00BD3C94">
            <w:pPr>
              <w:pStyle w:val="TAC"/>
              <w:rPr>
                <w:sz w:val="16"/>
                <w:szCs w:val="16"/>
              </w:rPr>
            </w:pPr>
            <w:r w:rsidRPr="00AA2BAA">
              <w:rPr>
                <w:sz w:val="16"/>
                <w:szCs w:val="16"/>
              </w:rPr>
              <w:t>SP-2417</w:t>
            </w:r>
            <w:r w:rsidR="008F7B5C">
              <w:rPr>
                <w:sz w:val="16"/>
                <w:szCs w:val="16"/>
              </w:rPr>
              <w:t>2</w:t>
            </w:r>
            <w:r>
              <w:rPr>
                <w:sz w:val="16"/>
                <w:szCs w:val="16"/>
              </w:rPr>
              <w:t>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84C583" w14:textId="6CE830AB" w:rsidR="00BD3C94" w:rsidRPr="003167FF" w:rsidRDefault="00BD3C94" w:rsidP="00BD3C94">
            <w:pPr>
              <w:pStyle w:val="TAC"/>
              <w:rPr>
                <w:sz w:val="16"/>
                <w:szCs w:val="16"/>
              </w:rPr>
            </w:pPr>
            <w:r w:rsidRPr="003167FF">
              <w:rPr>
                <w:sz w:val="16"/>
                <w:szCs w:val="16"/>
              </w:rPr>
              <w:t>0</w:t>
            </w:r>
            <w:r>
              <w:rPr>
                <w:sz w:val="16"/>
                <w:szCs w:val="16"/>
              </w:rPr>
              <w:t>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2C80" w14:textId="05FBBB54" w:rsidR="00BD3C94" w:rsidRDefault="00BD3C94" w:rsidP="00BD3C9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248" w14:textId="03ED3D4B" w:rsidR="00BD3C94" w:rsidRDefault="00BD3C94" w:rsidP="00BD3C9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08E72" w14:textId="56557A91" w:rsidR="00BD3C94" w:rsidRPr="00ED1239" w:rsidRDefault="00BD3C94" w:rsidP="00BD3C94">
            <w:pPr>
              <w:pStyle w:val="TAL"/>
              <w:rPr>
                <w:sz w:val="16"/>
                <w:szCs w:val="16"/>
              </w:rPr>
            </w:pPr>
            <w:r w:rsidRPr="00BD3C94">
              <w:rPr>
                <w:sz w:val="16"/>
                <w:szCs w:val="16"/>
              </w:rPr>
              <w:t>SEAL updates for metaverser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58089" w14:textId="3D9DAD54" w:rsidR="00BD3C94" w:rsidRDefault="00BD3C94" w:rsidP="00BD3C94">
            <w:pPr>
              <w:pStyle w:val="TAC"/>
              <w:rPr>
                <w:sz w:val="16"/>
                <w:szCs w:val="16"/>
              </w:rPr>
            </w:pPr>
            <w:r>
              <w:rPr>
                <w:sz w:val="16"/>
                <w:szCs w:val="16"/>
              </w:rPr>
              <w:t>19.4.0</w:t>
            </w:r>
          </w:p>
        </w:tc>
      </w:tr>
      <w:tr w:rsidR="008F7B5C" w:rsidRPr="003167FF" w14:paraId="1E3AEF4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3CCF9B7" w14:textId="142526DF" w:rsidR="008F7B5C" w:rsidRPr="003167FF" w:rsidRDefault="008F7B5C" w:rsidP="008F7B5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4B93A" w14:textId="705102AA" w:rsidR="008F7B5C" w:rsidRPr="003167FF" w:rsidRDefault="008F7B5C" w:rsidP="008F7B5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9928E15" w14:textId="66175A73" w:rsidR="008F7B5C" w:rsidRPr="00AA2BAA" w:rsidRDefault="008F7B5C" w:rsidP="008F7B5C">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6619551" w14:textId="05918C62" w:rsidR="008F7B5C" w:rsidRPr="003167FF" w:rsidRDefault="008F7B5C" w:rsidP="008F7B5C">
            <w:pPr>
              <w:pStyle w:val="TAC"/>
              <w:rPr>
                <w:sz w:val="16"/>
                <w:szCs w:val="16"/>
              </w:rPr>
            </w:pPr>
            <w:r w:rsidRPr="003167FF">
              <w:rPr>
                <w:sz w:val="16"/>
                <w:szCs w:val="16"/>
              </w:rPr>
              <w:t>0</w:t>
            </w:r>
            <w:r>
              <w:rPr>
                <w:sz w:val="16"/>
                <w:szCs w:val="16"/>
              </w:rPr>
              <w:t>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A2E87" w14:textId="51AA5A39" w:rsidR="008F7B5C" w:rsidRDefault="008F7B5C" w:rsidP="008F7B5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7AC4F" w14:textId="6E34649F" w:rsidR="008F7B5C" w:rsidRDefault="008F7B5C" w:rsidP="008F7B5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A468A" w14:textId="02C6934F" w:rsidR="008F7B5C" w:rsidRPr="00BD3C94" w:rsidRDefault="008F7B5C" w:rsidP="008F7B5C">
            <w:pPr>
              <w:pStyle w:val="TAL"/>
              <w:rPr>
                <w:sz w:val="16"/>
                <w:szCs w:val="16"/>
              </w:rPr>
            </w:pPr>
            <w:r w:rsidRPr="008F7B5C">
              <w:rPr>
                <w:sz w:val="16"/>
                <w:szCs w:val="16"/>
              </w:rPr>
              <w:t>Enhancements to location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0EEEE" w14:textId="3D5CDD30" w:rsidR="008F7B5C" w:rsidRDefault="008F7B5C" w:rsidP="008F7B5C">
            <w:pPr>
              <w:pStyle w:val="TAC"/>
              <w:rPr>
                <w:sz w:val="16"/>
                <w:szCs w:val="16"/>
              </w:rPr>
            </w:pPr>
            <w:r>
              <w:rPr>
                <w:sz w:val="16"/>
                <w:szCs w:val="16"/>
              </w:rPr>
              <w:t>19.4.0</w:t>
            </w:r>
          </w:p>
        </w:tc>
      </w:tr>
      <w:tr w:rsidR="00406465" w:rsidRPr="003167FF" w14:paraId="47FC850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B4794B6" w14:textId="1C1E1FFC" w:rsidR="00406465" w:rsidRPr="003167FF" w:rsidRDefault="00406465" w:rsidP="00406465">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1078C" w14:textId="4ABDB78D" w:rsidR="00406465" w:rsidRPr="003167FF" w:rsidRDefault="00406465" w:rsidP="00406465">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2B6265" w14:textId="15CA81EB" w:rsidR="00406465" w:rsidRPr="00AA2BAA" w:rsidRDefault="00406465" w:rsidP="00406465">
            <w:pPr>
              <w:pStyle w:val="TAC"/>
              <w:rPr>
                <w:sz w:val="16"/>
                <w:szCs w:val="16"/>
              </w:rPr>
            </w:pPr>
            <w:r w:rsidRPr="00AA2BAA">
              <w:rPr>
                <w:sz w:val="16"/>
                <w:szCs w:val="16"/>
              </w:rPr>
              <w:t>SP-2417</w:t>
            </w:r>
            <w:r>
              <w:rPr>
                <w:sz w:val="16"/>
                <w:szCs w:val="16"/>
              </w:rPr>
              <w:t>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6AA30C" w14:textId="430E9C68" w:rsidR="00406465" w:rsidRPr="003167FF" w:rsidRDefault="00406465" w:rsidP="00406465">
            <w:pPr>
              <w:pStyle w:val="TAC"/>
              <w:rPr>
                <w:sz w:val="16"/>
                <w:szCs w:val="16"/>
              </w:rPr>
            </w:pPr>
            <w:r w:rsidRPr="003167FF">
              <w:rPr>
                <w:sz w:val="16"/>
                <w:szCs w:val="16"/>
              </w:rPr>
              <w:t>0</w:t>
            </w:r>
            <w:r>
              <w:rPr>
                <w:sz w:val="16"/>
                <w:szCs w:val="16"/>
              </w:rPr>
              <w:t>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DBBA1" w14:textId="6FB0E43B" w:rsidR="00406465" w:rsidRDefault="00406465" w:rsidP="00406465">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3F923" w14:textId="7415D46B" w:rsidR="00406465" w:rsidRDefault="00406465" w:rsidP="0040646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991E7" w14:textId="6E3A5737" w:rsidR="00406465" w:rsidRPr="008F7B5C" w:rsidRDefault="00406465" w:rsidP="00406465">
            <w:pPr>
              <w:pStyle w:val="TAL"/>
              <w:rPr>
                <w:sz w:val="16"/>
                <w:szCs w:val="16"/>
              </w:rPr>
            </w:pPr>
            <w:r w:rsidRPr="00406465">
              <w:rPr>
                <w:sz w:val="16"/>
                <w:szCs w:val="16"/>
              </w:rPr>
              <w:t>Application QoS coordination for Mobile Metaverse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0AC2" w14:textId="2EF04DD0" w:rsidR="00406465" w:rsidRDefault="00406465" w:rsidP="00406465">
            <w:pPr>
              <w:pStyle w:val="TAC"/>
              <w:rPr>
                <w:sz w:val="16"/>
                <w:szCs w:val="16"/>
              </w:rPr>
            </w:pPr>
            <w:r>
              <w:rPr>
                <w:sz w:val="16"/>
                <w:szCs w:val="16"/>
              </w:rPr>
              <w:t>19.4.0</w:t>
            </w:r>
          </w:p>
        </w:tc>
      </w:tr>
      <w:tr w:rsidR="00FE5C6A" w:rsidRPr="003167FF" w14:paraId="2F29109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56B2769" w14:textId="464836B7" w:rsidR="00FE5C6A" w:rsidRPr="003167FF" w:rsidRDefault="00FE5C6A" w:rsidP="00FE5C6A">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3C34E" w14:textId="5B67DEA0" w:rsidR="00FE5C6A" w:rsidRPr="003167FF" w:rsidRDefault="00FE5C6A" w:rsidP="00FE5C6A">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F87135" w14:textId="13D6353A" w:rsidR="00FE5C6A" w:rsidRPr="00AA2BAA" w:rsidRDefault="00FE5C6A" w:rsidP="00FE5C6A">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E1BF16B" w14:textId="55D553C9" w:rsidR="00FE5C6A" w:rsidRPr="003167FF" w:rsidRDefault="00FE5C6A" w:rsidP="00FE5C6A">
            <w:pPr>
              <w:pStyle w:val="TAC"/>
              <w:rPr>
                <w:sz w:val="16"/>
                <w:szCs w:val="16"/>
              </w:rPr>
            </w:pPr>
            <w:r w:rsidRPr="003167FF">
              <w:rPr>
                <w:sz w:val="16"/>
                <w:szCs w:val="16"/>
              </w:rPr>
              <w:t>0</w:t>
            </w:r>
            <w:r>
              <w:rPr>
                <w:sz w:val="16"/>
                <w:szCs w:val="16"/>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976AE" w14:textId="22CF62FD" w:rsidR="00FE5C6A" w:rsidRDefault="00FE5C6A" w:rsidP="00FE5C6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ABEC4" w14:textId="7882C399" w:rsidR="00FE5C6A" w:rsidRDefault="00FE5C6A" w:rsidP="00FE5C6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15189B" w14:textId="30608476" w:rsidR="00FE5C6A" w:rsidRPr="00406465" w:rsidRDefault="00FE5C6A" w:rsidP="00FE5C6A">
            <w:pPr>
              <w:pStyle w:val="TAL"/>
              <w:rPr>
                <w:sz w:val="16"/>
                <w:szCs w:val="16"/>
              </w:rPr>
            </w:pPr>
            <w:r w:rsidRPr="00FE5C6A">
              <w:rPr>
                <w:sz w:val="16"/>
                <w:szCs w:val="16"/>
              </w:rPr>
              <w:t>Support for sidelink positioning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DBD04" w14:textId="6EEBE8A9" w:rsidR="00FE5C6A" w:rsidRDefault="00FE5C6A" w:rsidP="00FE5C6A">
            <w:pPr>
              <w:pStyle w:val="TAC"/>
              <w:rPr>
                <w:sz w:val="16"/>
                <w:szCs w:val="16"/>
              </w:rPr>
            </w:pPr>
            <w:r>
              <w:rPr>
                <w:sz w:val="16"/>
                <w:szCs w:val="16"/>
              </w:rPr>
              <w:t>19.4.0</w:t>
            </w:r>
          </w:p>
        </w:tc>
      </w:tr>
      <w:tr w:rsidR="00827836" w:rsidRPr="003167FF" w14:paraId="7539B6E4"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084AB23" w14:textId="342F3F83" w:rsidR="00827836" w:rsidRPr="003167FF" w:rsidRDefault="00827836" w:rsidP="00827836">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62499" w14:textId="13A4518B" w:rsidR="00827836" w:rsidRPr="003167FF" w:rsidRDefault="00827836" w:rsidP="00827836">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D6D4FA" w14:textId="21D909E1" w:rsidR="00827836" w:rsidRPr="00AA2BAA" w:rsidRDefault="00827836" w:rsidP="00827836">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B55B07" w14:textId="7A243585" w:rsidR="00827836" w:rsidRPr="003167FF" w:rsidRDefault="00827836" w:rsidP="00827836">
            <w:pPr>
              <w:pStyle w:val="TAC"/>
              <w:rPr>
                <w:sz w:val="16"/>
                <w:szCs w:val="16"/>
              </w:rPr>
            </w:pPr>
            <w:r w:rsidRPr="003167FF">
              <w:rPr>
                <w:sz w:val="16"/>
                <w:szCs w:val="16"/>
              </w:rPr>
              <w:t>0</w:t>
            </w:r>
            <w:r>
              <w:rPr>
                <w:sz w:val="16"/>
                <w:szCs w:val="16"/>
              </w:rPr>
              <w:t>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1FE14" w14:textId="7102979A" w:rsidR="00827836" w:rsidRDefault="00827836" w:rsidP="00827836">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CF347" w14:textId="2C32F509" w:rsidR="00827836" w:rsidRDefault="00827836" w:rsidP="0082783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D8C23" w14:textId="334270F8" w:rsidR="00827836" w:rsidRPr="00FE5C6A" w:rsidRDefault="00827836" w:rsidP="00827836">
            <w:pPr>
              <w:pStyle w:val="TAL"/>
              <w:rPr>
                <w:sz w:val="16"/>
                <w:szCs w:val="16"/>
              </w:rPr>
            </w:pPr>
            <w:r w:rsidRPr="00827836">
              <w:rPr>
                <w:sz w:val="16"/>
                <w:szCs w:val="16"/>
              </w:rPr>
              <w:t>Add procedure for exposing Sidelink ranging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EE0A" w14:textId="28CE866C" w:rsidR="00827836" w:rsidRDefault="00827836" w:rsidP="00827836">
            <w:pPr>
              <w:pStyle w:val="TAC"/>
              <w:rPr>
                <w:sz w:val="16"/>
                <w:szCs w:val="16"/>
              </w:rPr>
            </w:pPr>
            <w:r>
              <w:rPr>
                <w:sz w:val="16"/>
                <w:szCs w:val="16"/>
              </w:rPr>
              <w:t>19.4.0</w:t>
            </w:r>
          </w:p>
        </w:tc>
      </w:tr>
      <w:tr w:rsidR="00262704" w:rsidRPr="003167FF" w14:paraId="47C1000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33E7D94" w14:textId="0483168D" w:rsidR="00262704" w:rsidRPr="003167FF" w:rsidRDefault="00262704" w:rsidP="0026270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48834" w14:textId="3404D6F8" w:rsidR="00262704" w:rsidRPr="003167FF" w:rsidRDefault="00262704" w:rsidP="0026270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ECA333D" w14:textId="6E173ACA" w:rsidR="00262704" w:rsidRPr="00AA2BAA" w:rsidRDefault="00262704" w:rsidP="00262704">
            <w:pPr>
              <w:pStyle w:val="TAC"/>
              <w:rPr>
                <w:sz w:val="16"/>
                <w:szCs w:val="16"/>
              </w:rPr>
            </w:pPr>
            <w:r w:rsidRPr="00AA2BAA">
              <w:rPr>
                <w:sz w:val="16"/>
                <w:szCs w:val="16"/>
              </w:rPr>
              <w:t>SP-2417</w:t>
            </w:r>
            <w:r>
              <w:rPr>
                <w:sz w:val="16"/>
                <w:szCs w:val="16"/>
              </w:rPr>
              <w:t>29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1CB135" w14:textId="1D3D63C3" w:rsidR="00262704" w:rsidRPr="003167FF" w:rsidRDefault="00262704" w:rsidP="00262704">
            <w:pPr>
              <w:pStyle w:val="TAC"/>
              <w:rPr>
                <w:sz w:val="16"/>
                <w:szCs w:val="16"/>
              </w:rPr>
            </w:pPr>
            <w:r w:rsidRPr="003167FF">
              <w:rPr>
                <w:sz w:val="16"/>
                <w:szCs w:val="16"/>
              </w:rPr>
              <w:t>0</w:t>
            </w:r>
            <w:r>
              <w:rPr>
                <w:sz w:val="16"/>
                <w:szCs w:val="16"/>
              </w:rPr>
              <w:t>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71672" w14:textId="215C1896" w:rsidR="00262704" w:rsidRDefault="00262704" w:rsidP="0026270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4E53C" w14:textId="7ABA4BF0" w:rsidR="00262704" w:rsidRDefault="00262704" w:rsidP="0026270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1620" w14:textId="599ED911" w:rsidR="00262704" w:rsidRPr="00827836" w:rsidRDefault="00262704" w:rsidP="00262704">
            <w:pPr>
              <w:pStyle w:val="TAL"/>
              <w:rPr>
                <w:sz w:val="16"/>
                <w:szCs w:val="16"/>
              </w:rPr>
            </w:pPr>
            <w:r w:rsidRPr="00262704">
              <w:rPr>
                <w:sz w:val="16"/>
                <w:szCs w:val="16"/>
              </w:rPr>
              <w:t>Correction of misalignments of Background Data Transfer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8FAF" w14:textId="1C613E6C" w:rsidR="00262704" w:rsidRDefault="00262704" w:rsidP="00262704">
            <w:pPr>
              <w:pStyle w:val="TAC"/>
              <w:rPr>
                <w:sz w:val="16"/>
                <w:szCs w:val="16"/>
              </w:rPr>
            </w:pPr>
            <w:r>
              <w:rPr>
                <w:sz w:val="16"/>
                <w:szCs w:val="16"/>
              </w:rPr>
              <w:t>19.4.0</w:t>
            </w:r>
          </w:p>
        </w:tc>
      </w:tr>
      <w:tr w:rsidR="000C68E2" w:rsidRPr="003167FF" w14:paraId="296D0E1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531A9B8" w14:textId="38BFD5F4" w:rsidR="000C68E2" w:rsidRPr="003167FF" w:rsidRDefault="000C68E2" w:rsidP="000C68E2">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8DD13" w14:textId="327FC560" w:rsidR="000C68E2" w:rsidRPr="003167FF" w:rsidRDefault="000C68E2" w:rsidP="000C68E2">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F55E498" w14:textId="0FE3CA61" w:rsidR="000C68E2" w:rsidRPr="00AA2BAA" w:rsidRDefault="000C68E2" w:rsidP="000C68E2">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D2F41A8" w14:textId="103A94DB" w:rsidR="000C68E2" w:rsidRPr="003167FF" w:rsidRDefault="000C68E2" w:rsidP="000C68E2">
            <w:pPr>
              <w:pStyle w:val="TAC"/>
              <w:rPr>
                <w:sz w:val="16"/>
                <w:szCs w:val="16"/>
              </w:rPr>
            </w:pPr>
            <w:r w:rsidRPr="003167FF">
              <w:rPr>
                <w:sz w:val="16"/>
                <w:szCs w:val="16"/>
              </w:rPr>
              <w:t>0</w:t>
            </w:r>
            <w:r>
              <w:rPr>
                <w:sz w:val="16"/>
                <w:szCs w:val="16"/>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6AAD7" w14:textId="314E8CE8" w:rsidR="000C68E2" w:rsidRDefault="000C68E2" w:rsidP="000C68E2">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7A8" w14:textId="20168F89" w:rsidR="000C68E2" w:rsidRDefault="000C68E2" w:rsidP="000C68E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C51CB" w14:textId="4F6C795C" w:rsidR="000C68E2" w:rsidRPr="00262704" w:rsidRDefault="000C68E2" w:rsidP="000C68E2">
            <w:pPr>
              <w:pStyle w:val="TAL"/>
              <w:rPr>
                <w:sz w:val="16"/>
                <w:szCs w:val="16"/>
              </w:rPr>
            </w:pPr>
            <w:r w:rsidRPr="000C68E2">
              <w:rPr>
                <w:sz w:val="16"/>
                <w:szCs w:val="16"/>
              </w:rPr>
              <w:t xml:space="preserve">Resolve the </w:t>
            </w:r>
            <w:r w:rsidR="00E66D4E" w:rsidRPr="000C68E2">
              <w:rPr>
                <w:sz w:val="16"/>
                <w:szCs w:val="16"/>
              </w:rPr>
              <w:t>2</w:t>
            </w:r>
            <w:r w:rsidR="00E66D4E" w:rsidRPr="00E66D4E">
              <w:rPr>
                <w:sz w:val="16"/>
                <w:szCs w:val="16"/>
                <w:vertAlign w:val="superscript"/>
              </w:rPr>
              <w:t>nd</w:t>
            </w:r>
            <w:r w:rsidRPr="000C68E2">
              <w:rPr>
                <w:sz w:val="16"/>
                <w:szCs w:val="16"/>
              </w:rPr>
              <w:t xml:space="preserve"> EN in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AC9D1" w14:textId="6FD4F150" w:rsidR="000C68E2" w:rsidRDefault="000C68E2" w:rsidP="000C68E2">
            <w:pPr>
              <w:pStyle w:val="TAC"/>
              <w:rPr>
                <w:sz w:val="16"/>
                <w:szCs w:val="16"/>
              </w:rPr>
            </w:pPr>
            <w:r>
              <w:rPr>
                <w:sz w:val="16"/>
                <w:szCs w:val="16"/>
              </w:rPr>
              <w:t>19.4.0</w:t>
            </w:r>
          </w:p>
        </w:tc>
      </w:tr>
      <w:tr w:rsidR="00E66D4E" w:rsidRPr="003167FF" w14:paraId="668D78A7"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944ABBD" w14:textId="0E9BA76A" w:rsidR="00E66D4E" w:rsidRPr="003167FF" w:rsidRDefault="00E66D4E" w:rsidP="00E66D4E">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D267B" w14:textId="04724230" w:rsidR="00E66D4E" w:rsidRPr="003167FF" w:rsidRDefault="00E66D4E" w:rsidP="00E66D4E">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E3A3F0F" w14:textId="2684910A" w:rsidR="00E66D4E" w:rsidRPr="00AA2BAA" w:rsidRDefault="00E66D4E" w:rsidP="00E66D4E">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91FE64" w14:textId="64E776CB" w:rsidR="00E66D4E" w:rsidRPr="003167FF" w:rsidRDefault="00E66D4E" w:rsidP="00E66D4E">
            <w:pPr>
              <w:pStyle w:val="TAC"/>
              <w:rPr>
                <w:sz w:val="16"/>
                <w:szCs w:val="16"/>
              </w:rPr>
            </w:pPr>
            <w:r w:rsidRPr="003167FF">
              <w:rPr>
                <w:sz w:val="16"/>
                <w:szCs w:val="16"/>
              </w:rPr>
              <w:t>0</w:t>
            </w:r>
            <w:r>
              <w:rPr>
                <w:sz w:val="16"/>
                <w:szCs w:val="16"/>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F0EE" w14:textId="4EE4E8D8" w:rsidR="00E66D4E" w:rsidRDefault="00E66D4E" w:rsidP="00E66D4E">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D9E9" w14:textId="614E3656" w:rsidR="00E66D4E" w:rsidRDefault="00E66D4E" w:rsidP="00E66D4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7BECC" w14:textId="05FC775E" w:rsidR="00E66D4E" w:rsidRPr="000C68E2" w:rsidRDefault="00E66D4E" w:rsidP="00E66D4E">
            <w:pPr>
              <w:pStyle w:val="TAL"/>
              <w:rPr>
                <w:sz w:val="16"/>
                <w:szCs w:val="16"/>
              </w:rPr>
            </w:pPr>
            <w:r w:rsidRPr="00E66D4E">
              <w:rPr>
                <w:sz w:val="16"/>
                <w:szCs w:val="16"/>
              </w:rPr>
              <w:t>Resolve the 1</w:t>
            </w:r>
            <w:r w:rsidRPr="00491EA5">
              <w:rPr>
                <w:sz w:val="16"/>
                <w:szCs w:val="16"/>
                <w:vertAlign w:val="superscript"/>
              </w:rPr>
              <w:t>st</w:t>
            </w:r>
            <w:r w:rsidRPr="00E66D4E">
              <w:rPr>
                <w:sz w:val="16"/>
                <w:szCs w:val="16"/>
              </w:rPr>
              <w:t xml:space="preserve"> EN in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F7B64" w14:textId="34002354" w:rsidR="00E66D4E" w:rsidRDefault="00E66D4E" w:rsidP="00E66D4E">
            <w:pPr>
              <w:pStyle w:val="TAC"/>
              <w:rPr>
                <w:sz w:val="16"/>
                <w:szCs w:val="16"/>
              </w:rPr>
            </w:pPr>
            <w:r>
              <w:rPr>
                <w:sz w:val="16"/>
                <w:szCs w:val="16"/>
              </w:rPr>
              <w:t>19.4.0</w:t>
            </w:r>
          </w:p>
        </w:tc>
      </w:tr>
      <w:tr w:rsidR="00435E7B" w:rsidRPr="003167FF" w14:paraId="771CCEF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1DB4284" w14:textId="07A5ED4F" w:rsidR="00435E7B" w:rsidRPr="003167FF" w:rsidRDefault="00435E7B" w:rsidP="00435E7B">
            <w:pPr>
              <w:pStyle w:val="TAC"/>
              <w:rPr>
                <w:sz w:val="16"/>
                <w:szCs w:val="16"/>
              </w:rPr>
            </w:pPr>
            <w:r w:rsidRPr="003167FF">
              <w:rPr>
                <w:sz w:val="16"/>
                <w:szCs w:val="16"/>
              </w:rPr>
              <w:lastRenderedPageBreak/>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3950C" w14:textId="038D9B50" w:rsidR="00435E7B" w:rsidRPr="003167FF" w:rsidRDefault="00435E7B" w:rsidP="00435E7B">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FC9D80F" w14:textId="7462D415" w:rsidR="00435E7B" w:rsidRPr="00AA2BAA" w:rsidRDefault="00435E7B" w:rsidP="00435E7B">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D72841A" w14:textId="16B07B93" w:rsidR="00435E7B" w:rsidRPr="003167FF" w:rsidRDefault="00435E7B" w:rsidP="00435E7B">
            <w:pPr>
              <w:pStyle w:val="TAC"/>
              <w:rPr>
                <w:sz w:val="16"/>
                <w:szCs w:val="16"/>
              </w:rPr>
            </w:pPr>
            <w:r w:rsidRPr="003167FF">
              <w:rPr>
                <w:sz w:val="16"/>
                <w:szCs w:val="16"/>
              </w:rPr>
              <w:t>0</w:t>
            </w:r>
            <w:r>
              <w:rPr>
                <w:sz w:val="16"/>
                <w:szCs w:val="16"/>
              </w:rPr>
              <w:t>34</w:t>
            </w:r>
            <w:r w:rsidR="007D3CA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C51" w14:textId="198BB25D" w:rsidR="00435E7B" w:rsidRDefault="007D3CAF" w:rsidP="00435E7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7538" w14:textId="7FC54BB0" w:rsidR="00435E7B" w:rsidRDefault="00435E7B" w:rsidP="00435E7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2BE5C" w14:textId="6052203D" w:rsidR="00435E7B" w:rsidRPr="00E66D4E" w:rsidRDefault="007D3CAF" w:rsidP="00435E7B">
            <w:pPr>
              <w:pStyle w:val="TAL"/>
              <w:rPr>
                <w:sz w:val="16"/>
                <w:szCs w:val="16"/>
              </w:rPr>
            </w:pPr>
            <w:r w:rsidRPr="007D3CAF">
              <w:rPr>
                <w:sz w:val="16"/>
                <w:szCs w:val="16"/>
              </w:rPr>
              <w:t>Verify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DA12C" w14:textId="401AB77F" w:rsidR="00435E7B" w:rsidRDefault="00435E7B" w:rsidP="00435E7B">
            <w:pPr>
              <w:pStyle w:val="TAC"/>
              <w:rPr>
                <w:sz w:val="16"/>
                <w:szCs w:val="16"/>
              </w:rPr>
            </w:pPr>
            <w:r>
              <w:rPr>
                <w:sz w:val="16"/>
                <w:szCs w:val="16"/>
              </w:rPr>
              <w:t>19.4.0</w:t>
            </w:r>
          </w:p>
        </w:tc>
      </w:tr>
      <w:tr w:rsidR="0046142D" w:rsidRPr="003167FF" w14:paraId="349E551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81AD8BA" w14:textId="0487E1F4" w:rsidR="0046142D" w:rsidRPr="003167FF" w:rsidRDefault="0046142D" w:rsidP="0046142D">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93D06" w14:textId="6BF40276" w:rsidR="0046142D" w:rsidRPr="003167FF" w:rsidRDefault="0046142D" w:rsidP="0046142D">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A6E6C6" w14:textId="0B0F6B3F" w:rsidR="0046142D" w:rsidRPr="00AA2BAA" w:rsidRDefault="0046142D" w:rsidP="0046142D">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9EFFA5E" w14:textId="06693BB5" w:rsidR="0046142D" w:rsidRPr="003167FF" w:rsidRDefault="0046142D" w:rsidP="0046142D">
            <w:pPr>
              <w:pStyle w:val="TAC"/>
              <w:rPr>
                <w:sz w:val="16"/>
                <w:szCs w:val="16"/>
              </w:rPr>
            </w:pPr>
            <w:r w:rsidRPr="003167FF">
              <w:rPr>
                <w:sz w:val="16"/>
                <w:szCs w:val="16"/>
              </w:rPr>
              <w:t>0</w:t>
            </w:r>
            <w:r>
              <w:rPr>
                <w:sz w:val="16"/>
                <w:szCs w:val="16"/>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4CA15" w14:textId="10026E2A" w:rsidR="0046142D" w:rsidRDefault="0046142D" w:rsidP="0046142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4A9E" w14:textId="15F4A547" w:rsidR="0046142D" w:rsidRDefault="0046142D" w:rsidP="0046142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051B7" w14:textId="5525D661" w:rsidR="0046142D" w:rsidRPr="007D3CAF" w:rsidRDefault="0046142D" w:rsidP="0046142D">
            <w:pPr>
              <w:pStyle w:val="TAL"/>
              <w:rPr>
                <w:sz w:val="16"/>
                <w:szCs w:val="16"/>
              </w:rPr>
            </w:pPr>
            <w:r w:rsidRPr="0046142D">
              <w:rPr>
                <w:sz w:val="16"/>
                <w:szCs w:val="16"/>
              </w:rPr>
              <w:t>EN resolution on Geofencing monitoring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B8371" w14:textId="1B9B06F5" w:rsidR="0046142D" w:rsidRDefault="0046142D" w:rsidP="0046142D">
            <w:pPr>
              <w:pStyle w:val="TAC"/>
              <w:rPr>
                <w:sz w:val="16"/>
                <w:szCs w:val="16"/>
              </w:rPr>
            </w:pPr>
            <w:r>
              <w:rPr>
                <w:sz w:val="16"/>
                <w:szCs w:val="16"/>
              </w:rPr>
              <w:t>19.4.0</w:t>
            </w:r>
          </w:p>
        </w:tc>
      </w:tr>
      <w:tr w:rsidR="006276A4" w:rsidRPr="003167FF" w14:paraId="0762DCB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86E6291" w14:textId="5C2076E6" w:rsidR="006276A4" w:rsidRPr="003167FF" w:rsidRDefault="006276A4" w:rsidP="006276A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82453" w14:textId="647E3B15" w:rsidR="006276A4" w:rsidRPr="003167FF" w:rsidRDefault="006276A4" w:rsidP="006276A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266137" w14:textId="59AD7330" w:rsidR="006276A4" w:rsidRPr="00AA2BAA" w:rsidRDefault="006276A4" w:rsidP="006276A4">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56C4562" w14:textId="1616E9B1" w:rsidR="006276A4" w:rsidRPr="003167FF" w:rsidRDefault="006276A4" w:rsidP="006276A4">
            <w:pPr>
              <w:pStyle w:val="TAC"/>
              <w:rPr>
                <w:sz w:val="16"/>
                <w:szCs w:val="16"/>
              </w:rPr>
            </w:pPr>
            <w:r w:rsidRPr="003167FF">
              <w:rPr>
                <w:sz w:val="16"/>
                <w:szCs w:val="16"/>
              </w:rPr>
              <w:t>0</w:t>
            </w:r>
            <w:r>
              <w:rPr>
                <w:sz w:val="16"/>
                <w:szCs w:val="16"/>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A89B" w14:textId="6A84D789" w:rsidR="006276A4" w:rsidRDefault="006276A4" w:rsidP="006276A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FA48" w14:textId="434E88F1" w:rsidR="006276A4" w:rsidRDefault="006276A4" w:rsidP="006276A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C69EF" w14:textId="64A74CF2" w:rsidR="006276A4" w:rsidRPr="0046142D" w:rsidRDefault="006276A4" w:rsidP="006276A4">
            <w:pPr>
              <w:pStyle w:val="TAL"/>
              <w:rPr>
                <w:sz w:val="16"/>
                <w:szCs w:val="16"/>
              </w:rPr>
            </w:pPr>
            <w:r w:rsidRPr="006276A4">
              <w:rPr>
                <w:sz w:val="16"/>
                <w:szCs w:val="16"/>
              </w:rPr>
              <w:t>Add the velocity in location reporting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8BE21" w14:textId="1EC5D135" w:rsidR="006276A4" w:rsidRDefault="006276A4" w:rsidP="006276A4">
            <w:pPr>
              <w:pStyle w:val="TAC"/>
              <w:rPr>
                <w:sz w:val="16"/>
                <w:szCs w:val="16"/>
              </w:rPr>
            </w:pPr>
            <w:r>
              <w:rPr>
                <w:sz w:val="16"/>
                <w:szCs w:val="16"/>
              </w:rPr>
              <w:t>19.4.0</w:t>
            </w:r>
          </w:p>
        </w:tc>
      </w:tr>
      <w:tr w:rsidR="00F23E20" w:rsidRPr="003167FF" w14:paraId="7352F38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1BB56DC" w14:textId="630416CB" w:rsidR="00F23E20" w:rsidRPr="003167FF" w:rsidRDefault="00F23E20" w:rsidP="00F23E20">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FED84" w14:textId="2EEB4FCD" w:rsidR="00F23E20" w:rsidRPr="003167FF" w:rsidRDefault="00F23E20" w:rsidP="00F23E20">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47D89E" w14:textId="14612E16" w:rsidR="00F23E20" w:rsidRPr="00AA2BAA" w:rsidRDefault="00F23E20" w:rsidP="00F23E20">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4DDBF3" w14:textId="194D3F1C" w:rsidR="00F23E20" w:rsidRPr="003167FF" w:rsidRDefault="00F23E20" w:rsidP="00F23E20">
            <w:pPr>
              <w:pStyle w:val="TAC"/>
              <w:rPr>
                <w:sz w:val="16"/>
                <w:szCs w:val="16"/>
              </w:rPr>
            </w:pPr>
            <w:r w:rsidRPr="003167FF">
              <w:rPr>
                <w:sz w:val="16"/>
                <w:szCs w:val="16"/>
              </w:rPr>
              <w:t>0</w:t>
            </w:r>
            <w:r>
              <w:rPr>
                <w:sz w:val="16"/>
                <w:szCs w:val="16"/>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BB5BE" w14:textId="63CBCE94" w:rsidR="00F23E20" w:rsidRDefault="00F23E20" w:rsidP="00F23E2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82A44" w14:textId="1CC0F762" w:rsidR="00F23E20" w:rsidRDefault="00F23E20" w:rsidP="00F23E2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A504A" w14:textId="534F4719" w:rsidR="00F23E20" w:rsidRPr="006276A4" w:rsidRDefault="00F23E20" w:rsidP="00F23E20">
            <w:pPr>
              <w:pStyle w:val="TAL"/>
              <w:rPr>
                <w:sz w:val="16"/>
                <w:szCs w:val="16"/>
              </w:rPr>
            </w:pPr>
            <w:r w:rsidRPr="00F23E20">
              <w:rPr>
                <w:sz w:val="16"/>
                <w:szCs w:val="16"/>
              </w:rPr>
              <w:t>Keep consistent with the event triggers for reusing the stored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6FBB3" w14:textId="592144F6" w:rsidR="00F23E20" w:rsidRDefault="00F23E20" w:rsidP="00F23E20">
            <w:pPr>
              <w:pStyle w:val="TAC"/>
              <w:rPr>
                <w:sz w:val="16"/>
                <w:szCs w:val="16"/>
              </w:rPr>
            </w:pPr>
            <w:r>
              <w:rPr>
                <w:sz w:val="16"/>
                <w:szCs w:val="16"/>
              </w:rPr>
              <w:t>19.4.0</w:t>
            </w:r>
          </w:p>
        </w:tc>
      </w:tr>
      <w:tr w:rsidR="004657F9" w:rsidRPr="003167FF" w14:paraId="0243622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A732676" w14:textId="551C4117" w:rsidR="004657F9" w:rsidRPr="003167FF" w:rsidRDefault="004657F9" w:rsidP="004657F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758BC" w14:textId="37F9EAC5" w:rsidR="004657F9" w:rsidRPr="003167FF" w:rsidRDefault="004657F9" w:rsidP="004657F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F33CBEF" w14:textId="09B05220" w:rsidR="004657F9" w:rsidRPr="00AA2BAA" w:rsidRDefault="004657F9" w:rsidP="004657F9">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1236D09" w14:textId="5005EB51" w:rsidR="004657F9" w:rsidRPr="003167FF" w:rsidRDefault="004657F9" w:rsidP="004657F9">
            <w:pPr>
              <w:pStyle w:val="TAC"/>
              <w:rPr>
                <w:sz w:val="16"/>
                <w:szCs w:val="16"/>
              </w:rPr>
            </w:pPr>
            <w:r w:rsidRPr="003167FF">
              <w:rPr>
                <w:sz w:val="16"/>
                <w:szCs w:val="16"/>
              </w:rPr>
              <w:t>0</w:t>
            </w:r>
            <w:r>
              <w:rPr>
                <w:sz w:val="16"/>
                <w:szCs w:val="16"/>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CA9D" w14:textId="7DB66DD5" w:rsidR="004657F9" w:rsidRDefault="004657F9" w:rsidP="004657F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26E" w14:textId="5AA07944" w:rsidR="004657F9" w:rsidRDefault="004657F9" w:rsidP="004657F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3350C" w14:textId="65721E32" w:rsidR="004657F9" w:rsidRPr="00F23E20" w:rsidRDefault="004657F9" w:rsidP="004657F9">
            <w:pPr>
              <w:pStyle w:val="TAL"/>
              <w:rPr>
                <w:sz w:val="16"/>
                <w:szCs w:val="16"/>
              </w:rPr>
            </w:pPr>
            <w:r w:rsidRPr="004657F9">
              <w:rPr>
                <w:sz w:val="16"/>
                <w:szCs w:val="16"/>
              </w:rPr>
              <w:t>Resolve the EN for using SL/Ranging positioning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6D417" w14:textId="4861315F" w:rsidR="004657F9" w:rsidRDefault="004657F9" w:rsidP="004657F9">
            <w:pPr>
              <w:pStyle w:val="TAC"/>
              <w:rPr>
                <w:sz w:val="16"/>
                <w:szCs w:val="16"/>
              </w:rPr>
            </w:pPr>
            <w:r>
              <w:rPr>
                <w:sz w:val="16"/>
                <w:szCs w:val="16"/>
              </w:rPr>
              <w:t>19.4.0</w:t>
            </w:r>
          </w:p>
        </w:tc>
      </w:tr>
      <w:tr w:rsidR="00DD216B" w:rsidRPr="003167FF" w14:paraId="613CCF59"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25B13FF" w14:textId="2ACAFADD" w:rsidR="00DD216B" w:rsidRPr="003167FF" w:rsidRDefault="00DD216B" w:rsidP="00DD216B">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B1BBE" w14:textId="4806B751" w:rsidR="00DD216B" w:rsidRPr="003167FF" w:rsidRDefault="00DD216B" w:rsidP="00DD216B">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041679" w14:textId="716E9F2A" w:rsidR="00DD216B" w:rsidRPr="00AA2BAA" w:rsidRDefault="00DD216B" w:rsidP="00DD216B">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9DF009E" w14:textId="75A772F1" w:rsidR="00DD216B" w:rsidRPr="003167FF" w:rsidRDefault="00DD216B" w:rsidP="00DD216B">
            <w:pPr>
              <w:pStyle w:val="TAC"/>
              <w:rPr>
                <w:sz w:val="16"/>
                <w:szCs w:val="16"/>
              </w:rPr>
            </w:pPr>
            <w:r w:rsidRPr="003167FF">
              <w:rPr>
                <w:sz w:val="16"/>
                <w:szCs w:val="16"/>
              </w:rPr>
              <w:t>0</w:t>
            </w:r>
            <w:r>
              <w:rPr>
                <w:sz w:val="16"/>
                <w:szCs w:val="16"/>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76D04" w14:textId="19BDA874" w:rsidR="00DD216B" w:rsidRDefault="00DD216B" w:rsidP="00DD216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E18" w14:textId="7EBCCB7C" w:rsidR="00DD216B" w:rsidRDefault="00DD216B" w:rsidP="00DD216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FF0A" w14:textId="32F1ADF2" w:rsidR="00DD216B" w:rsidRPr="004657F9" w:rsidRDefault="00DD216B" w:rsidP="00DD216B">
            <w:pPr>
              <w:pStyle w:val="TAL"/>
              <w:rPr>
                <w:sz w:val="16"/>
                <w:szCs w:val="16"/>
              </w:rPr>
            </w:pPr>
            <w:r w:rsidRPr="00DD216B">
              <w:rPr>
                <w:sz w:val="16"/>
                <w:szCs w:val="16"/>
              </w:rPr>
              <w:t>Void MBMS bearer event notification procedure in clause 14.3.4.8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E0D4" w14:textId="0DFE5EAE" w:rsidR="00DD216B" w:rsidRDefault="00DD216B" w:rsidP="00DD216B">
            <w:pPr>
              <w:pStyle w:val="TAC"/>
              <w:rPr>
                <w:sz w:val="16"/>
                <w:szCs w:val="16"/>
              </w:rPr>
            </w:pPr>
            <w:r>
              <w:rPr>
                <w:sz w:val="16"/>
                <w:szCs w:val="16"/>
              </w:rPr>
              <w:t>19.4.0</w:t>
            </w:r>
          </w:p>
        </w:tc>
      </w:tr>
      <w:tr w:rsidR="007F2AA7" w:rsidRPr="003167FF" w14:paraId="310FEB37"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8FFE2D9" w14:textId="463FC984" w:rsidR="007F2AA7" w:rsidRPr="003167FF" w:rsidRDefault="007F2AA7" w:rsidP="007F2AA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E8A80" w14:textId="1822AE10" w:rsidR="007F2AA7" w:rsidRPr="003167FF" w:rsidRDefault="007F2AA7" w:rsidP="007F2AA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2045161" w14:textId="057C5EE1" w:rsidR="007F2AA7" w:rsidRPr="00AA2BAA" w:rsidRDefault="007F2AA7" w:rsidP="007F2AA7">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AB2B9E7" w14:textId="599EDDD8" w:rsidR="007F2AA7" w:rsidRPr="003167FF" w:rsidRDefault="007F2AA7" w:rsidP="007F2AA7">
            <w:pPr>
              <w:pStyle w:val="TAC"/>
              <w:rPr>
                <w:sz w:val="16"/>
                <w:szCs w:val="16"/>
              </w:rPr>
            </w:pPr>
            <w:r w:rsidRPr="003167FF">
              <w:rPr>
                <w:sz w:val="16"/>
                <w:szCs w:val="16"/>
              </w:rPr>
              <w:t>0</w:t>
            </w:r>
            <w:r>
              <w:rPr>
                <w:sz w:val="16"/>
                <w:szCs w:val="16"/>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28738" w14:textId="3717C006" w:rsidR="007F2AA7" w:rsidRDefault="007F2AA7" w:rsidP="007F2AA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40F0" w14:textId="0F8BC239" w:rsidR="007F2AA7" w:rsidRDefault="007F2AA7" w:rsidP="007F2AA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A2FF9" w14:textId="5341E7E5" w:rsidR="007F2AA7" w:rsidRPr="00DD216B" w:rsidRDefault="007F2AA7" w:rsidP="007F2AA7">
            <w:pPr>
              <w:pStyle w:val="TAL"/>
              <w:rPr>
                <w:sz w:val="16"/>
                <w:szCs w:val="16"/>
              </w:rPr>
            </w:pPr>
            <w:r w:rsidRPr="007F2AA7">
              <w:rPr>
                <w:sz w:val="16"/>
                <w:szCs w:val="16"/>
              </w:rPr>
              <w:t>Resolve the 2nd EN in clause 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35CE" w14:textId="3D0E110D" w:rsidR="007F2AA7" w:rsidRDefault="007F2AA7" w:rsidP="007F2AA7">
            <w:pPr>
              <w:pStyle w:val="TAC"/>
              <w:rPr>
                <w:sz w:val="16"/>
                <w:szCs w:val="16"/>
              </w:rPr>
            </w:pPr>
            <w:r>
              <w:rPr>
                <w:sz w:val="16"/>
                <w:szCs w:val="16"/>
              </w:rPr>
              <w:t>19.4.0</w:t>
            </w:r>
          </w:p>
        </w:tc>
      </w:tr>
      <w:tr w:rsidR="0069572F" w:rsidRPr="003167FF" w14:paraId="1773384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1561C24" w14:textId="0FF3261D" w:rsidR="0069572F" w:rsidRPr="003167FF" w:rsidRDefault="0069572F" w:rsidP="0069572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79AE" w14:textId="7E09E6F8" w:rsidR="0069572F" w:rsidRPr="003167FF" w:rsidRDefault="0069572F" w:rsidP="0069572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B82D190" w14:textId="5CEEC063" w:rsidR="0069572F" w:rsidRPr="00AA2BAA" w:rsidRDefault="0069572F" w:rsidP="0069572F">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AE7AD9" w14:textId="3B4F925B" w:rsidR="0069572F" w:rsidRPr="003167FF" w:rsidRDefault="0069572F" w:rsidP="0069572F">
            <w:pPr>
              <w:pStyle w:val="TAC"/>
              <w:rPr>
                <w:sz w:val="16"/>
                <w:szCs w:val="16"/>
              </w:rPr>
            </w:pPr>
            <w:r w:rsidRPr="003167FF">
              <w:rPr>
                <w:sz w:val="16"/>
                <w:szCs w:val="16"/>
              </w:rPr>
              <w:t>0</w:t>
            </w:r>
            <w:r>
              <w:rPr>
                <w:sz w:val="16"/>
                <w:szCs w:val="16"/>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BA24A" w14:textId="0DBEE89D" w:rsidR="0069572F" w:rsidRDefault="0069572F" w:rsidP="0069572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DA0FD" w14:textId="6FEE74DF" w:rsidR="0069572F" w:rsidRDefault="0069572F" w:rsidP="0069572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5D4EA" w14:textId="4C045D88" w:rsidR="0069572F" w:rsidRPr="007F2AA7" w:rsidRDefault="0069572F" w:rsidP="0069572F">
            <w:pPr>
              <w:pStyle w:val="TAL"/>
              <w:rPr>
                <w:sz w:val="16"/>
                <w:szCs w:val="16"/>
              </w:rPr>
            </w:pPr>
            <w:r w:rsidRPr="0069572F">
              <w:rPr>
                <w:sz w:val="16"/>
                <w:szCs w:val="16"/>
              </w:rPr>
              <w:t>Resolve the EN in clause 14.3.4.5.2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5E807" w14:textId="572174A1" w:rsidR="0069572F" w:rsidRDefault="0069572F" w:rsidP="0069572F">
            <w:pPr>
              <w:pStyle w:val="TAC"/>
              <w:rPr>
                <w:sz w:val="16"/>
                <w:szCs w:val="16"/>
              </w:rPr>
            </w:pPr>
            <w:r>
              <w:rPr>
                <w:sz w:val="16"/>
                <w:szCs w:val="16"/>
              </w:rPr>
              <w:t>19.4.0</w:t>
            </w:r>
          </w:p>
        </w:tc>
      </w:tr>
      <w:tr w:rsidR="0069572F" w:rsidRPr="003167FF" w14:paraId="5DCC8CC1"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1F5" w14:textId="31E3B297" w:rsidR="0069572F" w:rsidRPr="003167FF" w:rsidRDefault="0069572F" w:rsidP="0069572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64389" w14:textId="07470AC6" w:rsidR="0069572F" w:rsidRPr="003167FF" w:rsidRDefault="0069572F" w:rsidP="0069572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09983E" w14:textId="4B74FF15" w:rsidR="0069572F" w:rsidRPr="00AA2BAA" w:rsidRDefault="0069572F" w:rsidP="0069572F">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4224236" w14:textId="58E1947B" w:rsidR="0069572F" w:rsidRPr="003167FF" w:rsidRDefault="0069572F" w:rsidP="0069572F">
            <w:pPr>
              <w:pStyle w:val="TAC"/>
              <w:rPr>
                <w:sz w:val="16"/>
                <w:szCs w:val="16"/>
              </w:rPr>
            </w:pPr>
            <w:r w:rsidRPr="003167FF">
              <w:rPr>
                <w:sz w:val="16"/>
                <w:szCs w:val="16"/>
              </w:rPr>
              <w:t>0</w:t>
            </w:r>
            <w:r>
              <w:rPr>
                <w:sz w:val="16"/>
                <w:szCs w:val="16"/>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FA97" w14:textId="31277D7A" w:rsidR="0069572F" w:rsidRDefault="0069572F" w:rsidP="0069572F">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5F0E" w14:textId="5B09CC58" w:rsidR="0069572F" w:rsidRDefault="0069572F" w:rsidP="0069572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5AA8" w14:textId="1483E09E" w:rsidR="0069572F" w:rsidRPr="0069572F" w:rsidRDefault="0069572F" w:rsidP="0069572F">
            <w:pPr>
              <w:pStyle w:val="TAL"/>
              <w:rPr>
                <w:sz w:val="16"/>
                <w:szCs w:val="16"/>
              </w:rPr>
            </w:pPr>
            <w:r w:rsidRPr="0069572F">
              <w:rPr>
                <w:sz w:val="16"/>
                <w:szCs w:val="16"/>
              </w:rPr>
              <w:t>MBS service area handling at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585D7" w14:textId="3E048830" w:rsidR="0069572F" w:rsidRDefault="0069572F" w:rsidP="0069572F">
            <w:pPr>
              <w:pStyle w:val="TAC"/>
              <w:rPr>
                <w:sz w:val="16"/>
                <w:szCs w:val="16"/>
              </w:rPr>
            </w:pPr>
            <w:r>
              <w:rPr>
                <w:sz w:val="16"/>
                <w:szCs w:val="16"/>
              </w:rPr>
              <w:t>19.4.0</w:t>
            </w:r>
          </w:p>
        </w:tc>
      </w:tr>
      <w:tr w:rsidR="002A06BC" w:rsidRPr="003167FF" w14:paraId="1952BA7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3D33780" w14:textId="2EB1DB26" w:rsidR="002A06BC" w:rsidRPr="003167FF" w:rsidRDefault="002A06BC" w:rsidP="002A06B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51D1E" w14:textId="783116AB" w:rsidR="002A06BC" w:rsidRPr="003167FF" w:rsidRDefault="002A06BC" w:rsidP="002A06B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43AC5DE" w14:textId="48FCC381" w:rsidR="002A06BC" w:rsidRPr="00AA2BAA" w:rsidRDefault="002A06BC" w:rsidP="002A06BC">
            <w:pPr>
              <w:pStyle w:val="TAC"/>
              <w:rPr>
                <w:sz w:val="16"/>
                <w:szCs w:val="16"/>
              </w:rPr>
            </w:pPr>
            <w:r w:rsidRPr="00AA2BAA">
              <w:rPr>
                <w:sz w:val="16"/>
                <w:szCs w:val="16"/>
              </w:rPr>
              <w:t>SP-2417</w:t>
            </w:r>
            <w:r>
              <w:rPr>
                <w:sz w:val="16"/>
                <w:szCs w:val="16"/>
              </w:rPr>
              <w:t>28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DC59170" w14:textId="3A96BB3B" w:rsidR="002A06BC" w:rsidRPr="003167FF" w:rsidRDefault="002A06BC" w:rsidP="002A06BC">
            <w:pPr>
              <w:pStyle w:val="TAC"/>
              <w:rPr>
                <w:sz w:val="16"/>
                <w:szCs w:val="16"/>
              </w:rPr>
            </w:pPr>
            <w:r w:rsidRPr="003167FF">
              <w:rPr>
                <w:sz w:val="16"/>
                <w:szCs w:val="16"/>
              </w:rPr>
              <w:t>0</w:t>
            </w:r>
            <w:r>
              <w:rPr>
                <w:sz w:val="16"/>
                <w:szCs w:val="16"/>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973F2" w14:textId="6A96B1A1" w:rsidR="002A06BC" w:rsidRDefault="002A06BC" w:rsidP="002A06B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1C0F0" w14:textId="207E72A7" w:rsidR="002A06BC" w:rsidRDefault="002A06BC" w:rsidP="002A06B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38F9B" w14:textId="796C03E6" w:rsidR="002A06BC" w:rsidRPr="0069572F" w:rsidRDefault="002A06BC" w:rsidP="002A06BC">
            <w:pPr>
              <w:pStyle w:val="TAL"/>
              <w:rPr>
                <w:sz w:val="16"/>
                <w:szCs w:val="16"/>
              </w:rPr>
            </w:pPr>
            <w:r w:rsidRPr="002A06BC">
              <w:rPr>
                <w:sz w:val="16"/>
                <w:szCs w:val="16"/>
              </w:rPr>
              <w:t>Upcase correction of location management client and location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EDAC" w14:textId="2D52C18B" w:rsidR="002A06BC" w:rsidRDefault="002A06BC" w:rsidP="002A06BC">
            <w:pPr>
              <w:pStyle w:val="TAC"/>
              <w:rPr>
                <w:sz w:val="16"/>
                <w:szCs w:val="16"/>
              </w:rPr>
            </w:pPr>
            <w:r>
              <w:rPr>
                <w:sz w:val="16"/>
                <w:szCs w:val="16"/>
              </w:rPr>
              <w:t>19.4.0</w:t>
            </w:r>
          </w:p>
        </w:tc>
      </w:tr>
      <w:tr w:rsidR="009354F4" w:rsidRPr="003167FF" w14:paraId="6DC5AAA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46F7473" w14:textId="0C772882" w:rsidR="009354F4" w:rsidRPr="003167FF" w:rsidRDefault="009354F4" w:rsidP="009354F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310A2" w14:textId="5259AD1C" w:rsidR="009354F4" w:rsidRPr="003167FF" w:rsidRDefault="009354F4" w:rsidP="009354F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31DAD0" w14:textId="43FE8D00" w:rsidR="009354F4" w:rsidRPr="00AA2BAA" w:rsidRDefault="009354F4" w:rsidP="009354F4">
            <w:pPr>
              <w:pStyle w:val="TAC"/>
              <w:rPr>
                <w:sz w:val="16"/>
                <w:szCs w:val="16"/>
              </w:rPr>
            </w:pPr>
            <w:r w:rsidRPr="00AA2BAA">
              <w:rPr>
                <w:sz w:val="16"/>
                <w:szCs w:val="16"/>
              </w:rPr>
              <w:t>SP-2417</w:t>
            </w:r>
            <w:r>
              <w:rPr>
                <w:sz w:val="16"/>
                <w:szCs w:val="16"/>
              </w:rPr>
              <w:t>27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A42DBD" w14:textId="730B9A69" w:rsidR="009354F4" w:rsidRPr="003167FF" w:rsidRDefault="009354F4" w:rsidP="009354F4">
            <w:pPr>
              <w:pStyle w:val="TAC"/>
              <w:rPr>
                <w:sz w:val="16"/>
                <w:szCs w:val="16"/>
              </w:rPr>
            </w:pPr>
            <w:r w:rsidRPr="003167FF">
              <w:rPr>
                <w:sz w:val="16"/>
                <w:szCs w:val="16"/>
              </w:rPr>
              <w:t>0</w:t>
            </w:r>
            <w:r>
              <w:rPr>
                <w:sz w:val="16"/>
                <w:szCs w:val="16"/>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B6CC7" w14:textId="215B2617" w:rsidR="009354F4" w:rsidRDefault="009354F4" w:rsidP="009354F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8BBDA" w14:textId="3312CFE9" w:rsidR="009354F4" w:rsidRDefault="009354F4" w:rsidP="009354F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B69F4" w14:textId="7EDF85A7" w:rsidR="009354F4" w:rsidRPr="002A06BC" w:rsidRDefault="009354F4" w:rsidP="009354F4">
            <w:pPr>
              <w:pStyle w:val="TAL"/>
              <w:rPr>
                <w:sz w:val="16"/>
                <w:szCs w:val="16"/>
              </w:rPr>
            </w:pPr>
            <w:r w:rsidRPr="009354F4">
              <w:rPr>
                <w:sz w:val="16"/>
                <w:szCs w:val="16"/>
              </w:rPr>
              <w:t>Digital asset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CB055" w14:textId="6C2C0C0D" w:rsidR="009354F4" w:rsidRDefault="009354F4" w:rsidP="009354F4">
            <w:pPr>
              <w:pStyle w:val="TAC"/>
              <w:rPr>
                <w:sz w:val="16"/>
                <w:szCs w:val="16"/>
              </w:rPr>
            </w:pPr>
            <w:r>
              <w:rPr>
                <w:sz w:val="16"/>
                <w:szCs w:val="16"/>
              </w:rPr>
              <w:t>19.4.0</w:t>
            </w:r>
          </w:p>
        </w:tc>
      </w:tr>
      <w:tr w:rsidR="0077554C" w:rsidRPr="003167FF" w14:paraId="71F937B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54B411F" w14:textId="0D90F8FC" w:rsidR="0077554C" w:rsidRPr="003167FF" w:rsidRDefault="0077554C" w:rsidP="0077554C">
            <w:pPr>
              <w:pStyle w:val="TAC"/>
              <w:rPr>
                <w:sz w:val="16"/>
                <w:szCs w:val="16"/>
              </w:rPr>
            </w:pPr>
            <w:r w:rsidRPr="003167FF">
              <w:rPr>
                <w:sz w:val="16"/>
                <w:szCs w:val="16"/>
              </w:rPr>
              <w:t>202</w:t>
            </w:r>
            <w:r w:rsidR="0022082F">
              <w:rPr>
                <w:sz w:val="16"/>
                <w:szCs w:val="16"/>
              </w:rPr>
              <w:t>5</w:t>
            </w:r>
            <w:r w:rsidRPr="003167FF">
              <w:rPr>
                <w:sz w:val="16"/>
                <w:szCs w:val="16"/>
              </w:rPr>
              <w:t>-</w:t>
            </w:r>
            <w:r w:rsidR="0022082F">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E2D7C" w14:textId="488DEEEA" w:rsidR="0077554C" w:rsidRPr="003167FF" w:rsidRDefault="0077554C" w:rsidP="0077554C">
            <w:pPr>
              <w:pStyle w:val="TAL"/>
              <w:rPr>
                <w:sz w:val="16"/>
                <w:szCs w:val="16"/>
              </w:rPr>
            </w:pP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F3C51E" w14:textId="294B3425" w:rsidR="0077554C" w:rsidRPr="00AA2BAA" w:rsidRDefault="0077554C" w:rsidP="0077554C">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DDC5EC" w14:textId="5AD7F126" w:rsidR="0077554C" w:rsidRPr="003167FF" w:rsidRDefault="0077554C" w:rsidP="007755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C727" w14:textId="5BE77DF4" w:rsidR="0077554C" w:rsidRDefault="0077554C" w:rsidP="007755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E389" w14:textId="5325602D" w:rsidR="0077554C" w:rsidRDefault="0077554C" w:rsidP="0077554C">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B35F" w14:textId="45619B01" w:rsidR="0077554C" w:rsidRPr="009354F4" w:rsidRDefault="0077554C" w:rsidP="0077554C">
            <w:pPr>
              <w:pStyle w:val="TAL"/>
              <w:rPr>
                <w:sz w:val="16"/>
                <w:szCs w:val="16"/>
              </w:rPr>
            </w:pPr>
            <w:r>
              <w:rPr>
                <w:sz w:val="16"/>
                <w:szCs w:val="16"/>
              </w:rPr>
              <w:t>Due to conflict between the digital asset service proposal in CR0333R2 and CR0357, only the latter was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90A9F" w14:textId="29090E8C" w:rsidR="0077554C" w:rsidRDefault="0077554C" w:rsidP="0077554C">
            <w:pPr>
              <w:pStyle w:val="TAC"/>
              <w:rPr>
                <w:sz w:val="16"/>
                <w:szCs w:val="16"/>
              </w:rPr>
            </w:pPr>
            <w:r>
              <w:rPr>
                <w:sz w:val="16"/>
                <w:szCs w:val="16"/>
              </w:rPr>
              <w:t>19.4.1</w:t>
            </w:r>
          </w:p>
        </w:tc>
      </w:tr>
      <w:tr w:rsidR="00415C40" w:rsidRPr="003167FF" w14:paraId="21C77F0F"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81CEF30" w14:textId="6E7E8E34" w:rsidR="00415C40" w:rsidRPr="003167FF" w:rsidRDefault="00415C40" w:rsidP="00415C40">
            <w:pPr>
              <w:pStyle w:val="TAC"/>
              <w:rPr>
                <w:sz w:val="16"/>
                <w:szCs w:val="16"/>
              </w:rPr>
            </w:pPr>
            <w:r w:rsidRPr="003167FF">
              <w:rPr>
                <w:sz w:val="16"/>
                <w:szCs w:val="16"/>
              </w:rPr>
              <w:t>202</w:t>
            </w:r>
            <w:r w:rsidR="0022082F">
              <w:rPr>
                <w:sz w:val="16"/>
                <w:szCs w:val="16"/>
              </w:rPr>
              <w:t>5</w:t>
            </w:r>
            <w:r w:rsidRPr="003167FF">
              <w:rPr>
                <w:sz w:val="16"/>
                <w:szCs w:val="16"/>
              </w:rPr>
              <w:t>-</w:t>
            </w:r>
            <w:r w:rsidR="0022082F">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0AC73" w14:textId="7F7809A1" w:rsidR="00415C40" w:rsidRPr="003167FF" w:rsidRDefault="00415C40" w:rsidP="00415C40">
            <w:pPr>
              <w:pStyle w:val="TAL"/>
              <w:rPr>
                <w:sz w:val="16"/>
                <w:szCs w:val="16"/>
              </w:rPr>
            </w:pP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FB4A875" w14:textId="24829A51" w:rsidR="00415C40" w:rsidRPr="00AA2BAA" w:rsidRDefault="00415C40" w:rsidP="00415C40">
            <w:pPr>
              <w:pStyle w:val="TAC"/>
              <w:jc w:val="left"/>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AF889E" w14:textId="094DA35C" w:rsidR="00415C40" w:rsidRPr="003167FF" w:rsidRDefault="00415C40" w:rsidP="00415C4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8CF77" w14:textId="0280BA32" w:rsidR="00415C40" w:rsidRDefault="00415C40" w:rsidP="00415C4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FFAA" w14:textId="1F73C55E" w:rsidR="00415C40" w:rsidRDefault="00415C40" w:rsidP="00415C4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C1697" w14:textId="15617115" w:rsidR="00415C40" w:rsidRDefault="00415C40" w:rsidP="00415C40">
            <w:pPr>
              <w:pStyle w:val="TAL"/>
              <w:rPr>
                <w:sz w:val="16"/>
                <w:szCs w:val="16"/>
              </w:rPr>
            </w:pPr>
            <w:r>
              <w:rPr>
                <w:sz w:val="16"/>
                <w:szCs w:val="16"/>
              </w:rPr>
              <w:t>Re-application of CR</w:t>
            </w:r>
            <w:r w:rsidRPr="003167FF">
              <w:rPr>
                <w:sz w:val="16"/>
                <w:szCs w:val="16"/>
              </w:rPr>
              <w:t>0</w:t>
            </w:r>
            <w:r>
              <w:rPr>
                <w:sz w:val="16"/>
                <w:szCs w:val="16"/>
              </w:rPr>
              <w:t>332R5 “</w:t>
            </w:r>
            <w:r w:rsidRPr="00ED1239">
              <w:rPr>
                <w:sz w:val="16"/>
                <w:szCs w:val="16"/>
              </w:rPr>
              <w:t>Support the satellite S&amp;F operation</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862E" w14:textId="56642409" w:rsidR="00415C40" w:rsidRDefault="00415C40" w:rsidP="00415C40">
            <w:pPr>
              <w:pStyle w:val="TAC"/>
              <w:rPr>
                <w:sz w:val="16"/>
                <w:szCs w:val="16"/>
              </w:rPr>
            </w:pPr>
            <w:r>
              <w:rPr>
                <w:sz w:val="16"/>
                <w:szCs w:val="16"/>
              </w:rPr>
              <w:t>19.4.2</w:t>
            </w:r>
          </w:p>
        </w:tc>
      </w:tr>
      <w:tr w:rsidR="002771C0" w:rsidRPr="003167FF" w14:paraId="231BA3D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BB8C999" w14:textId="4BDA9FE7" w:rsidR="002771C0" w:rsidRPr="003167FF" w:rsidRDefault="002771C0" w:rsidP="002771C0">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AD484" w14:textId="28659A5F" w:rsidR="002771C0" w:rsidRPr="003167FF" w:rsidRDefault="002771C0" w:rsidP="002771C0">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578EF1" w14:textId="143C7818" w:rsidR="002771C0" w:rsidRPr="00AA2BAA" w:rsidRDefault="002771C0" w:rsidP="002771C0">
            <w:pPr>
              <w:pStyle w:val="TAC"/>
              <w:jc w:val="left"/>
              <w:rPr>
                <w:sz w:val="16"/>
                <w:szCs w:val="16"/>
              </w:rPr>
            </w:pPr>
            <w:r w:rsidRPr="002771C0">
              <w:rPr>
                <w:sz w:val="16"/>
                <w:szCs w:val="16"/>
              </w:rPr>
              <w:t>SP-250205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D1375DC" w14:textId="7FE28348" w:rsidR="002771C0" w:rsidRPr="003167FF" w:rsidRDefault="002771C0" w:rsidP="002771C0">
            <w:pPr>
              <w:pStyle w:val="TAC"/>
              <w:rPr>
                <w:sz w:val="16"/>
                <w:szCs w:val="16"/>
              </w:rPr>
            </w:pPr>
            <w:r w:rsidRPr="003167FF">
              <w:rPr>
                <w:sz w:val="16"/>
                <w:szCs w:val="16"/>
              </w:rPr>
              <w:t>0</w:t>
            </w:r>
            <w:r>
              <w:rPr>
                <w:sz w:val="16"/>
                <w:szCs w:val="16"/>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D6F9B" w14:textId="476E29C2" w:rsidR="002771C0" w:rsidRDefault="002771C0" w:rsidP="002771C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82B9" w14:textId="19E6DCCA" w:rsidR="002771C0" w:rsidRDefault="002771C0" w:rsidP="002771C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BEF6" w14:textId="50ED3BFF" w:rsidR="002771C0" w:rsidRDefault="002771C0" w:rsidP="002771C0">
            <w:pPr>
              <w:pStyle w:val="TAL"/>
              <w:rPr>
                <w:sz w:val="16"/>
                <w:szCs w:val="16"/>
              </w:rPr>
            </w:pPr>
            <w:r w:rsidRPr="002771C0">
              <w:rPr>
                <w:sz w:val="16"/>
                <w:szCs w:val="16"/>
              </w:rPr>
              <w:t>Add the business relationship for SEAL deployment with satellite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AF58" w14:textId="78138C86" w:rsidR="002771C0" w:rsidRDefault="002771C0" w:rsidP="002771C0">
            <w:pPr>
              <w:pStyle w:val="TAC"/>
              <w:rPr>
                <w:sz w:val="16"/>
                <w:szCs w:val="16"/>
              </w:rPr>
            </w:pPr>
            <w:r>
              <w:rPr>
                <w:sz w:val="16"/>
                <w:szCs w:val="16"/>
              </w:rPr>
              <w:t>19.5.0</w:t>
            </w:r>
          </w:p>
        </w:tc>
      </w:tr>
      <w:tr w:rsidR="00E1657D" w:rsidRPr="003167FF" w14:paraId="7B15A53C"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01278FA" w14:textId="39926828" w:rsidR="00E1657D" w:rsidRPr="003167FF" w:rsidRDefault="00E1657D" w:rsidP="00E1657D">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7C0B8" w14:textId="40B28E9D" w:rsidR="00E1657D" w:rsidRPr="003167FF" w:rsidRDefault="00E1657D" w:rsidP="00E1657D">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6951FF" w14:textId="03DA6D86" w:rsidR="00E1657D" w:rsidRPr="002771C0" w:rsidRDefault="00E1657D" w:rsidP="00E1657D">
            <w:pPr>
              <w:pStyle w:val="TAC"/>
              <w:jc w:val="left"/>
              <w:rPr>
                <w:sz w:val="16"/>
                <w:szCs w:val="16"/>
              </w:rPr>
            </w:pPr>
            <w:r w:rsidRPr="002771C0">
              <w:rPr>
                <w:sz w:val="16"/>
                <w:szCs w:val="16"/>
              </w:rPr>
              <w:t>SP-2502</w:t>
            </w:r>
            <w:r>
              <w:rPr>
                <w:sz w:val="16"/>
                <w:szCs w:val="16"/>
              </w:rPr>
              <w:t>16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7B86EB" w14:textId="11E167F9" w:rsidR="00E1657D" w:rsidRPr="003167FF" w:rsidRDefault="00E1657D" w:rsidP="00E1657D">
            <w:pPr>
              <w:pStyle w:val="TAC"/>
              <w:rPr>
                <w:sz w:val="16"/>
                <w:szCs w:val="16"/>
              </w:rPr>
            </w:pPr>
            <w:r w:rsidRPr="003167FF">
              <w:rPr>
                <w:sz w:val="16"/>
                <w:szCs w:val="16"/>
              </w:rPr>
              <w:t>0</w:t>
            </w:r>
            <w:r>
              <w:rPr>
                <w:sz w:val="16"/>
                <w:szCs w:val="16"/>
              </w:rPr>
              <w:t>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B2B2" w14:textId="5E7EC8DA" w:rsidR="00E1657D" w:rsidRDefault="00E1657D" w:rsidP="00E1657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B41E3" w14:textId="7BFEF001" w:rsidR="00E1657D" w:rsidRDefault="00E1657D" w:rsidP="00E1657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B7887" w14:textId="437276E4" w:rsidR="00E1657D" w:rsidRPr="002771C0" w:rsidRDefault="00E1657D" w:rsidP="00E1657D">
            <w:pPr>
              <w:pStyle w:val="TAL"/>
              <w:rPr>
                <w:sz w:val="16"/>
                <w:szCs w:val="16"/>
              </w:rPr>
            </w:pPr>
            <w:r w:rsidRPr="00E1657D">
              <w:rPr>
                <w:sz w:val="16"/>
                <w:szCs w:val="16"/>
              </w:rPr>
              <w:t>Handling of Editors Notes in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BD5CB" w14:textId="20FD66CF" w:rsidR="00E1657D" w:rsidRDefault="00E1657D" w:rsidP="00E1657D">
            <w:pPr>
              <w:pStyle w:val="TAC"/>
              <w:rPr>
                <w:sz w:val="16"/>
                <w:szCs w:val="16"/>
              </w:rPr>
            </w:pPr>
            <w:r>
              <w:rPr>
                <w:sz w:val="16"/>
                <w:szCs w:val="16"/>
              </w:rPr>
              <w:t>19.5.0</w:t>
            </w:r>
          </w:p>
        </w:tc>
      </w:tr>
      <w:tr w:rsidR="008A6492" w:rsidRPr="003167FF" w14:paraId="30282BC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77B190D" w14:textId="50075D85" w:rsidR="008A6492" w:rsidRPr="003167FF" w:rsidRDefault="008A6492" w:rsidP="008A6492">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CE204" w14:textId="459B90A2" w:rsidR="008A6492" w:rsidRPr="003167FF" w:rsidRDefault="008A6492" w:rsidP="008A6492">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F76236" w14:textId="3285EA7B" w:rsidR="008A6492" w:rsidRPr="002771C0" w:rsidRDefault="008A6492" w:rsidP="008A6492">
            <w:pPr>
              <w:pStyle w:val="TAC"/>
              <w:jc w:val="left"/>
              <w:rPr>
                <w:sz w:val="16"/>
                <w:szCs w:val="16"/>
              </w:rPr>
            </w:pPr>
            <w:r w:rsidRPr="002771C0">
              <w:rPr>
                <w:sz w:val="16"/>
                <w:szCs w:val="16"/>
              </w:rPr>
              <w:t>SP-2502</w:t>
            </w:r>
            <w:r>
              <w:rPr>
                <w:sz w:val="16"/>
                <w:szCs w:val="16"/>
              </w:rPr>
              <w:t>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7F7247" w14:textId="1FD94350" w:rsidR="008A6492" w:rsidRPr="003167FF" w:rsidRDefault="008A6492" w:rsidP="008A6492">
            <w:pPr>
              <w:pStyle w:val="TAC"/>
              <w:rPr>
                <w:sz w:val="16"/>
                <w:szCs w:val="16"/>
              </w:rPr>
            </w:pPr>
            <w:r w:rsidRPr="003167FF">
              <w:rPr>
                <w:sz w:val="16"/>
                <w:szCs w:val="16"/>
              </w:rPr>
              <w:t>0</w:t>
            </w:r>
            <w:r>
              <w:rPr>
                <w:sz w:val="16"/>
                <w:szCs w:val="16"/>
              </w:rPr>
              <w:t>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004A1" w14:textId="2880201D" w:rsidR="008A6492" w:rsidRDefault="008A6492" w:rsidP="008A649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7179" w14:textId="6F940B97" w:rsidR="008A6492" w:rsidRDefault="008A6492" w:rsidP="008A649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418C3" w14:textId="0C0285F0" w:rsidR="008A6492" w:rsidRPr="00E1657D" w:rsidRDefault="008A6492" w:rsidP="008A6492">
            <w:pPr>
              <w:pStyle w:val="TAL"/>
              <w:rPr>
                <w:sz w:val="16"/>
                <w:szCs w:val="16"/>
              </w:rPr>
            </w:pPr>
            <w:r w:rsidRPr="008A6492">
              <w:rPr>
                <w:sz w:val="16"/>
                <w:szCs w:val="16"/>
              </w:rPr>
              <w:t>Resol</w:t>
            </w:r>
            <w:r>
              <w:rPr>
                <w:sz w:val="16"/>
                <w:szCs w:val="16"/>
              </w:rPr>
              <w:t>v</w:t>
            </w:r>
            <w:r w:rsidRPr="008A6492">
              <w:rPr>
                <w:sz w:val="16"/>
                <w:szCs w:val="16"/>
              </w:rPr>
              <w:t>e the EN about the security and privacy aspects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903C" w14:textId="50C4147A" w:rsidR="008A6492" w:rsidRDefault="008A6492" w:rsidP="008A6492">
            <w:pPr>
              <w:pStyle w:val="TAC"/>
              <w:rPr>
                <w:sz w:val="16"/>
                <w:szCs w:val="16"/>
              </w:rPr>
            </w:pPr>
            <w:r>
              <w:rPr>
                <w:sz w:val="16"/>
                <w:szCs w:val="16"/>
              </w:rPr>
              <w:t>19.5.0</w:t>
            </w:r>
          </w:p>
        </w:tc>
      </w:tr>
      <w:tr w:rsidR="008A6492" w:rsidRPr="003167FF" w14:paraId="1BDF8F5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7482F77" w14:textId="55B714B7" w:rsidR="008A6492" w:rsidRPr="003167FF" w:rsidRDefault="008A6492" w:rsidP="008A6492">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1C1EA" w14:textId="6BA28838" w:rsidR="008A6492" w:rsidRPr="003167FF" w:rsidRDefault="008A6492" w:rsidP="008A6492">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688E275" w14:textId="2825BA12" w:rsidR="008A6492" w:rsidRPr="002771C0" w:rsidRDefault="008A6492" w:rsidP="008A6492">
            <w:pPr>
              <w:pStyle w:val="TAC"/>
              <w:jc w:val="left"/>
              <w:rPr>
                <w:sz w:val="16"/>
                <w:szCs w:val="16"/>
              </w:rPr>
            </w:pPr>
            <w:r w:rsidRPr="002771C0">
              <w:rPr>
                <w:sz w:val="16"/>
                <w:szCs w:val="16"/>
              </w:rPr>
              <w:t>SP-2502</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64820A" w14:textId="66968C82" w:rsidR="008A6492" w:rsidRPr="003167FF" w:rsidRDefault="008A6492" w:rsidP="008A6492">
            <w:pPr>
              <w:pStyle w:val="TAC"/>
              <w:rPr>
                <w:sz w:val="16"/>
                <w:szCs w:val="16"/>
              </w:rPr>
            </w:pPr>
            <w:r w:rsidRPr="003167FF">
              <w:rPr>
                <w:sz w:val="16"/>
                <w:szCs w:val="16"/>
              </w:rPr>
              <w:t>0</w:t>
            </w:r>
            <w:r>
              <w:rPr>
                <w:sz w:val="16"/>
                <w:szCs w:val="16"/>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D83D0" w14:textId="69ACF943" w:rsidR="008A6492" w:rsidRDefault="008A6492" w:rsidP="008A649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95A9" w14:textId="35764E38" w:rsidR="008A6492" w:rsidRDefault="008A6492" w:rsidP="008A649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7838BB" w14:textId="2A469600" w:rsidR="008A6492" w:rsidRPr="008A6492" w:rsidRDefault="008A6492" w:rsidP="008A6492">
            <w:pPr>
              <w:pStyle w:val="TAL"/>
              <w:rPr>
                <w:sz w:val="16"/>
                <w:szCs w:val="16"/>
              </w:rPr>
            </w:pPr>
            <w:r w:rsidRPr="008A6492">
              <w:rPr>
                <w:sz w:val="16"/>
                <w:szCs w:val="16"/>
              </w:rPr>
              <w:t>Resolve the EN for handling the “loss of connectivity” in LM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52A96" w14:textId="0AABD4AC" w:rsidR="008A6492" w:rsidRDefault="008A6492" w:rsidP="008A6492">
            <w:pPr>
              <w:pStyle w:val="TAC"/>
              <w:rPr>
                <w:sz w:val="16"/>
                <w:szCs w:val="16"/>
              </w:rPr>
            </w:pPr>
            <w:r>
              <w:rPr>
                <w:sz w:val="16"/>
                <w:szCs w:val="16"/>
              </w:rPr>
              <w:t>19.5.0</w:t>
            </w:r>
          </w:p>
        </w:tc>
      </w:tr>
      <w:tr w:rsidR="000B3AF6" w:rsidRPr="003167FF" w14:paraId="3A52169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AF9E729" w14:textId="05583747" w:rsidR="000B3AF6" w:rsidRPr="003167FF" w:rsidRDefault="000B3AF6" w:rsidP="000B3AF6">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5F4D4" w14:textId="244D5977" w:rsidR="000B3AF6" w:rsidRPr="003167FF" w:rsidRDefault="000B3AF6" w:rsidP="000B3AF6">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B2E0FE8" w14:textId="466DE653" w:rsidR="000B3AF6" w:rsidRPr="002771C0" w:rsidRDefault="000B3AF6" w:rsidP="000B3AF6">
            <w:pPr>
              <w:pStyle w:val="TAC"/>
              <w:jc w:val="left"/>
              <w:rPr>
                <w:sz w:val="16"/>
                <w:szCs w:val="16"/>
              </w:rPr>
            </w:pPr>
            <w:r w:rsidRPr="002771C0">
              <w:rPr>
                <w:sz w:val="16"/>
                <w:szCs w:val="16"/>
              </w:rPr>
              <w:t>SP-2502</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124F52C" w14:textId="2B45FCB6" w:rsidR="000B3AF6" w:rsidRPr="003167FF" w:rsidRDefault="000B3AF6" w:rsidP="000B3AF6">
            <w:pPr>
              <w:pStyle w:val="TAC"/>
              <w:rPr>
                <w:sz w:val="16"/>
                <w:szCs w:val="16"/>
              </w:rPr>
            </w:pPr>
            <w:r w:rsidRPr="003167FF">
              <w:rPr>
                <w:sz w:val="16"/>
                <w:szCs w:val="16"/>
              </w:rPr>
              <w:t>0</w:t>
            </w:r>
            <w:r>
              <w:rPr>
                <w:sz w:val="16"/>
                <w:szCs w:val="16"/>
              </w:rPr>
              <w:t>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E742D" w14:textId="3B72D26A" w:rsidR="000B3AF6" w:rsidRDefault="000B3AF6" w:rsidP="000B3AF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B9800" w14:textId="3EFEFF74" w:rsidR="000B3AF6" w:rsidRDefault="000B3AF6" w:rsidP="000B3AF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2ED93" w14:textId="1D75E77B" w:rsidR="000B3AF6" w:rsidRPr="008A6492" w:rsidRDefault="000B3AF6" w:rsidP="000B3AF6">
            <w:pPr>
              <w:pStyle w:val="TAL"/>
              <w:rPr>
                <w:sz w:val="16"/>
                <w:szCs w:val="16"/>
              </w:rPr>
            </w:pPr>
            <w:r w:rsidRPr="000B3AF6">
              <w:rPr>
                <w:sz w:val="16"/>
                <w:szCs w:val="16"/>
              </w:rPr>
              <w:t>Uniform the IE description for the velocity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F55F" w14:textId="6D90FC06" w:rsidR="000B3AF6" w:rsidRDefault="000B3AF6" w:rsidP="000B3AF6">
            <w:pPr>
              <w:pStyle w:val="TAC"/>
              <w:rPr>
                <w:sz w:val="16"/>
                <w:szCs w:val="16"/>
              </w:rPr>
            </w:pPr>
            <w:r>
              <w:rPr>
                <w:sz w:val="16"/>
                <w:szCs w:val="16"/>
              </w:rPr>
              <w:t>19.5.0</w:t>
            </w:r>
          </w:p>
        </w:tc>
      </w:tr>
      <w:tr w:rsidR="00674ECF" w:rsidRPr="003167FF" w14:paraId="4FB6462D"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77F1AA1" w14:textId="1A3B6A23" w:rsidR="00674ECF" w:rsidRPr="003167FF" w:rsidRDefault="00674ECF" w:rsidP="00674ECF">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2D4943" w14:textId="74637ED4" w:rsidR="00674ECF" w:rsidRPr="003167FF" w:rsidRDefault="00674ECF" w:rsidP="00674ECF">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E6060B7" w14:textId="28057B1C" w:rsidR="00674ECF" w:rsidRPr="002771C0" w:rsidRDefault="00674ECF" w:rsidP="00674ECF">
            <w:pPr>
              <w:pStyle w:val="TAC"/>
              <w:jc w:val="left"/>
              <w:rPr>
                <w:sz w:val="16"/>
                <w:szCs w:val="16"/>
              </w:rPr>
            </w:pPr>
            <w:r w:rsidRPr="002771C0">
              <w:rPr>
                <w:sz w:val="16"/>
                <w:szCs w:val="16"/>
              </w:rPr>
              <w:t>SP-2502</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26B0A00" w14:textId="0BA79BEE" w:rsidR="00674ECF" w:rsidRPr="003167FF" w:rsidRDefault="00674ECF" w:rsidP="00674ECF">
            <w:pPr>
              <w:pStyle w:val="TAC"/>
              <w:rPr>
                <w:sz w:val="16"/>
                <w:szCs w:val="16"/>
              </w:rPr>
            </w:pPr>
            <w:r w:rsidRPr="003167FF">
              <w:rPr>
                <w:sz w:val="16"/>
                <w:szCs w:val="16"/>
              </w:rPr>
              <w:t>0</w:t>
            </w:r>
            <w:r>
              <w:rPr>
                <w:sz w:val="16"/>
                <w:szCs w:val="16"/>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5A58" w14:textId="339C455A" w:rsidR="00674ECF" w:rsidRDefault="00674ECF" w:rsidP="00674EC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5D296" w14:textId="0D1D5841" w:rsidR="00674ECF" w:rsidRDefault="00674ECF" w:rsidP="00674EC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9EA1" w14:textId="491E2AF1" w:rsidR="00674ECF" w:rsidRPr="000B3AF6" w:rsidRDefault="00674ECF" w:rsidP="00674ECF">
            <w:pPr>
              <w:pStyle w:val="TAL"/>
              <w:rPr>
                <w:sz w:val="16"/>
                <w:szCs w:val="16"/>
              </w:rPr>
            </w:pPr>
            <w:r w:rsidRPr="00674ECF">
              <w:rPr>
                <w:sz w:val="16"/>
                <w:szCs w:val="16"/>
              </w:rPr>
              <w:t>Correction on reference UE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E7409" w14:textId="63759ABE" w:rsidR="00674ECF" w:rsidRDefault="00674ECF" w:rsidP="00674ECF">
            <w:pPr>
              <w:pStyle w:val="TAC"/>
              <w:rPr>
                <w:sz w:val="16"/>
                <w:szCs w:val="16"/>
              </w:rPr>
            </w:pPr>
            <w:r>
              <w:rPr>
                <w:sz w:val="16"/>
                <w:szCs w:val="16"/>
              </w:rPr>
              <w:t>19.5.0</w:t>
            </w:r>
          </w:p>
        </w:tc>
      </w:tr>
      <w:tr w:rsidR="00C25799" w:rsidRPr="003167FF" w14:paraId="23DB79C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875D8CD" w14:textId="3D103D2A" w:rsidR="00C25799" w:rsidRPr="003167FF" w:rsidRDefault="00C25799" w:rsidP="00C25799">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AFE53" w14:textId="2B94E5AB" w:rsidR="00C25799" w:rsidRPr="003167FF" w:rsidRDefault="00C25799" w:rsidP="00C25799">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CCB856D" w14:textId="53A08D53" w:rsidR="00C25799" w:rsidRPr="002771C0" w:rsidRDefault="00C25799" w:rsidP="00C25799">
            <w:pPr>
              <w:pStyle w:val="TAC"/>
              <w:jc w:val="left"/>
              <w:rPr>
                <w:sz w:val="16"/>
                <w:szCs w:val="16"/>
              </w:rPr>
            </w:pPr>
            <w:r w:rsidRPr="00C25799">
              <w:rPr>
                <w:sz w:val="16"/>
                <w:szCs w:val="16"/>
              </w:rPr>
              <w:t>SP-250592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CA872E" w14:textId="6484C633" w:rsidR="00C25799" w:rsidRPr="003167FF" w:rsidRDefault="00C25799" w:rsidP="00C25799">
            <w:pPr>
              <w:pStyle w:val="TAC"/>
              <w:rPr>
                <w:sz w:val="16"/>
                <w:szCs w:val="16"/>
              </w:rPr>
            </w:pPr>
            <w:r w:rsidRPr="003167FF">
              <w:rPr>
                <w:sz w:val="16"/>
                <w:szCs w:val="16"/>
              </w:rPr>
              <w:t>0</w:t>
            </w:r>
            <w:r>
              <w:rPr>
                <w:sz w:val="16"/>
                <w:szCs w:val="16"/>
              </w:rPr>
              <w:t>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CECC" w14:textId="2A756F8A" w:rsidR="00C25799" w:rsidRDefault="00C25799" w:rsidP="00C2579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A2ED7" w14:textId="5DC7ACF7" w:rsidR="00C25799" w:rsidRDefault="002F42DD" w:rsidP="00C2579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3D9ED" w14:textId="782E0DEB" w:rsidR="00C25799" w:rsidRPr="00674ECF" w:rsidRDefault="00C25799" w:rsidP="00C25799">
            <w:pPr>
              <w:pStyle w:val="TAL"/>
              <w:rPr>
                <w:sz w:val="16"/>
                <w:szCs w:val="16"/>
              </w:rPr>
            </w:pPr>
            <w:r w:rsidRPr="00C25799">
              <w:rPr>
                <w:sz w:val="16"/>
                <w:szCs w:val="16"/>
              </w:rPr>
              <w:t>Addition of response elements in the 5GSAT procedure in TS23.434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18D" w14:textId="2E644789" w:rsidR="00C25799" w:rsidRDefault="00C25799" w:rsidP="00C25799">
            <w:pPr>
              <w:pStyle w:val="TAC"/>
              <w:rPr>
                <w:sz w:val="16"/>
                <w:szCs w:val="16"/>
              </w:rPr>
            </w:pPr>
            <w:r>
              <w:rPr>
                <w:sz w:val="16"/>
                <w:szCs w:val="16"/>
              </w:rPr>
              <w:t>19.6.0</w:t>
            </w:r>
          </w:p>
        </w:tc>
      </w:tr>
      <w:tr w:rsidR="002F42DD" w:rsidRPr="003167FF" w14:paraId="4CEB4570"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AE04D11" w14:textId="466906BC" w:rsidR="002F42DD" w:rsidRPr="003167FF" w:rsidRDefault="002F42DD" w:rsidP="002F42DD">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9610A" w14:textId="46343F9A" w:rsidR="002F42DD" w:rsidRPr="003167FF" w:rsidRDefault="002F42DD" w:rsidP="002F42DD">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F0C8AA1" w14:textId="5D78C099" w:rsidR="002F42DD" w:rsidRPr="00C25799" w:rsidRDefault="002F42DD" w:rsidP="002F42DD">
            <w:pPr>
              <w:pStyle w:val="TAC"/>
              <w:jc w:val="left"/>
              <w:rPr>
                <w:sz w:val="16"/>
                <w:szCs w:val="16"/>
              </w:rPr>
            </w:pPr>
            <w:r w:rsidRPr="00C25799">
              <w:rPr>
                <w:sz w:val="16"/>
                <w:szCs w:val="16"/>
              </w:rPr>
              <w:t>SP-250592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F2F4611" w14:textId="42E10321" w:rsidR="002F42DD" w:rsidRPr="003167FF" w:rsidRDefault="002F42DD" w:rsidP="002F42DD">
            <w:pPr>
              <w:pStyle w:val="TAC"/>
              <w:rPr>
                <w:sz w:val="16"/>
                <w:szCs w:val="16"/>
              </w:rPr>
            </w:pPr>
            <w:r w:rsidRPr="003167FF">
              <w:rPr>
                <w:sz w:val="16"/>
                <w:szCs w:val="16"/>
              </w:rPr>
              <w:t>0</w:t>
            </w:r>
            <w:r>
              <w:rPr>
                <w:sz w:val="16"/>
                <w:szCs w:val="16"/>
              </w:rPr>
              <w:t>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FAC26" w14:textId="34657264" w:rsidR="002F42DD" w:rsidRDefault="002F42DD" w:rsidP="002F42D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C33ED" w14:textId="45EDABCE" w:rsidR="002F42DD" w:rsidRDefault="002F42DD" w:rsidP="002F42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0EA55" w14:textId="433C9420" w:rsidR="002F42DD" w:rsidRPr="00C25799" w:rsidRDefault="002F42DD" w:rsidP="002F42DD">
            <w:pPr>
              <w:pStyle w:val="TAL"/>
              <w:rPr>
                <w:sz w:val="16"/>
                <w:szCs w:val="16"/>
              </w:rPr>
            </w:pPr>
            <w:r w:rsidRPr="002F42DD">
              <w:rPr>
                <w:sz w:val="16"/>
                <w:szCs w:val="16"/>
              </w:rPr>
              <w:t>Correction of the description of the procedures for UE requesting satellite coverage availability information in TS</w:t>
            </w:r>
            <w:r>
              <w:rPr>
                <w:sz w:val="16"/>
                <w:szCs w:val="16"/>
              </w:rPr>
              <w:t xml:space="preserve"> </w:t>
            </w:r>
            <w:r w:rsidRPr="002F42DD">
              <w:rPr>
                <w:sz w:val="16"/>
                <w:szCs w:val="16"/>
              </w:rPr>
              <w:t>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A938D" w14:textId="6924D12F" w:rsidR="002F42DD" w:rsidRDefault="002F42DD" w:rsidP="002F42DD">
            <w:pPr>
              <w:pStyle w:val="TAC"/>
              <w:rPr>
                <w:sz w:val="16"/>
                <w:szCs w:val="16"/>
              </w:rPr>
            </w:pPr>
            <w:r>
              <w:rPr>
                <w:sz w:val="16"/>
                <w:szCs w:val="16"/>
              </w:rPr>
              <w:t>19.6.0</w:t>
            </w:r>
          </w:p>
        </w:tc>
      </w:tr>
      <w:tr w:rsidR="00E06371" w:rsidRPr="003167FF" w14:paraId="78BAFB7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7E09BD0" w14:textId="6AC5AA0F" w:rsidR="00E06371" w:rsidRPr="003167FF" w:rsidRDefault="00E06371" w:rsidP="00E06371">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664BC" w14:textId="3C19E002" w:rsidR="00E06371" w:rsidRPr="003167FF" w:rsidRDefault="00E06371" w:rsidP="00E06371">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1368E5" w14:textId="47B38F8F" w:rsidR="00E06371" w:rsidRPr="00C25799" w:rsidRDefault="00E06371" w:rsidP="00E06371">
            <w:pPr>
              <w:pStyle w:val="TAC"/>
              <w:jc w:val="left"/>
              <w:rPr>
                <w:sz w:val="16"/>
                <w:szCs w:val="16"/>
              </w:rPr>
            </w:pPr>
            <w:r w:rsidRPr="00C25799">
              <w:rPr>
                <w:sz w:val="16"/>
                <w:szCs w:val="16"/>
              </w:rPr>
              <w:t>SP-250592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AC08EA" w14:textId="35105093" w:rsidR="00E06371" w:rsidRPr="003167FF" w:rsidRDefault="00E06371" w:rsidP="00E06371">
            <w:pPr>
              <w:pStyle w:val="TAC"/>
              <w:rPr>
                <w:sz w:val="16"/>
                <w:szCs w:val="16"/>
              </w:rPr>
            </w:pPr>
            <w:r w:rsidRPr="003167FF">
              <w:rPr>
                <w:sz w:val="16"/>
                <w:szCs w:val="16"/>
              </w:rPr>
              <w:t>0</w:t>
            </w:r>
            <w:r>
              <w:rPr>
                <w:sz w:val="16"/>
                <w:szCs w:val="16"/>
              </w:rPr>
              <w:t>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EA5E4" w14:textId="1852E49B" w:rsidR="00E06371" w:rsidRDefault="00E06371" w:rsidP="00E0637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EE19" w14:textId="63F9DFDB" w:rsidR="00E06371" w:rsidRDefault="00E06371" w:rsidP="00E0637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11FDA" w14:textId="56103F34" w:rsidR="00E06371" w:rsidRPr="002F42DD" w:rsidRDefault="00E06371" w:rsidP="00E06371">
            <w:pPr>
              <w:pStyle w:val="TAL"/>
              <w:rPr>
                <w:sz w:val="16"/>
                <w:szCs w:val="16"/>
              </w:rPr>
            </w:pPr>
            <w:r w:rsidRPr="00E06371">
              <w:rPr>
                <w:sz w:val="16"/>
                <w:szCs w:val="16"/>
              </w:rPr>
              <w:t>Add the APIs for VAL server obta</w:t>
            </w:r>
            <w:r>
              <w:rPr>
                <w:sz w:val="16"/>
                <w:szCs w:val="16"/>
              </w:rPr>
              <w:t>i</w:t>
            </w:r>
            <w:r w:rsidRPr="00E06371">
              <w:rPr>
                <w:sz w:val="16"/>
                <w:szCs w:val="16"/>
              </w:rPr>
              <w:t>ning the SCAI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FE82E" w14:textId="4CDF6204" w:rsidR="00E06371" w:rsidRDefault="00E06371" w:rsidP="00E06371">
            <w:pPr>
              <w:pStyle w:val="TAC"/>
              <w:rPr>
                <w:sz w:val="16"/>
                <w:szCs w:val="16"/>
              </w:rPr>
            </w:pPr>
            <w:r>
              <w:rPr>
                <w:sz w:val="16"/>
                <w:szCs w:val="16"/>
              </w:rPr>
              <w:t>19.6.0</w:t>
            </w:r>
          </w:p>
        </w:tc>
      </w:tr>
      <w:tr w:rsidR="00886F7E" w:rsidRPr="003167FF" w14:paraId="60701A27"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30891AB" w14:textId="7CA20747" w:rsidR="00886F7E" w:rsidRPr="003167FF" w:rsidRDefault="00886F7E" w:rsidP="00886F7E">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F8E0" w14:textId="6EFE2E2B" w:rsidR="00886F7E" w:rsidRPr="003167FF" w:rsidRDefault="00886F7E" w:rsidP="00886F7E">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B00AC95" w14:textId="7F9A0838" w:rsidR="00886F7E" w:rsidRPr="00C25799" w:rsidRDefault="00886F7E" w:rsidP="00886F7E">
            <w:pPr>
              <w:pStyle w:val="TAC"/>
              <w:jc w:val="left"/>
              <w:rPr>
                <w:sz w:val="16"/>
                <w:szCs w:val="16"/>
              </w:rPr>
            </w:pPr>
            <w:r w:rsidRPr="00C25799">
              <w:rPr>
                <w:sz w:val="16"/>
                <w:szCs w:val="16"/>
              </w:rPr>
              <w:t>SP-250</w:t>
            </w:r>
            <w:r w:rsidR="004E2135">
              <w:rPr>
                <w:sz w:val="16"/>
                <w:szCs w:val="16"/>
              </w:rPr>
              <w:t>618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3E97645" w14:textId="1FF6942B" w:rsidR="00886F7E" w:rsidRPr="003167FF" w:rsidRDefault="00886F7E" w:rsidP="00886F7E">
            <w:pPr>
              <w:pStyle w:val="TAC"/>
              <w:rPr>
                <w:sz w:val="16"/>
                <w:szCs w:val="16"/>
              </w:rPr>
            </w:pPr>
            <w:r w:rsidRPr="003167FF">
              <w:rPr>
                <w:sz w:val="16"/>
                <w:szCs w:val="16"/>
              </w:rPr>
              <w:t>0</w:t>
            </w:r>
            <w:r>
              <w:rPr>
                <w:sz w:val="16"/>
                <w:szCs w:val="16"/>
              </w:rPr>
              <w:t>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AFA01" w14:textId="21C3CC39" w:rsidR="00886F7E" w:rsidRDefault="00886F7E" w:rsidP="00886F7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5B00A" w14:textId="3798B1FB" w:rsidR="00886F7E" w:rsidRDefault="00886F7E" w:rsidP="00886F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3F2189" w14:textId="6CB849BD" w:rsidR="00886F7E" w:rsidRPr="00E06371" w:rsidRDefault="00886F7E" w:rsidP="00886F7E">
            <w:pPr>
              <w:pStyle w:val="TAL"/>
              <w:rPr>
                <w:sz w:val="16"/>
                <w:szCs w:val="16"/>
              </w:rPr>
            </w:pPr>
            <w:r w:rsidRPr="00886F7E">
              <w:rPr>
                <w:sz w:val="16"/>
                <w:szCs w:val="16"/>
              </w:rPr>
              <w:t>Consolidation of Reserve Network Resource and Request Unicast Resource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5D90" w14:textId="409938C0" w:rsidR="00886F7E" w:rsidRDefault="00886F7E" w:rsidP="00886F7E">
            <w:pPr>
              <w:pStyle w:val="TAC"/>
              <w:rPr>
                <w:sz w:val="16"/>
                <w:szCs w:val="16"/>
              </w:rPr>
            </w:pPr>
            <w:r>
              <w:rPr>
                <w:sz w:val="16"/>
                <w:szCs w:val="16"/>
              </w:rPr>
              <w:t>19.6.0</w:t>
            </w:r>
          </w:p>
        </w:tc>
      </w:tr>
      <w:tr w:rsidR="00A424FE" w:rsidRPr="003167FF" w14:paraId="63884CF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153A3E3" w14:textId="082E5A22" w:rsidR="00A424FE" w:rsidRPr="003167FF" w:rsidRDefault="00A424FE" w:rsidP="00A424FE">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F310" w14:textId="7544737C" w:rsidR="00A424FE" w:rsidRPr="003167FF" w:rsidRDefault="00A424FE" w:rsidP="00A424FE">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F37E1B" w14:textId="4F065B1C" w:rsidR="00A424FE" w:rsidRPr="00C25799" w:rsidRDefault="00A424FE" w:rsidP="00A424FE">
            <w:pPr>
              <w:pStyle w:val="TAC"/>
              <w:jc w:val="left"/>
              <w:rPr>
                <w:sz w:val="16"/>
                <w:szCs w:val="16"/>
              </w:rPr>
            </w:pPr>
            <w:r w:rsidRPr="00C25799">
              <w:rPr>
                <w:sz w:val="16"/>
                <w:szCs w:val="16"/>
              </w:rPr>
              <w:t>SP-250</w:t>
            </w:r>
            <w:r w:rsidR="004E2135">
              <w:rPr>
                <w:sz w:val="16"/>
                <w:szCs w:val="16"/>
              </w:rPr>
              <w:t>615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539D516" w14:textId="47803495" w:rsidR="00A424FE" w:rsidRPr="003167FF" w:rsidRDefault="00A424FE" w:rsidP="00A424FE">
            <w:pPr>
              <w:pStyle w:val="TAC"/>
              <w:rPr>
                <w:sz w:val="16"/>
                <w:szCs w:val="16"/>
              </w:rPr>
            </w:pPr>
            <w:r w:rsidRPr="003167FF">
              <w:rPr>
                <w:sz w:val="16"/>
                <w:szCs w:val="16"/>
              </w:rPr>
              <w:t>0</w:t>
            </w:r>
            <w:r>
              <w:rPr>
                <w:sz w:val="16"/>
                <w:szCs w:val="16"/>
              </w:rPr>
              <w:t>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06976" w14:textId="553243A2" w:rsidR="00A424FE" w:rsidRDefault="00A424FE" w:rsidP="00A424F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A9DC0" w14:textId="3C68403C" w:rsidR="00A424FE" w:rsidRDefault="00A424FE" w:rsidP="00A424F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285FA" w14:textId="21AFC97D" w:rsidR="00A424FE" w:rsidRPr="00886F7E" w:rsidRDefault="00A424FE" w:rsidP="00A424FE">
            <w:pPr>
              <w:pStyle w:val="TAL"/>
              <w:rPr>
                <w:sz w:val="16"/>
                <w:szCs w:val="16"/>
              </w:rPr>
            </w:pPr>
            <w:r w:rsidRPr="00A424FE">
              <w:rPr>
                <w:sz w:val="16"/>
                <w:szCs w:val="16"/>
              </w:rPr>
              <w:t>Group management fix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A7646" w14:textId="3BB40819" w:rsidR="00A424FE" w:rsidRDefault="00A424FE" w:rsidP="00A424FE">
            <w:pPr>
              <w:pStyle w:val="TAC"/>
              <w:rPr>
                <w:sz w:val="16"/>
                <w:szCs w:val="16"/>
              </w:rPr>
            </w:pPr>
            <w:r>
              <w:rPr>
                <w:sz w:val="16"/>
                <w:szCs w:val="16"/>
              </w:rPr>
              <w:t>19.6.0</w:t>
            </w:r>
          </w:p>
        </w:tc>
      </w:tr>
      <w:tr w:rsidR="00E24AE5" w:rsidRPr="003167FF" w14:paraId="20749FA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067BFDC" w14:textId="10073B7F" w:rsidR="00E24AE5" w:rsidRPr="003167FF" w:rsidRDefault="00E24AE5" w:rsidP="00E24AE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84AF1" w14:textId="00822991" w:rsidR="00E24AE5" w:rsidRPr="003167FF" w:rsidRDefault="00E24AE5" w:rsidP="00E24AE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59FC83C" w14:textId="65469F4F" w:rsidR="00E24AE5" w:rsidRPr="00C25799" w:rsidRDefault="00E24AE5" w:rsidP="00E24AE5">
            <w:pPr>
              <w:pStyle w:val="TAC"/>
              <w:jc w:val="left"/>
              <w:rPr>
                <w:sz w:val="16"/>
                <w:szCs w:val="16"/>
              </w:rPr>
            </w:pPr>
            <w:r w:rsidRPr="00C25799">
              <w:rPr>
                <w:sz w:val="16"/>
                <w:szCs w:val="16"/>
              </w:rPr>
              <w:t>SP-250</w:t>
            </w:r>
            <w:r>
              <w:rPr>
                <w:sz w:val="16"/>
                <w:szCs w:val="16"/>
              </w:rPr>
              <w:t>590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D1609D" w14:textId="4BA8E067" w:rsidR="00E24AE5" w:rsidRPr="003167FF" w:rsidRDefault="00E24AE5" w:rsidP="00E24AE5">
            <w:pPr>
              <w:pStyle w:val="TAC"/>
              <w:rPr>
                <w:sz w:val="16"/>
                <w:szCs w:val="16"/>
              </w:rPr>
            </w:pPr>
            <w:r w:rsidRPr="003167FF">
              <w:rPr>
                <w:sz w:val="16"/>
                <w:szCs w:val="16"/>
              </w:rPr>
              <w:t>0</w:t>
            </w:r>
            <w:r>
              <w:rPr>
                <w:sz w:val="16"/>
                <w:szCs w:val="16"/>
              </w:rPr>
              <w:t>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4576D" w14:textId="614BAAF6" w:rsidR="00E24AE5" w:rsidRDefault="00E24AE5" w:rsidP="00E24AE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DC1F" w14:textId="68CBB8DB" w:rsidR="00E24AE5" w:rsidRDefault="00E24AE5" w:rsidP="00E24AE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B5DD6" w14:textId="379C20F5" w:rsidR="00E24AE5" w:rsidRPr="00A424FE" w:rsidRDefault="00E24AE5" w:rsidP="00E24AE5">
            <w:pPr>
              <w:pStyle w:val="TAL"/>
              <w:rPr>
                <w:sz w:val="16"/>
                <w:szCs w:val="16"/>
              </w:rPr>
            </w:pPr>
            <w:r w:rsidRPr="00E24AE5">
              <w:rPr>
                <w:sz w:val="16"/>
                <w:szCs w:val="16"/>
              </w:rPr>
              <w:t>Correction in Configure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BCD02" w14:textId="39DAC67A" w:rsidR="00E24AE5" w:rsidRDefault="00E24AE5" w:rsidP="00E24AE5">
            <w:pPr>
              <w:pStyle w:val="TAC"/>
              <w:rPr>
                <w:sz w:val="16"/>
                <w:szCs w:val="16"/>
              </w:rPr>
            </w:pPr>
            <w:r>
              <w:rPr>
                <w:sz w:val="16"/>
                <w:szCs w:val="16"/>
              </w:rPr>
              <w:t>19.6.0</w:t>
            </w:r>
          </w:p>
        </w:tc>
      </w:tr>
      <w:tr w:rsidR="00916751" w:rsidRPr="003167FF" w14:paraId="42E0C18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87164C2" w14:textId="0594FE22" w:rsidR="00916751" w:rsidRPr="003167FF" w:rsidRDefault="00916751" w:rsidP="00916751">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34CD4" w14:textId="3FE616C6" w:rsidR="00916751" w:rsidRPr="003167FF" w:rsidRDefault="00916751" w:rsidP="00916751">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8173FA7" w14:textId="0E7D9F0E" w:rsidR="00916751" w:rsidRPr="00C25799" w:rsidRDefault="00916751" w:rsidP="00916751">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EF1ACF4" w14:textId="6815A38E" w:rsidR="00916751" w:rsidRPr="003167FF" w:rsidRDefault="00916751" w:rsidP="00916751">
            <w:pPr>
              <w:pStyle w:val="TAC"/>
              <w:rPr>
                <w:sz w:val="16"/>
                <w:szCs w:val="16"/>
              </w:rPr>
            </w:pPr>
            <w:r w:rsidRPr="003167FF">
              <w:rPr>
                <w:sz w:val="16"/>
                <w:szCs w:val="16"/>
              </w:rPr>
              <w:t>0</w:t>
            </w:r>
            <w:r>
              <w:rPr>
                <w:sz w:val="16"/>
                <w:szCs w:val="16"/>
              </w:rPr>
              <w:t>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EAD4" w14:textId="77777777" w:rsidR="00916751" w:rsidRDefault="00916751" w:rsidP="009167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86DC" w14:textId="752DA707" w:rsidR="00916751" w:rsidRDefault="00916751" w:rsidP="0091675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501C" w14:textId="291D53B5" w:rsidR="00916751" w:rsidRPr="00E24AE5" w:rsidRDefault="00916751" w:rsidP="00916751">
            <w:pPr>
              <w:pStyle w:val="TAL"/>
              <w:rPr>
                <w:sz w:val="16"/>
                <w:szCs w:val="16"/>
              </w:rPr>
            </w:pPr>
            <w:r w:rsidRPr="00916751">
              <w:rPr>
                <w:sz w:val="16"/>
                <w:szCs w:val="16"/>
              </w:rPr>
              <w:t>Correction to the reference and clause numbering of location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0FFC3" w14:textId="052DCFFD" w:rsidR="00916751" w:rsidRDefault="00916751" w:rsidP="00916751">
            <w:pPr>
              <w:pStyle w:val="TAC"/>
              <w:rPr>
                <w:sz w:val="16"/>
                <w:szCs w:val="16"/>
              </w:rPr>
            </w:pPr>
            <w:r>
              <w:rPr>
                <w:sz w:val="16"/>
                <w:szCs w:val="16"/>
              </w:rPr>
              <w:t>19.6.0</w:t>
            </w:r>
          </w:p>
        </w:tc>
      </w:tr>
      <w:tr w:rsidR="00CD0C4B" w:rsidRPr="003167FF" w14:paraId="6985B7E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1A9E" w14:textId="1047C737" w:rsidR="00CD0C4B" w:rsidRPr="003167FF" w:rsidRDefault="00CD0C4B" w:rsidP="00CD0C4B">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3FB69" w14:textId="2CB24394" w:rsidR="00CD0C4B" w:rsidRPr="003167FF" w:rsidRDefault="00CD0C4B" w:rsidP="00CD0C4B">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020C714" w14:textId="4DD750E4" w:rsidR="00CD0C4B" w:rsidRPr="00C25799" w:rsidRDefault="00CD0C4B" w:rsidP="00CD0C4B">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4824599" w14:textId="19F6A799" w:rsidR="00CD0C4B" w:rsidRPr="003167FF" w:rsidRDefault="00CD0C4B" w:rsidP="00CD0C4B">
            <w:pPr>
              <w:pStyle w:val="TAC"/>
              <w:rPr>
                <w:sz w:val="16"/>
                <w:szCs w:val="16"/>
              </w:rPr>
            </w:pPr>
            <w:r w:rsidRPr="003167FF">
              <w:rPr>
                <w:sz w:val="16"/>
                <w:szCs w:val="16"/>
              </w:rPr>
              <w:t>0</w:t>
            </w:r>
            <w:r>
              <w:rPr>
                <w:sz w:val="16"/>
                <w:szCs w:val="16"/>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4D7D3" w14:textId="13104629" w:rsidR="00CD0C4B" w:rsidRDefault="00CD0C4B" w:rsidP="00CD0C4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79F1" w14:textId="3D159195" w:rsidR="00CD0C4B" w:rsidRDefault="00CD0C4B" w:rsidP="00CD0C4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AE68C" w14:textId="65D6F966" w:rsidR="00CD0C4B" w:rsidRPr="00916751" w:rsidRDefault="00CD0C4B" w:rsidP="00CD0C4B">
            <w:pPr>
              <w:pStyle w:val="TAL"/>
              <w:rPr>
                <w:sz w:val="16"/>
                <w:szCs w:val="16"/>
              </w:rPr>
            </w:pPr>
            <w:r w:rsidRPr="00CD0C4B">
              <w:rPr>
                <w:sz w:val="16"/>
                <w:szCs w:val="16"/>
              </w:rPr>
              <w:t>Update the information flow of location reuse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5417" w14:textId="401EF3B7" w:rsidR="00CD0C4B" w:rsidRDefault="00CD0C4B" w:rsidP="00CD0C4B">
            <w:pPr>
              <w:pStyle w:val="TAC"/>
              <w:rPr>
                <w:sz w:val="16"/>
                <w:szCs w:val="16"/>
              </w:rPr>
            </w:pPr>
            <w:r>
              <w:rPr>
                <w:sz w:val="16"/>
                <w:szCs w:val="16"/>
              </w:rPr>
              <w:t>19.6.0</w:t>
            </w:r>
          </w:p>
        </w:tc>
      </w:tr>
      <w:tr w:rsidR="00E01823" w:rsidRPr="003167FF" w14:paraId="5402C034"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1243D55" w14:textId="45C32CD9" w:rsidR="00E01823" w:rsidRPr="003167FF" w:rsidRDefault="00E01823" w:rsidP="00E01823">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1C1BE" w14:textId="6B9C6CA7" w:rsidR="00E01823" w:rsidRPr="003167FF" w:rsidRDefault="00E01823" w:rsidP="00E01823">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9826407" w14:textId="6B012B1E" w:rsidR="00E01823" w:rsidRPr="00C25799" w:rsidRDefault="00E01823" w:rsidP="00E01823">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441765" w14:textId="5F02987E" w:rsidR="00E01823" w:rsidRPr="003167FF" w:rsidRDefault="00E01823" w:rsidP="00E01823">
            <w:pPr>
              <w:pStyle w:val="TAC"/>
              <w:rPr>
                <w:sz w:val="16"/>
                <w:szCs w:val="16"/>
              </w:rPr>
            </w:pPr>
            <w:r w:rsidRPr="003167FF">
              <w:rPr>
                <w:sz w:val="16"/>
                <w:szCs w:val="16"/>
              </w:rPr>
              <w:t>0</w:t>
            </w:r>
            <w:r>
              <w:rPr>
                <w:sz w:val="16"/>
                <w:szCs w:val="16"/>
              </w:rPr>
              <w:t>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22FAA" w14:textId="7A665170" w:rsidR="00E01823" w:rsidRDefault="00E01823" w:rsidP="00E018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92E2" w14:textId="424F2555" w:rsidR="00E01823" w:rsidRDefault="00E01823" w:rsidP="00E018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A0FA" w14:textId="6EE0AC04" w:rsidR="00E01823" w:rsidRPr="00CD0C4B" w:rsidRDefault="00E01823" w:rsidP="00E01823">
            <w:pPr>
              <w:pStyle w:val="TAL"/>
              <w:rPr>
                <w:sz w:val="16"/>
                <w:szCs w:val="16"/>
              </w:rPr>
            </w:pPr>
            <w:r w:rsidRPr="00E01823">
              <w:rPr>
                <w:sz w:val="16"/>
                <w:szCs w:val="16"/>
              </w:rPr>
              <w:t>Update the procedure of verify UE locations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24521" w14:textId="572786CB" w:rsidR="00E01823" w:rsidRDefault="00E01823" w:rsidP="00E01823">
            <w:pPr>
              <w:pStyle w:val="TAC"/>
              <w:rPr>
                <w:sz w:val="16"/>
                <w:szCs w:val="16"/>
              </w:rPr>
            </w:pPr>
            <w:r>
              <w:rPr>
                <w:sz w:val="16"/>
                <w:szCs w:val="16"/>
              </w:rPr>
              <w:t>19.6.0</w:t>
            </w:r>
          </w:p>
        </w:tc>
      </w:tr>
      <w:tr w:rsidR="000126C4" w:rsidRPr="003167FF" w14:paraId="5D380551"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1CBBA61" w14:textId="54FD8C8F" w:rsidR="000126C4" w:rsidRPr="003167FF" w:rsidRDefault="000126C4" w:rsidP="000126C4">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9EDE3" w14:textId="1E063014" w:rsidR="000126C4" w:rsidRPr="003167FF" w:rsidRDefault="000126C4" w:rsidP="000126C4">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AE7DE5A" w14:textId="0FCFD747" w:rsidR="000126C4" w:rsidRPr="00C25799" w:rsidRDefault="000126C4" w:rsidP="000126C4">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4A0812" w14:textId="4F70BFA4" w:rsidR="000126C4" w:rsidRPr="003167FF" w:rsidRDefault="000126C4" w:rsidP="000126C4">
            <w:pPr>
              <w:pStyle w:val="TAC"/>
              <w:rPr>
                <w:sz w:val="16"/>
                <w:szCs w:val="16"/>
              </w:rPr>
            </w:pPr>
            <w:r w:rsidRPr="003167FF">
              <w:rPr>
                <w:sz w:val="16"/>
                <w:szCs w:val="16"/>
              </w:rPr>
              <w:t>0</w:t>
            </w:r>
            <w:r>
              <w:rPr>
                <w:sz w:val="16"/>
                <w:szCs w:val="16"/>
              </w:rPr>
              <w:t>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49186" w14:textId="4CA31FE0" w:rsidR="000126C4" w:rsidRDefault="000126C4" w:rsidP="000126C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AC9A" w14:textId="290AA500" w:rsidR="000126C4" w:rsidRDefault="000126C4" w:rsidP="000126C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D7194" w14:textId="2E672FB5" w:rsidR="000126C4" w:rsidRPr="00E01823" w:rsidRDefault="000126C4" w:rsidP="000126C4">
            <w:pPr>
              <w:pStyle w:val="TAL"/>
              <w:rPr>
                <w:sz w:val="16"/>
                <w:szCs w:val="16"/>
              </w:rPr>
            </w:pPr>
            <w:r w:rsidRPr="000126C4">
              <w:rPr>
                <w:sz w:val="16"/>
                <w:szCs w:val="16"/>
              </w:rPr>
              <w:t>Update the procedure of SCAI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083D" w14:textId="040A1083" w:rsidR="000126C4" w:rsidRDefault="000126C4" w:rsidP="000126C4">
            <w:pPr>
              <w:pStyle w:val="TAC"/>
              <w:rPr>
                <w:sz w:val="16"/>
                <w:szCs w:val="16"/>
              </w:rPr>
            </w:pPr>
            <w:r>
              <w:rPr>
                <w:sz w:val="16"/>
                <w:szCs w:val="16"/>
              </w:rPr>
              <w:t>19.6.0</w:t>
            </w:r>
          </w:p>
        </w:tc>
      </w:tr>
      <w:tr w:rsidR="000126C4" w:rsidRPr="003167FF" w14:paraId="0F047C5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A14E5EB" w14:textId="0711E413" w:rsidR="000126C4" w:rsidRPr="003167FF" w:rsidRDefault="000126C4" w:rsidP="000126C4">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570D2" w14:textId="54676446" w:rsidR="000126C4" w:rsidRPr="003167FF" w:rsidRDefault="000126C4" w:rsidP="000126C4">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85D2EC" w14:textId="1D7EB430" w:rsidR="000126C4" w:rsidRPr="00C25799" w:rsidRDefault="000126C4" w:rsidP="000126C4">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3F98F22" w14:textId="69790B06" w:rsidR="000126C4" w:rsidRPr="003167FF" w:rsidRDefault="000126C4" w:rsidP="000126C4">
            <w:pPr>
              <w:pStyle w:val="TAC"/>
              <w:rPr>
                <w:sz w:val="16"/>
                <w:szCs w:val="16"/>
              </w:rPr>
            </w:pPr>
            <w:r w:rsidRPr="003167FF">
              <w:rPr>
                <w:sz w:val="16"/>
                <w:szCs w:val="16"/>
              </w:rPr>
              <w:t>0</w:t>
            </w:r>
            <w:r>
              <w:rPr>
                <w:sz w:val="16"/>
                <w:szCs w:val="16"/>
              </w:rPr>
              <w:t>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4FEAB" w14:textId="59F17343" w:rsidR="000126C4" w:rsidRDefault="000126C4" w:rsidP="000126C4">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AAE94" w14:textId="4DCCC414" w:rsidR="000126C4" w:rsidRDefault="000126C4" w:rsidP="000126C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300C" w14:textId="735B6A1C" w:rsidR="000126C4" w:rsidRPr="000126C4" w:rsidRDefault="000126C4" w:rsidP="000126C4">
            <w:pPr>
              <w:pStyle w:val="TAL"/>
              <w:rPr>
                <w:sz w:val="16"/>
                <w:szCs w:val="16"/>
              </w:rPr>
            </w:pPr>
            <w:r w:rsidRPr="000126C4">
              <w:rPr>
                <w:sz w:val="16"/>
                <w:szCs w:val="16"/>
              </w:rPr>
              <w:t>Correction to NRM enabled S&amp;F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7EC64" w14:textId="46D649C0" w:rsidR="000126C4" w:rsidRDefault="000126C4" w:rsidP="000126C4">
            <w:pPr>
              <w:pStyle w:val="TAC"/>
              <w:rPr>
                <w:sz w:val="16"/>
                <w:szCs w:val="16"/>
              </w:rPr>
            </w:pPr>
            <w:r>
              <w:rPr>
                <w:sz w:val="16"/>
                <w:szCs w:val="16"/>
              </w:rPr>
              <w:t>19.6.0</w:t>
            </w:r>
          </w:p>
        </w:tc>
      </w:tr>
      <w:tr w:rsidR="008E357C" w:rsidRPr="003167FF" w14:paraId="4254DF20"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10C0824" w14:textId="7446E001" w:rsidR="008E357C" w:rsidRPr="003167FF" w:rsidRDefault="008E357C" w:rsidP="008E357C">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0FF35" w14:textId="5E0C83B8" w:rsidR="008E357C" w:rsidRPr="003167FF" w:rsidRDefault="008E357C" w:rsidP="008E357C">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6B5B96" w14:textId="7F42509D" w:rsidR="008E357C" w:rsidRPr="00C25799" w:rsidRDefault="008E357C" w:rsidP="008E357C">
            <w:pPr>
              <w:pStyle w:val="TAC"/>
              <w:jc w:val="left"/>
              <w:rPr>
                <w:sz w:val="16"/>
                <w:szCs w:val="16"/>
              </w:rPr>
            </w:pPr>
            <w:r w:rsidRPr="00C25799">
              <w:rPr>
                <w:sz w:val="16"/>
                <w:szCs w:val="16"/>
              </w:rPr>
              <w:t>SP-250</w:t>
            </w:r>
            <w:r w:rsidR="00B222B6">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DA56BCC" w14:textId="5EE14857" w:rsidR="008E357C" w:rsidRPr="003167FF" w:rsidRDefault="008E357C" w:rsidP="008E357C">
            <w:pPr>
              <w:pStyle w:val="TAC"/>
              <w:rPr>
                <w:sz w:val="16"/>
                <w:szCs w:val="16"/>
              </w:rPr>
            </w:pPr>
            <w:r w:rsidRPr="003167FF">
              <w:rPr>
                <w:sz w:val="16"/>
                <w:szCs w:val="16"/>
              </w:rPr>
              <w:t>0</w:t>
            </w:r>
            <w:r>
              <w:rPr>
                <w:sz w:val="16"/>
                <w:szCs w:val="16"/>
              </w:rPr>
              <w:t>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556EF" w14:textId="1521ADCB" w:rsidR="008E357C" w:rsidRDefault="008E357C" w:rsidP="008E35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50941" w14:textId="117D1342" w:rsidR="008E357C" w:rsidRDefault="008E357C" w:rsidP="008E357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FB2C" w14:textId="742B5F23" w:rsidR="008E357C" w:rsidRPr="000126C4" w:rsidRDefault="008E357C" w:rsidP="008E357C">
            <w:pPr>
              <w:pStyle w:val="TAL"/>
              <w:rPr>
                <w:sz w:val="16"/>
                <w:szCs w:val="16"/>
              </w:rPr>
            </w:pPr>
            <w:r w:rsidRPr="008E357C">
              <w:rPr>
                <w:sz w:val="16"/>
                <w:szCs w:val="16"/>
              </w:rPr>
              <w:t>Resolve limitation introduced in a NOTE related to reference UE selection by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0AACB" w14:textId="0108B972" w:rsidR="008E357C" w:rsidRDefault="008E357C" w:rsidP="008E357C">
            <w:pPr>
              <w:pStyle w:val="TAC"/>
              <w:rPr>
                <w:sz w:val="16"/>
                <w:szCs w:val="16"/>
              </w:rPr>
            </w:pPr>
            <w:r>
              <w:rPr>
                <w:sz w:val="16"/>
                <w:szCs w:val="16"/>
              </w:rPr>
              <w:t>19.6.0</w:t>
            </w:r>
          </w:p>
        </w:tc>
      </w:tr>
      <w:tr w:rsidR="002A7A52" w:rsidRPr="003167FF" w14:paraId="659E594D"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CF52462" w14:textId="0AE4E55D" w:rsidR="002A7A52" w:rsidRPr="003167FF" w:rsidRDefault="002A7A52" w:rsidP="002A7A52">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1C201" w14:textId="0A3FE07A" w:rsidR="002A7A52" w:rsidRPr="003167FF" w:rsidRDefault="002A7A52" w:rsidP="002A7A52">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3FC8AB1" w14:textId="265F98BE" w:rsidR="002A7A52" w:rsidRPr="00C25799" w:rsidRDefault="002A7A52" w:rsidP="002A7A52">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61521D" w14:textId="32B5B21B" w:rsidR="002A7A52" w:rsidRPr="003167FF" w:rsidRDefault="002A7A52" w:rsidP="002A7A52">
            <w:pPr>
              <w:pStyle w:val="TAC"/>
              <w:rPr>
                <w:sz w:val="16"/>
                <w:szCs w:val="16"/>
              </w:rPr>
            </w:pPr>
            <w:r w:rsidRPr="003167FF">
              <w:rPr>
                <w:sz w:val="16"/>
                <w:szCs w:val="16"/>
              </w:rPr>
              <w:t>0</w:t>
            </w:r>
            <w:r>
              <w:rPr>
                <w:sz w:val="16"/>
                <w:szCs w:val="16"/>
              </w:rPr>
              <w:t>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E3A6" w14:textId="1E2D6E69" w:rsidR="002A7A52" w:rsidRDefault="002A7A52" w:rsidP="002A7A5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2B3A" w14:textId="1676B08D" w:rsidR="002A7A52" w:rsidRDefault="002A7A52" w:rsidP="002A7A5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81454" w14:textId="02A89A06" w:rsidR="002A7A52" w:rsidRPr="008E357C" w:rsidRDefault="002A7A52" w:rsidP="002A7A52">
            <w:pPr>
              <w:pStyle w:val="TAL"/>
              <w:rPr>
                <w:sz w:val="16"/>
                <w:szCs w:val="16"/>
              </w:rPr>
            </w:pPr>
            <w:r w:rsidRPr="002A7A52">
              <w:rPr>
                <w:sz w:val="16"/>
                <w:szCs w:val="16"/>
              </w:rPr>
              <w:t>Update satellite coverage availability information by also considering UE's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0C68F" w14:textId="118A8BF8" w:rsidR="002A7A52" w:rsidRDefault="002A7A52" w:rsidP="002A7A52">
            <w:pPr>
              <w:pStyle w:val="TAC"/>
              <w:rPr>
                <w:sz w:val="16"/>
                <w:szCs w:val="16"/>
              </w:rPr>
            </w:pPr>
            <w:r>
              <w:rPr>
                <w:sz w:val="16"/>
                <w:szCs w:val="16"/>
              </w:rPr>
              <w:t>19.6.0</w:t>
            </w:r>
          </w:p>
        </w:tc>
      </w:tr>
      <w:tr w:rsidR="00F63E65" w:rsidRPr="003167FF" w14:paraId="0FD26FE0"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072482D" w14:textId="46E9D3BD" w:rsidR="00F63E65" w:rsidRPr="003167FF" w:rsidRDefault="00F63E65" w:rsidP="00F63E6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79B1A" w14:textId="136CDED1" w:rsidR="00F63E65" w:rsidRPr="003167FF" w:rsidRDefault="00F63E65" w:rsidP="00F63E6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15E320" w14:textId="6448C840" w:rsidR="00F63E65" w:rsidRPr="00C25799" w:rsidRDefault="00F63E65" w:rsidP="00F63E65">
            <w:pPr>
              <w:pStyle w:val="TAC"/>
              <w:jc w:val="left"/>
              <w:rPr>
                <w:sz w:val="16"/>
                <w:szCs w:val="16"/>
              </w:rPr>
            </w:pPr>
            <w:r w:rsidRPr="00C25799">
              <w:rPr>
                <w:sz w:val="16"/>
                <w:szCs w:val="16"/>
              </w:rPr>
              <w:t>SP-250</w:t>
            </w:r>
            <w:r>
              <w:rPr>
                <w:sz w:val="16"/>
                <w:szCs w:val="16"/>
              </w:rPr>
              <w:t>621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B722AF" w14:textId="51AB4986" w:rsidR="00F63E65" w:rsidRPr="003167FF" w:rsidRDefault="00F63E65" w:rsidP="00F63E65">
            <w:pPr>
              <w:pStyle w:val="TAC"/>
              <w:rPr>
                <w:sz w:val="16"/>
                <w:szCs w:val="16"/>
              </w:rPr>
            </w:pPr>
            <w:r w:rsidRPr="003167FF">
              <w:rPr>
                <w:sz w:val="16"/>
                <w:szCs w:val="16"/>
              </w:rPr>
              <w:t>0</w:t>
            </w:r>
            <w:r>
              <w:rPr>
                <w:sz w:val="16"/>
                <w:szCs w:val="16"/>
              </w:rPr>
              <w:t>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682B" w14:textId="128A1F5C" w:rsidR="00F63E65" w:rsidRDefault="00F63E65" w:rsidP="00F63E65">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163D" w14:textId="0C6C8FFC" w:rsidR="00F63E65" w:rsidRDefault="00F63E65" w:rsidP="00F63E6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0C2C1" w14:textId="39BF3961" w:rsidR="00F63E65" w:rsidRPr="002A7A52" w:rsidRDefault="00F63E65" w:rsidP="00F63E65">
            <w:pPr>
              <w:pStyle w:val="TAL"/>
              <w:rPr>
                <w:sz w:val="16"/>
                <w:szCs w:val="16"/>
              </w:rPr>
            </w:pPr>
            <w:r w:rsidRPr="002A7A52">
              <w:rPr>
                <w:sz w:val="16"/>
                <w:szCs w:val="16"/>
              </w:rPr>
              <w:t>Update satellite coverage availability information by also considering UE's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C407B" w14:textId="78091288" w:rsidR="00F63E65" w:rsidRDefault="00F63E65" w:rsidP="00F63E65">
            <w:pPr>
              <w:pStyle w:val="TAC"/>
              <w:rPr>
                <w:sz w:val="16"/>
                <w:szCs w:val="16"/>
              </w:rPr>
            </w:pPr>
            <w:r>
              <w:rPr>
                <w:sz w:val="16"/>
                <w:szCs w:val="16"/>
              </w:rPr>
              <w:t>19.6.0</w:t>
            </w:r>
          </w:p>
        </w:tc>
      </w:tr>
      <w:tr w:rsidR="0066676E" w:rsidRPr="003167FF" w14:paraId="1BE89B78"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2B6B1E1" w14:textId="193CC21D" w:rsidR="0066676E" w:rsidRPr="003167FF" w:rsidRDefault="0066676E" w:rsidP="0066676E">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2A52F" w14:textId="4AEFA04F" w:rsidR="0066676E" w:rsidRPr="003167FF" w:rsidRDefault="0066676E" w:rsidP="0066676E">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D17C880" w14:textId="02BEEF8B" w:rsidR="0066676E" w:rsidRPr="00C25799" w:rsidRDefault="0066676E" w:rsidP="0066676E">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473D1D5" w14:textId="1CFF7CC2" w:rsidR="0066676E" w:rsidRPr="003167FF" w:rsidRDefault="0066676E" w:rsidP="0066676E">
            <w:pPr>
              <w:pStyle w:val="TAC"/>
              <w:rPr>
                <w:sz w:val="16"/>
                <w:szCs w:val="16"/>
              </w:rPr>
            </w:pPr>
            <w:r w:rsidRPr="003167FF">
              <w:rPr>
                <w:sz w:val="16"/>
                <w:szCs w:val="16"/>
              </w:rPr>
              <w:t>0</w:t>
            </w:r>
            <w:r>
              <w:rPr>
                <w:sz w:val="16"/>
                <w:szCs w:val="16"/>
              </w:rPr>
              <w:t>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5B19F" w14:textId="7FAB5CA5" w:rsidR="0066676E" w:rsidRDefault="0066676E" w:rsidP="0066676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BE10D" w14:textId="624F054D" w:rsidR="0066676E" w:rsidRDefault="0066676E" w:rsidP="0066676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583B8" w14:textId="1F519799" w:rsidR="0066676E" w:rsidRPr="002A7A52" w:rsidRDefault="0066676E" w:rsidP="0066676E">
            <w:pPr>
              <w:pStyle w:val="TAL"/>
              <w:rPr>
                <w:sz w:val="16"/>
                <w:szCs w:val="16"/>
              </w:rPr>
            </w:pPr>
            <w:r w:rsidRPr="0066676E">
              <w:rPr>
                <w:sz w:val="16"/>
                <w:szCs w:val="16"/>
              </w:rPr>
              <w:t>Correction to 9.4.1 SEAL APIs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AF513" w14:textId="5F1C04C0" w:rsidR="0066676E" w:rsidRDefault="0066676E" w:rsidP="0066676E">
            <w:pPr>
              <w:pStyle w:val="TAC"/>
              <w:rPr>
                <w:sz w:val="16"/>
                <w:szCs w:val="16"/>
              </w:rPr>
            </w:pPr>
            <w:r>
              <w:rPr>
                <w:sz w:val="16"/>
                <w:szCs w:val="16"/>
              </w:rPr>
              <w:t>19.6.0</w:t>
            </w:r>
          </w:p>
        </w:tc>
      </w:tr>
      <w:tr w:rsidR="00B05CC5" w:rsidRPr="003167FF" w14:paraId="4115E91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47713A9" w14:textId="292332FD" w:rsidR="00B05CC5" w:rsidRPr="003167FF" w:rsidRDefault="00B05CC5" w:rsidP="00B05CC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9EE78" w14:textId="4667D10D" w:rsidR="00B05CC5" w:rsidRPr="003167FF" w:rsidRDefault="00B05CC5" w:rsidP="00B05CC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7E54A6" w14:textId="7B46DFCD" w:rsidR="00B05CC5" w:rsidRPr="00C25799" w:rsidRDefault="00B05CC5" w:rsidP="00B05CC5">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D824317" w14:textId="53CEF1D1" w:rsidR="00B05CC5" w:rsidRPr="003167FF" w:rsidRDefault="00B05CC5" w:rsidP="00B05CC5">
            <w:pPr>
              <w:pStyle w:val="TAC"/>
              <w:rPr>
                <w:sz w:val="16"/>
                <w:szCs w:val="16"/>
              </w:rPr>
            </w:pPr>
            <w:r w:rsidRPr="003167FF">
              <w:rPr>
                <w:sz w:val="16"/>
                <w:szCs w:val="16"/>
              </w:rPr>
              <w:t>0</w:t>
            </w:r>
            <w:r>
              <w:rPr>
                <w:sz w:val="16"/>
                <w:szCs w:val="16"/>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9A94" w14:textId="35285B63" w:rsidR="00B05CC5" w:rsidRDefault="00B05CC5" w:rsidP="00B05CC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F5B5" w14:textId="19337233" w:rsidR="00B05CC5" w:rsidRDefault="00B05CC5" w:rsidP="00B05CC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107B5" w14:textId="0FF28446" w:rsidR="00B05CC5" w:rsidRPr="0066676E" w:rsidRDefault="00B05CC5" w:rsidP="00B05CC5">
            <w:pPr>
              <w:pStyle w:val="TAL"/>
              <w:rPr>
                <w:sz w:val="16"/>
                <w:szCs w:val="16"/>
              </w:rPr>
            </w:pPr>
            <w:r w:rsidRPr="00B05CC5">
              <w:rPr>
                <w:sz w:val="16"/>
                <w:szCs w:val="16"/>
              </w:rPr>
              <w:t>Clarification on Maximum S&amp;F data retention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17442" w14:textId="4C230E99" w:rsidR="00B05CC5" w:rsidRDefault="00B05CC5" w:rsidP="00B05CC5">
            <w:pPr>
              <w:pStyle w:val="TAC"/>
              <w:rPr>
                <w:sz w:val="16"/>
                <w:szCs w:val="16"/>
              </w:rPr>
            </w:pPr>
            <w:r>
              <w:rPr>
                <w:sz w:val="16"/>
                <w:szCs w:val="16"/>
              </w:rPr>
              <w:t>19.6.0</w:t>
            </w:r>
          </w:p>
        </w:tc>
      </w:tr>
      <w:tr w:rsidR="00441029" w:rsidRPr="003167FF" w14:paraId="54B0E8EC"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CFD09A7" w14:textId="3F182071" w:rsidR="00441029" w:rsidRPr="003167FF" w:rsidRDefault="00441029" w:rsidP="00441029">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83B17" w14:textId="1BA171A9" w:rsidR="00441029" w:rsidRPr="003167FF" w:rsidRDefault="00441029" w:rsidP="00441029">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3AF98A8" w14:textId="6028D8C3" w:rsidR="00441029" w:rsidRPr="00C25799" w:rsidRDefault="00441029" w:rsidP="00441029">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2801A74" w14:textId="3553DE5F" w:rsidR="00441029" w:rsidRPr="003167FF" w:rsidRDefault="00441029" w:rsidP="00441029">
            <w:pPr>
              <w:pStyle w:val="TAC"/>
              <w:rPr>
                <w:sz w:val="16"/>
                <w:szCs w:val="16"/>
              </w:rPr>
            </w:pPr>
            <w:r w:rsidRPr="003167FF">
              <w:rPr>
                <w:sz w:val="16"/>
                <w:szCs w:val="16"/>
              </w:rPr>
              <w:t>0</w:t>
            </w:r>
            <w:r>
              <w:rPr>
                <w:sz w:val="16"/>
                <w:szCs w:val="16"/>
              </w:rPr>
              <w:t>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C18A" w14:textId="13871039" w:rsidR="00441029" w:rsidRDefault="00441029" w:rsidP="0044102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4861A" w14:textId="20130FC7" w:rsidR="00441029" w:rsidRDefault="00441029" w:rsidP="0044102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96B6A" w14:textId="2760D1B7" w:rsidR="00441029" w:rsidRPr="00B05CC5" w:rsidRDefault="00441029" w:rsidP="00441029">
            <w:pPr>
              <w:pStyle w:val="TAL"/>
              <w:rPr>
                <w:sz w:val="16"/>
                <w:szCs w:val="16"/>
              </w:rPr>
            </w:pPr>
            <w:r w:rsidRPr="00441029">
              <w:rPr>
                <w:sz w:val="16"/>
                <w:szCs w:val="16"/>
              </w:rPr>
              <w:t>Correction related to cell identifier information in the Confirm location request and response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7E6D" w14:textId="40861423" w:rsidR="00441029" w:rsidRDefault="00441029" w:rsidP="00441029">
            <w:pPr>
              <w:pStyle w:val="TAC"/>
              <w:rPr>
                <w:sz w:val="16"/>
                <w:szCs w:val="16"/>
              </w:rPr>
            </w:pPr>
            <w:r>
              <w:rPr>
                <w:sz w:val="16"/>
                <w:szCs w:val="16"/>
              </w:rPr>
              <w:t>19.6.0</w:t>
            </w:r>
          </w:p>
        </w:tc>
      </w:tr>
      <w:tr w:rsidR="00A36CCC" w:rsidRPr="003167FF" w14:paraId="72A8CC0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F8A139D" w14:textId="137805FB" w:rsidR="00A36CCC" w:rsidRPr="003167FF" w:rsidRDefault="00A36CCC" w:rsidP="00A36CCC">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F7487" w14:textId="7E8A2541" w:rsidR="00A36CCC" w:rsidRPr="003167FF" w:rsidRDefault="00A36CCC" w:rsidP="00A36CCC">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4C6610C" w14:textId="14C41BDD" w:rsidR="00A36CCC" w:rsidRPr="00C25799" w:rsidRDefault="00A36CCC" w:rsidP="00A36CCC">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985C287" w14:textId="3CBC0A8A" w:rsidR="00A36CCC" w:rsidRPr="003167FF" w:rsidRDefault="00A36CCC" w:rsidP="00A36CCC">
            <w:pPr>
              <w:pStyle w:val="TAC"/>
              <w:rPr>
                <w:sz w:val="16"/>
                <w:szCs w:val="16"/>
              </w:rPr>
            </w:pPr>
            <w:r w:rsidRPr="003167FF">
              <w:rPr>
                <w:sz w:val="16"/>
                <w:szCs w:val="16"/>
              </w:rPr>
              <w:t>0</w:t>
            </w:r>
            <w:r>
              <w:rPr>
                <w:sz w:val="16"/>
                <w:szCs w:val="16"/>
              </w:rPr>
              <w:t>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4A596" w14:textId="05ECB6BA" w:rsidR="00A36CCC" w:rsidRDefault="00A36CCC" w:rsidP="00A36CC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E97" w14:textId="7EF9FE29" w:rsidR="00A36CCC" w:rsidRDefault="00A36CCC" w:rsidP="00A36CC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AEB32" w14:textId="17497305" w:rsidR="00A36CCC" w:rsidRPr="00441029" w:rsidRDefault="00A36CCC" w:rsidP="00A36CCC">
            <w:pPr>
              <w:pStyle w:val="TAL"/>
              <w:rPr>
                <w:sz w:val="16"/>
                <w:szCs w:val="16"/>
              </w:rPr>
            </w:pPr>
            <w:r w:rsidRPr="00A36CCC">
              <w:rPr>
                <w:sz w:val="16"/>
                <w:szCs w:val="16"/>
              </w:rPr>
              <w:t>Essential corrections to various eLSAPP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D8374" w14:textId="0C9C6EFC" w:rsidR="00A36CCC" w:rsidRDefault="00A36CCC" w:rsidP="00A36CCC">
            <w:pPr>
              <w:pStyle w:val="TAC"/>
              <w:rPr>
                <w:sz w:val="16"/>
                <w:szCs w:val="16"/>
              </w:rPr>
            </w:pPr>
            <w:r>
              <w:rPr>
                <w:sz w:val="16"/>
                <w:szCs w:val="16"/>
              </w:rPr>
              <w:t>19.6.0</w:t>
            </w:r>
          </w:p>
        </w:tc>
      </w:tr>
      <w:tr w:rsidR="009711D5" w:rsidRPr="003167FF" w14:paraId="0D49340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418E199" w14:textId="3A33D7CE" w:rsidR="009711D5" w:rsidRPr="003167FF" w:rsidRDefault="009711D5" w:rsidP="009711D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37570" w14:textId="71EABBD8" w:rsidR="009711D5" w:rsidRPr="003167FF" w:rsidRDefault="009711D5" w:rsidP="009711D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90D0EC5" w14:textId="55354EA5" w:rsidR="009711D5" w:rsidRPr="00C25799" w:rsidRDefault="009711D5" w:rsidP="009711D5">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4FC878B" w14:textId="52F44C28" w:rsidR="009711D5" w:rsidRPr="003167FF" w:rsidRDefault="009711D5" w:rsidP="009711D5">
            <w:pPr>
              <w:pStyle w:val="TAC"/>
              <w:rPr>
                <w:sz w:val="16"/>
                <w:szCs w:val="16"/>
              </w:rPr>
            </w:pPr>
            <w:r w:rsidRPr="003167FF">
              <w:rPr>
                <w:sz w:val="16"/>
                <w:szCs w:val="16"/>
              </w:rPr>
              <w:t>0</w:t>
            </w:r>
            <w:r>
              <w:rPr>
                <w:sz w:val="16"/>
                <w:szCs w:val="16"/>
              </w:rPr>
              <w:t>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893B" w14:textId="7FEDE57F" w:rsidR="009711D5" w:rsidRDefault="009711D5" w:rsidP="009711D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57CF2" w14:textId="648A32BE" w:rsidR="009711D5" w:rsidRDefault="009711D5" w:rsidP="009711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70197" w14:textId="7E2D2D93" w:rsidR="009711D5" w:rsidRPr="00A36CCC" w:rsidRDefault="003C1A29" w:rsidP="009711D5">
            <w:pPr>
              <w:pStyle w:val="TAL"/>
              <w:rPr>
                <w:sz w:val="16"/>
                <w:szCs w:val="16"/>
              </w:rPr>
            </w:pPr>
            <w:r w:rsidRPr="003C1A29">
              <w:rPr>
                <w:sz w:val="16"/>
                <w:szCs w:val="16"/>
              </w:rPr>
              <w:t>Correct the procedure and IEs for SL positioning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4E81C" w14:textId="656846AC" w:rsidR="009711D5" w:rsidRDefault="009711D5" w:rsidP="009711D5">
            <w:pPr>
              <w:pStyle w:val="TAC"/>
              <w:rPr>
                <w:sz w:val="16"/>
                <w:szCs w:val="16"/>
              </w:rPr>
            </w:pPr>
            <w:r>
              <w:rPr>
                <w:sz w:val="16"/>
                <w:szCs w:val="16"/>
              </w:rPr>
              <w:t>19.6.0</w:t>
            </w:r>
          </w:p>
        </w:tc>
      </w:tr>
      <w:tr w:rsidR="001B7320" w:rsidRPr="003167FF" w14:paraId="69E0776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5C93F02" w14:textId="7D0FAE98" w:rsidR="001B7320" w:rsidRPr="003167FF" w:rsidRDefault="001B7320" w:rsidP="001B7320">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31256" w14:textId="5DA9F7BA" w:rsidR="001B7320" w:rsidRPr="003167FF" w:rsidRDefault="001B7320" w:rsidP="001B7320">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3632238" w14:textId="5C9173CF" w:rsidR="001B7320" w:rsidRPr="00C25799" w:rsidRDefault="001B7320" w:rsidP="001B7320">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D2481ED" w14:textId="6519A16E" w:rsidR="001B7320" w:rsidRPr="003167FF" w:rsidRDefault="001B7320" w:rsidP="001B7320">
            <w:pPr>
              <w:pStyle w:val="TAC"/>
              <w:rPr>
                <w:sz w:val="16"/>
                <w:szCs w:val="16"/>
              </w:rPr>
            </w:pPr>
            <w:r w:rsidRPr="003167FF">
              <w:rPr>
                <w:sz w:val="16"/>
                <w:szCs w:val="16"/>
              </w:rPr>
              <w:t>0</w:t>
            </w:r>
            <w:r>
              <w:rPr>
                <w:sz w:val="16"/>
                <w:szCs w:val="16"/>
              </w:rPr>
              <w:t>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95B27" w14:textId="215EBC0A" w:rsidR="001B7320" w:rsidRDefault="001B7320" w:rsidP="001B732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AE354" w14:textId="0C1F0808" w:rsidR="001B7320" w:rsidRDefault="001B7320" w:rsidP="001B732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FC03E" w14:textId="3C94B518" w:rsidR="001B7320" w:rsidRPr="003C1A29" w:rsidRDefault="001B7320" w:rsidP="001B7320">
            <w:pPr>
              <w:pStyle w:val="TAL"/>
              <w:rPr>
                <w:sz w:val="16"/>
                <w:szCs w:val="16"/>
              </w:rPr>
            </w:pPr>
            <w:r w:rsidRPr="001B7320">
              <w:rPr>
                <w:sz w:val="16"/>
                <w:szCs w:val="16"/>
              </w:rPr>
              <w:t>Correct the procedure and IEs for Short-Range based positioning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EE33D" w14:textId="66ADBEF5" w:rsidR="001B7320" w:rsidRDefault="001B7320" w:rsidP="001B7320">
            <w:pPr>
              <w:pStyle w:val="TAC"/>
              <w:rPr>
                <w:sz w:val="16"/>
                <w:szCs w:val="16"/>
              </w:rPr>
            </w:pPr>
            <w:r>
              <w:rPr>
                <w:sz w:val="16"/>
                <w:szCs w:val="16"/>
              </w:rPr>
              <w:t>19.6.0</w:t>
            </w:r>
          </w:p>
        </w:tc>
      </w:tr>
      <w:tr w:rsidR="003C7133" w:rsidRPr="003167FF" w14:paraId="4BC8DC5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7BE1724" w14:textId="120E6587" w:rsidR="003C7133" w:rsidRPr="003167FF" w:rsidRDefault="003C7133" w:rsidP="003C7133">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82C3" w14:textId="4D599AA6" w:rsidR="003C7133" w:rsidRPr="003167FF" w:rsidRDefault="003C7133" w:rsidP="003C7133">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C76601" w14:textId="4B6A051F" w:rsidR="003C7133" w:rsidRPr="00C25799" w:rsidRDefault="003C7133" w:rsidP="003C7133">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A1153E" w14:textId="6072CB1E" w:rsidR="003C7133" w:rsidRPr="003167FF" w:rsidRDefault="003C7133" w:rsidP="003C7133">
            <w:pPr>
              <w:pStyle w:val="TAC"/>
              <w:rPr>
                <w:sz w:val="16"/>
                <w:szCs w:val="16"/>
              </w:rPr>
            </w:pPr>
            <w:r w:rsidRPr="003167FF">
              <w:rPr>
                <w:sz w:val="16"/>
                <w:szCs w:val="16"/>
              </w:rPr>
              <w:t>0</w:t>
            </w:r>
            <w:r>
              <w:rPr>
                <w:sz w:val="16"/>
                <w:szCs w:val="16"/>
              </w:rPr>
              <w:t>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8E668" w14:textId="1929534E" w:rsidR="003C7133" w:rsidRDefault="003C7133" w:rsidP="003C713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BF96D" w14:textId="51F769C2" w:rsidR="003C7133" w:rsidRDefault="003C7133" w:rsidP="003C713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C95AE" w14:textId="7E1FD872" w:rsidR="003C7133" w:rsidRPr="001B7320" w:rsidRDefault="003C7133" w:rsidP="003C7133">
            <w:pPr>
              <w:pStyle w:val="TAL"/>
              <w:rPr>
                <w:sz w:val="16"/>
                <w:szCs w:val="16"/>
              </w:rPr>
            </w:pPr>
            <w:r w:rsidRPr="003C7133">
              <w:rPr>
                <w:sz w:val="16"/>
                <w:szCs w:val="16"/>
              </w:rPr>
              <w:t>Correct the reference of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6E7D7" w14:textId="0F192B78" w:rsidR="003C7133" w:rsidRDefault="003C7133" w:rsidP="003C7133">
            <w:pPr>
              <w:pStyle w:val="TAC"/>
              <w:rPr>
                <w:sz w:val="16"/>
                <w:szCs w:val="16"/>
              </w:rPr>
            </w:pPr>
            <w:r>
              <w:rPr>
                <w:sz w:val="16"/>
                <w:szCs w:val="16"/>
              </w:rPr>
              <w:t>19.6.0</w:t>
            </w:r>
          </w:p>
        </w:tc>
      </w:tr>
      <w:tr w:rsidR="00F43845" w:rsidRPr="003167FF" w14:paraId="4A69B04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626E095" w14:textId="4CE87EA6" w:rsidR="00F43845" w:rsidRPr="003167FF" w:rsidRDefault="00F43845" w:rsidP="00F4384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260A4" w14:textId="0E4F88C4" w:rsidR="00F43845" w:rsidRPr="003167FF" w:rsidRDefault="00F43845" w:rsidP="00F4384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0C22302" w14:textId="1C3E6E3E" w:rsidR="00F43845" w:rsidRPr="00C25799" w:rsidRDefault="00F43845" w:rsidP="00F43845">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2C5DCBE" w14:textId="56106B82" w:rsidR="00F43845" w:rsidRPr="003167FF" w:rsidRDefault="00F43845" w:rsidP="00F43845">
            <w:pPr>
              <w:pStyle w:val="TAC"/>
              <w:rPr>
                <w:sz w:val="16"/>
                <w:szCs w:val="16"/>
              </w:rPr>
            </w:pPr>
            <w:r w:rsidRPr="003167FF">
              <w:rPr>
                <w:sz w:val="16"/>
                <w:szCs w:val="16"/>
              </w:rPr>
              <w:t>0</w:t>
            </w:r>
            <w:r>
              <w:rPr>
                <w:sz w:val="16"/>
                <w:szCs w:val="16"/>
              </w:rPr>
              <w:t>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236C5" w14:textId="5E70A3D5" w:rsidR="00F43845" w:rsidRDefault="00F43845" w:rsidP="00F4384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C03ED" w14:textId="552B8F57" w:rsidR="00F43845" w:rsidRDefault="00F43845" w:rsidP="00F4384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F6533" w14:textId="0195E0AD" w:rsidR="00F43845" w:rsidRPr="003C7133" w:rsidRDefault="00F43845" w:rsidP="00F43845">
            <w:pPr>
              <w:pStyle w:val="TAL"/>
              <w:rPr>
                <w:sz w:val="16"/>
                <w:szCs w:val="16"/>
              </w:rPr>
            </w:pPr>
            <w:r w:rsidRPr="00F43845">
              <w:rPr>
                <w:sz w:val="16"/>
                <w:szCs w:val="16"/>
              </w:rPr>
              <w:t>Correct the S&amp;F events to align with SA2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A4805" w14:textId="033FEDA0" w:rsidR="00F43845" w:rsidRDefault="00F43845" w:rsidP="00F43845">
            <w:pPr>
              <w:pStyle w:val="TAC"/>
              <w:rPr>
                <w:sz w:val="16"/>
                <w:szCs w:val="16"/>
              </w:rPr>
            </w:pPr>
            <w:r>
              <w:rPr>
                <w:sz w:val="16"/>
                <w:szCs w:val="16"/>
              </w:rPr>
              <w:t>19.6.0</w:t>
            </w:r>
          </w:p>
        </w:tc>
      </w:tr>
      <w:tr w:rsidR="00F53E34" w:rsidRPr="003167FF" w14:paraId="0323190C"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5A7A89A" w14:textId="7904D1DE" w:rsidR="00F53E34" w:rsidRPr="003167FF" w:rsidRDefault="00F53E34" w:rsidP="00F53E34">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BEAFE" w14:textId="48F424E3" w:rsidR="00F53E34" w:rsidRPr="003167FF" w:rsidRDefault="00F53E34" w:rsidP="00F53E34">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A730450" w14:textId="4FF4D754" w:rsidR="00F53E34" w:rsidRPr="00C25799" w:rsidRDefault="00F53E34" w:rsidP="00F53E34">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9795C6F" w14:textId="63511B94" w:rsidR="00F53E34" w:rsidRPr="003167FF" w:rsidRDefault="00F53E34" w:rsidP="00F53E34">
            <w:pPr>
              <w:pStyle w:val="TAC"/>
              <w:rPr>
                <w:sz w:val="16"/>
                <w:szCs w:val="16"/>
              </w:rPr>
            </w:pPr>
            <w:r w:rsidRPr="003167FF">
              <w:rPr>
                <w:sz w:val="16"/>
                <w:szCs w:val="16"/>
              </w:rPr>
              <w:t>0</w:t>
            </w:r>
            <w:r>
              <w:rPr>
                <w:sz w:val="16"/>
                <w:szCs w:val="16"/>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BF354" w14:textId="0D68F120" w:rsidR="00F53E34" w:rsidRDefault="00F53E34" w:rsidP="00F53E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2B1A9" w14:textId="13E6CD3F" w:rsidR="00F53E34" w:rsidRDefault="00F53E34" w:rsidP="00F53E3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798F" w14:textId="0CF375CA" w:rsidR="00F53E34" w:rsidRPr="00F43845" w:rsidRDefault="00F53E34" w:rsidP="00F53E34">
            <w:pPr>
              <w:pStyle w:val="TAL"/>
              <w:rPr>
                <w:sz w:val="16"/>
                <w:szCs w:val="16"/>
              </w:rPr>
            </w:pPr>
            <w:r w:rsidRPr="00F53E34">
              <w:rPr>
                <w:sz w:val="16"/>
                <w:szCs w:val="16"/>
              </w:rPr>
              <w:t>Corrections of clause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242A3" w14:textId="3635B1A1" w:rsidR="00F53E34" w:rsidRDefault="00F53E34" w:rsidP="00F53E34">
            <w:pPr>
              <w:pStyle w:val="TAC"/>
              <w:rPr>
                <w:sz w:val="16"/>
                <w:szCs w:val="16"/>
              </w:rPr>
            </w:pPr>
            <w:r>
              <w:rPr>
                <w:sz w:val="16"/>
                <w:szCs w:val="16"/>
              </w:rPr>
              <w:t>19.6.0</w:t>
            </w:r>
          </w:p>
        </w:tc>
      </w:tr>
    </w:tbl>
    <w:p w14:paraId="6AE5F0B0" w14:textId="3E3CB101" w:rsidR="00080512" w:rsidRPr="003167FF" w:rsidRDefault="00080512" w:rsidP="006B5D8B"/>
    <w:sectPr w:rsidR="00080512" w:rsidRPr="003167FF">
      <w:headerReference w:type="default" r:id="rId392"/>
      <w:footerReference w:type="default" r:id="rId3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2592AA" w14:textId="77777777" w:rsidR="00462F73" w:rsidRDefault="00462F73">
      <w:r>
        <w:separator/>
      </w:r>
    </w:p>
  </w:endnote>
  <w:endnote w:type="continuationSeparator" w:id="0">
    <w:p w14:paraId="2D7B2CFC" w14:textId="77777777" w:rsidR="00462F73" w:rsidRDefault="00462F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C20514" w14:textId="77777777" w:rsidR="00462F73" w:rsidRDefault="00462F73">
      <w:r>
        <w:separator/>
      </w:r>
    </w:p>
  </w:footnote>
  <w:footnote w:type="continuationSeparator" w:id="0">
    <w:p w14:paraId="43FBABE5" w14:textId="77777777" w:rsidR="00462F73" w:rsidRDefault="00462F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AD3DB3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40B2">
      <w:rPr>
        <w:rFonts w:ascii="Arial" w:hAnsi="Arial" w:cs="Arial"/>
        <w:b/>
        <w:noProof/>
        <w:sz w:val="18"/>
        <w:szCs w:val="18"/>
      </w:rPr>
      <w:t>3GPP TS 23.434 V19.6.0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17C0DC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375F082F"/>
    <w:multiLevelType w:val="hybridMultilevel"/>
    <w:tmpl w:val="3D625232"/>
    <w:lvl w:ilvl="0" w:tplc="089C82EC">
      <w:start w:val="1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3111F85"/>
    <w:multiLevelType w:val="hybridMultilevel"/>
    <w:tmpl w:val="00BEB5F6"/>
    <w:lvl w:ilvl="0" w:tplc="089C82EC">
      <w:start w:val="1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86259321">
    <w:abstractNumId w:val="3"/>
  </w:num>
  <w:num w:numId="2" w16cid:durableId="2082945943">
    <w:abstractNumId w:val="2"/>
  </w:num>
  <w:num w:numId="3" w16cid:durableId="166289503">
    <w:abstractNumId w:val="1"/>
  </w:num>
  <w:num w:numId="4" w16cid:durableId="2039625314">
    <w:abstractNumId w:val="0"/>
  </w:num>
  <w:num w:numId="5" w16cid:durableId="2135053964">
    <w:abstractNumId w:val="5"/>
  </w:num>
  <w:num w:numId="6" w16cid:durableId="261690930">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733"/>
    <w:rsid w:val="0000645C"/>
    <w:rsid w:val="00006FB6"/>
    <w:rsid w:val="000126C4"/>
    <w:rsid w:val="00013C21"/>
    <w:rsid w:val="00015853"/>
    <w:rsid w:val="00016A10"/>
    <w:rsid w:val="0002024A"/>
    <w:rsid w:val="000246DE"/>
    <w:rsid w:val="00024B95"/>
    <w:rsid w:val="0002605E"/>
    <w:rsid w:val="00033397"/>
    <w:rsid w:val="00034F87"/>
    <w:rsid w:val="00035E5D"/>
    <w:rsid w:val="00040095"/>
    <w:rsid w:val="00045C95"/>
    <w:rsid w:val="00051834"/>
    <w:rsid w:val="000538B7"/>
    <w:rsid w:val="00054A22"/>
    <w:rsid w:val="00056E9D"/>
    <w:rsid w:val="00062023"/>
    <w:rsid w:val="000655A6"/>
    <w:rsid w:val="00065AD0"/>
    <w:rsid w:val="000731C2"/>
    <w:rsid w:val="0007572C"/>
    <w:rsid w:val="00080512"/>
    <w:rsid w:val="00082F8C"/>
    <w:rsid w:val="00083406"/>
    <w:rsid w:val="000839A8"/>
    <w:rsid w:val="00083B97"/>
    <w:rsid w:val="00085EBF"/>
    <w:rsid w:val="000909CD"/>
    <w:rsid w:val="00093D2D"/>
    <w:rsid w:val="000968F7"/>
    <w:rsid w:val="000A339A"/>
    <w:rsid w:val="000A7923"/>
    <w:rsid w:val="000B06A6"/>
    <w:rsid w:val="000B2103"/>
    <w:rsid w:val="000B3AF6"/>
    <w:rsid w:val="000B6B54"/>
    <w:rsid w:val="000C472D"/>
    <w:rsid w:val="000C47C3"/>
    <w:rsid w:val="000C68E2"/>
    <w:rsid w:val="000D1F75"/>
    <w:rsid w:val="000D58AB"/>
    <w:rsid w:val="000F1F75"/>
    <w:rsid w:val="000F3704"/>
    <w:rsid w:val="000F43A8"/>
    <w:rsid w:val="000F46C9"/>
    <w:rsid w:val="000F5EF8"/>
    <w:rsid w:val="000F621F"/>
    <w:rsid w:val="0010611A"/>
    <w:rsid w:val="001212F7"/>
    <w:rsid w:val="00124335"/>
    <w:rsid w:val="00133525"/>
    <w:rsid w:val="00135EB4"/>
    <w:rsid w:val="00137945"/>
    <w:rsid w:val="00140FB5"/>
    <w:rsid w:val="001516B2"/>
    <w:rsid w:val="00155755"/>
    <w:rsid w:val="001612B2"/>
    <w:rsid w:val="00163AFC"/>
    <w:rsid w:val="00164AF4"/>
    <w:rsid w:val="00164D9A"/>
    <w:rsid w:val="001655ED"/>
    <w:rsid w:val="0017007C"/>
    <w:rsid w:val="00176F21"/>
    <w:rsid w:val="00182C3C"/>
    <w:rsid w:val="001915E8"/>
    <w:rsid w:val="001916D9"/>
    <w:rsid w:val="00192457"/>
    <w:rsid w:val="001949C4"/>
    <w:rsid w:val="00197097"/>
    <w:rsid w:val="001A0898"/>
    <w:rsid w:val="001A2B25"/>
    <w:rsid w:val="001A2B76"/>
    <w:rsid w:val="001A3041"/>
    <w:rsid w:val="001A4C42"/>
    <w:rsid w:val="001A61DE"/>
    <w:rsid w:val="001A7420"/>
    <w:rsid w:val="001B1D84"/>
    <w:rsid w:val="001B3129"/>
    <w:rsid w:val="001B6637"/>
    <w:rsid w:val="001B7320"/>
    <w:rsid w:val="001C21C3"/>
    <w:rsid w:val="001C4938"/>
    <w:rsid w:val="001C5619"/>
    <w:rsid w:val="001C6584"/>
    <w:rsid w:val="001D02C2"/>
    <w:rsid w:val="001D3F17"/>
    <w:rsid w:val="001D49C4"/>
    <w:rsid w:val="001D6AD7"/>
    <w:rsid w:val="001E07CE"/>
    <w:rsid w:val="001F0C1D"/>
    <w:rsid w:val="001F1132"/>
    <w:rsid w:val="001F11E2"/>
    <w:rsid w:val="001F1650"/>
    <w:rsid w:val="001F168B"/>
    <w:rsid w:val="001F2CCB"/>
    <w:rsid w:val="001F3B77"/>
    <w:rsid w:val="001F5B36"/>
    <w:rsid w:val="002006CD"/>
    <w:rsid w:val="00201AAA"/>
    <w:rsid w:val="00204B97"/>
    <w:rsid w:val="00204CE9"/>
    <w:rsid w:val="00206967"/>
    <w:rsid w:val="00206F17"/>
    <w:rsid w:val="002130A5"/>
    <w:rsid w:val="002133D9"/>
    <w:rsid w:val="00213BEF"/>
    <w:rsid w:val="0022082F"/>
    <w:rsid w:val="00221434"/>
    <w:rsid w:val="00232B75"/>
    <w:rsid w:val="002347A2"/>
    <w:rsid w:val="00235311"/>
    <w:rsid w:val="0023720A"/>
    <w:rsid w:val="00237281"/>
    <w:rsid w:val="0024163D"/>
    <w:rsid w:val="00242E4E"/>
    <w:rsid w:val="002475D8"/>
    <w:rsid w:val="0024771C"/>
    <w:rsid w:val="00247B59"/>
    <w:rsid w:val="00257DB6"/>
    <w:rsid w:val="00262704"/>
    <w:rsid w:val="002627B0"/>
    <w:rsid w:val="00265EDD"/>
    <w:rsid w:val="0026605B"/>
    <w:rsid w:val="00266E07"/>
    <w:rsid w:val="002675F0"/>
    <w:rsid w:val="0027012B"/>
    <w:rsid w:val="002712E6"/>
    <w:rsid w:val="00272913"/>
    <w:rsid w:val="002760EE"/>
    <w:rsid w:val="002771C0"/>
    <w:rsid w:val="002774FD"/>
    <w:rsid w:val="00281C65"/>
    <w:rsid w:val="00282CE2"/>
    <w:rsid w:val="00285526"/>
    <w:rsid w:val="00287AF4"/>
    <w:rsid w:val="002913B8"/>
    <w:rsid w:val="0029356B"/>
    <w:rsid w:val="002A02C1"/>
    <w:rsid w:val="002A06BC"/>
    <w:rsid w:val="002A6FE7"/>
    <w:rsid w:val="002A7A52"/>
    <w:rsid w:val="002B0DB9"/>
    <w:rsid w:val="002B16AF"/>
    <w:rsid w:val="002B3EE6"/>
    <w:rsid w:val="002B54CE"/>
    <w:rsid w:val="002B6339"/>
    <w:rsid w:val="002B758C"/>
    <w:rsid w:val="002C292B"/>
    <w:rsid w:val="002C3258"/>
    <w:rsid w:val="002C3557"/>
    <w:rsid w:val="002C4BEE"/>
    <w:rsid w:val="002C7C56"/>
    <w:rsid w:val="002D2B24"/>
    <w:rsid w:val="002E00EE"/>
    <w:rsid w:val="002E2C27"/>
    <w:rsid w:val="002E578E"/>
    <w:rsid w:val="002F0C72"/>
    <w:rsid w:val="002F2DA4"/>
    <w:rsid w:val="002F2F58"/>
    <w:rsid w:val="002F42DD"/>
    <w:rsid w:val="002F5A64"/>
    <w:rsid w:val="002F6BCA"/>
    <w:rsid w:val="00300624"/>
    <w:rsid w:val="003016E2"/>
    <w:rsid w:val="00301E09"/>
    <w:rsid w:val="00302DFA"/>
    <w:rsid w:val="00312C76"/>
    <w:rsid w:val="00314C4C"/>
    <w:rsid w:val="003167FF"/>
    <w:rsid w:val="003172DC"/>
    <w:rsid w:val="003356B9"/>
    <w:rsid w:val="0033653C"/>
    <w:rsid w:val="003402FD"/>
    <w:rsid w:val="003413DE"/>
    <w:rsid w:val="00342DF3"/>
    <w:rsid w:val="00345E50"/>
    <w:rsid w:val="00346977"/>
    <w:rsid w:val="00347F8C"/>
    <w:rsid w:val="0035114F"/>
    <w:rsid w:val="003545BC"/>
    <w:rsid w:val="0035462D"/>
    <w:rsid w:val="00356555"/>
    <w:rsid w:val="00361E08"/>
    <w:rsid w:val="00371A3F"/>
    <w:rsid w:val="003765B8"/>
    <w:rsid w:val="003828E2"/>
    <w:rsid w:val="0038555C"/>
    <w:rsid w:val="003859F0"/>
    <w:rsid w:val="003875F1"/>
    <w:rsid w:val="00391BBC"/>
    <w:rsid w:val="00394EA7"/>
    <w:rsid w:val="003950BE"/>
    <w:rsid w:val="00395136"/>
    <w:rsid w:val="00397013"/>
    <w:rsid w:val="003B5C48"/>
    <w:rsid w:val="003C1A29"/>
    <w:rsid w:val="003C3971"/>
    <w:rsid w:val="003C41CF"/>
    <w:rsid w:val="003C7133"/>
    <w:rsid w:val="003D2D99"/>
    <w:rsid w:val="003D4717"/>
    <w:rsid w:val="003D76EA"/>
    <w:rsid w:val="003E11BD"/>
    <w:rsid w:val="003E417E"/>
    <w:rsid w:val="003F0414"/>
    <w:rsid w:val="003F4393"/>
    <w:rsid w:val="003F4EC0"/>
    <w:rsid w:val="003F7F06"/>
    <w:rsid w:val="00406465"/>
    <w:rsid w:val="00407D54"/>
    <w:rsid w:val="00414FDC"/>
    <w:rsid w:val="00415C40"/>
    <w:rsid w:val="0042079C"/>
    <w:rsid w:val="00421A79"/>
    <w:rsid w:val="00422C9E"/>
    <w:rsid w:val="00423334"/>
    <w:rsid w:val="00424DAE"/>
    <w:rsid w:val="00425CC5"/>
    <w:rsid w:val="004273DA"/>
    <w:rsid w:val="004308C5"/>
    <w:rsid w:val="00431A3F"/>
    <w:rsid w:val="00433EAE"/>
    <w:rsid w:val="004345EC"/>
    <w:rsid w:val="00435E7B"/>
    <w:rsid w:val="00436ADD"/>
    <w:rsid w:val="00441029"/>
    <w:rsid w:val="0044183E"/>
    <w:rsid w:val="00453EED"/>
    <w:rsid w:val="00460DE0"/>
    <w:rsid w:val="0046142D"/>
    <w:rsid w:val="00462579"/>
    <w:rsid w:val="00462F73"/>
    <w:rsid w:val="00465515"/>
    <w:rsid w:val="004657F9"/>
    <w:rsid w:val="00465EDD"/>
    <w:rsid w:val="00473253"/>
    <w:rsid w:val="00474B41"/>
    <w:rsid w:val="00476E4C"/>
    <w:rsid w:val="0048420A"/>
    <w:rsid w:val="00491EA5"/>
    <w:rsid w:val="0049751D"/>
    <w:rsid w:val="0049799C"/>
    <w:rsid w:val="004B0B75"/>
    <w:rsid w:val="004B12A5"/>
    <w:rsid w:val="004B3626"/>
    <w:rsid w:val="004B4454"/>
    <w:rsid w:val="004B6B96"/>
    <w:rsid w:val="004B768B"/>
    <w:rsid w:val="004C2FCE"/>
    <w:rsid w:val="004C30AC"/>
    <w:rsid w:val="004C3575"/>
    <w:rsid w:val="004C4F81"/>
    <w:rsid w:val="004D2268"/>
    <w:rsid w:val="004D3578"/>
    <w:rsid w:val="004D549F"/>
    <w:rsid w:val="004E2135"/>
    <w:rsid w:val="004E213A"/>
    <w:rsid w:val="004E52DC"/>
    <w:rsid w:val="004E7998"/>
    <w:rsid w:val="004F0988"/>
    <w:rsid w:val="004F31ED"/>
    <w:rsid w:val="004F3340"/>
    <w:rsid w:val="0050624E"/>
    <w:rsid w:val="00506F56"/>
    <w:rsid w:val="0051055E"/>
    <w:rsid w:val="00512F3A"/>
    <w:rsid w:val="0051461C"/>
    <w:rsid w:val="00522F6B"/>
    <w:rsid w:val="005232A3"/>
    <w:rsid w:val="005265F2"/>
    <w:rsid w:val="00531648"/>
    <w:rsid w:val="0053388B"/>
    <w:rsid w:val="00535773"/>
    <w:rsid w:val="00535CD1"/>
    <w:rsid w:val="005371DB"/>
    <w:rsid w:val="005429E3"/>
    <w:rsid w:val="00543E6C"/>
    <w:rsid w:val="00544088"/>
    <w:rsid w:val="0055028C"/>
    <w:rsid w:val="005543D4"/>
    <w:rsid w:val="00562E48"/>
    <w:rsid w:val="005645A5"/>
    <w:rsid w:val="00565087"/>
    <w:rsid w:val="00566416"/>
    <w:rsid w:val="00566C20"/>
    <w:rsid w:val="00570ED0"/>
    <w:rsid w:val="00571E05"/>
    <w:rsid w:val="0057349D"/>
    <w:rsid w:val="005817BC"/>
    <w:rsid w:val="00581A3A"/>
    <w:rsid w:val="00582DCD"/>
    <w:rsid w:val="005864FF"/>
    <w:rsid w:val="0058651C"/>
    <w:rsid w:val="00586FD7"/>
    <w:rsid w:val="0059187C"/>
    <w:rsid w:val="0059624D"/>
    <w:rsid w:val="0059652A"/>
    <w:rsid w:val="00597558"/>
    <w:rsid w:val="00597B11"/>
    <w:rsid w:val="005A0798"/>
    <w:rsid w:val="005A3455"/>
    <w:rsid w:val="005A4FA3"/>
    <w:rsid w:val="005A5FE4"/>
    <w:rsid w:val="005A7ED2"/>
    <w:rsid w:val="005B2A66"/>
    <w:rsid w:val="005B3420"/>
    <w:rsid w:val="005B686B"/>
    <w:rsid w:val="005B6FD0"/>
    <w:rsid w:val="005B7DA7"/>
    <w:rsid w:val="005C6017"/>
    <w:rsid w:val="005D2CCE"/>
    <w:rsid w:val="005D2E01"/>
    <w:rsid w:val="005D5917"/>
    <w:rsid w:val="005D6571"/>
    <w:rsid w:val="005D7526"/>
    <w:rsid w:val="005E4BB2"/>
    <w:rsid w:val="005E6081"/>
    <w:rsid w:val="005F556D"/>
    <w:rsid w:val="005F788A"/>
    <w:rsid w:val="00602AEA"/>
    <w:rsid w:val="006042F4"/>
    <w:rsid w:val="006129A0"/>
    <w:rsid w:val="00614FDF"/>
    <w:rsid w:val="00617C4E"/>
    <w:rsid w:val="00623117"/>
    <w:rsid w:val="00626E7C"/>
    <w:rsid w:val="006276A4"/>
    <w:rsid w:val="006307F6"/>
    <w:rsid w:val="006320DB"/>
    <w:rsid w:val="00633CC7"/>
    <w:rsid w:val="0063543D"/>
    <w:rsid w:val="00635651"/>
    <w:rsid w:val="00635F59"/>
    <w:rsid w:val="00640891"/>
    <w:rsid w:val="00647114"/>
    <w:rsid w:val="00654B61"/>
    <w:rsid w:val="00655D2C"/>
    <w:rsid w:val="0066449D"/>
    <w:rsid w:val="006647D5"/>
    <w:rsid w:val="0066676E"/>
    <w:rsid w:val="0066741D"/>
    <w:rsid w:val="006713F0"/>
    <w:rsid w:val="006733D3"/>
    <w:rsid w:val="00674ECF"/>
    <w:rsid w:val="006912E9"/>
    <w:rsid w:val="006953B8"/>
    <w:rsid w:val="0069565F"/>
    <w:rsid w:val="0069572F"/>
    <w:rsid w:val="0069590C"/>
    <w:rsid w:val="006A323F"/>
    <w:rsid w:val="006A61E0"/>
    <w:rsid w:val="006B0BF9"/>
    <w:rsid w:val="006B30D0"/>
    <w:rsid w:val="006B4E42"/>
    <w:rsid w:val="006B5D8B"/>
    <w:rsid w:val="006C3D95"/>
    <w:rsid w:val="006C3DFE"/>
    <w:rsid w:val="006C440C"/>
    <w:rsid w:val="006C5BE3"/>
    <w:rsid w:val="006C7CA6"/>
    <w:rsid w:val="006D006B"/>
    <w:rsid w:val="006D0515"/>
    <w:rsid w:val="006D6865"/>
    <w:rsid w:val="006E22E9"/>
    <w:rsid w:val="006E4B08"/>
    <w:rsid w:val="006E5C86"/>
    <w:rsid w:val="006E7118"/>
    <w:rsid w:val="006F3D2F"/>
    <w:rsid w:val="006F5751"/>
    <w:rsid w:val="006F631A"/>
    <w:rsid w:val="00701116"/>
    <w:rsid w:val="00705AF8"/>
    <w:rsid w:val="0071174C"/>
    <w:rsid w:val="00713C44"/>
    <w:rsid w:val="0071789B"/>
    <w:rsid w:val="00726A77"/>
    <w:rsid w:val="00734A5B"/>
    <w:rsid w:val="0074026F"/>
    <w:rsid w:val="007429F6"/>
    <w:rsid w:val="00744E76"/>
    <w:rsid w:val="00756106"/>
    <w:rsid w:val="00757B1A"/>
    <w:rsid w:val="00760E76"/>
    <w:rsid w:val="0076181A"/>
    <w:rsid w:val="00762895"/>
    <w:rsid w:val="00765894"/>
    <w:rsid w:val="00765A4C"/>
    <w:rsid w:val="00765EA3"/>
    <w:rsid w:val="00774DA4"/>
    <w:rsid w:val="0077554C"/>
    <w:rsid w:val="00777534"/>
    <w:rsid w:val="00777F73"/>
    <w:rsid w:val="00781BE8"/>
    <w:rsid w:val="00781F0F"/>
    <w:rsid w:val="00783633"/>
    <w:rsid w:val="007837A6"/>
    <w:rsid w:val="00787141"/>
    <w:rsid w:val="00793514"/>
    <w:rsid w:val="00793DCD"/>
    <w:rsid w:val="0079608F"/>
    <w:rsid w:val="00796153"/>
    <w:rsid w:val="007972BD"/>
    <w:rsid w:val="007A249C"/>
    <w:rsid w:val="007A3456"/>
    <w:rsid w:val="007A5943"/>
    <w:rsid w:val="007B2638"/>
    <w:rsid w:val="007B600E"/>
    <w:rsid w:val="007B668C"/>
    <w:rsid w:val="007C1824"/>
    <w:rsid w:val="007D0AB8"/>
    <w:rsid w:val="007D2341"/>
    <w:rsid w:val="007D3CAF"/>
    <w:rsid w:val="007E1640"/>
    <w:rsid w:val="007E244E"/>
    <w:rsid w:val="007F0F4A"/>
    <w:rsid w:val="007F273B"/>
    <w:rsid w:val="007F2A69"/>
    <w:rsid w:val="007F2AA7"/>
    <w:rsid w:val="007F75E4"/>
    <w:rsid w:val="008021F2"/>
    <w:rsid w:val="008028A4"/>
    <w:rsid w:val="00805737"/>
    <w:rsid w:val="0080673D"/>
    <w:rsid w:val="008072F9"/>
    <w:rsid w:val="00816AC2"/>
    <w:rsid w:val="0082157F"/>
    <w:rsid w:val="008265D9"/>
    <w:rsid w:val="00827836"/>
    <w:rsid w:val="00830747"/>
    <w:rsid w:val="008325A1"/>
    <w:rsid w:val="008331FE"/>
    <w:rsid w:val="0083690D"/>
    <w:rsid w:val="00840668"/>
    <w:rsid w:val="00842A77"/>
    <w:rsid w:val="00842D91"/>
    <w:rsid w:val="0084323E"/>
    <w:rsid w:val="00845BE5"/>
    <w:rsid w:val="0085093E"/>
    <w:rsid w:val="008537CF"/>
    <w:rsid w:val="00862224"/>
    <w:rsid w:val="008623BA"/>
    <w:rsid w:val="008624A2"/>
    <w:rsid w:val="008644B0"/>
    <w:rsid w:val="00865B19"/>
    <w:rsid w:val="008768CA"/>
    <w:rsid w:val="0088160D"/>
    <w:rsid w:val="0088287B"/>
    <w:rsid w:val="00882B0F"/>
    <w:rsid w:val="008850E9"/>
    <w:rsid w:val="0088552F"/>
    <w:rsid w:val="00886F7E"/>
    <w:rsid w:val="0089453D"/>
    <w:rsid w:val="00894FF9"/>
    <w:rsid w:val="008A6492"/>
    <w:rsid w:val="008A72E3"/>
    <w:rsid w:val="008B3A50"/>
    <w:rsid w:val="008B3E21"/>
    <w:rsid w:val="008B44DC"/>
    <w:rsid w:val="008B5774"/>
    <w:rsid w:val="008C0AF0"/>
    <w:rsid w:val="008C0EE4"/>
    <w:rsid w:val="008C2C6E"/>
    <w:rsid w:val="008C384C"/>
    <w:rsid w:val="008C5ED1"/>
    <w:rsid w:val="008C709E"/>
    <w:rsid w:val="008D297D"/>
    <w:rsid w:val="008D42E4"/>
    <w:rsid w:val="008D508F"/>
    <w:rsid w:val="008D73DA"/>
    <w:rsid w:val="008E2D68"/>
    <w:rsid w:val="008E357C"/>
    <w:rsid w:val="008E56E4"/>
    <w:rsid w:val="008E6756"/>
    <w:rsid w:val="008F7B5C"/>
    <w:rsid w:val="009015E0"/>
    <w:rsid w:val="0090255D"/>
    <w:rsid w:val="0090271F"/>
    <w:rsid w:val="00902E23"/>
    <w:rsid w:val="009048FE"/>
    <w:rsid w:val="009114B3"/>
    <w:rsid w:val="009114D7"/>
    <w:rsid w:val="00912779"/>
    <w:rsid w:val="0091348E"/>
    <w:rsid w:val="00916751"/>
    <w:rsid w:val="00917CCB"/>
    <w:rsid w:val="00927D80"/>
    <w:rsid w:val="00931F89"/>
    <w:rsid w:val="009326B5"/>
    <w:rsid w:val="00933FB0"/>
    <w:rsid w:val="009354F4"/>
    <w:rsid w:val="00936034"/>
    <w:rsid w:val="00936C13"/>
    <w:rsid w:val="009414A8"/>
    <w:rsid w:val="00942EC2"/>
    <w:rsid w:val="00944F31"/>
    <w:rsid w:val="009450BA"/>
    <w:rsid w:val="0095057D"/>
    <w:rsid w:val="0095782D"/>
    <w:rsid w:val="009711D5"/>
    <w:rsid w:val="0098583A"/>
    <w:rsid w:val="00993CC1"/>
    <w:rsid w:val="00993D20"/>
    <w:rsid w:val="00996929"/>
    <w:rsid w:val="009A02D0"/>
    <w:rsid w:val="009A161F"/>
    <w:rsid w:val="009A3C3E"/>
    <w:rsid w:val="009A5382"/>
    <w:rsid w:val="009A729E"/>
    <w:rsid w:val="009A76F1"/>
    <w:rsid w:val="009B0A48"/>
    <w:rsid w:val="009B209D"/>
    <w:rsid w:val="009B588C"/>
    <w:rsid w:val="009B5C21"/>
    <w:rsid w:val="009C00E4"/>
    <w:rsid w:val="009D3CF1"/>
    <w:rsid w:val="009D4F20"/>
    <w:rsid w:val="009E05A3"/>
    <w:rsid w:val="009F0ED8"/>
    <w:rsid w:val="009F37B7"/>
    <w:rsid w:val="009F4C68"/>
    <w:rsid w:val="009F6B24"/>
    <w:rsid w:val="00A018FE"/>
    <w:rsid w:val="00A03C38"/>
    <w:rsid w:val="00A046E6"/>
    <w:rsid w:val="00A05413"/>
    <w:rsid w:val="00A06260"/>
    <w:rsid w:val="00A10F02"/>
    <w:rsid w:val="00A112E5"/>
    <w:rsid w:val="00A164B4"/>
    <w:rsid w:val="00A2177F"/>
    <w:rsid w:val="00A26956"/>
    <w:rsid w:val="00A27486"/>
    <w:rsid w:val="00A36CCC"/>
    <w:rsid w:val="00A371D8"/>
    <w:rsid w:val="00A424FE"/>
    <w:rsid w:val="00A466F6"/>
    <w:rsid w:val="00A53724"/>
    <w:rsid w:val="00A56066"/>
    <w:rsid w:val="00A71AEB"/>
    <w:rsid w:val="00A71D3D"/>
    <w:rsid w:val="00A73129"/>
    <w:rsid w:val="00A82346"/>
    <w:rsid w:val="00A83F6E"/>
    <w:rsid w:val="00A8703D"/>
    <w:rsid w:val="00A90F43"/>
    <w:rsid w:val="00A92BA1"/>
    <w:rsid w:val="00A94AEB"/>
    <w:rsid w:val="00A95A32"/>
    <w:rsid w:val="00A97DDB"/>
    <w:rsid w:val="00AA1416"/>
    <w:rsid w:val="00AA2BAA"/>
    <w:rsid w:val="00AB4A5D"/>
    <w:rsid w:val="00AC6BC6"/>
    <w:rsid w:val="00AD0DA7"/>
    <w:rsid w:val="00AD1922"/>
    <w:rsid w:val="00AD2707"/>
    <w:rsid w:val="00AD2F5F"/>
    <w:rsid w:val="00AD36E1"/>
    <w:rsid w:val="00AD5494"/>
    <w:rsid w:val="00AE1AA8"/>
    <w:rsid w:val="00AE2375"/>
    <w:rsid w:val="00AE295A"/>
    <w:rsid w:val="00AE65E2"/>
    <w:rsid w:val="00AE6955"/>
    <w:rsid w:val="00AF1460"/>
    <w:rsid w:val="00AF40B2"/>
    <w:rsid w:val="00AF41E3"/>
    <w:rsid w:val="00AF6520"/>
    <w:rsid w:val="00AF7AAF"/>
    <w:rsid w:val="00B035A4"/>
    <w:rsid w:val="00B05CC5"/>
    <w:rsid w:val="00B10BA0"/>
    <w:rsid w:val="00B13557"/>
    <w:rsid w:val="00B13CD8"/>
    <w:rsid w:val="00B14B2C"/>
    <w:rsid w:val="00B15449"/>
    <w:rsid w:val="00B1587E"/>
    <w:rsid w:val="00B21E3D"/>
    <w:rsid w:val="00B222B6"/>
    <w:rsid w:val="00B24721"/>
    <w:rsid w:val="00B253BE"/>
    <w:rsid w:val="00B263B6"/>
    <w:rsid w:val="00B26949"/>
    <w:rsid w:val="00B26F19"/>
    <w:rsid w:val="00B300D1"/>
    <w:rsid w:val="00B3412F"/>
    <w:rsid w:val="00B35EFE"/>
    <w:rsid w:val="00B3614D"/>
    <w:rsid w:val="00B36C2D"/>
    <w:rsid w:val="00B37332"/>
    <w:rsid w:val="00B446D0"/>
    <w:rsid w:val="00B5131C"/>
    <w:rsid w:val="00B54583"/>
    <w:rsid w:val="00B55FDA"/>
    <w:rsid w:val="00B77ACF"/>
    <w:rsid w:val="00B806C8"/>
    <w:rsid w:val="00B81159"/>
    <w:rsid w:val="00B93086"/>
    <w:rsid w:val="00B96D36"/>
    <w:rsid w:val="00B97D0E"/>
    <w:rsid w:val="00BA1322"/>
    <w:rsid w:val="00BA148E"/>
    <w:rsid w:val="00BA19ED"/>
    <w:rsid w:val="00BA206C"/>
    <w:rsid w:val="00BA3887"/>
    <w:rsid w:val="00BA4B8D"/>
    <w:rsid w:val="00BA5595"/>
    <w:rsid w:val="00BA7FE2"/>
    <w:rsid w:val="00BB4DF2"/>
    <w:rsid w:val="00BB59A5"/>
    <w:rsid w:val="00BC0F7D"/>
    <w:rsid w:val="00BC287F"/>
    <w:rsid w:val="00BD2E6D"/>
    <w:rsid w:val="00BD316F"/>
    <w:rsid w:val="00BD323A"/>
    <w:rsid w:val="00BD3C94"/>
    <w:rsid w:val="00BD45AE"/>
    <w:rsid w:val="00BD4B7D"/>
    <w:rsid w:val="00BD7D31"/>
    <w:rsid w:val="00BE2259"/>
    <w:rsid w:val="00BE22E5"/>
    <w:rsid w:val="00BE3255"/>
    <w:rsid w:val="00BE6801"/>
    <w:rsid w:val="00BE751E"/>
    <w:rsid w:val="00BF0740"/>
    <w:rsid w:val="00BF128E"/>
    <w:rsid w:val="00BF7E7B"/>
    <w:rsid w:val="00C04779"/>
    <w:rsid w:val="00C074DD"/>
    <w:rsid w:val="00C10FD2"/>
    <w:rsid w:val="00C1496A"/>
    <w:rsid w:val="00C25799"/>
    <w:rsid w:val="00C30315"/>
    <w:rsid w:val="00C31B6B"/>
    <w:rsid w:val="00C32ED3"/>
    <w:rsid w:val="00C33079"/>
    <w:rsid w:val="00C364DA"/>
    <w:rsid w:val="00C37EE3"/>
    <w:rsid w:val="00C4196B"/>
    <w:rsid w:val="00C44189"/>
    <w:rsid w:val="00C45231"/>
    <w:rsid w:val="00C52F8F"/>
    <w:rsid w:val="00C54781"/>
    <w:rsid w:val="00C551FF"/>
    <w:rsid w:val="00C6101A"/>
    <w:rsid w:val="00C65362"/>
    <w:rsid w:val="00C715EE"/>
    <w:rsid w:val="00C72833"/>
    <w:rsid w:val="00C7486C"/>
    <w:rsid w:val="00C80F1D"/>
    <w:rsid w:val="00C8165D"/>
    <w:rsid w:val="00C83040"/>
    <w:rsid w:val="00C865D2"/>
    <w:rsid w:val="00C86827"/>
    <w:rsid w:val="00C876FF"/>
    <w:rsid w:val="00C87FA6"/>
    <w:rsid w:val="00C91962"/>
    <w:rsid w:val="00C93F40"/>
    <w:rsid w:val="00C972A8"/>
    <w:rsid w:val="00CA1FE7"/>
    <w:rsid w:val="00CA2EB5"/>
    <w:rsid w:val="00CA3D0C"/>
    <w:rsid w:val="00CA3D0E"/>
    <w:rsid w:val="00CB7F6B"/>
    <w:rsid w:val="00CC02B3"/>
    <w:rsid w:val="00CC7B7F"/>
    <w:rsid w:val="00CD0C4B"/>
    <w:rsid w:val="00CE1991"/>
    <w:rsid w:val="00CE1B1A"/>
    <w:rsid w:val="00CE30D0"/>
    <w:rsid w:val="00CE406F"/>
    <w:rsid w:val="00CE6F4E"/>
    <w:rsid w:val="00CF4931"/>
    <w:rsid w:val="00CF67B9"/>
    <w:rsid w:val="00D0042C"/>
    <w:rsid w:val="00D01D2D"/>
    <w:rsid w:val="00D10CF6"/>
    <w:rsid w:val="00D135EE"/>
    <w:rsid w:val="00D142C5"/>
    <w:rsid w:val="00D17747"/>
    <w:rsid w:val="00D217B3"/>
    <w:rsid w:val="00D22784"/>
    <w:rsid w:val="00D23AFC"/>
    <w:rsid w:val="00D268AB"/>
    <w:rsid w:val="00D4000C"/>
    <w:rsid w:val="00D5481E"/>
    <w:rsid w:val="00D56740"/>
    <w:rsid w:val="00D57972"/>
    <w:rsid w:val="00D63BBE"/>
    <w:rsid w:val="00D66745"/>
    <w:rsid w:val="00D675A9"/>
    <w:rsid w:val="00D738D6"/>
    <w:rsid w:val="00D755EB"/>
    <w:rsid w:val="00D75EA8"/>
    <w:rsid w:val="00D76048"/>
    <w:rsid w:val="00D768E2"/>
    <w:rsid w:val="00D820DD"/>
    <w:rsid w:val="00D826C4"/>
    <w:rsid w:val="00D82E6F"/>
    <w:rsid w:val="00D87E00"/>
    <w:rsid w:val="00D9134D"/>
    <w:rsid w:val="00D931C0"/>
    <w:rsid w:val="00D93902"/>
    <w:rsid w:val="00D96B51"/>
    <w:rsid w:val="00DA23EC"/>
    <w:rsid w:val="00DA4D88"/>
    <w:rsid w:val="00DA6D18"/>
    <w:rsid w:val="00DA7A03"/>
    <w:rsid w:val="00DB1818"/>
    <w:rsid w:val="00DB47B5"/>
    <w:rsid w:val="00DB4C82"/>
    <w:rsid w:val="00DB5B64"/>
    <w:rsid w:val="00DC309B"/>
    <w:rsid w:val="00DC4DA2"/>
    <w:rsid w:val="00DC5AB7"/>
    <w:rsid w:val="00DD216B"/>
    <w:rsid w:val="00DD4C17"/>
    <w:rsid w:val="00DD5741"/>
    <w:rsid w:val="00DD689A"/>
    <w:rsid w:val="00DD71F0"/>
    <w:rsid w:val="00DD74A5"/>
    <w:rsid w:val="00DE1B47"/>
    <w:rsid w:val="00DE4C69"/>
    <w:rsid w:val="00DE6C68"/>
    <w:rsid w:val="00DF221F"/>
    <w:rsid w:val="00DF2B1F"/>
    <w:rsid w:val="00DF5DB2"/>
    <w:rsid w:val="00DF62CD"/>
    <w:rsid w:val="00E01823"/>
    <w:rsid w:val="00E01D81"/>
    <w:rsid w:val="00E04175"/>
    <w:rsid w:val="00E06371"/>
    <w:rsid w:val="00E12480"/>
    <w:rsid w:val="00E16509"/>
    <w:rsid w:val="00E1657D"/>
    <w:rsid w:val="00E23239"/>
    <w:rsid w:val="00E235D7"/>
    <w:rsid w:val="00E24AE5"/>
    <w:rsid w:val="00E27399"/>
    <w:rsid w:val="00E27520"/>
    <w:rsid w:val="00E315FF"/>
    <w:rsid w:val="00E32419"/>
    <w:rsid w:val="00E33182"/>
    <w:rsid w:val="00E3402C"/>
    <w:rsid w:val="00E3522B"/>
    <w:rsid w:val="00E44582"/>
    <w:rsid w:val="00E445C5"/>
    <w:rsid w:val="00E45732"/>
    <w:rsid w:val="00E51AD5"/>
    <w:rsid w:val="00E53966"/>
    <w:rsid w:val="00E53B79"/>
    <w:rsid w:val="00E56586"/>
    <w:rsid w:val="00E610CA"/>
    <w:rsid w:val="00E63F00"/>
    <w:rsid w:val="00E65318"/>
    <w:rsid w:val="00E66D4E"/>
    <w:rsid w:val="00E7280C"/>
    <w:rsid w:val="00E72A7E"/>
    <w:rsid w:val="00E77645"/>
    <w:rsid w:val="00E81D69"/>
    <w:rsid w:val="00E93A0E"/>
    <w:rsid w:val="00E96F4D"/>
    <w:rsid w:val="00E97A1F"/>
    <w:rsid w:val="00EA04E2"/>
    <w:rsid w:val="00EA15B0"/>
    <w:rsid w:val="00EA478D"/>
    <w:rsid w:val="00EA54AA"/>
    <w:rsid w:val="00EA5EA7"/>
    <w:rsid w:val="00EA7C83"/>
    <w:rsid w:val="00EC4A25"/>
    <w:rsid w:val="00ED1239"/>
    <w:rsid w:val="00ED325F"/>
    <w:rsid w:val="00ED395C"/>
    <w:rsid w:val="00ED4FED"/>
    <w:rsid w:val="00ED6A19"/>
    <w:rsid w:val="00ED764C"/>
    <w:rsid w:val="00EE422E"/>
    <w:rsid w:val="00EE57B4"/>
    <w:rsid w:val="00EE6E61"/>
    <w:rsid w:val="00EE7045"/>
    <w:rsid w:val="00EF1254"/>
    <w:rsid w:val="00EF2A49"/>
    <w:rsid w:val="00EF608C"/>
    <w:rsid w:val="00EF686A"/>
    <w:rsid w:val="00F00C54"/>
    <w:rsid w:val="00F025A2"/>
    <w:rsid w:val="00F037F6"/>
    <w:rsid w:val="00F04712"/>
    <w:rsid w:val="00F04E2B"/>
    <w:rsid w:val="00F11EAF"/>
    <w:rsid w:val="00F13360"/>
    <w:rsid w:val="00F22170"/>
    <w:rsid w:val="00F22EC7"/>
    <w:rsid w:val="00F23E20"/>
    <w:rsid w:val="00F325C8"/>
    <w:rsid w:val="00F34067"/>
    <w:rsid w:val="00F344E0"/>
    <w:rsid w:val="00F417F4"/>
    <w:rsid w:val="00F43845"/>
    <w:rsid w:val="00F4728B"/>
    <w:rsid w:val="00F53E34"/>
    <w:rsid w:val="00F60CAD"/>
    <w:rsid w:val="00F63E19"/>
    <w:rsid w:val="00F63E65"/>
    <w:rsid w:val="00F63E82"/>
    <w:rsid w:val="00F65031"/>
    <w:rsid w:val="00F653B8"/>
    <w:rsid w:val="00F67DCD"/>
    <w:rsid w:val="00F74452"/>
    <w:rsid w:val="00F74E90"/>
    <w:rsid w:val="00F7666D"/>
    <w:rsid w:val="00F7707F"/>
    <w:rsid w:val="00F811A4"/>
    <w:rsid w:val="00F9008D"/>
    <w:rsid w:val="00F90CD8"/>
    <w:rsid w:val="00F96A05"/>
    <w:rsid w:val="00F97CA6"/>
    <w:rsid w:val="00FA09B7"/>
    <w:rsid w:val="00FA1266"/>
    <w:rsid w:val="00FB3826"/>
    <w:rsid w:val="00FC1192"/>
    <w:rsid w:val="00FC1535"/>
    <w:rsid w:val="00FC1AAC"/>
    <w:rsid w:val="00FC4CAE"/>
    <w:rsid w:val="00FC58F2"/>
    <w:rsid w:val="00FD0BC9"/>
    <w:rsid w:val="00FD2113"/>
    <w:rsid w:val="00FD528A"/>
    <w:rsid w:val="00FD54C2"/>
    <w:rsid w:val="00FD57C8"/>
    <w:rsid w:val="00FE1B62"/>
    <w:rsid w:val="00FE54A1"/>
    <w:rsid w:val="00FE5C6A"/>
    <w:rsid w:val="00FE5F7A"/>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link w:val="EditorsNote"/>
    <w:qFormat/>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qFormat/>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qFormat/>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1"/>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qFormat/>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2"/>
      </w:numPr>
      <w:contextualSpacing/>
    </w:pPr>
  </w:style>
  <w:style w:type="paragraph" w:styleId="ListNumber4">
    <w:name w:val="List Number 4"/>
    <w:basedOn w:val="Normal"/>
    <w:rsid w:val="00E3402C"/>
    <w:pPr>
      <w:numPr>
        <w:numId w:val="3"/>
      </w:numPr>
      <w:contextualSpacing/>
    </w:pPr>
  </w:style>
  <w:style w:type="paragraph" w:styleId="ListNumber5">
    <w:name w:val="List Number 5"/>
    <w:basedOn w:val="Normal"/>
    <w:rsid w:val="00E3402C"/>
    <w:pPr>
      <w:numPr>
        <w:numId w:val="4"/>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33653C"/>
    <w:rPr>
      <w:lang w:eastAsia="en-US"/>
    </w:rPr>
  </w:style>
  <w:style w:type="character" w:customStyle="1" w:styleId="TANChar">
    <w:name w:val="TAN Char"/>
    <w:link w:val="TAN"/>
    <w:qFormat/>
    <w:rsid w:val="002B758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package" Target="embeddings/Microsoft_Visio_Drawing56.vsdx"/><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image" Target="media/image162.emf"/><Relationship Id="rId366" Type="http://schemas.openxmlformats.org/officeDocument/2006/relationships/image" Target="media/image183.emf"/><Relationship Id="rId170" Type="http://schemas.openxmlformats.org/officeDocument/2006/relationships/oleObject" Target="embeddings/Microsoft_Visio_2003-2010_Drawing4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43.vsdx"/><Relationship Id="rId247" Type="http://schemas.openxmlformats.org/officeDocument/2006/relationships/oleObject" Target="embeddings/Microsoft_Visio_2003-2010_Drawing68.vsd"/><Relationship Id="rId107" Type="http://schemas.openxmlformats.org/officeDocument/2006/relationships/image" Target="media/image51.emf"/><Relationship Id="rId268" Type="http://schemas.openxmlformats.org/officeDocument/2006/relationships/image" Target="media/image132.emf"/><Relationship Id="rId289" Type="http://schemas.openxmlformats.org/officeDocument/2006/relationships/package" Target="embeddings/Microsoft_PowerPoint_Presentation53.pptx"/><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34.vsd"/><Relationship Id="rId149" Type="http://schemas.openxmlformats.org/officeDocument/2006/relationships/image" Target="media/image72.emf"/><Relationship Id="rId314" Type="http://schemas.openxmlformats.org/officeDocument/2006/relationships/image" Target="media/image157.emf"/><Relationship Id="rId335" Type="http://schemas.openxmlformats.org/officeDocument/2006/relationships/package" Target="embeddings/Microsoft_Visio_Drawing75.vsdx"/><Relationship Id="rId356" Type="http://schemas.openxmlformats.org/officeDocument/2006/relationships/image" Target="media/image178.emf"/><Relationship Id="rId377" Type="http://schemas.openxmlformats.org/officeDocument/2006/relationships/package" Target="embeddings/Microsoft_Visio_Drawing93.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36.vsd"/><Relationship Id="rId181" Type="http://schemas.openxmlformats.org/officeDocument/2006/relationships/image" Target="media/image88.emf"/><Relationship Id="rId216" Type="http://schemas.openxmlformats.org/officeDocument/2006/relationships/oleObject" Target="embeddings/Microsoft_Visio_2003-2010_Drawing60.vsd"/><Relationship Id="rId237" Type="http://schemas.openxmlformats.org/officeDocument/2006/relationships/package" Target="embeddings/Microsoft_Visio_Drawing46.vsdx"/><Relationship Id="rId258" Type="http://schemas.openxmlformats.org/officeDocument/2006/relationships/image" Target="media/image127.emf"/><Relationship Id="rId279" Type="http://schemas.openxmlformats.org/officeDocument/2006/relationships/oleObject" Target="embeddings/Microsoft_Visio_2003-2010_Drawing79.vsd"/><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6.vsdx"/><Relationship Id="rId118" Type="http://schemas.openxmlformats.org/officeDocument/2006/relationships/oleObject" Target="embeddings/Microsoft_Visio_2003-2010_Drawing31.vsd"/><Relationship Id="rId139" Type="http://schemas.openxmlformats.org/officeDocument/2006/relationships/image" Target="media/image67.emf"/><Relationship Id="rId290" Type="http://schemas.openxmlformats.org/officeDocument/2006/relationships/image" Target="media/image144.emf"/><Relationship Id="rId304" Type="http://schemas.openxmlformats.org/officeDocument/2006/relationships/image" Target="media/image152.emf"/><Relationship Id="rId325" Type="http://schemas.openxmlformats.org/officeDocument/2006/relationships/package" Target="embeddings/Microsoft_Visio_Drawing70.vsdx"/><Relationship Id="rId346" Type="http://schemas.openxmlformats.org/officeDocument/2006/relationships/image" Target="media/image173.emf"/><Relationship Id="rId367" Type="http://schemas.openxmlformats.org/officeDocument/2006/relationships/package" Target="embeddings/Microsoft_Visio_Drawing88.vsdx"/><Relationship Id="rId388" Type="http://schemas.openxmlformats.org/officeDocument/2006/relationships/image" Target="media/image194.emf"/><Relationship Id="rId85" Type="http://schemas.openxmlformats.org/officeDocument/2006/relationships/image" Target="media/image40.emf"/><Relationship Id="rId150" Type="http://schemas.openxmlformats.org/officeDocument/2006/relationships/package" Target="embeddings/Microsoft_Visio_Drawing34.vsdx"/><Relationship Id="rId171" Type="http://schemas.openxmlformats.org/officeDocument/2006/relationships/image" Target="media/image83.emf"/><Relationship Id="rId192" Type="http://schemas.openxmlformats.org/officeDocument/2006/relationships/package" Target="embeddings/Microsoft_Visio_Drawing40.vsdx"/><Relationship Id="rId206" Type="http://schemas.openxmlformats.org/officeDocument/2006/relationships/oleObject" Target="embeddings/Microsoft_Visio_2003-2010_Drawing56.vsd"/><Relationship Id="rId227" Type="http://schemas.openxmlformats.org/officeDocument/2006/relationships/image" Target="media/image111.emf"/><Relationship Id="rId248" Type="http://schemas.openxmlformats.org/officeDocument/2006/relationships/image" Target="media/image122.emf"/><Relationship Id="rId269" Type="http://schemas.openxmlformats.org/officeDocument/2006/relationships/oleObject" Target="embeddings/Microsoft_Visio_2003-2010_Drawing74.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27.vsd"/><Relationship Id="rId129" Type="http://schemas.openxmlformats.org/officeDocument/2006/relationships/image" Target="media/image62.emf"/><Relationship Id="rId280" Type="http://schemas.openxmlformats.org/officeDocument/2006/relationships/image" Target="media/image138.emf"/><Relationship Id="rId315" Type="http://schemas.openxmlformats.org/officeDocument/2006/relationships/package" Target="embeddings/Microsoft_Visio_Drawing65.vsdx"/><Relationship Id="rId336" Type="http://schemas.openxmlformats.org/officeDocument/2006/relationships/image" Target="media/image168.emf"/><Relationship Id="rId357" Type="http://schemas.openxmlformats.org/officeDocument/2006/relationships/package" Target="embeddings/Microsoft_Visio_Drawing84.vsdx"/><Relationship Id="rId54" Type="http://schemas.openxmlformats.org/officeDocument/2006/relationships/package" Target="embeddings/Microsoft_Visio_Drawing5.vsdx"/><Relationship Id="rId75" Type="http://schemas.openxmlformats.org/officeDocument/2006/relationships/image" Target="media/image35.emf"/><Relationship Id="rId96" Type="http://schemas.openxmlformats.org/officeDocument/2006/relationships/package" Target="embeddings/Microsoft_Visio_Drawing17.vsdx"/><Relationship Id="rId140" Type="http://schemas.openxmlformats.org/officeDocument/2006/relationships/package" Target="embeddings/Microsoft_Visio_Drawing29.vsdx"/><Relationship Id="rId161" Type="http://schemas.openxmlformats.org/officeDocument/2006/relationships/image" Target="media/image78.emf"/><Relationship Id="rId182" Type="http://schemas.openxmlformats.org/officeDocument/2006/relationships/oleObject" Target="embeddings/Microsoft_Visio_2003-2010_Drawing47.vsd"/><Relationship Id="rId217" Type="http://schemas.openxmlformats.org/officeDocument/2006/relationships/image" Target="media/image106.emf"/><Relationship Id="rId378" Type="http://schemas.openxmlformats.org/officeDocument/2006/relationships/image" Target="media/image189.emf"/><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package" Target="embeddings/Microsoft_Visio_Drawing49.vsdx"/><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image" Target="media/image133.emf"/><Relationship Id="rId291" Type="http://schemas.openxmlformats.org/officeDocument/2006/relationships/package" Target="embeddings/Microsoft_PowerPoint_Presentation54.pptx"/><Relationship Id="rId305" Type="http://schemas.openxmlformats.org/officeDocument/2006/relationships/package" Target="embeddings/Microsoft_Visio_Drawing60.vsdx"/><Relationship Id="rId326" Type="http://schemas.openxmlformats.org/officeDocument/2006/relationships/image" Target="media/image163.emf"/><Relationship Id="rId347" Type="http://schemas.openxmlformats.org/officeDocument/2006/relationships/package" Target="embeddings/Microsoft_Visio_Drawing79.vsdx"/><Relationship Id="rId44" Type="http://schemas.openxmlformats.org/officeDocument/2006/relationships/package" Target="embeddings/Microsoft_Visio_Drawing1.vsdx"/><Relationship Id="rId65" Type="http://schemas.openxmlformats.org/officeDocument/2006/relationships/image" Target="media/image30.emf"/><Relationship Id="rId86" Type="http://schemas.openxmlformats.org/officeDocument/2006/relationships/oleObject" Target="embeddings/Microsoft_Visio_2003-2010_Drawing24.vsd"/><Relationship Id="rId130" Type="http://schemas.openxmlformats.org/officeDocument/2006/relationships/package" Target="embeddings/Microsoft_Visio_Drawing24.vsdx"/><Relationship Id="rId151" Type="http://schemas.openxmlformats.org/officeDocument/2006/relationships/image" Target="media/image73.emf"/><Relationship Id="rId368" Type="http://schemas.openxmlformats.org/officeDocument/2006/relationships/image" Target="media/image184.emf"/><Relationship Id="rId389" Type="http://schemas.openxmlformats.org/officeDocument/2006/relationships/package" Target="embeddings/Microsoft_Visio_Drawing98.vsdx"/><Relationship Id="rId172" Type="http://schemas.openxmlformats.org/officeDocument/2006/relationships/oleObject" Target="embeddings/Microsoft_Visio_2003-2010_Drawing42.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package" Target="embeddings/Microsoft_Visio_Drawing44.vsdx"/><Relationship Id="rId249" Type="http://schemas.openxmlformats.org/officeDocument/2006/relationships/oleObject" Target="embeddings/Microsoft_Visio_2003-2010_Drawing69.vsd"/><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28.emf"/><Relationship Id="rId281" Type="http://schemas.openxmlformats.org/officeDocument/2006/relationships/oleObject" Target="embeddings/Microsoft_Visio_2003-2010_Drawing80.vsd"/><Relationship Id="rId316" Type="http://schemas.openxmlformats.org/officeDocument/2006/relationships/image" Target="media/image158.emf"/><Relationship Id="rId337" Type="http://schemas.openxmlformats.org/officeDocument/2006/relationships/oleObject" Target="embeddings/Microsoft_Visio_2003-2010_Drawing82.vsd"/><Relationship Id="rId34" Type="http://schemas.openxmlformats.org/officeDocument/2006/relationships/oleObject" Target="embeddings/Microsoft_Visio_2003-2010_Drawing10.vsd"/><Relationship Id="rId55" Type="http://schemas.openxmlformats.org/officeDocument/2006/relationships/image" Target="media/image25.emf"/><Relationship Id="rId76" Type="http://schemas.openxmlformats.org/officeDocument/2006/relationships/package" Target="embeddings/Microsoft_Visio_Drawing8.vsdx"/><Relationship Id="rId97" Type="http://schemas.openxmlformats.org/officeDocument/2006/relationships/image" Target="media/image46.emf"/><Relationship Id="rId120" Type="http://schemas.openxmlformats.org/officeDocument/2006/relationships/oleObject" Target="embeddings/Microsoft_Visio_2003-2010_Drawing32.vsd"/><Relationship Id="rId141" Type="http://schemas.openxmlformats.org/officeDocument/2006/relationships/image" Target="media/image68.emf"/><Relationship Id="rId358" Type="http://schemas.openxmlformats.org/officeDocument/2006/relationships/image" Target="media/image179.emf"/><Relationship Id="rId379" Type="http://schemas.openxmlformats.org/officeDocument/2006/relationships/package" Target="embeddings/Microsoft_Visio_Drawing94.vsdx"/><Relationship Id="rId7" Type="http://schemas.openxmlformats.org/officeDocument/2006/relationships/footnotes" Target="footnotes.xml"/><Relationship Id="rId162" Type="http://schemas.openxmlformats.org/officeDocument/2006/relationships/oleObject" Target="embeddings/Microsoft_Visio_2003-2010_Drawing37.vsd"/><Relationship Id="rId183" Type="http://schemas.openxmlformats.org/officeDocument/2006/relationships/image" Target="media/image89.emf"/><Relationship Id="rId218" Type="http://schemas.openxmlformats.org/officeDocument/2006/relationships/oleObject" Target="embeddings/Microsoft_Visio_2003-2010_Drawing61.vsd"/><Relationship Id="rId239" Type="http://schemas.openxmlformats.org/officeDocument/2006/relationships/package" Target="embeddings/Microsoft_Visio_Drawing47.vsdx"/><Relationship Id="rId390" Type="http://schemas.openxmlformats.org/officeDocument/2006/relationships/image" Target="media/image195.emf"/><Relationship Id="rId250" Type="http://schemas.openxmlformats.org/officeDocument/2006/relationships/image" Target="media/image123.emf"/><Relationship Id="rId271" Type="http://schemas.openxmlformats.org/officeDocument/2006/relationships/oleObject" Target="embeddings/Microsoft_Visio_2003-2010_Drawing75.vsd"/><Relationship Id="rId292" Type="http://schemas.openxmlformats.org/officeDocument/2006/relationships/image" Target="media/image145.png"/><Relationship Id="rId306" Type="http://schemas.openxmlformats.org/officeDocument/2006/relationships/image" Target="media/image153.emf"/><Relationship Id="rId24" Type="http://schemas.openxmlformats.org/officeDocument/2006/relationships/package" Target="embeddings/Microsoft_Visio_Drawing.vsdx"/><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28.vsd"/><Relationship Id="rId131" Type="http://schemas.openxmlformats.org/officeDocument/2006/relationships/image" Target="media/image63.emf"/><Relationship Id="rId327" Type="http://schemas.openxmlformats.org/officeDocument/2006/relationships/package" Target="embeddings/Microsoft_Visio_Drawing71.vsdx"/><Relationship Id="rId348" Type="http://schemas.openxmlformats.org/officeDocument/2006/relationships/image" Target="media/image174.emf"/><Relationship Id="rId369" Type="http://schemas.openxmlformats.org/officeDocument/2006/relationships/package" Target="embeddings/Microsoft_Visio_Drawing89.vsdx"/><Relationship Id="rId152" Type="http://schemas.openxmlformats.org/officeDocument/2006/relationships/package" Target="embeddings/Microsoft_Visio_Drawing35.vsdx"/><Relationship Id="rId173" Type="http://schemas.openxmlformats.org/officeDocument/2006/relationships/image" Target="media/image84.emf"/><Relationship Id="rId194" Type="http://schemas.openxmlformats.org/officeDocument/2006/relationships/oleObject" Target="embeddings/Microsoft_Visio_2003-2010_Drawing50.vsd"/><Relationship Id="rId208" Type="http://schemas.openxmlformats.org/officeDocument/2006/relationships/oleObject" Target="embeddings/Microsoft_Visio_2003-2010_Drawing57.vsd"/><Relationship Id="rId229" Type="http://schemas.openxmlformats.org/officeDocument/2006/relationships/image" Target="media/image112.emf"/><Relationship Id="rId380" Type="http://schemas.openxmlformats.org/officeDocument/2006/relationships/image" Target="media/image190.emf"/><Relationship Id="rId240" Type="http://schemas.openxmlformats.org/officeDocument/2006/relationships/image" Target="media/image118.emf"/><Relationship Id="rId261" Type="http://schemas.openxmlformats.org/officeDocument/2006/relationships/package" Target="embeddings/Microsoft_Visio_Drawing50.vsdx"/><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6.vsd"/><Relationship Id="rId77" Type="http://schemas.openxmlformats.org/officeDocument/2006/relationships/image" Target="media/image36.emf"/><Relationship Id="rId100" Type="http://schemas.openxmlformats.org/officeDocument/2006/relationships/package" Target="embeddings/Microsoft_Visio_Drawing19.vsdx"/><Relationship Id="rId282" Type="http://schemas.openxmlformats.org/officeDocument/2006/relationships/image" Target="media/image139.emf"/><Relationship Id="rId317" Type="http://schemas.openxmlformats.org/officeDocument/2006/relationships/package" Target="embeddings/Microsoft_Visio_Drawing66.vsdx"/><Relationship Id="rId338" Type="http://schemas.openxmlformats.org/officeDocument/2006/relationships/image" Target="media/image169.emf"/><Relationship Id="rId359" Type="http://schemas.openxmlformats.org/officeDocument/2006/relationships/package" Target="embeddings/Microsoft_Visio_Drawing85.vsdx"/><Relationship Id="rId8" Type="http://schemas.openxmlformats.org/officeDocument/2006/relationships/endnotes" Target="endnotes.xml"/><Relationship Id="rId98" Type="http://schemas.openxmlformats.org/officeDocument/2006/relationships/package" Target="embeddings/Microsoft_Visio_Drawing18.vsdx"/><Relationship Id="rId121" Type="http://schemas.openxmlformats.org/officeDocument/2006/relationships/image" Target="media/image58.emf"/><Relationship Id="rId142" Type="http://schemas.openxmlformats.org/officeDocument/2006/relationships/package" Target="embeddings/Microsoft_Visio_Drawing30.vsdx"/><Relationship Id="rId163" Type="http://schemas.openxmlformats.org/officeDocument/2006/relationships/image" Target="media/image79.emf"/><Relationship Id="rId184" Type="http://schemas.openxmlformats.org/officeDocument/2006/relationships/package" Target="embeddings/Microsoft_Visio_Drawing38.vsdx"/><Relationship Id="rId219" Type="http://schemas.openxmlformats.org/officeDocument/2006/relationships/image" Target="media/image107.emf"/><Relationship Id="rId370" Type="http://schemas.openxmlformats.org/officeDocument/2006/relationships/image" Target="media/image185.emf"/><Relationship Id="rId391" Type="http://schemas.openxmlformats.org/officeDocument/2006/relationships/package" Target="embeddings/Microsoft_Word_Document99.docx"/><Relationship Id="rId230" Type="http://schemas.openxmlformats.org/officeDocument/2006/relationships/oleObject" Target="embeddings/Microsoft_Visio_2003-2010_Drawing63.vsd"/><Relationship Id="rId251" Type="http://schemas.openxmlformats.org/officeDocument/2006/relationships/oleObject" Target="embeddings/Microsoft_Visio_2003-2010_Drawing70.vsd"/><Relationship Id="rId25" Type="http://schemas.openxmlformats.org/officeDocument/2006/relationships/image" Target="media/image10.emf"/><Relationship Id="rId46" Type="http://schemas.openxmlformats.org/officeDocument/2006/relationships/package" Target="embeddings/Microsoft_Visio_Drawing2.vsdx"/><Relationship Id="rId67" Type="http://schemas.openxmlformats.org/officeDocument/2006/relationships/image" Target="media/image31.emf"/><Relationship Id="rId272" Type="http://schemas.openxmlformats.org/officeDocument/2006/relationships/image" Target="media/image134.emf"/><Relationship Id="rId293" Type="http://schemas.openxmlformats.org/officeDocument/2006/relationships/image" Target="media/image146.png"/><Relationship Id="rId307" Type="http://schemas.openxmlformats.org/officeDocument/2006/relationships/package" Target="embeddings/Microsoft_Visio_Drawing61.vsdx"/><Relationship Id="rId328" Type="http://schemas.openxmlformats.org/officeDocument/2006/relationships/image" Target="media/image164.emf"/><Relationship Id="rId349" Type="http://schemas.openxmlformats.org/officeDocument/2006/relationships/package" Target="embeddings/Microsoft_Visio_Drawing80.vsdx"/><Relationship Id="rId88" Type="http://schemas.openxmlformats.org/officeDocument/2006/relationships/package" Target="embeddings/Microsoft_Visio_Drawing13.vsdx"/><Relationship Id="rId111" Type="http://schemas.openxmlformats.org/officeDocument/2006/relationships/image" Target="media/image53.emf"/><Relationship Id="rId132" Type="http://schemas.openxmlformats.org/officeDocument/2006/relationships/package" Target="embeddings/Microsoft_Visio_Drawing25.vsdx"/><Relationship Id="rId153" Type="http://schemas.openxmlformats.org/officeDocument/2006/relationships/image" Target="media/image74.emf"/><Relationship Id="rId174" Type="http://schemas.openxmlformats.org/officeDocument/2006/relationships/oleObject" Target="embeddings/Microsoft_Visio_2003-2010_Drawing43.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image" Target="media/image180.emf"/><Relationship Id="rId381" Type="http://schemas.openxmlformats.org/officeDocument/2006/relationships/oleObject" Target="embeddings/Microsoft_Visio_2003-2010_Drawing84.vsd"/><Relationship Id="rId220" Type="http://schemas.openxmlformats.org/officeDocument/2006/relationships/oleObject" Target="embeddings/Microsoft_Visio_2003-2010_Drawing62.vsd"/><Relationship Id="rId241" Type="http://schemas.openxmlformats.org/officeDocument/2006/relationships/oleObject" Target="embeddings/Microsoft_Visio_2003-2010_Drawing65.vsd"/><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262" Type="http://schemas.openxmlformats.org/officeDocument/2006/relationships/image" Target="media/image129.emf"/><Relationship Id="rId283" Type="http://schemas.openxmlformats.org/officeDocument/2006/relationships/package" Target="embeddings/Microsoft_PowerPoint_Presentation.pptx"/><Relationship Id="rId318" Type="http://schemas.openxmlformats.org/officeDocument/2006/relationships/image" Target="media/image159.emf"/><Relationship Id="rId339" Type="http://schemas.openxmlformats.org/officeDocument/2006/relationships/package" Target="embeddings/Microsoft_Visio_Drawing76.vsdx"/><Relationship Id="rId78" Type="http://schemas.openxmlformats.org/officeDocument/2006/relationships/package" Target="embeddings/Microsoft_Visio_Drawing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3.vsd"/><Relationship Id="rId143" Type="http://schemas.openxmlformats.org/officeDocument/2006/relationships/image" Target="media/image69.emf"/><Relationship Id="rId164" Type="http://schemas.openxmlformats.org/officeDocument/2006/relationships/oleObject" Target="embeddings/Microsoft_Visio_2003-2010_Drawing38.vsd"/><Relationship Id="rId185" Type="http://schemas.openxmlformats.org/officeDocument/2006/relationships/image" Target="media/image90.emf"/><Relationship Id="rId350" Type="http://schemas.openxmlformats.org/officeDocument/2006/relationships/image" Target="media/image175.emf"/><Relationship Id="rId371" Type="http://schemas.openxmlformats.org/officeDocument/2006/relationships/package" Target="embeddings/Microsoft_Visio_Drawing90.vsdx"/><Relationship Id="rId9" Type="http://schemas.openxmlformats.org/officeDocument/2006/relationships/image" Target="media/image1.png"/><Relationship Id="rId210" Type="http://schemas.openxmlformats.org/officeDocument/2006/relationships/oleObject" Target="embeddings/Microsoft_Visio_2003-2010_Drawing58.vsd"/><Relationship Id="rId392" Type="http://schemas.openxmlformats.org/officeDocument/2006/relationships/header" Target="header1.xml"/><Relationship Id="rId26" Type="http://schemas.openxmlformats.org/officeDocument/2006/relationships/oleObject" Target="embeddings/Microsoft_Visio_2003-2010_Drawing6.vsd"/><Relationship Id="rId231" Type="http://schemas.openxmlformats.org/officeDocument/2006/relationships/image" Target="media/image113.emf"/><Relationship Id="rId252" Type="http://schemas.openxmlformats.org/officeDocument/2006/relationships/image" Target="media/image124.emf"/><Relationship Id="rId273" Type="http://schemas.openxmlformats.org/officeDocument/2006/relationships/oleObject" Target="embeddings/Microsoft_Visio_2003-2010_Drawing76.vsd"/><Relationship Id="rId294" Type="http://schemas.openxmlformats.org/officeDocument/2006/relationships/image" Target="media/image147.png"/><Relationship Id="rId308" Type="http://schemas.openxmlformats.org/officeDocument/2006/relationships/image" Target="media/image154.emf"/><Relationship Id="rId329" Type="http://schemas.openxmlformats.org/officeDocument/2006/relationships/package" Target="embeddings/Microsoft_Visio_Drawing72.vsdx"/><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29.vsd"/><Relationship Id="rId133" Type="http://schemas.openxmlformats.org/officeDocument/2006/relationships/image" Target="media/image64.emf"/><Relationship Id="rId154" Type="http://schemas.openxmlformats.org/officeDocument/2006/relationships/package" Target="embeddings/Microsoft_Visio_Drawing36.vsdx"/><Relationship Id="rId175" Type="http://schemas.openxmlformats.org/officeDocument/2006/relationships/image" Target="media/image85.emf"/><Relationship Id="rId340" Type="http://schemas.openxmlformats.org/officeDocument/2006/relationships/image" Target="media/image170.emf"/><Relationship Id="rId361" Type="http://schemas.openxmlformats.org/officeDocument/2006/relationships/package" Target="embeddings/Microsoft_Visio_Drawing86.vsdx"/><Relationship Id="rId196" Type="http://schemas.openxmlformats.org/officeDocument/2006/relationships/oleObject" Target="embeddings/Microsoft_Visio_2003-2010_Drawing51.vsd"/><Relationship Id="rId200" Type="http://schemas.openxmlformats.org/officeDocument/2006/relationships/oleObject" Target="embeddings/Microsoft_Visio_2003-2010_Drawing53.vsd"/><Relationship Id="rId382" Type="http://schemas.openxmlformats.org/officeDocument/2006/relationships/image" Target="media/image191.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image" Target="media/image119.emf"/><Relationship Id="rId263" Type="http://schemas.openxmlformats.org/officeDocument/2006/relationships/package" Target="embeddings/Microsoft_Visio_Drawing51.vsdx"/><Relationship Id="rId284" Type="http://schemas.openxmlformats.org/officeDocument/2006/relationships/image" Target="media/image140.emf"/><Relationship Id="rId319" Type="http://schemas.openxmlformats.org/officeDocument/2006/relationships/package" Target="embeddings/Microsoft_Visio_Drawing67.vsdx"/><Relationship Id="rId37" Type="http://schemas.openxmlformats.org/officeDocument/2006/relationships/image" Target="media/image16.emf"/><Relationship Id="rId58" Type="http://schemas.openxmlformats.org/officeDocument/2006/relationships/oleObject" Target="embeddings/Microsoft_Visio_2003-2010_Drawing17.vsd"/><Relationship Id="rId79" Type="http://schemas.openxmlformats.org/officeDocument/2006/relationships/image" Target="media/image37.emf"/><Relationship Id="rId102" Type="http://schemas.openxmlformats.org/officeDocument/2006/relationships/package" Target="embeddings/Microsoft_Visio_Drawing20.vsdx"/><Relationship Id="rId123" Type="http://schemas.openxmlformats.org/officeDocument/2006/relationships/image" Target="media/image59.emf"/><Relationship Id="rId144" Type="http://schemas.openxmlformats.org/officeDocument/2006/relationships/package" Target="embeddings/Microsoft_Visio_Drawing31.vsdx"/><Relationship Id="rId330" Type="http://schemas.openxmlformats.org/officeDocument/2006/relationships/image" Target="media/image165.emf"/><Relationship Id="rId90" Type="http://schemas.openxmlformats.org/officeDocument/2006/relationships/package" Target="embeddings/Microsoft_Visio_Drawing14.vsdx"/><Relationship Id="rId165" Type="http://schemas.openxmlformats.org/officeDocument/2006/relationships/image" Target="media/image80.emf"/><Relationship Id="rId186" Type="http://schemas.openxmlformats.org/officeDocument/2006/relationships/oleObject" Target="embeddings/Microsoft_Visio_2003-2010_Drawing48.vsd"/><Relationship Id="rId351" Type="http://schemas.openxmlformats.org/officeDocument/2006/relationships/package" Target="embeddings/Microsoft_Visio_Drawing81.vsdx"/><Relationship Id="rId372" Type="http://schemas.openxmlformats.org/officeDocument/2006/relationships/image" Target="media/image186.emf"/><Relationship Id="rId393" Type="http://schemas.openxmlformats.org/officeDocument/2006/relationships/footer" Target="footer1.xml"/><Relationship Id="rId211" Type="http://schemas.openxmlformats.org/officeDocument/2006/relationships/image" Target="media/image103.emf"/><Relationship Id="rId232" Type="http://schemas.openxmlformats.org/officeDocument/2006/relationships/oleObject" Target="embeddings/Microsoft_Visio_2003-2010_Drawing64.vsd"/><Relationship Id="rId253" Type="http://schemas.openxmlformats.org/officeDocument/2006/relationships/oleObject" Target="embeddings/Microsoft_Visio_2003-2010_Drawing71.vsd"/><Relationship Id="rId274" Type="http://schemas.openxmlformats.org/officeDocument/2006/relationships/image" Target="media/image135.emf"/><Relationship Id="rId295" Type="http://schemas.openxmlformats.org/officeDocument/2006/relationships/image" Target="media/image148.emf"/><Relationship Id="rId309" Type="http://schemas.openxmlformats.org/officeDocument/2006/relationships/package" Target="embeddings/Microsoft_Visio_Drawing62.vsdx"/><Relationship Id="rId27" Type="http://schemas.openxmlformats.org/officeDocument/2006/relationships/image" Target="media/image11.emf"/><Relationship Id="rId48" Type="http://schemas.openxmlformats.org/officeDocument/2006/relationships/package" Target="embeddings/Microsoft_Visio_Drawing3.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package" Target="embeddings/Microsoft_Visio_Drawing26.vsdx"/><Relationship Id="rId320" Type="http://schemas.openxmlformats.org/officeDocument/2006/relationships/image" Target="media/image160.emf"/><Relationship Id="rId80" Type="http://schemas.openxmlformats.org/officeDocument/2006/relationships/package" Target="embeddings/Microsoft_Visio_Drawing10.vsdx"/><Relationship Id="rId155" Type="http://schemas.openxmlformats.org/officeDocument/2006/relationships/image" Target="media/image75.emf"/><Relationship Id="rId176" Type="http://schemas.openxmlformats.org/officeDocument/2006/relationships/oleObject" Target="embeddings/Microsoft_Visio_2003-2010_Drawing44.vsd"/><Relationship Id="rId197" Type="http://schemas.openxmlformats.org/officeDocument/2006/relationships/image" Target="media/image96.emf"/><Relationship Id="rId341" Type="http://schemas.openxmlformats.org/officeDocument/2006/relationships/package" Target="embeddings/Microsoft_Visio_Drawing77.vsdx"/><Relationship Id="rId362" Type="http://schemas.openxmlformats.org/officeDocument/2006/relationships/image" Target="media/image181.emf"/><Relationship Id="rId383" Type="http://schemas.openxmlformats.org/officeDocument/2006/relationships/package" Target="embeddings/Microsoft_Visio_Drawing95.vsdx"/><Relationship Id="rId201" Type="http://schemas.openxmlformats.org/officeDocument/2006/relationships/image" Target="media/image98.emf"/><Relationship Id="rId222" Type="http://schemas.openxmlformats.org/officeDocument/2006/relationships/package" Target="embeddings/Microsoft_Visio_Drawing41.vsdx"/><Relationship Id="rId243" Type="http://schemas.openxmlformats.org/officeDocument/2006/relationships/oleObject" Target="embeddings/Microsoft_Visio_2003-2010_Drawing66.vsd"/><Relationship Id="rId264" Type="http://schemas.openxmlformats.org/officeDocument/2006/relationships/image" Target="media/image130.emf"/><Relationship Id="rId285" Type="http://schemas.openxmlformats.org/officeDocument/2006/relationships/oleObject" Target="embeddings/Microsoft_Visio_2003-2010_Drawing81.vsd"/><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package" Target="embeddings/Microsoft_Visio_Drawing22.vsdx"/><Relationship Id="rId310" Type="http://schemas.openxmlformats.org/officeDocument/2006/relationships/image" Target="media/image155.emf"/><Relationship Id="rId70" Type="http://schemas.openxmlformats.org/officeDocument/2006/relationships/package" Target="embeddings/Microsoft_Visio_Drawing7.vsdx"/><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39.vsd"/><Relationship Id="rId187" Type="http://schemas.openxmlformats.org/officeDocument/2006/relationships/image" Target="media/image91.emf"/><Relationship Id="rId331" Type="http://schemas.openxmlformats.org/officeDocument/2006/relationships/package" Target="embeddings/Microsoft_Visio_Drawing73.vsdx"/><Relationship Id="rId352" Type="http://schemas.openxmlformats.org/officeDocument/2006/relationships/image" Target="media/image176.emf"/><Relationship Id="rId373" Type="http://schemas.openxmlformats.org/officeDocument/2006/relationships/package" Target="embeddings/Microsoft_Visio_Drawing91.vsdx"/><Relationship Id="rId394" Type="http://schemas.openxmlformats.org/officeDocument/2006/relationships/fontTable" Target="fontTable.xml"/><Relationship Id="rId1" Type="http://schemas.microsoft.com/office/2006/relationships/keyMapCustomizations" Target="customizations.xml"/><Relationship Id="rId212" Type="http://schemas.openxmlformats.org/officeDocument/2006/relationships/oleObject" Target="embeddings/Microsoft_Visio_2003-2010_Drawing59.vsd"/><Relationship Id="rId233" Type="http://schemas.openxmlformats.org/officeDocument/2006/relationships/image" Target="media/image114.png"/><Relationship Id="rId254" Type="http://schemas.openxmlformats.org/officeDocument/2006/relationships/image" Target="media/image125.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0.vsd"/><Relationship Id="rId275" Type="http://schemas.openxmlformats.org/officeDocument/2006/relationships/oleObject" Target="embeddings/Microsoft_Visio_2003-2010_Drawing77.vsd"/><Relationship Id="rId296" Type="http://schemas.openxmlformats.org/officeDocument/2006/relationships/package" Target="embeddings/Microsoft_Visio_Drawing55.vsdx"/><Relationship Id="rId300" Type="http://schemas.openxmlformats.org/officeDocument/2006/relationships/image" Target="media/image151.emf"/><Relationship Id="rId60" Type="http://schemas.openxmlformats.org/officeDocument/2006/relationships/oleObject" Target="embeddings/Microsoft_Visio_2003-2010_Drawing18.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37.vsdx"/><Relationship Id="rId177" Type="http://schemas.openxmlformats.org/officeDocument/2006/relationships/image" Target="media/image86.emf"/><Relationship Id="rId198" Type="http://schemas.openxmlformats.org/officeDocument/2006/relationships/oleObject" Target="embeddings/Microsoft_Visio_2003-2010_Drawing52.vsd"/><Relationship Id="rId321" Type="http://schemas.openxmlformats.org/officeDocument/2006/relationships/package" Target="embeddings/Microsoft_Visio_Drawing68.vsdx"/><Relationship Id="rId342" Type="http://schemas.openxmlformats.org/officeDocument/2006/relationships/image" Target="media/image171.emf"/><Relationship Id="rId363" Type="http://schemas.openxmlformats.org/officeDocument/2006/relationships/package" Target="embeddings/Microsoft_Visio_Drawing87.vsdx"/><Relationship Id="rId384" Type="http://schemas.openxmlformats.org/officeDocument/2006/relationships/image" Target="media/image192.emf"/><Relationship Id="rId202" Type="http://schemas.openxmlformats.org/officeDocument/2006/relationships/oleObject" Target="embeddings/Microsoft_Visio_2003-2010_Drawing54.vsd"/><Relationship Id="rId223" Type="http://schemas.openxmlformats.org/officeDocument/2006/relationships/image" Target="media/image109.emf"/><Relationship Id="rId244" Type="http://schemas.openxmlformats.org/officeDocument/2006/relationships/image" Target="media/image120.emf"/><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package" Target="embeddings/Microsoft_Visio_Drawing52.vsdx"/><Relationship Id="rId286" Type="http://schemas.openxmlformats.org/officeDocument/2006/relationships/image" Target="media/image141.png"/><Relationship Id="rId50" Type="http://schemas.openxmlformats.org/officeDocument/2006/relationships/package" Target="embeddings/Microsoft_Visio_Drawing4.vsdx"/><Relationship Id="rId104" Type="http://schemas.openxmlformats.org/officeDocument/2006/relationships/oleObject" Target="embeddings/Microsoft_Visio_2003-2010_Drawing25.vsd"/><Relationship Id="rId125" Type="http://schemas.openxmlformats.org/officeDocument/2006/relationships/image" Target="media/image60.emf"/><Relationship Id="rId146" Type="http://schemas.openxmlformats.org/officeDocument/2006/relationships/package" Target="embeddings/Microsoft_Visio_Drawing32.vsdx"/><Relationship Id="rId167" Type="http://schemas.openxmlformats.org/officeDocument/2006/relationships/image" Target="media/image81.emf"/><Relationship Id="rId188" Type="http://schemas.openxmlformats.org/officeDocument/2006/relationships/oleObject" Target="embeddings/Microsoft_Visio_2003-2010_Drawing49.vsd"/><Relationship Id="rId311" Type="http://schemas.openxmlformats.org/officeDocument/2006/relationships/package" Target="embeddings/Microsoft_Visio_Drawing63.vsdx"/><Relationship Id="rId332" Type="http://schemas.openxmlformats.org/officeDocument/2006/relationships/image" Target="media/image166.emf"/><Relationship Id="rId353" Type="http://schemas.openxmlformats.org/officeDocument/2006/relationships/package" Target="embeddings/Microsoft_Visio_Drawing82.vsdx"/><Relationship Id="rId374" Type="http://schemas.openxmlformats.org/officeDocument/2006/relationships/image" Target="media/image187.emf"/><Relationship Id="rId395" Type="http://schemas.openxmlformats.org/officeDocument/2006/relationships/theme" Target="theme/theme1.xml"/><Relationship Id="rId71" Type="http://schemas.openxmlformats.org/officeDocument/2006/relationships/image" Target="media/image33.emf"/><Relationship Id="rId92" Type="http://schemas.openxmlformats.org/officeDocument/2006/relationships/package" Target="embeddings/Microsoft_Visio_Drawing15.vsdx"/><Relationship Id="rId213" Type="http://schemas.openxmlformats.org/officeDocument/2006/relationships/image" Target="media/image104.emf"/><Relationship Id="rId234" Type="http://schemas.openxmlformats.org/officeDocument/2006/relationships/image" Target="media/image115.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oleObject" Target="embeddings/Microsoft_Visio_2003-2010_Drawing72.vsd"/><Relationship Id="rId276" Type="http://schemas.openxmlformats.org/officeDocument/2006/relationships/image" Target="media/image136.emf"/><Relationship Id="rId297" Type="http://schemas.openxmlformats.org/officeDocument/2006/relationships/image" Target="media/image149.png"/><Relationship Id="rId40" Type="http://schemas.openxmlformats.org/officeDocument/2006/relationships/oleObject" Target="embeddings/Microsoft_Visio_2003-2010_Drawing13.vsd"/><Relationship Id="rId115" Type="http://schemas.openxmlformats.org/officeDocument/2006/relationships/image" Target="media/image55.emf"/><Relationship Id="rId136" Type="http://schemas.openxmlformats.org/officeDocument/2006/relationships/package" Target="embeddings/Microsoft_Visio_Drawing27.vsdx"/><Relationship Id="rId157" Type="http://schemas.openxmlformats.org/officeDocument/2006/relationships/image" Target="media/image76.emf"/><Relationship Id="rId178" Type="http://schemas.openxmlformats.org/officeDocument/2006/relationships/oleObject" Target="embeddings/Microsoft_Visio_2003-2010_Drawing45.vsd"/><Relationship Id="rId301" Type="http://schemas.openxmlformats.org/officeDocument/2006/relationships/package" Target="embeddings/Microsoft_Visio_Drawing57.vsdx"/><Relationship Id="rId322" Type="http://schemas.openxmlformats.org/officeDocument/2006/relationships/image" Target="media/image161.emf"/><Relationship Id="rId343" Type="http://schemas.openxmlformats.org/officeDocument/2006/relationships/package" Target="embeddings/Microsoft_Word_Document.docx"/><Relationship Id="rId364" Type="http://schemas.openxmlformats.org/officeDocument/2006/relationships/image" Target="media/image182.emf"/><Relationship Id="rId61" Type="http://schemas.openxmlformats.org/officeDocument/2006/relationships/image" Target="media/image28.emf"/><Relationship Id="rId82" Type="http://schemas.openxmlformats.org/officeDocument/2006/relationships/package" Target="embeddings/Microsoft_Visio_Drawing11.vsdx"/><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package" Target="embeddings/Microsoft_Visio_Drawing96.vsdx"/><Relationship Id="rId19" Type="http://schemas.openxmlformats.org/officeDocument/2006/relationships/image" Target="media/image7.emf"/><Relationship Id="rId224" Type="http://schemas.openxmlformats.org/officeDocument/2006/relationships/package" Target="embeddings/Microsoft_Visio_Drawing42.vsdx"/><Relationship Id="rId245" Type="http://schemas.openxmlformats.org/officeDocument/2006/relationships/oleObject" Target="embeddings/Microsoft_Visio_2003-2010_Drawing67.vsd"/><Relationship Id="rId266" Type="http://schemas.openxmlformats.org/officeDocument/2006/relationships/image" Target="media/image131.emf"/><Relationship Id="rId287" Type="http://schemas.openxmlformats.org/officeDocument/2006/relationships/image" Target="media/image142.png"/><Relationship Id="rId30" Type="http://schemas.openxmlformats.org/officeDocument/2006/relationships/oleObject" Target="embeddings/Microsoft_Visio_2003-2010_Drawing8.vsd"/><Relationship Id="rId105" Type="http://schemas.openxmlformats.org/officeDocument/2006/relationships/image" Target="media/image50.emf"/><Relationship Id="rId126" Type="http://schemas.openxmlformats.org/officeDocument/2006/relationships/package" Target="embeddings/Microsoft_Visio_Drawing23.vsdx"/><Relationship Id="rId147" Type="http://schemas.openxmlformats.org/officeDocument/2006/relationships/image" Target="media/image71.emf"/><Relationship Id="rId168" Type="http://schemas.openxmlformats.org/officeDocument/2006/relationships/oleObject" Target="embeddings/Microsoft_Visio_2003-2010_Drawing40.vsd"/><Relationship Id="rId312" Type="http://schemas.openxmlformats.org/officeDocument/2006/relationships/image" Target="media/image156.emf"/><Relationship Id="rId333" Type="http://schemas.openxmlformats.org/officeDocument/2006/relationships/package" Target="embeddings/Microsoft_Visio_Drawing74.vsdx"/><Relationship Id="rId354" Type="http://schemas.openxmlformats.org/officeDocument/2006/relationships/image" Target="media/image177.emf"/><Relationship Id="rId51" Type="http://schemas.openxmlformats.org/officeDocument/2006/relationships/image" Target="media/image23.emf"/><Relationship Id="rId72" Type="http://schemas.openxmlformats.org/officeDocument/2006/relationships/oleObject" Target="embeddings/Microsoft_Visio_2003-2010_Drawing22.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package" Target="embeddings/Microsoft_Visio_Drawing92.vsdx"/><Relationship Id="rId3" Type="http://schemas.openxmlformats.org/officeDocument/2006/relationships/numbering" Target="numbering.xml"/><Relationship Id="rId214" Type="http://schemas.openxmlformats.org/officeDocument/2006/relationships/oleObject" Target="embeddings/oleObject1.bin"/><Relationship Id="rId235" Type="http://schemas.openxmlformats.org/officeDocument/2006/relationships/package" Target="embeddings/Microsoft_Visio_Drawing45.vsdx"/><Relationship Id="rId256" Type="http://schemas.openxmlformats.org/officeDocument/2006/relationships/image" Target="media/image126.emf"/><Relationship Id="rId277" Type="http://schemas.openxmlformats.org/officeDocument/2006/relationships/oleObject" Target="embeddings/Microsoft_Visio_2003-2010_Drawing78.vsd"/><Relationship Id="rId298" Type="http://schemas.openxmlformats.org/officeDocument/2006/relationships/image" Target="media/image150.emf"/><Relationship Id="rId116" Type="http://schemas.openxmlformats.org/officeDocument/2006/relationships/package" Target="embeddings/Microsoft_Visio_Drawing21.vsdx"/><Relationship Id="rId137" Type="http://schemas.openxmlformats.org/officeDocument/2006/relationships/image" Target="media/image66.emf"/><Relationship Id="rId158" Type="http://schemas.openxmlformats.org/officeDocument/2006/relationships/oleObject" Target="embeddings/Microsoft_Visio_2003-2010_Drawing35.vsd"/><Relationship Id="rId302" Type="http://schemas.openxmlformats.org/officeDocument/2006/relationships/package" Target="embeddings/Microsoft_Visio_Drawing58.vsdx"/><Relationship Id="rId323" Type="http://schemas.openxmlformats.org/officeDocument/2006/relationships/package" Target="embeddings/Microsoft_Visio_Drawing69.vsdx"/><Relationship Id="rId344" Type="http://schemas.openxmlformats.org/officeDocument/2006/relationships/image" Target="media/image172.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19.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oleObject" Target="embeddings/Microsoft_Visio_2003-2010_Drawing83.vsd"/><Relationship Id="rId386" Type="http://schemas.openxmlformats.org/officeDocument/2006/relationships/image" Target="media/image193.emf"/><Relationship Id="rId190" Type="http://schemas.openxmlformats.org/officeDocument/2006/relationships/package" Target="embeddings/Microsoft_Visio_Drawing39.vsdx"/><Relationship Id="rId204" Type="http://schemas.openxmlformats.org/officeDocument/2006/relationships/oleObject" Target="embeddings/Microsoft_Visio_2003-2010_Drawing55.vsd"/><Relationship Id="rId225" Type="http://schemas.openxmlformats.org/officeDocument/2006/relationships/image" Target="media/image110.emf"/><Relationship Id="rId246" Type="http://schemas.openxmlformats.org/officeDocument/2006/relationships/image" Target="media/image121.emf"/><Relationship Id="rId267" Type="http://schemas.openxmlformats.org/officeDocument/2006/relationships/oleObject" Target="embeddings/Microsoft_Visio_2003-2010_Drawing73.vsd"/><Relationship Id="rId288" Type="http://schemas.openxmlformats.org/officeDocument/2006/relationships/image" Target="media/image143.emf"/><Relationship Id="rId106" Type="http://schemas.openxmlformats.org/officeDocument/2006/relationships/oleObject" Target="embeddings/Microsoft_Visio_2003-2010_Drawing26.vsd"/><Relationship Id="rId127" Type="http://schemas.openxmlformats.org/officeDocument/2006/relationships/image" Target="media/image61.emf"/><Relationship Id="rId313" Type="http://schemas.openxmlformats.org/officeDocument/2006/relationships/package" Target="embeddings/Microsoft_Visio_Drawing64.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5.vsd"/><Relationship Id="rId73" Type="http://schemas.openxmlformats.org/officeDocument/2006/relationships/image" Target="media/image34.emf"/><Relationship Id="rId94" Type="http://schemas.openxmlformats.org/officeDocument/2006/relationships/package" Target="embeddings/Microsoft_Visio_Drawing16.vsdx"/><Relationship Id="rId148" Type="http://schemas.openxmlformats.org/officeDocument/2006/relationships/package" Target="embeddings/Microsoft_Visio_Drawing33.vsdx"/><Relationship Id="rId169" Type="http://schemas.openxmlformats.org/officeDocument/2006/relationships/image" Target="media/image82.emf"/><Relationship Id="rId334" Type="http://schemas.openxmlformats.org/officeDocument/2006/relationships/image" Target="media/image167.emf"/><Relationship Id="rId355" Type="http://schemas.openxmlformats.org/officeDocument/2006/relationships/package" Target="embeddings/Microsoft_Visio_Drawing83.vsdx"/><Relationship Id="rId376" Type="http://schemas.openxmlformats.org/officeDocument/2006/relationships/image" Target="media/image188.emf"/><Relationship Id="rId4" Type="http://schemas.openxmlformats.org/officeDocument/2006/relationships/styles" Target="styles.xml"/><Relationship Id="rId180" Type="http://schemas.openxmlformats.org/officeDocument/2006/relationships/oleObject" Target="embeddings/Microsoft_Visio_2003-2010_Drawing46.vsd"/><Relationship Id="rId215" Type="http://schemas.openxmlformats.org/officeDocument/2006/relationships/image" Target="media/image105.emf"/><Relationship Id="rId236" Type="http://schemas.openxmlformats.org/officeDocument/2006/relationships/image" Target="media/image116.emf"/><Relationship Id="rId257" Type="http://schemas.openxmlformats.org/officeDocument/2006/relationships/package" Target="embeddings/Microsoft_Visio_Drawing48.vsdx"/><Relationship Id="rId278" Type="http://schemas.openxmlformats.org/officeDocument/2006/relationships/image" Target="media/image137.emf"/><Relationship Id="rId303" Type="http://schemas.openxmlformats.org/officeDocument/2006/relationships/package" Target="embeddings/Microsoft_Visio_Drawing59.vsdx"/><Relationship Id="rId42" Type="http://schemas.openxmlformats.org/officeDocument/2006/relationships/oleObject" Target="embeddings/Microsoft_Visio_2003-2010_Drawing14.vsd"/><Relationship Id="rId84" Type="http://schemas.openxmlformats.org/officeDocument/2006/relationships/package" Target="embeddings/Microsoft_Visio_Drawing12.vsdx"/><Relationship Id="rId138" Type="http://schemas.openxmlformats.org/officeDocument/2006/relationships/package" Target="embeddings/Microsoft_Visio_Drawing28.vsdx"/><Relationship Id="rId345" Type="http://schemas.openxmlformats.org/officeDocument/2006/relationships/package" Target="embeddings/Microsoft_Visio_Drawing78.vsdx"/><Relationship Id="rId387" Type="http://schemas.openxmlformats.org/officeDocument/2006/relationships/package" Target="embeddings/Microsoft_Visio_Drawing9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357</Pages>
  <Words>121209</Words>
  <Characters>690895</Characters>
  <Application>Microsoft Office Word</Application>
  <DocSecurity>0</DocSecurity>
  <Lines>5757</Lines>
  <Paragraphs>1620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810484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CR0383r2</cp:lastModifiedBy>
  <cp:revision>7</cp:revision>
  <cp:lastPrinted>2019-02-25T14:05:00Z</cp:lastPrinted>
  <dcterms:created xsi:type="dcterms:W3CDTF">2025-06-15T22:31:00Z</dcterms:created>
  <dcterms:modified xsi:type="dcterms:W3CDTF">2025-06-16T11:18:00Z</dcterms:modified>
</cp:coreProperties>
</file>