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156F59F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F07C50">
              <w:rPr>
                <w:lang w:val="sv-SE"/>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68236D">
              <w:rPr>
                <w:sz w:val="32"/>
                <w:lang w:val="sv-SE"/>
              </w:rPr>
              <w:t>1</w:t>
            </w:r>
            <w:r w:rsidR="00F07C50">
              <w:rPr>
                <w:sz w:val="32"/>
                <w:lang w:val="sv-SE"/>
              </w:rPr>
              <w:t>1</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825682015"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82568201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14901310"/>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14901311"/>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14901312"/>
      <w:bookmarkEnd w:id="33"/>
      <w:r w:rsidRPr="004D3578">
        <w:lastRenderedPageBreak/>
        <w:t>1</w:t>
      </w:r>
      <w:r w:rsidRPr="004D3578">
        <w:tab/>
        <w:t>Scope</w:t>
      </w:r>
      <w:bookmarkEnd w:id="34"/>
      <w:bookmarkEnd w:id="35"/>
      <w:bookmarkEnd w:id="36"/>
      <w:bookmarkEnd w:id="37"/>
      <w:bookmarkEnd w:id="38"/>
      <w:bookmarkEnd w:id="39"/>
      <w:bookmarkEnd w:id="4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Start w:id="48" w:name="_Toc214901313"/>
      <w:bookmarkEnd w:id="41"/>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Pr="003155B7" w:rsidRDefault="00492EA5" w:rsidP="00E37785">
      <w:pPr>
        <w:pStyle w:val="EX"/>
      </w:pPr>
      <w:r>
        <w:t>[9]</w:t>
      </w:r>
      <w:r>
        <w:tab/>
      </w:r>
      <w:r w:rsidR="00CC0BA4" w:rsidRPr="00F564AA">
        <w:t>3GPP TS 28.310 "Management and orchestration; Energy efficiency of 5G".</w:t>
      </w:r>
    </w:p>
    <w:p w14:paraId="24ACB616" w14:textId="77777777" w:rsidR="00080512" w:rsidRPr="004D3578" w:rsidRDefault="00080512">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14901314"/>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p>
    <w:p w14:paraId="6CBABCF9" w14:textId="77777777" w:rsidR="00080512" w:rsidRPr="004D3578" w:rsidRDefault="00080512">
      <w:pPr>
        <w:pStyle w:val="Heading2"/>
      </w:pPr>
      <w:bookmarkStart w:id="57" w:name="_Toc129708871"/>
      <w:bookmarkStart w:id="58" w:name="_Toc211635612"/>
      <w:bookmarkStart w:id="59" w:name="_Toc211873260"/>
      <w:bookmarkStart w:id="60" w:name="_Toc211873342"/>
      <w:bookmarkStart w:id="61" w:name="_Toc211873418"/>
      <w:bookmarkStart w:id="62" w:name="_Toc214900926"/>
      <w:bookmarkStart w:id="63" w:name="_Toc214901315"/>
      <w:r w:rsidRPr="004D3578">
        <w:t>3.1</w:t>
      </w:r>
      <w:r w:rsidRPr="004D3578">
        <w:tab/>
      </w:r>
      <w:r w:rsidR="002B6339">
        <w:t>Terms</w:t>
      </w:r>
      <w:bookmarkEnd w:id="57"/>
      <w:bookmarkEnd w:id="58"/>
      <w:bookmarkEnd w:id="59"/>
      <w:bookmarkEnd w:id="60"/>
      <w:bookmarkEnd w:id="61"/>
      <w:bookmarkEnd w:id="62"/>
      <w:bookmarkEnd w:id="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129708872"/>
      <w:bookmarkStart w:id="65" w:name="_Toc211635613"/>
      <w:bookmarkStart w:id="66" w:name="_Toc211873261"/>
      <w:bookmarkStart w:id="67" w:name="_Toc211873343"/>
      <w:bookmarkStart w:id="68" w:name="_Toc211873419"/>
      <w:bookmarkStart w:id="69" w:name="_Toc214900927"/>
      <w:bookmarkStart w:id="70" w:name="_Toc214901316"/>
      <w:r w:rsidRPr="004D3578">
        <w:t>3.2</w:t>
      </w:r>
      <w:r w:rsidRPr="004D3578">
        <w:tab/>
        <w:t>Symbols</w:t>
      </w:r>
      <w:bookmarkEnd w:id="64"/>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129708873"/>
      <w:bookmarkStart w:id="72" w:name="_Toc211635614"/>
      <w:bookmarkStart w:id="73" w:name="_Toc211873262"/>
      <w:bookmarkStart w:id="74" w:name="_Toc211873344"/>
      <w:bookmarkStart w:id="75" w:name="_Toc211873420"/>
      <w:bookmarkStart w:id="76" w:name="_Toc214900928"/>
      <w:bookmarkStart w:id="77" w:name="_Toc214901317"/>
      <w:r w:rsidRPr="004D3578">
        <w:lastRenderedPageBreak/>
        <w:t>3.3</w:t>
      </w:r>
      <w:r w:rsidRPr="004D3578">
        <w:tab/>
        <w:t>Abbreviations</w:t>
      </w:r>
      <w:bookmarkEnd w:id="71"/>
      <w:bookmarkEnd w:id="72"/>
      <w:bookmarkEnd w:id="73"/>
      <w:bookmarkEnd w:id="74"/>
      <w:bookmarkEnd w:id="75"/>
      <w:bookmarkEnd w:id="76"/>
      <w:bookmarkEnd w:id="77"/>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89A4314" w14:textId="02D74421" w:rsidR="006B168B" w:rsidRPr="004D3578" w:rsidRDefault="006B168B" w:rsidP="006B168B">
      <w:pPr>
        <w:spacing w:after="0"/>
      </w:pPr>
      <w:r>
        <w:br w:type="page"/>
      </w:r>
    </w:p>
    <w:p w14:paraId="21D68799" w14:textId="77777777" w:rsidR="006B168B" w:rsidRDefault="006B168B" w:rsidP="006B168B">
      <w:pPr>
        <w:pStyle w:val="Heading1"/>
      </w:pPr>
      <w:bookmarkStart w:id="78" w:name="_Toc210404845"/>
      <w:bookmarkStart w:id="79" w:name="_Toc211334329"/>
      <w:bookmarkStart w:id="80" w:name="_Toc211635615"/>
      <w:bookmarkStart w:id="81" w:name="_Toc211873263"/>
      <w:bookmarkStart w:id="82" w:name="_Toc211873345"/>
      <w:bookmarkStart w:id="83" w:name="_Toc211873421"/>
      <w:bookmarkStart w:id="84" w:name="_Toc214900929"/>
      <w:bookmarkStart w:id="85" w:name="_Toc214901318"/>
      <w:r>
        <w:lastRenderedPageBreak/>
        <w:t>4</w:t>
      </w:r>
      <w:r>
        <w:tab/>
        <w:t>Concepts and overview</w:t>
      </w:r>
      <w:bookmarkEnd w:id="78"/>
      <w:bookmarkEnd w:id="79"/>
      <w:bookmarkEnd w:id="80"/>
      <w:bookmarkEnd w:id="81"/>
      <w:bookmarkEnd w:id="82"/>
      <w:bookmarkEnd w:id="83"/>
      <w:bookmarkEnd w:id="84"/>
      <w:bookmarkEnd w:id="85"/>
    </w:p>
    <w:p w14:paraId="3E1CBA72" w14:textId="77777777" w:rsidR="006B168B" w:rsidRDefault="006B168B" w:rsidP="006B168B"/>
    <w:p w14:paraId="6F29744A" w14:textId="77777777" w:rsidR="006B168B" w:rsidRDefault="006B168B" w:rsidP="006B168B">
      <w:pPr>
        <w:pStyle w:val="Heading1"/>
      </w:pPr>
      <w:bookmarkStart w:id="86" w:name="_Toc210404846"/>
      <w:bookmarkStart w:id="87" w:name="_Toc211334330"/>
      <w:bookmarkStart w:id="88" w:name="_Toc211635616"/>
      <w:bookmarkStart w:id="89" w:name="_Toc211873264"/>
      <w:bookmarkStart w:id="90" w:name="_Toc211873346"/>
      <w:bookmarkStart w:id="91" w:name="_Toc211873422"/>
      <w:bookmarkStart w:id="92" w:name="_Toc214900930"/>
      <w:bookmarkStart w:id="93" w:name="_Toc214901319"/>
      <w:r>
        <w:t>5</w:t>
      </w:r>
      <w:r>
        <w:tab/>
        <w:t xml:space="preserve">Management capabilities for </w:t>
      </w:r>
      <w:r w:rsidRPr="00316938">
        <w:t xml:space="preserve">AI/ML </w:t>
      </w:r>
      <w:r>
        <w:t>lifecycle</w:t>
      </w:r>
      <w:bookmarkEnd w:id="86"/>
      <w:bookmarkEnd w:id="87"/>
      <w:bookmarkEnd w:id="88"/>
      <w:bookmarkEnd w:id="89"/>
      <w:bookmarkEnd w:id="90"/>
      <w:bookmarkEnd w:id="91"/>
      <w:bookmarkEnd w:id="92"/>
      <w:bookmarkEnd w:id="93"/>
    </w:p>
    <w:p w14:paraId="245F22A9" w14:textId="77777777" w:rsidR="006B168B" w:rsidRDefault="006B168B" w:rsidP="006B168B">
      <w:pPr>
        <w:pStyle w:val="Heading2"/>
      </w:pPr>
      <w:bookmarkStart w:id="94" w:name="_Toc210404847"/>
      <w:bookmarkStart w:id="95" w:name="_Toc211334331"/>
      <w:bookmarkStart w:id="96" w:name="_Toc211635617"/>
      <w:bookmarkStart w:id="97" w:name="_Toc211873265"/>
      <w:bookmarkStart w:id="98" w:name="_Toc211873347"/>
      <w:bookmarkStart w:id="99" w:name="_Toc211873423"/>
      <w:bookmarkStart w:id="100" w:name="_Toc214900931"/>
      <w:bookmarkStart w:id="101" w:name="_Toc214901320"/>
      <w:r>
        <w:t>5.1</w:t>
      </w:r>
      <w:r>
        <w:tab/>
      </w:r>
      <w:r w:rsidRPr="00316938">
        <w:t xml:space="preserve">ML </w:t>
      </w:r>
      <w:r>
        <w:t>m</w:t>
      </w:r>
      <w:r w:rsidRPr="00316938">
        <w:t xml:space="preserve">odel </w:t>
      </w:r>
      <w:r>
        <w:t>t</w:t>
      </w:r>
      <w:r w:rsidRPr="00316938">
        <w:t>raining</w:t>
      </w:r>
      <w:bookmarkEnd w:id="94"/>
      <w:bookmarkEnd w:id="95"/>
      <w:bookmarkEnd w:id="96"/>
      <w:bookmarkEnd w:id="97"/>
      <w:bookmarkEnd w:id="98"/>
      <w:bookmarkEnd w:id="99"/>
      <w:bookmarkEnd w:id="100"/>
      <w:bookmarkEnd w:id="101"/>
    </w:p>
    <w:p w14:paraId="70C176E6" w14:textId="77777777" w:rsidR="006B168B" w:rsidRDefault="006B168B" w:rsidP="006B168B">
      <w:pPr>
        <w:pStyle w:val="Heading3"/>
      </w:pPr>
      <w:bookmarkStart w:id="102" w:name="_Toc210404848"/>
      <w:bookmarkStart w:id="103" w:name="_Toc211334332"/>
      <w:bookmarkStart w:id="104" w:name="_Toc211635618"/>
      <w:bookmarkStart w:id="105" w:name="_Toc211873266"/>
      <w:bookmarkStart w:id="106" w:name="_Toc211873348"/>
      <w:bookmarkStart w:id="107" w:name="_Toc211873424"/>
      <w:bookmarkStart w:id="108" w:name="_Toc214900932"/>
      <w:bookmarkStart w:id="109" w:name="_Toc214901321"/>
      <w:bookmarkStart w:id="110" w:name="_Hlk210403708"/>
      <w:r>
        <w:t>5.1.1</w:t>
      </w:r>
      <w:r>
        <w:tab/>
        <w:t>Use cases</w:t>
      </w:r>
      <w:bookmarkEnd w:id="102"/>
      <w:bookmarkEnd w:id="103"/>
      <w:bookmarkEnd w:id="104"/>
      <w:bookmarkEnd w:id="105"/>
      <w:bookmarkEnd w:id="106"/>
      <w:bookmarkEnd w:id="107"/>
      <w:bookmarkEnd w:id="108"/>
      <w:bookmarkEnd w:id="109"/>
    </w:p>
    <w:p w14:paraId="1FED6BCF" w14:textId="054B089E" w:rsidR="009A35C5" w:rsidRPr="00DB250D" w:rsidRDefault="005134C0" w:rsidP="005134C0">
      <w:pPr>
        <w:pStyle w:val="Heading4"/>
        <w:rPr>
          <w:szCs w:val="24"/>
        </w:rPr>
      </w:pPr>
      <w:bookmarkStart w:id="111" w:name="_Toc211873349"/>
      <w:bookmarkStart w:id="112" w:name="_Toc211873425"/>
      <w:bookmarkStart w:id="113" w:name="_Toc214900933"/>
      <w:bookmarkStart w:id="114" w:name="_Toc214901322"/>
      <w:r w:rsidRPr="00DB250D">
        <w:rPr>
          <w:szCs w:val="24"/>
        </w:rPr>
        <w:t>5.1.1.1</w:t>
      </w:r>
      <w:r w:rsidRPr="00DB250D">
        <w:rPr>
          <w:szCs w:val="24"/>
        </w:rPr>
        <w:tab/>
      </w:r>
      <w:bookmarkStart w:id="115" w:name="_Toc211334337"/>
      <w:bookmarkStart w:id="116" w:name="_Hlk210835740"/>
      <w:r w:rsidR="006D33F4" w:rsidRPr="00DB250D">
        <w:rPr>
          <w:szCs w:val="24"/>
        </w:rPr>
        <w:t>M</w:t>
      </w:r>
      <w:r w:rsidR="009A35C5" w:rsidRPr="00DB250D">
        <w:rPr>
          <w:szCs w:val="24"/>
        </w:rPr>
        <w:t>anagement support to training for UE-side model</w:t>
      </w:r>
      <w:bookmarkEnd w:id="111"/>
      <w:bookmarkEnd w:id="112"/>
      <w:bookmarkEnd w:id="113"/>
      <w:bookmarkEnd w:id="114"/>
    </w:p>
    <w:p w14:paraId="1B7189E5" w14:textId="5DEA0F53" w:rsidR="00042DA7" w:rsidRPr="006B75A5" w:rsidRDefault="00E9361F" w:rsidP="00A94360">
      <w:pPr>
        <w:pStyle w:val="Heading4"/>
      </w:pPr>
      <w:bookmarkStart w:id="117" w:name="_Toc211873426"/>
      <w:bookmarkStart w:id="118" w:name="_Toc214900934"/>
      <w:bookmarkStart w:id="119" w:name="_Toc214901323"/>
      <w:r w:rsidRPr="006B75A5">
        <w:t>5.1.1.1.1</w:t>
      </w:r>
      <w:r w:rsidRPr="006B75A5">
        <w:tab/>
      </w:r>
      <w:r w:rsidR="00042DA7" w:rsidRPr="006B75A5">
        <w:t xml:space="preserve">Management support </w:t>
      </w:r>
      <w:r w:rsidR="00A23EE8" w:rsidRPr="006B75A5">
        <w:t>to AI/ML-based beam management</w:t>
      </w:r>
      <w:bookmarkEnd w:id="117"/>
      <w:bookmarkEnd w:id="118"/>
      <w:bookmarkEnd w:id="119"/>
    </w:p>
    <w:p w14:paraId="4205D6DF" w14:textId="70131959" w:rsidR="00E9361F" w:rsidRPr="006B75A5" w:rsidRDefault="00E9361F" w:rsidP="006B75A5">
      <w:pPr>
        <w:pStyle w:val="Heading5"/>
      </w:pPr>
      <w:bookmarkStart w:id="120" w:name="_Toc211873427"/>
      <w:bookmarkStart w:id="121" w:name="_Toc214900935"/>
      <w:bookmarkStart w:id="122" w:name="_Toc176358344"/>
      <w:bookmarkStart w:id="123" w:name="_Toc180506203"/>
      <w:bookmarkStart w:id="124" w:name="_Toc183174138"/>
      <w:r w:rsidRPr="006B75A5">
        <w:t>5.1.1.1.1.1</w:t>
      </w:r>
      <w:r w:rsidRPr="006B75A5">
        <w:tab/>
        <w:t>Description</w:t>
      </w:r>
      <w:bookmarkEnd w:id="120"/>
      <w:bookmarkEnd w:id="121"/>
    </w:p>
    <w:p w14:paraId="29A2B1B5" w14:textId="44119F57" w:rsidR="009A35C5" w:rsidRDefault="009A35C5" w:rsidP="009A35C5">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w:t>
      </w:r>
      <w:r w:rsidR="009A783E">
        <w:t>2</w:t>
      </w:r>
      <w:r>
        <w:t>]</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61883AAD" w14:textId="77777777" w:rsidR="009A35C5" w:rsidRDefault="009A35C5" w:rsidP="009A35C5">
      <w:pPr>
        <w:overflowPunct w:val="0"/>
        <w:autoSpaceDE w:val="0"/>
        <w:autoSpaceDN w:val="0"/>
        <w:adjustRightInd w:val="0"/>
        <w:jc w:val="center"/>
        <w:textAlignment w:val="baseline"/>
      </w:pPr>
    </w:p>
    <w:p w14:paraId="423FFB74" w14:textId="77777777" w:rsidR="009A35C5" w:rsidRPr="00BA33E8" w:rsidRDefault="009A35C5" w:rsidP="009A35C5">
      <w:pPr>
        <w:overflowPunct w:val="0"/>
        <w:autoSpaceDE w:val="0"/>
        <w:autoSpaceDN w:val="0"/>
        <w:adjustRightInd w:val="0"/>
        <w:jc w:val="center"/>
        <w:textAlignment w:val="baseline"/>
      </w:pPr>
      <w:r>
        <w:rPr>
          <w:noProof/>
        </w:rPr>
        <w:drawing>
          <wp:inline distT="0" distB="0" distL="0" distR="0" wp14:anchorId="0493A7D5" wp14:editId="0A6B99E9">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4"/>
                    <a:stretch>
                      <a:fillRect/>
                    </a:stretch>
                  </pic:blipFill>
                  <pic:spPr>
                    <a:xfrm>
                      <a:off x="0" y="0"/>
                      <a:ext cx="4015156" cy="1322140"/>
                    </a:xfrm>
                    <a:prstGeom prst="rect">
                      <a:avLst/>
                    </a:prstGeom>
                  </pic:spPr>
                </pic:pic>
              </a:graphicData>
            </a:graphic>
          </wp:inline>
        </w:drawing>
      </w:r>
    </w:p>
    <w:p w14:paraId="2B9E6D9B" w14:textId="47736EC3" w:rsidR="009A35C5" w:rsidRPr="004E704C" w:rsidRDefault="009A35C5" w:rsidP="009A35C5">
      <w:pPr>
        <w:pStyle w:val="TF"/>
      </w:pPr>
      <w:bookmarkStart w:id="125" w:name="_CRFigure4a_23"/>
      <w:r>
        <w:t xml:space="preserve">Figure </w:t>
      </w:r>
      <w:bookmarkEnd w:id="125"/>
      <w:r w:rsidRPr="009A1C64">
        <w:rPr>
          <w:sz w:val="22"/>
        </w:rPr>
        <w:t>5.</w:t>
      </w:r>
      <w:r w:rsidR="00D47632">
        <w:rPr>
          <w:sz w:val="22"/>
        </w:rPr>
        <w:t>1</w:t>
      </w:r>
      <w:r w:rsidRPr="009A1C64">
        <w:rPr>
          <w:sz w:val="22"/>
        </w:rPr>
        <w:t>.1.</w:t>
      </w:r>
      <w:r>
        <w:rPr>
          <w:sz w:val="22"/>
        </w:rPr>
        <w:t>1</w:t>
      </w:r>
      <w:r w:rsidR="00042DA7">
        <w:rPr>
          <w:sz w:val="22"/>
        </w:rPr>
        <w:t>.1</w:t>
      </w:r>
      <w:r w:rsidR="005F2BE5">
        <w:rPr>
          <w:sz w:val="22"/>
        </w:rPr>
        <w:t>.1</w:t>
      </w:r>
      <w:r>
        <w:t xml:space="preserve">-1: Management of </w:t>
      </w:r>
      <w:r>
        <w:rPr>
          <w:lang w:eastAsia="en-GB"/>
        </w:rPr>
        <w:t>UE-side data collection and reporting</w:t>
      </w:r>
      <w:r>
        <w:t xml:space="preserve"> for UE-side model training</w:t>
      </w:r>
    </w:p>
    <w:p w14:paraId="77DF8C53" w14:textId="77777777" w:rsidR="009A35C5" w:rsidRDefault="009A35C5" w:rsidP="009A35C5">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5617551F" w14:textId="2BC3CFD4" w:rsidR="009A35C5" w:rsidRDefault="009A35C5" w:rsidP="009A35C5">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58296199" w14:textId="77777777" w:rsidR="009A35C5" w:rsidRPr="00EB7791" w:rsidRDefault="009A35C5" w:rsidP="009A35C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6921488" w14:textId="77777777" w:rsidR="009A35C5" w:rsidRDefault="009A35C5" w:rsidP="009A35C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8744325" w14:textId="186D3C58" w:rsidR="00E9361F" w:rsidRDefault="00E9361F" w:rsidP="006B75A5">
      <w:pPr>
        <w:pStyle w:val="Heading5"/>
      </w:pPr>
      <w:bookmarkStart w:id="126" w:name="_Toc211873428"/>
      <w:bookmarkStart w:id="127" w:name="_Toc214900936"/>
      <w:bookmarkEnd w:id="122"/>
      <w:bookmarkEnd w:id="123"/>
      <w:bookmarkEnd w:id="124"/>
      <w:r w:rsidRPr="005134C0">
        <w:rPr>
          <w:szCs w:val="22"/>
        </w:rPr>
        <w:t>5.1.1.1</w:t>
      </w:r>
      <w:r>
        <w:rPr>
          <w:szCs w:val="22"/>
        </w:rPr>
        <w:t>.1.2</w:t>
      </w:r>
      <w:r w:rsidRPr="005134C0">
        <w:rPr>
          <w:szCs w:val="22"/>
        </w:rPr>
        <w:tab/>
      </w:r>
      <w:r>
        <w:t>Potential requirements</w:t>
      </w:r>
      <w:bookmarkEnd w:id="126"/>
      <w:bookmarkEnd w:id="127"/>
    </w:p>
    <w:p w14:paraId="1174B02B" w14:textId="44627D31" w:rsidR="009A35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44970D4E" w14:textId="41548647" w:rsidR="009A35C5" w:rsidRPr="00C910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71E63F33" w14:textId="0CA2087F" w:rsidR="009A35C5" w:rsidRDefault="009A35C5" w:rsidP="009A35C5">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sidR="006C4F1D">
        <w:rPr>
          <w:b/>
        </w:rPr>
        <w:t>0</w:t>
      </w:r>
      <w:r>
        <w:rPr>
          <w:b/>
        </w:rPr>
        <w:t>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56BDF188" w14:textId="52889111" w:rsidR="0056160D" w:rsidRPr="006B75A5" w:rsidRDefault="0056160D" w:rsidP="006B75A5">
      <w:pPr>
        <w:pStyle w:val="Heading5"/>
      </w:pPr>
      <w:bookmarkStart w:id="128" w:name="_Toc214900937"/>
      <w:r w:rsidRPr="006B75A5">
        <w:t>5.1.1.1.1.3</w:t>
      </w:r>
      <w:r w:rsidRPr="006B75A5">
        <w:tab/>
        <w:t>Possible solutions</w:t>
      </w:r>
      <w:bookmarkEnd w:id="128"/>
    </w:p>
    <w:p w14:paraId="03565FCD" w14:textId="0358E5F9" w:rsidR="00AA5294" w:rsidRPr="00AA5294" w:rsidRDefault="00AA5294" w:rsidP="00AA5294">
      <w:pPr>
        <w:jc w:val="both"/>
        <w:rPr>
          <w:lang w:eastAsia="zh-CN"/>
        </w:rPr>
      </w:pPr>
      <w:r>
        <w:rPr>
          <w:lang w:eastAsia="zh-CN"/>
        </w:rPr>
        <w:t>TBD</w:t>
      </w:r>
    </w:p>
    <w:p w14:paraId="11CE276E" w14:textId="725A2448" w:rsidR="0056160D" w:rsidRDefault="0056160D" w:rsidP="006B75A5">
      <w:pPr>
        <w:pStyle w:val="Heading5"/>
      </w:pPr>
      <w:bookmarkStart w:id="129" w:name="_Toc214900938"/>
      <w:bookmarkStart w:id="130" w:name="_Toc176358349"/>
      <w:bookmarkStart w:id="131" w:name="_Toc180506208"/>
      <w:bookmarkStart w:id="132" w:name="_Toc183174143"/>
      <w:r w:rsidRPr="005134C0">
        <w:rPr>
          <w:szCs w:val="22"/>
        </w:rPr>
        <w:t>5.1.1.1</w:t>
      </w:r>
      <w:r>
        <w:rPr>
          <w:szCs w:val="22"/>
        </w:rPr>
        <w:t>.1.4</w:t>
      </w:r>
      <w:r w:rsidRPr="005134C0">
        <w:rPr>
          <w:szCs w:val="22"/>
        </w:rPr>
        <w:tab/>
      </w:r>
      <w:r>
        <w:t>Possible solutions evaluation</w:t>
      </w:r>
      <w:bookmarkEnd w:id="129"/>
    </w:p>
    <w:p w14:paraId="39276AAD" w14:textId="23943706" w:rsidR="0056160D" w:rsidRPr="00AA5294" w:rsidRDefault="00AA5294" w:rsidP="00AA5294">
      <w:pPr>
        <w:jc w:val="both"/>
        <w:rPr>
          <w:lang w:eastAsia="zh-CN"/>
        </w:rPr>
      </w:pPr>
      <w:r>
        <w:rPr>
          <w:lang w:eastAsia="zh-CN"/>
        </w:rPr>
        <w:t>TBD</w:t>
      </w:r>
    </w:p>
    <w:p w14:paraId="792994B6" w14:textId="1841A6D3" w:rsidR="001A5D05" w:rsidRPr="00DB250D" w:rsidRDefault="001A5D05" w:rsidP="00A94360">
      <w:pPr>
        <w:pStyle w:val="Heading4"/>
      </w:pPr>
      <w:bookmarkStart w:id="133" w:name="_Toc214901324"/>
      <w:bookmarkStart w:id="134" w:name="_Toc210404850"/>
      <w:bookmarkStart w:id="135" w:name="_Toc211334345"/>
      <w:bookmarkEnd w:id="110"/>
      <w:bookmarkEnd w:id="115"/>
      <w:bookmarkEnd w:id="116"/>
      <w:bookmarkEnd w:id="130"/>
      <w:bookmarkEnd w:id="131"/>
      <w:bookmarkEnd w:id="132"/>
      <w:r w:rsidRPr="00DB250D">
        <w:t>5.</w:t>
      </w:r>
      <w:r w:rsidR="00386C0B" w:rsidRPr="00DB250D">
        <w:t>1</w:t>
      </w:r>
      <w:r w:rsidRPr="00DB250D">
        <w:t>.1.</w:t>
      </w:r>
      <w:r w:rsidR="00386C0B" w:rsidRPr="00DB250D">
        <w:t>2</w:t>
      </w:r>
      <w:r w:rsidRPr="00DB250D">
        <w:tab/>
        <w:t>Management support to OAM-centric training for NG-RAN NW-side model</w:t>
      </w:r>
      <w:bookmarkEnd w:id="133"/>
      <w:r w:rsidRPr="00DB250D">
        <w:t xml:space="preserve"> </w:t>
      </w:r>
    </w:p>
    <w:p w14:paraId="790D7170" w14:textId="39FD17EA" w:rsidR="00C94616" w:rsidRPr="0056160D" w:rsidRDefault="0056160D" w:rsidP="00A94360">
      <w:pPr>
        <w:pStyle w:val="Heading5"/>
      </w:pPr>
      <w:bookmarkStart w:id="136"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36"/>
    </w:p>
    <w:p w14:paraId="749BF281" w14:textId="77207EFB" w:rsidR="0056160D" w:rsidRDefault="0056160D" w:rsidP="00A94360">
      <w:pPr>
        <w:pStyle w:val="Heading5"/>
        <w:rPr>
          <w:szCs w:val="18"/>
        </w:rPr>
      </w:pPr>
      <w:bookmarkStart w:id="137" w:name="_Toc214900940"/>
      <w:r w:rsidRPr="005134C0">
        <w:t>5.1.1.</w:t>
      </w:r>
      <w:r>
        <w:t>2.1.1</w:t>
      </w:r>
      <w:r w:rsidRPr="005134C0">
        <w:tab/>
      </w:r>
      <w:r>
        <w:rPr>
          <w:szCs w:val="18"/>
        </w:rPr>
        <w:t>Description</w:t>
      </w:r>
      <w:bookmarkEnd w:id="137"/>
    </w:p>
    <w:p w14:paraId="27A3FFCE" w14:textId="7A324F8D" w:rsidR="001A5D05" w:rsidRDefault="001A5D05" w:rsidP="00AF074C">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rsidR="009A783E">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5999432C" w14:textId="77777777" w:rsidR="001A5D05" w:rsidRDefault="001A5D05" w:rsidP="001A5D05">
      <w:pPr>
        <w:overflowPunct w:val="0"/>
        <w:autoSpaceDE w:val="0"/>
        <w:autoSpaceDN w:val="0"/>
        <w:adjustRightInd w:val="0"/>
        <w:jc w:val="center"/>
        <w:textAlignment w:val="baseline"/>
      </w:pPr>
      <w:r>
        <w:rPr>
          <w:noProof/>
        </w:rPr>
        <w:drawing>
          <wp:inline distT="0" distB="0" distL="0" distR="0" wp14:anchorId="68729283" wp14:editId="1B73A885">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5"/>
                    <a:stretch>
                      <a:fillRect/>
                    </a:stretch>
                  </pic:blipFill>
                  <pic:spPr>
                    <a:xfrm>
                      <a:off x="0" y="0"/>
                      <a:ext cx="3467496" cy="1582839"/>
                    </a:xfrm>
                    <a:prstGeom prst="rect">
                      <a:avLst/>
                    </a:prstGeom>
                  </pic:spPr>
                </pic:pic>
              </a:graphicData>
            </a:graphic>
          </wp:inline>
        </w:drawing>
      </w:r>
    </w:p>
    <w:p w14:paraId="67B2D7CF" w14:textId="7E7D0192" w:rsidR="001A5D05" w:rsidRPr="004E704C" w:rsidRDefault="001A5D05" w:rsidP="001A5D05">
      <w:pPr>
        <w:pStyle w:val="TF"/>
      </w:pPr>
      <w:r>
        <w:t xml:space="preserve">Figure </w:t>
      </w:r>
      <w:r w:rsidRPr="009A1C64">
        <w:rPr>
          <w:sz w:val="22"/>
        </w:rPr>
        <w:t>5.</w:t>
      </w:r>
      <w:r w:rsidR="00415123">
        <w:rPr>
          <w:sz w:val="22"/>
        </w:rPr>
        <w:t>1</w:t>
      </w:r>
      <w:r w:rsidRPr="009A1C64">
        <w:rPr>
          <w:sz w:val="22"/>
        </w:rPr>
        <w:t>.</w:t>
      </w:r>
      <w:r w:rsidR="005F2BE5">
        <w:rPr>
          <w:sz w:val="22"/>
        </w:rPr>
        <w:t>1.</w:t>
      </w:r>
      <w:r w:rsidR="00415123">
        <w:rPr>
          <w:sz w:val="22"/>
        </w:rPr>
        <w:t>2.</w:t>
      </w:r>
      <w:r>
        <w:rPr>
          <w:sz w:val="22"/>
        </w:rPr>
        <w:t>1</w:t>
      </w:r>
      <w:r w:rsidR="00C74F13">
        <w:rPr>
          <w:sz w:val="22"/>
        </w:rPr>
        <w:t>.1</w:t>
      </w:r>
      <w:r>
        <w:t xml:space="preserve">-1: Management of </w:t>
      </w:r>
      <w:r>
        <w:rPr>
          <w:lang w:eastAsia="en-GB"/>
        </w:rPr>
        <w:t>NW-side data collection and reporting</w:t>
      </w:r>
      <w:r>
        <w:t xml:space="preserve"> for NW-side model training</w:t>
      </w:r>
    </w:p>
    <w:p w14:paraId="530DFE75" w14:textId="02DA990F" w:rsidR="001A5D05" w:rsidRDefault="001A5D05" w:rsidP="001A5D05">
      <w:pPr>
        <w:overflowPunct w:val="0"/>
        <w:autoSpaceDE w:val="0"/>
        <w:autoSpaceDN w:val="0"/>
        <w:adjustRightInd w:val="0"/>
        <w:textAlignment w:val="baseline"/>
        <w:rPr>
          <w:highlight w:val="yellow"/>
        </w:rPr>
      </w:pPr>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AE7BBAC" w14:textId="77777777" w:rsidR="001A5D05" w:rsidRPr="00EB7791" w:rsidRDefault="001A5D05" w:rsidP="001A5D0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717A847" w14:textId="77777777" w:rsidR="001A5D05" w:rsidRDefault="001A5D05" w:rsidP="001A5D0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19F69C3" w14:textId="77777777" w:rsidR="001A5D05" w:rsidRDefault="001A5D05" w:rsidP="001A5D05">
      <w:pPr>
        <w:spacing w:before="100" w:beforeAutospacing="1" w:after="100" w:afterAutospacing="1"/>
        <w:ind w:left="1136" w:hanging="852"/>
      </w:pPr>
      <w:r>
        <w:rPr>
          <w:lang w:eastAsia="en-GB"/>
        </w:rPr>
        <w:t>Editor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6C6B90FF" w14:textId="562326C2" w:rsidR="0056160D" w:rsidRDefault="0056160D" w:rsidP="00A94360">
      <w:pPr>
        <w:pStyle w:val="Heading5"/>
      </w:pPr>
      <w:bookmarkStart w:id="138" w:name="_Toc214900941"/>
      <w:r w:rsidRPr="005134C0">
        <w:rPr>
          <w:szCs w:val="22"/>
        </w:rPr>
        <w:t>5.1.1.</w:t>
      </w:r>
      <w:r>
        <w:rPr>
          <w:szCs w:val="22"/>
        </w:rPr>
        <w:t>2.1.2</w:t>
      </w:r>
      <w:r w:rsidRPr="005134C0">
        <w:rPr>
          <w:szCs w:val="22"/>
        </w:rPr>
        <w:tab/>
      </w:r>
      <w:r>
        <w:t>Potential requirements</w:t>
      </w:r>
      <w:bookmarkEnd w:id="138"/>
    </w:p>
    <w:p w14:paraId="314933BE" w14:textId="7E84A3B1" w:rsidR="001A5D05" w:rsidRPr="00C910C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6052DC55" w14:textId="23F03C60" w:rsidR="001A5D0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EC2B4DB" w14:textId="11A3A734" w:rsidR="0056160D" w:rsidRDefault="0056160D" w:rsidP="00A94360">
      <w:pPr>
        <w:pStyle w:val="Heading5"/>
      </w:pPr>
      <w:bookmarkStart w:id="139" w:name="_Toc214900942"/>
      <w:r w:rsidRPr="005134C0">
        <w:rPr>
          <w:szCs w:val="22"/>
        </w:rPr>
        <w:t>5.1.1.</w:t>
      </w:r>
      <w:r>
        <w:rPr>
          <w:szCs w:val="22"/>
        </w:rPr>
        <w:t>2.1.3</w:t>
      </w:r>
      <w:r w:rsidRPr="005134C0">
        <w:rPr>
          <w:szCs w:val="22"/>
        </w:rPr>
        <w:tab/>
      </w:r>
      <w:r>
        <w:t>Possible solutions</w:t>
      </w:r>
      <w:bookmarkEnd w:id="139"/>
    </w:p>
    <w:p w14:paraId="4EA11817" w14:textId="77777777" w:rsidR="0056160D" w:rsidRPr="00AA5294" w:rsidRDefault="0056160D" w:rsidP="0056160D">
      <w:pPr>
        <w:jc w:val="both"/>
        <w:rPr>
          <w:lang w:eastAsia="zh-CN"/>
        </w:rPr>
      </w:pPr>
      <w:r>
        <w:rPr>
          <w:lang w:eastAsia="zh-CN"/>
        </w:rPr>
        <w:t>TBD</w:t>
      </w:r>
    </w:p>
    <w:p w14:paraId="1525FEBA" w14:textId="40FADA0A" w:rsidR="0056160D" w:rsidRDefault="0056160D" w:rsidP="00A94360">
      <w:pPr>
        <w:pStyle w:val="Heading5"/>
      </w:pPr>
      <w:bookmarkStart w:id="140" w:name="_Toc214900943"/>
      <w:r w:rsidRPr="005134C0">
        <w:rPr>
          <w:szCs w:val="22"/>
        </w:rPr>
        <w:lastRenderedPageBreak/>
        <w:t>5.1.1.</w:t>
      </w:r>
      <w:r>
        <w:rPr>
          <w:szCs w:val="22"/>
        </w:rPr>
        <w:t>2.1.4</w:t>
      </w:r>
      <w:r w:rsidRPr="005134C0">
        <w:rPr>
          <w:szCs w:val="22"/>
        </w:rPr>
        <w:tab/>
      </w:r>
      <w:r>
        <w:t>Possible solutions evaluation</w:t>
      </w:r>
      <w:bookmarkEnd w:id="140"/>
    </w:p>
    <w:p w14:paraId="6DA9ED46" w14:textId="77777777" w:rsidR="0056160D" w:rsidRPr="00AA5294" w:rsidRDefault="0056160D" w:rsidP="0056160D">
      <w:pPr>
        <w:jc w:val="both"/>
        <w:rPr>
          <w:lang w:eastAsia="zh-CN"/>
        </w:rPr>
      </w:pPr>
      <w:r>
        <w:rPr>
          <w:lang w:eastAsia="zh-CN"/>
        </w:rPr>
        <w:t>TBD</w:t>
      </w:r>
    </w:p>
    <w:p w14:paraId="122C3FDA" w14:textId="2201E7CA" w:rsidR="00C94752" w:rsidRPr="00CB56DA" w:rsidRDefault="00C94752" w:rsidP="00A94360">
      <w:pPr>
        <w:pStyle w:val="Heading4"/>
      </w:pPr>
      <w:bookmarkStart w:id="141" w:name="_Toc214901325"/>
      <w:r w:rsidRPr="00CB56DA">
        <w:t>5.1.1.</w:t>
      </w:r>
      <w:r w:rsidR="00386C0B" w:rsidRPr="00CB56DA">
        <w:t>3</w:t>
      </w:r>
      <w:r w:rsidRPr="00CB56DA">
        <w:tab/>
      </w:r>
      <w:r w:rsidR="00A03B78" w:rsidRPr="00CB56DA">
        <w:t>Management of Vertical Federated Learning</w:t>
      </w:r>
      <w:bookmarkEnd w:id="141"/>
    </w:p>
    <w:p w14:paraId="2B7475B7" w14:textId="732A8419" w:rsidR="00AA5294" w:rsidRPr="00CB56DA" w:rsidRDefault="00AA5294" w:rsidP="00A94360">
      <w:pPr>
        <w:pStyle w:val="Heading5"/>
        <w:rPr>
          <w:lang w:eastAsia="zh-CN"/>
        </w:rPr>
      </w:pPr>
      <w:bookmarkStart w:id="142" w:name="_Toc211873267"/>
      <w:bookmarkStart w:id="143" w:name="_Toc211873350"/>
      <w:bookmarkStart w:id="144" w:name="_Toc211873429"/>
      <w:bookmarkStart w:id="145" w:name="_Toc214900944"/>
      <w:r w:rsidRPr="00CB56DA">
        <w:t>5.1.1.3.</w:t>
      </w:r>
      <w:r>
        <w:t>1</w:t>
      </w:r>
      <w:r w:rsidRPr="00CB56DA">
        <w:tab/>
      </w:r>
      <w:r>
        <w:rPr>
          <w:lang w:eastAsia="zh-CN"/>
        </w:rPr>
        <w:t>Description</w:t>
      </w:r>
      <w:bookmarkEnd w:id="142"/>
      <w:bookmarkEnd w:id="143"/>
      <w:bookmarkEnd w:id="144"/>
      <w:bookmarkEnd w:id="145"/>
    </w:p>
    <w:p w14:paraId="12447CE3" w14:textId="77777777" w:rsidR="00C94752" w:rsidRDefault="00C94752" w:rsidP="0040064F">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5850E771" w14:textId="4E79A9DB" w:rsidR="00C94752" w:rsidRDefault="00C94752" w:rsidP="0040064F">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Pr>
          <w:rFonts w:eastAsia="DengXian"/>
          <w:lang w:eastAsia="zh-CN"/>
        </w:rPr>
        <w:t>FLClientSelectionCriteria</w:t>
      </w:r>
      <w:proofErr w:type="spellEnd"/>
      <w:r>
        <w:rPr>
          <w:rFonts w:eastAsia="DengXian"/>
          <w:lang w:eastAsia="zh-CN"/>
        </w:rPr>
        <w:t xml:space="preserve"> 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xml:space="preserve">) for </w:t>
      </w:r>
      <w:proofErr w:type="gramStart"/>
      <w:r>
        <w:rPr>
          <w:rFonts w:eastAsia="DengXian"/>
          <w:lang w:eastAsia="zh-CN"/>
        </w:rPr>
        <w:t>clients</w:t>
      </w:r>
      <w:proofErr w:type="gramEnd"/>
      <w:r>
        <w:rPr>
          <w:rFonts w:eastAsia="DengXian"/>
          <w:lang w:eastAsia="zh-CN"/>
        </w:rPr>
        <w:t xml:space="preserve">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32CBC413" w14:textId="77777777" w:rsidR="00C94752" w:rsidRDefault="00C94752" w:rsidP="0040064F">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E2DE791" w14:textId="77777777" w:rsidR="00C94752" w:rsidRDefault="00C94752" w:rsidP="0040064F">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52197746" w14:textId="77777777" w:rsidR="00C94752" w:rsidRPr="000368B8" w:rsidRDefault="00C94752" w:rsidP="0040064F">
      <w:r>
        <w:t xml:space="preserve">NOTE 2: The </w:t>
      </w:r>
      <w:r w:rsidRPr="000368B8">
        <w:t xml:space="preserve">management coordination </w:t>
      </w:r>
      <w:r>
        <w:t xml:space="preserve">in VFL process is only applicable </w:t>
      </w:r>
      <w:r w:rsidRPr="000368B8">
        <w:t>within the operator domain</w:t>
      </w:r>
      <w:r>
        <w:t>.</w:t>
      </w:r>
    </w:p>
    <w:p w14:paraId="36018ADA" w14:textId="03E92414" w:rsidR="00C94752" w:rsidRPr="00CB56DA" w:rsidRDefault="00A03B78" w:rsidP="00A94360">
      <w:pPr>
        <w:pStyle w:val="Heading5"/>
        <w:rPr>
          <w:lang w:eastAsia="zh-CN"/>
        </w:rPr>
      </w:pPr>
      <w:bookmarkStart w:id="146" w:name="_Toc211635619"/>
      <w:bookmarkStart w:id="147" w:name="_Toc211873268"/>
      <w:bookmarkStart w:id="148" w:name="_Toc211873351"/>
      <w:bookmarkStart w:id="149" w:name="_Toc211873430"/>
      <w:bookmarkStart w:id="150" w:name="_Toc214900945"/>
      <w:r w:rsidRPr="00CB56DA">
        <w:t>5.1.1.3.</w:t>
      </w:r>
      <w:r w:rsidR="00AA5294">
        <w:t>2</w:t>
      </w:r>
      <w:r w:rsidRPr="00CB56DA">
        <w:tab/>
      </w:r>
      <w:r w:rsidR="00C94752" w:rsidRPr="00CB56DA">
        <w:rPr>
          <w:lang w:eastAsia="zh-CN"/>
        </w:rPr>
        <w:t xml:space="preserve">Potential </w:t>
      </w:r>
      <w:r w:rsidR="00B459B2">
        <w:rPr>
          <w:lang w:eastAsia="zh-CN"/>
        </w:rPr>
        <w:t>r</w:t>
      </w:r>
      <w:r w:rsidR="00C94752" w:rsidRPr="00CB56DA">
        <w:rPr>
          <w:lang w:eastAsia="zh-CN"/>
        </w:rPr>
        <w:t>equirements</w:t>
      </w:r>
      <w:bookmarkEnd w:id="146"/>
      <w:bookmarkEnd w:id="147"/>
      <w:bookmarkEnd w:id="148"/>
      <w:bookmarkEnd w:id="149"/>
      <w:bookmarkEnd w:id="150"/>
    </w:p>
    <w:p w14:paraId="74389F8A" w14:textId="77777777" w:rsidR="00C94752" w:rsidRPr="002F6C06" w:rsidRDefault="00C94752" w:rsidP="0040064F">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46B19891" w14:textId="3697E649" w:rsidR="00C94752" w:rsidRDefault="00C94752" w:rsidP="0040064F">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258C1A9F" w14:textId="4A056363" w:rsidR="00C629E6" w:rsidRDefault="00C629E6" w:rsidP="00A94360">
      <w:pPr>
        <w:pStyle w:val="Heading5"/>
        <w:rPr>
          <w:lang w:eastAsia="zh-CN"/>
        </w:rPr>
      </w:pPr>
      <w:bookmarkStart w:id="151" w:name="_Toc211873269"/>
      <w:bookmarkStart w:id="152" w:name="_Toc211873352"/>
      <w:bookmarkStart w:id="153" w:name="_Toc211873431"/>
      <w:bookmarkStart w:id="154" w:name="_Toc214900946"/>
      <w:r w:rsidRPr="00CB56DA">
        <w:t>5.1.1.3.</w:t>
      </w:r>
      <w:r>
        <w:t>3</w:t>
      </w:r>
      <w:r w:rsidRPr="00CB56DA">
        <w:tab/>
      </w:r>
      <w:r>
        <w:rPr>
          <w:lang w:eastAsia="zh-CN"/>
        </w:rPr>
        <w:t>Possible solutions</w:t>
      </w:r>
      <w:bookmarkEnd w:id="151"/>
      <w:bookmarkEnd w:id="152"/>
      <w:bookmarkEnd w:id="153"/>
      <w:bookmarkEnd w:id="154"/>
    </w:p>
    <w:p w14:paraId="4410DE92" w14:textId="77777777" w:rsidR="00471DDC" w:rsidRDefault="00E0542C" w:rsidP="00471DDC">
      <w:pPr>
        <w:rPr>
          <w:lang w:eastAsia="zh-CN"/>
        </w:rPr>
      </w:pPr>
      <w:r>
        <w:rPr>
          <w:rFonts w:hint="eastAsia"/>
          <w:lang w:eastAsia="zh-CN"/>
        </w:rPr>
        <w:t>T</w:t>
      </w:r>
      <w:r>
        <w:rPr>
          <w:lang w:eastAsia="zh-CN"/>
        </w:rPr>
        <w:t>o support VFL in 3GPP management system, the following enhancements are proposed:</w:t>
      </w:r>
    </w:p>
    <w:p w14:paraId="19C76312" w14:textId="7FBFF23E" w:rsidR="00E0542C" w:rsidRDefault="00471DDC" w:rsidP="00471DDC">
      <w:r>
        <w:t xml:space="preserve">- </w:t>
      </w:r>
      <w:r w:rsidR="00E0542C">
        <w:t xml:space="preserve">Enhancements Aspects #1, extending the </w:t>
      </w:r>
      <w:proofErr w:type="spellStart"/>
      <w:r w:rsidR="00E0542C" w:rsidRPr="00471DDC">
        <w:rPr>
          <w:rFonts w:ascii="Courier New" w:hAnsi="Courier New" w:cs="Courier New"/>
          <w:sz w:val="22"/>
        </w:rPr>
        <w:t>MLTrainingFunction</w:t>
      </w:r>
      <w:proofErr w:type="spellEnd"/>
      <w:r w:rsidR="00E0542C" w:rsidRPr="008E0539">
        <w:t xml:space="preserve"> IOC </w:t>
      </w:r>
      <w:r w:rsidR="00E0542C">
        <w:t>with the following aspects:</w:t>
      </w:r>
    </w:p>
    <w:p w14:paraId="520830E4" w14:textId="7886C734" w:rsidR="00471DDC" w:rsidRDefault="00471DDC" w:rsidP="00471DDC">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p>
    <w:p w14:paraId="319FA1C7" w14:textId="29872CBF" w:rsidR="00471DDC" w:rsidRDefault="00471DDC" w:rsidP="00471DDC">
      <w:pPr>
        <w:pStyle w:val="B1"/>
        <w:jc w:val="both"/>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16F9EFE4" w14:textId="77777777" w:rsidR="00E0542C" w:rsidRPr="00E0542C" w:rsidRDefault="00E0542C" w:rsidP="00E0542C">
      <w:pPr>
        <w:rPr>
          <w:lang w:eastAsia="zh-CN"/>
        </w:rPr>
      </w:pPr>
    </w:p>
    <w:p w14:paraId="173025F3" w14:textId="7BD9DE4A" w:rsidR="00C629E6" w:rsidRPr="00CB56DA" w:rsidRDefault="00C629E6" w:rsidP="00A94360">
      <w:pPr>
        <w:pStyle w:val="Heading5"/>
        <w:rPr>
          <w:lang w:eastAsia="zh-CN"/>
        </w:rPr>
      </w:pPr>
      <w:bookmarkStart w:id="155" w:name="_Toc211873270"/>
      <w:bookmarkStart w:id="156" w:name="_Toc211873353"/>
      <w:bookmarkStart w:id="157" w:name="_Toc211873432"/>
      <w:bookmarkStart w:id="158" w:name="_Toc214900947"/>
      <w:r w:rsidRPr="00CB56DA">
        <w:lastRenderedPageBreak/>
        <w:t>5.1.1.3.</w:t>
      </w:r>
      <w:r>
        <w:t>4</w:t>
      </w:r>
      <w:r w:rsidRPr="00CB56DA">
        <w:tab/>
      </w:r>
      <w:r>
        <w:rPr>
          <w:lang w:eastAsia="zh-CN"/>
        </w:rPr>
        <w:t>Possible solutions evaluation</w:t>
      </w:r>
      <w:bookmarkEnd w:id="155"/>
      <w:bookmarkEnd w:id="156"/>
      <w:bookmarkEnd w:id="157"/>
      <w:bookmarkEnd w:id="158"/>
    </w:p>
    <w:p w14:paraId="2C548319" w14:textId="4FDF2709" w:rsidR="00110F02" w:rsidRPr="00A94360" w:rsidRDefault="00110F02" w:rsidP="00A94360">
      <w:pPr>
        <w:pStyle w:val="Heading4"/>
      </w:pPr>
      <w:bookmarkStart w:id="159" w:name="_Toc211334333"/>
      <w:bookmarkStart w:id="160" w:name="_Toc214900948"/>
      <w:bookmarkStart w:id="161" w:name="_Toc214901326"/>
      <w:bookmarkStart w:id="162" w:name="_Hlk210835401"/>
      <w:r w:rsidRPr="00A94360">
        <w:t>5.1.1.4</w:t>
      </w:r>
      <w:r w:rsidRPr="00A94360">
        <w:tab/>
      </w:r>
      <w:r w:rsidRPr="00A94360">
        <w:tab/>
      </w:r>
      <w:bookmarkEnd w:id="159"/>
      <w:r w:rsidRPr="00A94360">
        <w:t>Management support to data collection for two-sided model training</w:t>
      </w:r>
      <w:bookmarkEnd w:id="160"/>
      <w:bookmarkEnd w:id="161"/>
    </w:p>
    <w:p w14:paraId="4136228C" w14:textId="35DBA346" w:rsidR="00110F02" w:rsidRPr="00A94360" w:rsidRDefault="00110F02" w:rsidP="00A94360">
      <w:pPr>
        <w:pStyle w:val="Heading5"/>
      </w:pPr>
      <w:bookmarkStart w:id="163" w:name="_Toc211334334"/>
      <w:bookmarkStart w:id="164" w:name="_Toc214900949"/>
      <w:r w:rsidRPr="00A94360">
        <w:t>5.1.1.4.1</w:t>
      </w:r>
      <w:bookmarkStart w:id="165" w:name="_Toc211334335"/>
      <w:bookmarkEnd w:id="163"/>
      <w:r w:rsidRPr="00A94360">
        <w:tab/>
        <w:t>Management support to CSI compression</w:t>
      </w:r>
      <w:bookmarkEnd w:id="164"/>
      <w:r w:rsidRPr="00A94360">
        <w:t xml:space="preserve"> </w:t>
      </w:r>
    </w:p>
    <w:p w14:paraId="54D8297D" w14:textId="1E0753D2" w:rsidR="00110F02" w:rsidRPr="00110F02" w:rsidRDefault="00110F02" w:rsidP="00A94360">
      <w:pPr>
        <w:pStyle w:val="Heading5"/>
      </w:pPr>
      <w:bookmarkStart w:id="166" w:name="_Toc214900950"/>
      <w:r w:rsidRPr="00110F02">
        <w:t>5.1.1.</w:t>
      </w:r>
      <w:r>
        <w:t>4</w:t>
      </w:r>
      <w:r w:rsidRPr="00110F02">
        <w:t>.1.1</w:t>
      </w:r>
      <w:r w:rsidRPr="00110F02">
        <w:tab/>
        <w:t>Description</w:t>
      </w:r>
      <w:bookmarkEnd w:id="166"/>
    </w:p>
    <w:p w14:paraId="03BC93A7" w14:textId="4231C0EE" w:rsidR="00110F02" w:rsidRPr="003B463C" w:rsidRDefault="00110F02" w:rsidP="00110F02">
      <w:pPr>
        <w:spacing w:before="100" w:beforeAutospacing="1" w:after="100" w:afterAutospacing="1"/>
        <w:rPr>
          <w:lang w:eastAsia="en-GB"/>
        </w:rPr>
      </w:pPr>
      <w:r w:rsidRPr="003B463C">
        <w:rPr>
          <w:lang w:eastAsia="en-GB"/>
        </w:rPr>
        <w:t>To support CSI compression defined in TR 38.843 [</w:t>
      </w:r>
      <w:r>
        <w:rPr>
          <w:lang w:eastAsia="en-GB"/>
        </w:rPr>
        <w:t>3</w:t>
      </w:r>
      <w:r w:rsidRPr="003B463C">
        <w:rPr>
          <w:lang w:eastAsia="en-GB"/>
        </w:rPr>
        <w:t>], the operator can deliver relevant data for two-sided model training (see N</w:t>
      </w:r>
      <w:r w:rsidR="007F0065">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6810020E" w14:textId="05CC9A59" w:rsidR="00110F02" w:rsidRPr="00110F02" w:rsidRDefault="00110F02" w:rsidP="00110F02">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167" w:name="_Hlk195138882"/>
      <w:r w:rsidRPr="003B463C">
        <w:t xml:space="preserve">, where the </w:t>
      </w:r>
      <w:proofErr w:type="spellStart"/>
      <w:r w:rsidRPr="003B463C">
        <w:t>gNB</w:t>
      </w:r>
      <w:proofErr w:type="spellEnd"/>
      <w:r w:rsidRPr="003B463C">
        <w:t xml:space="preserve"> is the data-collection entity</w:t>
      </w:r>
      <w:bookmarkEnd w:id="167"/>
      <w:r w:rsidRPr="003B463C">
        <w:t xml:space="preserve"> for </w:t>
      </w:r>
      <w:r w:rsidRPr="003B463C">
        <w:rPr>
          <w:lang w:eastAsia="en-GB"/>
        </w:rPr>
        <w:t>relevant data for two-sided model training</w:t>
      </w:r>
      <w:r w:rsidRPr="003B463C">
        <w:t>.</w:t>
      </w:r>
    </w:p>
    <w:p w14:paraId="492BD396" w14:textId="66B73778" w:rsidR="00110F02" w:rsidRPr="003B463C" w:rsidRDefault="00110F02" w:rsidP="00110F02">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sidR="007F0065">
        <w:rPr>
          <w:lang w:eastAsia="en-GB"/>
        </w:rPr>
        <w:t xml:space="preserve">OTE </w:t>
      </w:r>
      <w:r w:rsidRPr="003B463C">
        <w:rPr>
          <w:lang w:eastAsia="en-GB"/>
        </w:rPr>
        <w:t>2).</w:t>
      </w:r>
    </w:p>
    <w:p w14:paraId="31610F0A" w14:textId="77777777" w:rsidR="00110F02" w:rsidRPr="003B463C" w:rsidRDefault="00110F02" w:rsidP="00110F02">
      <w:pPr>
        <w:spacing w:before="100" w:beforeAutospacing="1" w:after="100" w:afterAutospacing="1"/>
        <w:rPr>
          <w:lang w:eastAsia="en-GB"/>
        </w:rPr>
      </w:pPr>
    </w:p>
    <w:p w14:paraId="738ABB89" w14:textId="77777777" w:rsidR="00110F02" w:rsidRPr="003B463C" w:rsidRDefault="00110F02" w:rsidP="00110F02">
      <w:pPr>
        <w:spacing w:before="100" w:beforeAutospacing="1" w:after="100" w:afterAutospacing="1"/>
        <w:rPr>
          <w:lang w:eastAsia="en-GB"/>
        </w:rPr>
      </w:pPr>
      <w:r w:rsidRPr="003B463C">
        <w:rPr>
          <w:noProof/>
          <w:lang w:val="en-US" w:eastAsia="zh-CN"/>
        </w:rPr>
        <w:drawing>
          <wp:inline distT="0" distB="0" distL="0" distR="0" wp14:anchorId="5D8F9295" wp14:editId="67F74C1F">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6"/>
                    <a:stretch>
                      <a:fillRect/>
                    </a:stretch>
                  </pic:blipFill>
                  <pic:spPr>
                    <a:xfrm>
                      <a:off x="0" y="0"/>
                      <a:ext cx="6120765" cy="2172335"/>
                    </a:xfrm>
                    <a:prstGeom prst="rect">
                      <a:avLst/>
                    </a:prstGeom>
                  </pic:spPr>
                </pic:pic>
              </a:graphicData>
            </a:graphic>
          </wp:inline>
        </w:drawing>
      </w:r>
    </w:p>
    <w:p w14:paraId="2C496CDC" w14:textId="20A93187" w:rsidR="00110F02" w:rsidRPr="003B463C" w:rsidRDefault="00110F02" w:rsidP="00110F02">
      <w:pPr>
        <w:spacing w:before="100" w:beforeAutospacing="1" w:after="100" w:afterAutospacing="1"/>
        <w:jc w:val="center"/>
        <w:rPr>
          <w:lang w:eastAsia="en-GB"/>
        </w:rPr>
      </w:pPr>
      <w:r w:rsidRPr="003B463C">
        <w:rPr>
          <w:b/>
          <w:bCs/>
        </w:rPr>
        <w:t>Figure 5.1.1.</w:t>
      </w:r>
      <w:r w:rsidR="00697F75">
        <w:rPr>
          <w:b/>
          <w:bCs/>
        </w:rPr>
        <w:t>4</w:t>
      </w:r>
      <w:r w:rsidRPr="003B463C">
        <w:rPr>
          <w:b/>
          <w:bCs/>
        </w:rPr>
        <w:t>.1.1-1 Illustration of data collection for two-side CSI model training</w:t>
      </w:r>
    </w:p>
    <w:p w14:paraId="17E1F197" w14:textId="3C1A35C1" w:rsidR="00110F02" w:rsidRPr="003B463C" w:rsidRDefault="00110F02" w:rsidP="00110F02">
      <w:pPr>
        <w:spacing w:before="100" w:beforeAutospacing="1" w:after="100" w:afterAutospacing="1"/>
        <w:rPr>
          <w:lang w:eastAsia="en-GB"/>
        </w:rPr>
      </w:pPr>
      <w:r w:rsidRPr="003B463C">
        <w:rPr>
          <w:lang w:eastAsia="en-GB"/>
        </w:rPr>
        <w:t>The UE-side training entity sends a subscription request (see N</w:t>
      </w:r>
      <w:r w:rsidR="007F0065">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sidR="007F0065">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sidR="007F0065">
        <w:rPr>
          <w:lang w:eastAsia="en-GB"/>
        </w:rPr>
        <w:t>OTE</w:t>
      </w:r>
      <w:r w:rsidRPr="003B463C">
        <w:rPr>
          <w:lang w:eastAsia="en-GB"/>
        </w:rPr>
        <w:t xml:space="preserve"> 5).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51FDF423" w14:textId="16CA5A4A" w:rsidR="00110F02" w:rsidRPr="003B463C" w:rsidRDefault="00110F02" w:rsidP="00110F02">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sidR="007F0065">
        <w:rPr>
          <w:lang w:eastAsia="en-GB"/>
        </w:rPr>
        <w:t>OTE</w:t>
      </w:r>
      <w:r w:rsidRPr="003B463C">
        <w:rPr>
          <w:lang w:eastAsia="en-GB"/>
        </w:rPr>
        <w:t xml:space="preserve"> 2). </w:t>
      </w:r>
    </w:p>
    <w:p w14:paraId="168BCB18" w14:textId="0800F7FB" w:rsidR="00110F02" w:rsidRPr="003B463C" w:rsidRDefault="00110F02" w:rsidP="00110F02">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 model (see arrows in Figure 5.1.1.</w:t>
      </w:r>
      <w:r w:rsidR="00697F75">
        <w:rPr>
          <w:lang w:eastAsia="en-GB"/>
        </w:rPr>
        <w:t>4</w:t>
      </w:r>
      <w:r w:rsidRPr="003B463C">
        <w:rPr>
          <w:lang w:eastAsia="en-GB"/>
        </w:rPr>
        <w:t>.1.1-1) is subject to further discussion, pending ongoing correspondence and confirmation by RAN2.</w:t>
      </w:r>
    </w:p>
    <w:p w14:paraId="0BFB0C2C" w14:textId="77777777" w:rsidR="00110F02" w:rsidRPr="003B463C" w:rsidRDefault="00110F02" w:rsidP="00110F02">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390EAD28" w14:textId="77777777" w:rsidR="00110F02" w:rsidRPr="003B463C" w:rsidRDefault="00110F02" w:rsidP="00110F02">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0315A1B7" w14:textId="77777777" w:rsidR="00110F02" w:rsidRPr="003B463C" w:rsidRDefault="00110F02" w:rsidP="00110F02">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6FE99636" w14:textId="77777777" w:rsidR="00110F02" w:rsidRPr="003B463C" w:rsidRDefault="00110F02" w:rsidP="00110F02">
      <w:pPr>
        <w:spacing w:before="100" w:beforeAutospacing="1" w:after="100" w:afterAutospacing="1"/>
        <w:ind w:left="1136" w:hanging="852"/>
        <w:rPr>
          <w:lang w:eastAsia="en-GB"/>
        </w:rPr>
      </w:pPr>
      <w:r w:rsidRPr="003B463C">
        <w:rPr>
          <w:lang w:eastAsia="en-GB"/>
        </w:rPr>
        <w:lastRenderedPageBreak/>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6F348051" w14:textId="727C9192" w:rsidR="00110F02" w:rsidRPr="003B463C" w:rsidRDefault="00110F02" w:rsidP="00A94360">
      <w:pPr>
        <w:pStyle w:val="Heading5"/>
      </w:pPr>
      <w:bookmarkStart w:id="168" w:name="_Toc214900951"/>
      <w:r w:rsidRPr="003B463C">
        <w:t>5.1.1.</w:t>
      </w:r>
      <w:r w:rsidR="00CC0CD9">
        <w:t>4</w:t>
      </w:r>
      <w:r w:rsidRPr="003B463C">
        <w:t>.1.2</w:t>
      </w:r>
      <w:r w:rsidRPr="003B463C">
        <w:tab/>
        <w:t>Potential requirements</w:t>
      </w:r>
      <w:bookmarkEnd w:id="168"/>
      <w:r w:rsidRPr="003B463C">
        <w:t xml:space="preserve"> </w:t>
      </w:r>
      <w:bookmarkEnd w:id="165"/>
    </w:p>
    <w:p w14:paraId="4C2B8728" w14:textId="17E6860C" w:rsidR="00110F02" w:rsidRPr="003B463C" w:rsidRDefault="00110F02" w:rsidP="00110F02">
      <w:pPr>
        <w:pStyle w:val="NormalWeb"/>
        <w:rPr>
          <w:sz w:val="20"/>
          <w:szCs w:val="20"/>
        </w:rPr>
      </w:pPr>
      <w:r w:rsidRPr="003B463C">
        <w:rPr>
          <w:rStyle w:val="Strong"/>
          <w:sz w:val="20"/>
          <w:szCs w:val="20"/>
        </w:rPr>
        <w:t>REQ-ML_TWOSIDE-</w:t>
      </w:r>
      <w:r w:rsidR="00A722FF">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CC0CD9">
        <w:rPr>
          <w:rStyle w:val="Strong"/>
          <w:b w:val="0"/>
          <w:bCs w:val="0"/>
          <w:sz w:val="20"/>
          <w:szCs w:val="20"/>
        </w:rPr>
        <w:t>relevant data for CSI compression</w:t>
      </w:r>
      <w:r w:rsidRPr="003B463C">
        <w:rPr>
          <w:sz w:val="20"/>
          <w:szCs w:val="20"/>
        </w:rPr>
        <w:t>.</w:t>
      </w:r>
    </w:p>
    <w:p w14:paraId="3CECDA61" w14:textId="0E135428" w:rsidR="00110F02" w:rsidRPr="003B463C" w:rsidRDefault="00110F02" w:rsidP="00110F02">
      <w:pPr>
        <w:pStyle w:val="NormalWeb"/>
        <w:rPr>
          <w:sz w:val="20"/>
          <w:szCs w:val="20"/>
        </w:rPr>
      </w:pPr>
      <w:r w:rsidRPr="003B463C">
        <w:rPr>
          <w:rStyle w:val="Strong"/>
          <w:sz w:val="20"/>
          <w:szCs w:val="20"/>
        </w:rPr>
        <w:t>REQ-ML_TWOSIDE-</w:t>
      </w:r>
      <w:r w:rsidR="00A722FF">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3288091D" w14:textId="0F73858F" w:rsidR="006E5E58" w:rsidRDefault="00110F02" w:rsidP="00697F75">
      <w:pPr>
        <w:pStyle w:val="NormalWeb"/>
        <w:rPr>
          <w:b/>
          <w:bCs/>
          <w:sz w:val="20"/>
          <w:szCs w:val="20"/>
        </w:rPr>
      </w:pPr>
      <w:r w:rsidRPr="003B463C">
        <w:rPr>
          <w:rStyle w:val="Strong"/>
          <w:sz w:val="20"/>
          <w:szCs w:val="20"/>
        </w:rPr>
        <w:t>REQ-ML_TWOSIDE-</w:t>
      </w:r>
      <w:r w:rsidR="00A722FF">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62"/>
    </w:p>
    <w:p w14:paraId="0F4EE4E7" w14:textId="062630FB" w:rsidR="003451A3" w:rsidRPr="00CB56DA" w:rsidRDefault="003451A3" w:rsidP="00A94360">
      <w:pPr>
        <w:pStyle w:val="Heading4"/>
      </w:pPr>
      <w:bookmarkStart w:id="169" w:name="_Toc214901327"/>
      <w:r w:rsidRPr="00CB56DA">
        <w:t>5.1.1.</w:t>
      </w:r>
      <w:r>
        <w:t>5</w:t>
      </w:r>
      <w:r w:rsidRPr="00CB56DA">
        <w:tab/>
      </w:r>
      <w:r>
        <w:t>Enhancement on LCM of Federated Learning</w:t>
      </w:r>
      <w:bookmarkEnd w:id="169"/>
    </w:p>
    <w:p w14:paraId="60B03966" w14:textId="010C17C3" w:rsidR="003451A3" w:rsidRPr="00CB56DA" w:rsidRDefault="003451A3" w:rsidP="00A94360">
      <w:pPr>
        <w:pStyle w:val="Heading5"/>
        <w:rPr>
          <w:lang w:eastAsia="zh-CN"/>
        </w:rPr>
      </w:pPr>
      <w:bookmarkStart w:id="170" w:name="_Toc214900952"/>
      <w:r w:rsidRPr="00CB56DA">
        <w:t>5.1.1.</w:t>
      </w:r>
      <w:r>
        <w:t>5.1</w:t>
      </w:r>
      <w:r w:rsidRPr="00CB56DA">
        <w:tab/>
      </w:r>
      <w:r>
        <w:rPr>
          <w:lang w:eastAsia="zh-CN"/>
        </w:rPr>
        <w:t>Description</w:t>
      </w:r>
      <w:bookmarkEnd w:id="170"/>
    </w:p>
    <w:p w14:paraId="6D205379" w14:textId="77777777" w:rsidR="00CE22C2" w:rsidRDefault="00CE22C2" w:rsidP="0040064F">
      <w:r w:rsidRPr="004843E4">
        <w:t>Federated learning (FL) is a distributed machine learning approach that allows multiple FL clients to collaboratively train an ML model on local datasets contained in each FL Client without explicitly exchanging data samples</w:t>
      </w:r>
      <w:r>
        <w:t>.</w:t>
      </w:r>
    </w:p>
    <w:p w14:paraId="0C2F359B" w14:textId="17373FB6" w:rsidR="00CE22C2" w:rsidRDefault="00CE22C2" w:rsidP="0040064F">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0A283D79" w14:textId="7C705099" w:rsidR="00CE22C2" w:rsidRDefault="00CE22C2" w:rsidP="0040064F">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D35AFF9" w14:textId="6F7DFA13" w:rsidR="0071436D" w:rsidRPr="00CB56DA" w:rsidRDefault="0071436D" w:rsidP="00A94360">
      <w:pPr>
        <w:pStyle w:val="Heading5"/>
        <w:rPr>
          <w:lang w:eastAsia="zh-CN"/>
        </w:rPr>
      </w:pPr>
      <w:bookmarkStart w:id="171" w:name="_Toc214900953"/>
      <w:r w:rsidRPr="00CB56DA">
        <w:t>5.1.1.</w:t>
      </w:r>
      <w:r>
        <w:t>5.2</w:t>
      </w:r>
      <w:r w:rsidRPr="00CB56DA">
        <w:tab/>
      </w:r>
      <w:r>
        <w:rPr>
          <w:lang w:eastAsia="zh-CN"/>
        </w:rPr>
        <w:t>Potential requirements</w:t>
      </w:r>
      <w:bookmarkEnd w:id="171"/>
    </w:p>
    <w:p w14:paraId="1342BB22" w14:textId="7839DB82" w:rsidR="0096696D" w:rsidRPr="00B337B5" w:rsidRDefault="0096696D" w:rsidP="0096696D">
      <w:pPr>
        <w:rPr>
          <w:lang w:eastAsia="zh-CN"/>
        </w:rPr>
      </w:pPr>
      <w:r w:rsidRPr="002F6C06">
        <w:rPr>
          <w:b/>
          <w:bCs/>
        </w:rPr>
        <w:t>REQ-FL_MGMT-</w:t>
      </w:r>
      <w:r>
        <w:rPr>
          <w:b/>
          <w:bCs/>
        </w:rPr>
        <w:t xml:space="preserve">01: </w:t>
      </w:r>
      <w:r>
        <w:t xml:space="preserve">A ML training function supporting FL should enable a </w:t>
      </w:r>
      <w:proofErr w:type="spellStart"/>
      <w:r>
        <w:t>MnS</w:t>
      </w:r>
      <w:proofErr w:type="spellEnd"/>
      <w:r>
        <w:t xml:space="preserve"> consumer to request for training in consideration of energy </w:t>
      </w:r>
      <w:proofErr w:type="gramStart"/>
      <w:r>
        <w:t>information based</w:t>
      </w:r>
      <w:proofErr w:type="gramEnd"/>
      <w:r>
        <w:t xml:space="preserve"> selection criteria of FL clients.</w:t>
      </w:r>
    </w:p>
    <w:p w14:paraId="4065F23B" w14:textId="2761A75B" w:rsidR="0096696D" w:rsidRDefault="0096696D" w:rsidP="0096696D">
      <w:pPr>
        <w:jc w:val="both"/>
      </w:pPr>
      <w:r w:rsidRPr="002F6C06">
        <w:rPr>
          <w:b/>
          <w:bCs/>
        </w:rPr>
        <w:t>REQ-FL_MGMT-</w:t>
      </w:r>
      <w:r>
        <w:rPr>
          <w:b/>
          <w:bCs/>
        </w:rPr>
        <w:t>02:</w:t>
      </w:r>
      <w:r w:rsidRPr="002F6C06">
        <w:t xml:space="preserve"> The </w:t>
      </w:r>
      <w:bookmarkStart w:id="172" w:name="_Hlk214467039"/>
      <w:r>
        <w:t>3GPP management system</w:t>
      </w:r>
      <w:r w:rsidRPr="002F6C06">
        <w:t xml:space="preserve"> </w:t>
      </w:r>
      <w:bookmarkEnd w:id="172"/>
      <w:r w:rsidRPr="002F6C06">
        <w:t xml:space="preserve">should have a capability </w:t>
      </w:r>
      <w:r>
        <w:t xml:space="preserve">allowing an </w:t>
      </w:r>
      <w:bookmarkStart w:id="173" w:name="_Hlk214524047"/>
      <w:proofErr w:type="spellStart"/>
      <w:r>
        <w:t>MLTrainingFunction</w:t>
      </w:r>
      <w:bookmarkEnd w:id="173"/>
      <w:proofErr w:type="spellEnd"/>
      <w:r>
        <w:t xml:space="preserve"> acting as the FL Server to select FL clients based on consumer’s </w:t>
      </w:r>
      <w:r w:rsidRPr="002F6C06">
        <w:t xml:space="preserve">requirements </w:t>
      </w:r>
      <w:r>
        <w:t>on renewable energy source availability</w:t>
      </w:r>
      <w:r w:rsidRPr="002F6C06">
        <w:t>.</w:t>
      </w: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p>
    <w:p w14:paraId="535D26CA" w14:textId="597DB7E1" w:rsidR="00F64F84" w:rsidRPr="00A94360" w:rsidRDefault="0096696D" w:rsidP="00A94360">
      <w:pPr>
        <w:pStyle w:val="Heading5"/>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bookmarkStart w:id="174" w:name="_Toc214900954"/>
      <w:r w:rsidR="00F64F84" w:rsidRPr="00A94360">
        <w:t>5.1.1.5.3</w:t>
      </w:r>
      <w:r w:rsidR="00F64F84" w:rsidRPr="00A94360">
        <w:tab/>
        <w:t>Possible solutions</w:t>
      </w:r>
      <w:bookmarkEnd w:id="174"/>
    </w:p>
    <w:p w14:paraId="37A5F4DE" w14:textId="061AF108" w:rsidR="00F64F84" w:rsidRPr="0072719C" w:rsidRDefault="00F64F84" w:rsidP="00F64F8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665CB">
        <w:rPr>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w:t>
      </w:r>
      <w:r w:rsidR="00590F2E">
        <w:rPr>
          <w:bCs/>
          <w:lang w:eastAsia="zh-CN"/>
        </w:rPr>
        <w:t xml:space="preserve"> </w:t>
      </w:r>
      <w:r>
        <w:rPr>
          <w:bCs/>
          <w:lang w:eastAsia="zh-CN"/>
        </w:rPr>
        <w:lastRenderedPageBreak/>
        <w:t>[</w:t>
      </w:r>
      <w:r w:rsidR="00590F2E">
        <w:rPr>
          <w:bCs/>
          <w:lang w:eastAsia="zh-CN"/>
        </w:rPr>
        <w:t>4</w:t>
      </w:r>
      <w:r>
        <w:rPr>
          <w:bCs/>
          <w:lang w:eastAsia="zh-CN"/>
        </w:rPr>
        <w:t>] to be able to use them as a</w:t>
      </w:r>
      <w:r w:rsidRPr="003665CB">
        <w:rPr>
          <w:bCs/>
          <w:lang w:eastAsia="zh-CN"/>
        </w:rPr>
        <w:t xml:space="preserve"> </w:t>
      </w:r>
      <w:proofErr w:type="gramStart"/>
      <w:r w:rsidRPr="003665CB">
        <w:rPr>
          <w:bCs/>
          <w:lang w:eastAsia="zh-CN"/>
        </w:rPr>
        <w:t>criteria</w:t>
      </w:r>
      <w:proofErr w:type="gramEnd"/>
      <w:r w:rsidRPr="003665CB">
        <w:rPr>
          <w:bCs/>
          <w:lang w:eastAsia="zh-CN"/>
        </w:rPr>
        <w:t xml:space="preserve">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74AFA82F" w14:textId="50FFBC31" w:rsidR="00F64F84" w:rsidRPr="00A94360" w:rsidRDefault="00F64F84" w:rsidP="00A94360">
      <w:pPr>
        <w:pStyle w:val="Heading5"/>
      </w:pPr>
      <w:bookmarkStart w:id="175" w:name="_Toc214900955"/>
      <w:r w:rsidRPr="00A94360">
        <w:t>5.1.1.5.4</w:t>
      </w:r>
      <w:r w:rsidRPr="00A94360">
        <w:tab/>
        <w:t>Possible solutions evaluation</w:t>
      </w:r>
      <w:bookmarkEnd w:id="175"/>
    </w:p>
    <w:p w14:paraId="11D4147B" w14:textId="158AB5E5" w:rsidR="00F64F84" w:rsidRPr="003665CB" w:rsidRDefault="00F64F84" w:rsidP="00F64F84">
      <w:pPr>
        <w:rPr>
          <w:lang w:eastAsia="zh-CN"/>
        </w:rPr>
      </w:pPr>
      <w:r w:rsidRPr="003665CB">
        <w:rPr>
          <w:lang w:eastAsia="zh-CN"/>
        </w:rPr>
        <w:t xml:space="preserve">The solution described in clause </w:t>
      </w:r>
      <w:r>
        <w:rPr>
          <w:lang w:eastAsia="zh-CN"/>
        </w:rPr>
        <w:t>5.1.1.</w:t>
      </w:r>
      <w:r w:rsidR="00590F2E">
        <w:rPr>
          <w:lang w:eastAsia="zh-CN"/>
        </w:rPr>
        <w:t>5</w:t>
      </w:r>
      <w:r>
        <w:rPr>
          <w:lang w:eastAsia="zh-CN"/>
        </w:rPr>
        <w:t>.3</w:t>
      </w:r>
      <w:r w:rsidRPr="003665CB">
        <w:rPr>
          <w:lang w:eastAsia="zh-CN"/>
        </w:rPr>
        <w:t xml:space="preserve"> is feasible</w:t>
      </w:r>
      <w:r>
        <w:rPr>
          <w:lang w:eastAsia="zh-CN"/>
        </w:rPr>
        <w:t xml:space="preserve"> as it just enhances existing NRM i.e. </w:t>
      </w:r>
      <w:proofErr w:type="spellStart"/>
      <w:r w:rsidRPr="003665CB">
        <w:rPr>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0B68093" w14:textId="3A6190B0" w:rsidR="00EF083B" w:rsidRPr="00CB56DA" w:rsidRDefault="00EF083B" w:rsidP="00A94360">
      <w:pPr>
        <w:pStyle w:val="Heading4"/>
      </w:pPr>
      <w:bookmarkStart w:id="176" w:name="_Toc214901328"/>
      <w:r w:rsidRPr="00CB56DA">
        <w:t>5.1.1.</w:t>
      </w:r>
      <w:r>
        <w:t>6</w:t>
      </w:r>
      <w:r w:rsidRPr="00CB56DA">
        <w:tab/>
      </w:r>
      <w:r w:rsidR="005549D1">
        <w:t>Enhanced RL training with performance targets</w:t>
      </w:r>
      <w:bookmarkEnd w:id="176"/>
    </w:p>
    <w:p w14:paraId="546F7C37" w14:textId="03D62AD8" w:rsidR="00EF083B" w:rsidRPr="00CB56DA" w:rsidRDefault="00EF083B" w:rsidP="00A94360">
      <w:pPr>
        <w:pStyle w:val="Heading5"/>
        <w:rPr>
          <w:lang w:eastAsia="zh-CN"/>
        </w:rPr>
      </w:pPr>
      <w:bookmarkStart w:id="177" w:name="_Toc214900956"/>
      <w:r w:rsidRPr="00CB56DA">
        <w:t>5.1.1.</w:t>
      </w:r>
      <w:r w:rsidR="005549D1">
        <w:t>6</w:t>
      </w:r>
      <w:r>
        <w:t>.1</w:t>
      </w:r>
      <w:r w:rsidRPr="00CB56DA">
        <w:tab/>
      </w:r>
      <w:r>
        <w:rPr>
          <w:lang w:eastAsia="zh-CN"/>
        </w:rPr>
        <w:t>Description</w:t>
      </w:r>
      <w:bookmarkEnd w:id="177"/>
    </w:p>
    <w:p w14:paraId="31BD5ACF" w14:textId="36A5E8E7" w:rsidR="00EF083B" w:rsidRDefault="00D766AA" w:rsidP="0040064F">
      <w:pPr>
        <w:rPr>
          <w:rFonts w:cs="Arial"/>
          <w:color w:val="000000" w:themeColor="text1"/>
        </w:rPr>
      </w:pPr>
      <w:r>
        <w:t xml:space="preserve">During RL </w:t>
      </w:r>
      <w:r w:rsidR="0016593D"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713F184D" w14:textId="70597EB5" w:rsidR="0016593D" w:rsidRDefault="0052746C" w:rsidP="0040064F">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4B8AC90" w14:textId="5D7A46E4" w:rsidR="0052746C" w:rsidRDefault="00FF332D" w:rsidP="0040064F">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7CE3E545" w14:textId="79996DE9" w:rsidR="00FF332D" w:rsidRDefault="004B3BD6" w:rsidP="0040064F">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48518127" w14:textId="628722F6" w:rsidR="00EF083B" w:rsidRPr="00CB56DA" w:rsidRDefault="00EF083B" w:rsidP="00A94360">
      <w:pPr>
        <w:pStyle w:val="Heading5"/>
        <w:rPr>
          <w:lang w:eastAsia="zh-CN"/>
        </w:rPr>
      </w:pPr>
      <w:bookmarkStart w:id="178" w:name="_Toc214900957"/>
      <w:r w:rsidRPr="00CB56DA">
        <w:t>5.1.1.</w:t>
      </w:r>
      <w:r w:rsidR="005549D1">
        <w:t>6</w:t>
      </w:r>
      <w:r>
        <w:t>.2</w:t>
      </w:r>
      <w:r w:rsidRPr="00CB56DA">
        <w:tab/>
      </w:r>
      <w:r>
        <w:rPr>
          <w:lang w:eastAsia="zh-CN"/>
        </w:rPr>
        <w:t>Potential requirements</w:t>
      </w:r>
      <w:bookmarkEnd w:id="178"/>
    </w:p>
    <w:p w14:paraId="586A25AF" w14:textId="21B564BF" w:rsidR="00F64F84" w:rsidRPr="00861271" w:rsidRDefault="00EF083B" w:rsidP="00861271">
      <w:pPr>
        <w:rPr>
          <w:rFonts w:cs="Arial"/>
          <w:color w:val="000000" w:themeColor="text1"/>
          <w:szCs w:val="18"/>
          <w:lang w:eastAsia="zh-CN"/>
        </w:rPr>
      </w:pPr>
      <w:r w:rsidRPr="002F6C06">
        <w:rPr>
          <w:b/>
          <w:bCs/>
        </w:rPr>
        <w:t>REQ-</w:t>
      </w:r>
      <w:r w:rsidR="005549D1">
        <w:rPr>
          <w:b/>
          <w:bCs/>
        </w:rPr>
        <w:t>ENH</w:t>
      </w:r>
      <w:r w:rsidRPr="002F6C06">
        <w:rPr>
          <w:b/>
          <w:bCs/>
        </w:rPr>
        <w:t>_</w:t>
      </w:r>
      <w:r w:rsidR="005549D1">
        <w:rPr>
          <w:b/>
          <w:bCs/>
        </w:rPr>
        <w:t>RL_TRAINING</w:t>
      </w:r>
      <w:r w:rsidRPr="002F6C06">
        <w:rPr>
          <w:b/>
          <w:bCs/>
        </w:rPr>
        <w:t>-</w:t>
      </w:r>
      <w:r>
        <w:rPr>
          <w:b/>
          <w:bCs/>
        </w:rPr>
        <w:t xml:space="preserve">01: </w:t>
      </w:r>
      <w:r w:rsidR="00861271" w:rsidRPr="00EC7F41">
        <w:rPr>
          <w:rFonts w:cs="Arial"/>
          <w:color w:val="000000" w:themeColor="text1"/>
          <w:szCs w:val="18"/>
          <w:lang w:eastAsia="zh-CN"/>
        </w:rPr>
        <w:t xml:space="preserve">The ML training </w:t>
      </w:r>
      <w:proofErr w:type="spellStart"/>
      <w:r w:rsidR="00861271" w:rsidRPr="00EC7F41">
        <w:rPr>
          <w:rFonts w:cs="Arial"/>
          <w:color w:val="000000" w:themeColor="text1"/>
          <w:szCs w:val="18"/>
          <w:lang w:eastAsia="zh-CN"/>
        </w:rPr>
        <w:t>MnS</w:t>
      </w:r>
      <w:proofErr w:type="spellEnd"/>
      <w:r w:rsidR="00861271" w:rsidRPr="00EC7F41">
        <w:rPr>
          <w:rFonts w:cs="Arial"/>
          <w:color w:val="000000" w:themeColor="text1"/>
          <w:szCs w:val="18"/>
          <w:lang w:eastAsia="zh-CN"/>
        </w:rPr>
        <w:t xml:space="preserve"> producer should have a capability to allow an authorized </w:t>
      </w:r>
      <w:proofErr w:type="spellStart"/>
      <w:r w:rsidR="00861271" w:rsidRPr="00EC7F41">
        <w:rPr>
          <w:rFonts w:cs="Arial"/>
          <w:color w:val="000000" w:themeColor="text1"/>
          <w:szCs w:val="18"/>
          <w:lang w:eastAsia="zh-CN"/>
        </w:rPr>
        <w:t>MnS</w:t>
      </w:r>
      <w:proofErr w:type="spellEnd"/>
      <w:r w:rsidR="00861271" w:rsidRPr="00EC7F41">
        <w:rPr>
          <w:rFonts w:cs="Arial"/>
          <w:color w:val="000000" w:themeColor="text1"/>
          <w:szCs w:val="18"/>
          <w:lang w:eastAsia="zh-CN"/>
        </w:rPr>
        <w:t xml:space="preserve"> consumer to specify the </w:t>
      </w:r>
      <w:r w:rsidR="00861271" w:rsidRPr="00AD665A">
        <w:rPr>
          <w:rFonts w:cs="Arial"/>
          <w:color w:val="000000" w:themeColor="text1"/>
          <w:szCs w:val="18"/>
          <w:lang w:eastAsia="zh-CN"/>
        </w:rPr>
        <w:t xml:space="preserve">RL performance targets in </w:t>
      </w:r>
      <w:r w:rsidR="00861271">
        <w:rPr>
          <w:rFonts w:cs="Arial"/>
          <w:color w:val="000000" w:themeColor="text1"/>
          <w:szCs w:val="18"/>
          <w:lang w:eastAsia="zh-CN"/>
        </w:rPr>
        <w:t xml:space="preserve">an ML model </w:t>
      </w:r>
      <w:r w:rsidR="00861271" w:rsidRPr="00AD665A">
        <w:rPr>
          <w:rFonts w:cs="Arial"/>
          <w:color w:val="000000" w:themeColor="text1"/>
          <w:szCs w:val="18"/>
          <w:lang w:eastAsia="zh-CN"/>
        </w:rPr>
        <w:t>training request.</w:t>
      </w:r>
    </w:p>
    <w:p w14:paraId="0953F918" w14:textId="77777777" w:rsidR="006B168B" w:rsidRDefault="006B168B" w:rsidP="006B168B">
      <w:pPr>
        <w:pStyle w:val="Heading2"/>
      </w:pPr>
      <w:bookmarkStart w:id="179" w:name="_Toc211635624"/>
      <w:bookmarkStart w:id="180" w:name="_Toc211873271"/>
      <w:bookmarkStart w:id="181" w:name="_Toc211873354"/>
      <w:bookmarkStart w:id="182" w:name="_Toc211873433"/>
      <w:bookmarkStart w:id="183" w:name="_Toc214900958"/>
      <w:bookmarkStart w:id="184" w:name="_Toc214901329"/>
      <w:r>
        <w:t>5.2</w:t>
      </w:r>
      <w:r>
        <w:tab/>
        <w:t>ML model testing</w:t>
      </w:r>
      <w:bookmarkEnd w:id="134"/>
      <w:bookmarkEnd w:id="135"/>
      <w:bookmarkEnd w:id="179"/>
      <w:bookmarkEnd w:id="180"/>
      <w:bookmarkEnd w:id="181"/>
      <w:bookmarkEnd w:id="182"/>
      <w:bookmarkEnd w:id="183"/>
      <w:bookmarkEnd w:id="184"/>
    </w:p>
    <w:p w14:paraId="7587BBDF" w14:textId="77777777" w:rsidR="006B168B" w:rsidRPr="00B130F6" w:rsidRDefault="006B168B" w:rsidP="006B168B">
      <w:pPr>
        <w:ind w:firstLine="284"/>
        <w:rPr>
          <w:color w:val="FF0000"/>
        </w:rPr>
      </w:pPr>
      <w:bookmarkStart w:id="185" w:name="_Hlk210836560"/>
      <w:r w:rsidRPr="00B130F6">
        <w:rPr>
          <w:color w:val="FF0000"/>
        </w:rPr>
        <w:t>Editor’s note: Similar clause structure as in subclause 5.1 will be adopted.</w:t>
      </w:r>
    </w:p>
    <w:p w14:paraId="733F5604" w14:textId="77777777" w:rsidR="006B168B" w:rsidRDefault="006B168B" w:rsidP="006B168B">
      <w:pPr>
        <w:pStyle w:val="Heading2"/>
      </w:pPr>
      <w:bookmarkStart w:id="186" w:name="_Toc210404853"/>
      <w:bookmarkStart w:id="187" w:name="_Toc211334346"/>
      <w:bookmarkStart w:id="188" w:name="_Toc211635625"/>
      <w:bookmarkStart w:id="189" w:name="_Toc211873272"/>
      <w:bookmarkStart w:id="190" w:name="_Toc211873355"/>
      <w:bookmarkStart w:id="191" w:name="_Toc211873434"/>
      <w:bookmarkStart w:id="192" w:name="_Toc214900959"/>
      <w:bookmarkStart w:id="193" w:name="_Toc214901330"/>
      <w:bookmarkEnd w:id="185"/>
      <w:r>
        <w:t>5.3</w:t>
      </w:r>
      <w:r>
        <w:tab/>
        <w:t>AI/ML inference emulation</w:t>
      </w:r>
      <w:bookmarkEnd w:id="186"/>
      <w:bookmarkEnd w:id="187"/>
      <w:bookmarkEnd w:id="188"/>
      <w:bookmarkEnd w:id="189"/>
      <w:bookmarkEnd w:id="190"/>
      <w:bookmarkEnd w:id="191"/>
      <w:bookmarkEnd w:id="192"/>
      <w:bookmarkEnd w:id="193"/>
    </w:p>
    <w:p w14:paraId="5FD3C8F8"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5AD1B320" w14:textId="77777777" w:rsidR="006B168B" w:rsidRDefault="006B168B" w:rsidP="006B168B">
      <w:pPr>
        <w:pStyle w:val="Heading2"/>
      </w:pPr>
      <w:bookmarkStart w:id="194" w:name="_Toc210404856"/>
      <w:bookmarkStart w:id="195" w:name="_Toc211334347"/>
      <w:bookmarkStart w:id="196" w:name="_Toc211635626"/>
      <w:bookmarkStart w:id="197" w:name="_Toc211873273"/>
      <w:bookmarkStart w:id="198" w:name="_Toc211873356"/>
      <w:bookmarkStart w:id="199" w:name="_Toc211873435"/>
      <w:bookmarkStart w:id="200" w:name="_Toc214900960"/>
      <w:bookmarkStart w:id="201" w:name="_Toc214901331"/>
      <w:r>
        <w:t>5.4</w:t>
      </w:r>
      <w:r>
        <w:tab/>
        <w:t>ML model deployment</w:t>
      </w:r>
      <w:bookmarkEnd w:id="194"/>
      <w:bookmarkEnd w:id="195"/>
      <w:bookmarkEnd w:id="196"/>
      <w:bookmarkEnd w:id="197"/>
      <w:bookmarkEnd w:id="198"/>
      <w:bookmarkEnd w:id="199"/>
      <w:bookmarkEnd w:id="200"/>
      <w:bookmarkEnd w:id="201"/>
    </w:p>
    <w:p w14:paraId="39D1B515" w14:textId="77777777" w:rsidR="006B168B" w:rsidRDefault="006B168B" w:rsidP="006B168B">
      <w:pPr>
        <w:ind w:firstLine="284"/>
        <w:rPr>
          <w:color w:val="FF0000"/>
        </w:rPr>
      </w:pPr>
      <w:r w:rsidRPr="0048244D">
        <w:rPr>
          <w:color w:val="FF0000"/>
        </w:rPr>
        <w:t>Editor’s note: Similar clause structure as in subclause 5.1 will be adopted.</w:t>
      </w:r>
    </w:p>
    <w:p w14:paraId="6C753A03" w14:textId="267D97C8" w:rsidR="00FF2077" w:rsidRDefault="00FF2077" w:rsidP="00FF2077">
      <w:pPr>
        <w:pStyle w:val="Heading3"/>
      </w:pPr>
      <w:bookmarkStart w:id="202" w:name="_Toc214900961"/>
      <w:bookmarkStart w:id="203" w:name="_Toc214901332"/>
      <w:r>
        <w:t>5.4.</w:t>
      </w:r>
      <w:r w:rsidR="00961A24">
        <w:t>1</w:t>
      </w:r>
      <w:r>
        <w:tab/>
        <w:t>ML model transfer delivery to UE</w:t>
      </w:r>
      <w:bookmarkEnd w:id="202"/>
      <w:bookmarkEnd w:id="203"/>
    </w:p>
    <w:p w14:paraId="683F80B8" w14:textId="77777777" w:rsidR="00FF2077" w:rsidRPr="00AB37C2" w:rsidRDefault="00FF2077" w:rsidP="005B21BD">
      <w:pPr>
        <w:ind w:left="284"/>
        <w:rPr>
          <w:color w:val="FF0000"/>
        </w:rPr>
      </w:pPr>
      <w:bookmarkStart w:id="204"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204"/>
    </w:p>
    <w:p w14:paraId="673A07F4" w14:textId="4007E8F9" w:rsidR="00FF2077" w:rsidRDefault="00FF2077" w:rsidP="00FF2077">
      <w:pPr>
        <w:pStyle w:val="Heading4"/>
      </w:pPr>
      <w:bookmarkStart w:id="205" w:name="_Toc214900962"/>
      <w:bookmarkStart w:id="206" w:name="_Toc214901333"/>
      <w:r>
        <w:t>5.4.</w:t>
      </w:r>
      <w:r w:rsidR="00961A24">
        <w:t>1.</w:t>
      </w:r>
      <w:r>
        <w:t>1</w:t>
      </w:r>
      <w:r>
        <w:tab/>
        <w:t>Description</w:t>
      </w:r>
      <w:bookmarkEnd w:id="205"/>
      <w:bookmarkEnd w:id="206"/>
    </w:p>
    <w:p w14:paraId="3850182C" w14:textId="5DB7AF05" w:rsidR="00FF2077" w:rsidRDefault="00FF2077" w:rsidP="00FF2077">
      <w:r>
        <w:t xml:space="preserve">RAN1 and RAN2 started in Rel-18 a joint study on AI/ML for NR air interface (see </w:t>
      </w:r>
      <w:proofErr w:type="spellStart"/>
      <w:r>
        <w:t>FS_NR_AIML_air</w:t>
      </w:r>
      <w:proofErr w:type="spellEnd"/>
      <w:r>
        <w:t xml:space="preserve"> [</w:t>
      </w:r>
      <w:r w:rsidR="00286840">
        <w:t>5</w:t>
      </w:r>
      <w:r>
        <w:t xml:space="preserve">]) whose outcomes were reported in TR 38.843 </w:t>
      </w:r>
      <w:r w:rsidR="00286840">
        <w:t>[3</w:t>
      </w:r>
      <w:r>
        <w:t>], approved in RAN#102 (Dec. 2023). One of the features in scope of this study was ML model transfer/delivery to UE. The clause 7.2.1.4 of TR 38.843 [</w:t>
      </w:r>
      <w:r w:rsidR="00286840">
        <w:t>3</w:t>
      </w:r>
      <w:r>
        <w:t xml:space="preserve">] documented several potential solutions for </w:t>
      </w:r>
      <w:r>
        <w:lastRenderedPageBreak/>
        <w:t>this feature. One of these solutions is Solution 4b, which involves OAM. For Solution 4b, TR 38.843 [</w:t>
      </w:r>
      <w:r w:rsidR="00286840">
        <w:t>3</w:t>
      </w:r>
      <w:r>
        <w:t xml:space="preserve">] quotes the following: </w:t>
      </w:r>
    </w:p>
    <w:p w14:paraId="73BC257A" w14:textId="380D1D36" w:rsidR="00FF2077" w:rsidRDefault="00FF2077" w:rsidP="00FF2077">
      <w:pPr>
        <w:ind w:left="568" w:hanging="568"/>
        <w:rPr>
          <w:i/>
          <w:iCs/>
        </w:rPr>
      </w:pPr>
      <w:r>
        <w:rPr>
          <w:i/>
          <w:iCs/>
        </w:rPr>
        <w:t>“</w:t>
      </w:r>
      <w:r w:rsidRPr="009910D7">
        <w:rPr>
          <w:i/>
          <w:iCs/>
        </w:rPr>
        <w:t>N</w:t>
      </w:r>
      <w:r w:rsidR="0018336A">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F69CD4" w14:textId="0E82F73C" w:rsidR="00FF2077" w:rsidRDefault="00FF2077" w:rsidP="00FF2077">
      <w:r>
        <w:t>Based on this quote, SA5 decided to include this feature in the scope of FS_AIML_MGT_Ph2 [</w:t>
      </w:r>
      <w:r w:rsidR="00D04961">
        <w:t>6</w:t>
      </w:r>
      <w:r>
        <w:t>], a Rel-19 study whose outcomes were reported in TR 28.858 [</w:t>
      </w:r>
      <w:r w:rsidR="00D04961">
        <w:t>7</w:t>
      </w:r>
      <w:r>
        <w:t>]. However, after investigating the two use cases defined for solution 4b, SA5 did not draw any definite conclusions. Clause 5.3.2.5 of TR 28.858 [</w:t>
      </w:r>
      <w:r w:rsidR="00D04961">
        <w:t>7</w:t>
      </w:r>
      <w:r>
        <w:t xml:space="preserve">] quoted the following: </w:t>
      </w:r>
    </w:p>
    <w:p w14:paraId="76EB2CE1" w14:textId="77777777" w:rsidR="00FF2077" w:rsidRDefault="00FF2077" w:rsidP="00FF2077">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3725B8F6" w14:textId="6F99D53B" w:rsidR="00FF2077" w:rsidRDefault="00FF2077" w:rsidP="00FF2077">
      <w:r>
        <w:t>Despite clause 6 of TR 28.858 [</w:t>
      </w:r>
      <w:r w:rsidR="00D04961">
        <w:t>7</w:t>
      </w:r>
      <w:r>
        <w:t>]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w:t>
      </w:r>
      <w:r w:rsidR="00D04961">
        <w:t>3</w:t>
      </w:r>
      <w:proofErr w:type="gramStart"/>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w:t>
      </w:r>
      <w:r w:rsidR="00D04961">
        <w:t>8</w:t>
      </w:r>
      <w:r>
        <w:t>], section 9.1.4.2.</w:t>
      </w:r>
    </w:p>
    <w:p w14:paraId="3D358DB5" w14:textId="1EC24268" w:rsidR="00FF2077" w:rsidRDefault="00FF2077" w:rsidP="00FF2077">
      <w:pPr>
        <w:pStyle w:val="Heading4"/>
      </w:pPr>
      <w:bookmarkStart w:id="207" w:name="_Toc214900963"/>
      <w:bookmarkStart w:id="208" w:name="_Toc214901334"/>
      <w:r>
        <w:t>5.4.</w:t>
      </w:r>
      <w:r w:rsidR="00961A24">
        <w:t>1</w:t>
      </w:r>
      <w:r>
        <w:t>.2</w:t>
      </w:r>
      <w:r>
        <w:tab/>
        <w:t>Potential requirements</w:t>
      </w:r>
      <w:bookmarkEnd w:id="207"/>
      <w:bookmarkEnd w:id="208"/>
    </w:p>
    <w:p w14:paraId="4A8A3883" w14:textId="77777777" w:rsidR="00FF2077" w:rsidRDefault="00FF2077" w:rsidP="00FF2077">
      <w:r>
        <w:t>None.</w:t>
      </w:r>
    </w:p>
    <w:p w14:paraId="33A6D8AD" w14:textId="3D68EF48" w:rsidR="00FF2077" w:rsidRDefault="00FF2077" w:rsidP="00FF2077">
      <w:pPr>
        <w:pStyle w:val="Heading4"/>
      </w:pPr>
      <w:bookmarkStart w:id="209" w:name="_Toc214900964"/>
      <w:bookmarkStart w:id="210" w:name="_Toc214901335"/>
      <w:r>
        <w:t>5.4.</w:t>
      </w:r>
      <w:r w:rsidR="00961A24">
        <w:t>1.</w:t>
      </w:r>
      <w:r>
        <w:t>3</w:t>
      </w:r>
      <w:r>
        <w:tab/>
        <w:t>Possible solutions</w:t>
      </w:r>
      <w:bookmarkEnd w:id="209"/>
      <w:bookmarkEnd w:id="210"/>
    </w:p>
    <w:p w14:paraId="22D32B95" w14:textId="70FB86CC" w:rsidR="00FF2077" w:rsidRDefault="00FF2077" w:rsidP="00FF2077">
      <w:r>
        <w:t>SA5 should look at conclusion documented in RAN1#120 meeting Chair notes [</w:t>
      </w:r>
      <w:r w:rsidR="00D04961">
        <w:t>8</w:t>
      </w:r>
      <w:r>
        <w:t xml:space="preserve">]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1A3BB897" w14:textId="7627490D" w:rsidR="00FF2077" w:rsidRDefault="00FF2077" w:rsidP="00FF2077">
      <w:pPr>
        <w:pStyle w:val="Heading4"/>
      </w:pPr>
      <w:bookmarkStart w:id="211" w:name="_Toc214900965"/>
      <w:bookmarkStart w:id="212" w:name="_Toc214901336"/>
      <w:r>
        <w:t>5.4.</w:t>
      </w:r>
      <w:r w:rsidR="00961A24">
        <w:t>1</w:t>
      </w:r>
      <w:r>
        <w:t>.4</w:t>
      </w:r>
      <w:r>
        <w:tab/>
        <w:t>Possible solutions evaluation</w:t>
      </w:r>
      <w:bookmarkEnd w:id="211"/>
      <w:bookmarkEnd w:id="212"/>
    </w:p>
    <w:p w14:paraId="00253AF2" w14:textId="77777777" w:rsidR="00FF2077" w:rsidRDefault="00FF2077" w:rsidP="00FF2077">
      <w:r>
        <w:t>With no further action required from RAN, the analysis of the two options defined for Solution 4b would remain as follows:</w:t>
      </w:r>
    </w:p>
    <w:p w14:paraId="2F531155" w14:textId="77777777" w:rsidR="00FF2077" w:rsidRPr="00E44E63" w:rsidRDefault="00FF2077" w:rsidP="00FF2077">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6710DE80" w14:textId="2331A3AE" w:rsidR="00FF2077" w:rsidRPr="00961A24" w:rsidRDefault="00FF2077" w:rsidP="00961A24">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D1CB408" w14:textId="77777777" w:rsidR="006B168B" w:rsidRDefault="006B168B" w:rsidP="006B168B">
      <w:pPr>
        <w:pStyle w:val="Heading2"/>
      </w:pPr>
      <w:bookmarkStart w:id="213" w:name="_Toc210404859"/>
      <w:bookmarkStart w:id="214" w:name="_Toc211334348"/>
      <w:bookmarkStart w:id="215" w:name="_Toc211635627"/>
      <w:bookmarkStart w:id="216" w:name="_Toc211873274"/>
      <w:bookmarkStart w:id="217" w:name="_Toc211873357"/>
      <w:bookmarkStart w:id="218" w:name="_Toc211873436"/>
      <w:bookmarkStart w:id="219" w:name="_Toc214900966"/>
      <w:bookmarkStart w:id="220" w:name="_Toc214901337"/>
      <w:r>
        <w:t>5.5</w:t>
      </w:r>
      <w:r>
        <w:tab/>
        <w:t>AI/ML inference</w:t>
      </w:r>
      <w:bookmarkEnd w:id="213"/>
      <w:bookmarkEnd w:id="214"/>
      <w:bookmarkEnd w:id="215"/>
      <w:bookmarkEnd w:id="216"/>
      <w:bookmarkEnd w:id="217"/>
      <w:bookmarkEnd w:id="218"/>
      <w:bookmarkEnd w:id="219"/>
      <w:bookmarkEnd w:id="220"/>
    </w:p>
    <w:p w14:paraId="113362BD" w14:textId="77777777" w:rsidR="006B168B" w:rsidRPr="0048244D" w:rsidRDefault="006B168B" w:rsidP="006B168B">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7B5F993D" w14:textId="77777777" w:rsidR="006B168B" w:rsidRPr="008632D8" w:rsidRDefault="006B168B" w:rsidP="006B168B"/>
    <w:p w14:paraId="1D86BC49" w14:textId="77777777" w:rsidR="006B168B" w:rsidRDefault="006B168B" w:rsidP="006B168B">
      <w:pPr>
        <w:pStyle w:val="Heading1"/>
      </w:pPr>
      <w:bookmarkStart w:id="221" w:name="_Hlk210400963"/>
      <w:bookmarkStart w:id="222" w:name="_Toc210404862"/>
      <w:bookmarkStart w:id="223" w:name="_Toc211334349"/>
      <w:bookmarkStart w:id="224" w:name="_Toc211635628"/>
      <w:bookmarkStart w:id="225" w:name="_Toc211873275"/>
      <w:bookmarkStart w:id="226" w:name="_Toc211873358"/>
      <w:bookmarkStart w:id="227" w:name="_Toc211873437"/>
      <w:bookmarkStart w:id="228" w:name="_Toc214900967"/>
      <w:bookmarkStart w:id="229" w:name="_Toc214901338"/>
      <w:r>
        <w:lastRenderedPageBreak/>
        <w:t>6</w:t>
      </w:r>
      <w:r>
        <w:tab/>
      </w:r>
      <w:bookmarkEnd w:id="221"/>
      <w:r>
        <w:t>AI/ML sustainability</w:t>
      </w:r>
      <w:bookmarkEnd w:id="222"/>
      <w:bookmarkEnd w:id="223"/>
      <w:bookmarkEnd w:id="224"/>
      <w:bookmarkEnd w:id="225"/>
      <w:bookmarkEnd w:id="226"/>
      <w:bookmarkEnd w:id="227"/>
      <w:bookmarkEnd w:id="228"/>
      <w:bookmarkEnd w:id="229"/>
      <w:r>
        <w:t xml:space="preserve"> </w:t>
      </w:r>
    </w:p>
    <w:p w14:paraId="5297173D" w14:textId="3098D5F4" w:rsidR="00DC0BBF" w:rsidRPr="00402CD8" w:rsidRDefault="00DC0BBF" w:rsidP="00DC0BBF">
      <w:pPr>
        <w:pStyle w:val="Heading2"/>
        <w:rPr>
          <w:color w:val="000000" w:themeColor="text1"/>
        </w:rPr>
      </w:pPr>
      <w:bookmarkStart w:id="230" w:name="_Toc214900968"/>
      <w:bookmarkStart w:id="231" w:name="_Toc214901339"/>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230"/>
      <w:bookmarkEnd w:id="231"/>
    </w:p>
    <w:p w14:paraId="09634E23" w14:textId="172C4811" w:rsidR="00DC0BBF" w:rsidRPr="00A94360" w:rsidRDefault="00DC0BBF" w:rsidP="00A94360">
      <w:pPr>
        <w:pStyle w:val="Heading3"/>
        <w:rPr>
          <w:rFonts w:eastAsia="Arial"/>
        </w:rPr>
      </w:pPr>
      <w:bookmarkStart w:id="232" w:name="_Toc214900969"/>
      <w:bookmarkStart w:id="233" w:name="_Toc214901340"/>
      <w:r w:rsidRPr="00A94360">
        <w:rPr>
          <w:rFonts w:eastAsia="Arial"/>
        </w:rPr>
        <w:t>6.0.1</w:t>
      </w:r>
      <w:r w:rsidRPr="00A94360">
        <w:tab/>
      </w:r>
      <w:r w:rsidRPr="00A94360">
        <w:rPr>
          <w:rFonts w:eastAsia="Arial"/>
        </w:rPr>
        <w:t>Description</w:t>
      </w:r>
      <w:bookmarkEnd w:id="232"/>
      <w:bookmarkEnd w:id="233"/>
    </w:p>
    <w:p w14:paraId="41B9596D" w14:textId="77777777" w:rsidR="00DC0BBF" w:rsidRPr="00402CD8" w:rsidRDefault="00DC0BBF" w:rsidP="00DC0BBF">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7EA873B9" w14:textId="253F0E01" w:rsidR="00DC0BBF" w:rsidRPr="00402CD8" w:rsidRDefault="00DC0BBF" w:rsidP="00DC0BBF">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sidR="0040064F">
        <w:rPr>
          <w:noProof/>
          <w:color w:val="000000" w:themeColor="text1"/>
        </w:rPr>
        <w:t>9</w:t>
      </w:r>
      <w:r w:rsidRPr="00402CD8">
        <w:rPr>
          <w:noProof/>
          <w:color w:val="000000" w:themeColor="text1"/>
        </w:rPr>
        <w:t xml:space="preserve">]) in the 3GPP management system, based on knowledge of the infrastructure it manages. In particular: </w:t>
      </w:r>
    </w:p>
    <w:p w14:paraId="1F6C8B34" w14:textId="609BC4FE" w:rsidR="00DC0BBF" w:rsidRPr="00402CD8" w:rsidRDefault="00DC0BBF" w:rsidP="00DC0BBF">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40064F">
        <w:rPr>
          <w:color w:val="000000" w:themeColor="text1"/>
        </w:rPr>
        <w:t>9</w:t>
      </w:r>
      <w:r w:rsidRPr="00402CD8">
        <w:rPr>
          <w:color w:val="000000" w:themeColor="text1"/>
        </w:rPr>
        <w:t xml:space="preserve">]. </w:t>
      </w:r>
    </w:p>
    <w:p w14:paraId="2224FB45" w14:textId="77777777" w:rsidR="00DC0BBF" w:rsidRPr="00402CD8" w:rsidRDefault="00DC0BBF" w:rsidP="00DC0BBF">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7FC85470" w14:textId="6A0C9485" w:rsidR="00DC0BBF" w:rsidRPr="00402CD8" w:rsidRDefault="00DC0BBF" w:rsidP="00DC0BBF">
      <w:pPr>
        <w:rPr>
          <w:color w:val="000000" w:themeColor="text1"/>
        </w:rPr>
      </w:pPr>
      <w:r w:rsidRPr="00402CD8">
        <w:rPr>
          <w:color w:val="000000" w:themeColor="text1"/>
        </w:rPr>
        <w:t xml:space="preserve">In the context of ML model training and AI/ML inference, the </w:t>
      </w:r>
      <w:proofErr w:type="spellStart"/>
      <w:r w:rsidRPr="00402CD8">
        <w:rPr>
          <w:color w:val="000000" w:themeColor="text1"/>
        </w:rPr>
        <w:t>MnS</w:t>
      </w:r>
      <w:proofErr w:type="spellEnd"/>
      <w:r w:rsidRPr="00402CD8">
        <w:rPr>
          <w:color w:val="000000" w:themeColor="text1"/>
        </w:rPr>
        <w:t xml:space="preserve"> producer can read the operator-configured energy related information, subject to operator-defined access control. By having access to this information, the </w:t>
      </w:r>
      <w:proofErr w:type="spellStart"/>
      <w:r w:rsidRPr="00402CD8">
        <w:rPr>
          <w:color w:val="000000" w:themeColor="text1"/>
        </w:rPr>
        <w:t>MnS</w:t>
      </w:r>
      <w:proofErr w:type="spellEnd"/>
      <w:r w:rsidRPr="00402CD8">
        <w:rPr>
          <w:color w:val="000000" w:themeColor="text1"/>
        </w:rPr>
        <w:t xml:space="preserve">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w:t>
      </w:r>
      <w:proofErr w:type="spellStart"/>
      <w:r w:rsidRPr="00402CD8">
        <w:rPr>
          <w:color w:val="000000" w:themeColor="text1"/>
        </w:rPr>
        <w:t>MnS</w:t>
      </w:r>
      <w:proofErr w:type="spellEnd"/>
      <w:r w:rsidRPr="00402CD8">
        <w:rPr>
          <w:color w:val="000000" w:themeColor="text1"/>
        </w:rPr>
        <w:t xml:space="preserve"> consumer. </w:t>
      </w:r>
    </w:p>
    <w:p w14:paraId="435C4CBD" w14:textId="38E39F50" w:rsidR="00DC0BBF" w:rsidRPr="00402CD8" w:rsidRDefault="00DC0BBF" w:rsidP="00DC0BBF">
      <w:pPr>
        <w:rPr>
          <w:color w:val="000000" w:themeColor="text1"/>
        </w:rPr>
      </w:pPr>
      <w:r w:rsidRPr="00402CD8">
        <w:rPr>
          <w:color w:val="000000" w:themeColor="text1"/>
        </w:rPr>
        <w:t xml:space="preserve">In the context of ML model training, the </w:t>
      </w:r>
      <w:proofErr w:type="spellStart"/>
      <w:r w:rsidRPr="00402CD8">
        <w:rPr>
          <w:color w:val="000000" w:themeColor="text1"/>
        </w:rPr>
        <w:t>MnS</w:t>
      </w:r>
      <w:proofErr w:type="spellEnd"/>
      <w:r w:rsidRPr="00402CD8">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color w:val="000000" w:themeColor="text1"/>
        </w:rPr>
        <w:t>MnS</w:t>
      </w:r>
      <w:proofErr w:type="spellEnd"/>
      <w:r w:rsidRPr="00402CD8">
        <w:rPr>
          <w:color w:val="000000" w:themeColor="text1"/>
        </w:rPr>
        <w:t xml:space="preserve">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53A34BFA" w14:textId="1B0499D9" w:rsidR="00DC0BBF" w:rsidRPr="00402CD8" w:rsidRDefault="00DC0BBF" w:rsidP="00DC0BBF">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3AA6A58A" w14:textId="317472D8" w:rsidR="00DC0BBF" w:rsidRPr="00402CD8" w:rsidRDefault="00DC0BBF" w:rsidP="00DC0BBF">
      <w:pPr>
        <w:pStyle w:val="Heading3"/>
        <w:rPr>
          <w:rFonts w:eastAsia="Arial" w:cs="Arial"/>
          <w:color w:val="000000" w:themeColor="text1"/>
        </w:rPr>
      </w:pPr>
      <w:bookmarkStart w:id="234" w:name="_Toc214900970"/>
      <w:bookmarkStart w:id="235" w:name="_Toc214901341"/>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234"/>
      <w:bookmarkEnd w:id="235"/>
    </w:p>
    <w:p w14:paraId="2629724E" w14:textId="77777777" w:rsidR="00DC0BBF" w:rsidRPr="00402CD8" w:rsidRDefault="00DC0BBF" w:rsidP="00DC0BBF">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1F12E5A4" w14:textId="77777777" w:rsidR="00DC0BBF" w:rsidRPr="00402CD8" w:rsidRDefault="00DC0BBF" w:rsidP="00DC0BBF">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33008D1C" w14:textId="74ABAC6A" w:rsidR="00DC0BBF" w:rsidRPr="00402CD8" w:rsidRDefault="00DC0BBF" w:rsidP="00DC0BBF">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4F24FAD6" w14:textId="6DD459B0" w:rsidR="00492EA5" w:rsidRDefault="00DC0BBF" w:rsidP="00DC0BBF">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D916125" w14:textId="3898DC7F" w:rsidR="00DC0BBF" w:rsidRPr="00402CD8" w:rsidRDefault="00DC0BBF" w:rsidP="00DC0BBF">
      <w:pPr>
        <w:rPr>
          <w:b/>
          <w:color w:val="000000" w:themeColor="text1"/>
        </w:rPr>
      </w:pPr>
      <w:r>
        <w:rPr>
          <w:rStyle w:val="Strong"/>
        </w:rPr>
        <w:t>REQ-ML_SUST-05.</w:t>
      </w:r>
      <w:r w:rsidR="00492EA5">
        <w:rPr>
          <w:rStyle w:val="Strong"/>
        </w:rPr>
        <w:t xml:space="preserve">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7BAFB417" w14:textId="1BB675C8" w:rsidR="00DC0BBF" w:rsidRPr="00402CD8" w:rsidRDefault="00DC0BBF" w:rsidP="00DC0BBF">
      <w:pPr>
        <w:pStyle w:val="Heading3"/>
        <w:rPr>
          <w:rFonts w:eastAsia="Arial" w:cs="Arial"/>
          <w:color w:val="000000" w:themeColor="text1"/>
        </w:rPr>
      </w:pPr>
      <w:bookmarkStart w:id="236" w:name="_Toc214900971"/>
      <w:bookmarkStart w:id="237" w:name="_Toc2149013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236"/>
      <w:bookmarkEnd w:id="237"/>
    </w:p>
    <w:p w14:paraId="0CB8D2AE" w14:textId="5BE160E9" w:rsidR="00DC0BBF" w:rsidRPr="00E7159C" w:rsidRDefault="00DC0BBF" w:rsidP="00DC0BBF">
      <w:r w:rsidRPr="00E7159C">
        <w:t>It is proposed one solution consisting of two parts: one impacting TS 28.310 [</w:t>
      </w:r>
      <w:r w:rsidR="0040064F">
        <w:t>9</w:t>
      </w:r>
      <w:r w:rsidRPr="00E7159C">
        <w:t>] (see clause 6.</w:t>
      </w:r>
      <w:r w:rsidR="0040064F">
        <w:t>0</w:t>
      </w:r>
      <w:r w:rsidRPr="00E7159C">
        <w:t>.3.1), and other impacting TS 28.105 [</w:t>
      </w:r>
      <w:r w:rsidR="0040064F">
        <w:t>4</w:t>
      </w:r>
      <w:r w:rsidRPr="00E7159C">
        <w:t>] (see clause 6.</w:t>
      </w:r>
      <w:r w:rsidR="0040064F">
        <w:t>0</w:t>
      </w:r>
      <w:r w:rsidRPr="00E7159C">
        <w:t>.3.2).</w:t>
      </w:r>
    </w:p>
    <w:p w14:paraId="29770D04" w14:textId="795281DC" w:rsidR="00DC0BBF" w:rsidRPr="00E7159C" w:rsidRDefault="00DC0BBF" w:rsidP="00DC0BBF">
      <w:pPr>
        <w:pStyle w:val="Heading4"/>
        <w:rPr>
          <w:noProof/>
        </w:rPr>
      </w:pPr>
      <w:bookmarkStart w:id="238" w:name="_Toc214900972"/>
      <w:bookmarkStart w:id="239" w:name="_Toc214901343"/>
      <w:r w:rsidRPr="00E7159C">
        <w:rPr>
          <w:noProof/>
        </w:rPr>
        <w:lastRenderedPageBreak/>
        <w:t>6.</w:t>
      </w:r>
      <w:r>
        <w:rPr>
          <w:noProof/>
        </w:rPr>
        <w:t>0</w:t>
      </w:r>
      <w:r w:rsidRPr="00E7159C">
        <w:rPr>
          <w:noProof/>
        </w:rPr>
        <w:t>.3.1</w:t>
      </w:r>
      <w:r w:rsidRPr="00E7159C">
        <w:rPr>
          <w:noProof/>
        </w:rPr>
        <w:tab/>
        <w:t>Update Energy Information NRM fragment</w:t>
      </w:r>
      <w:bookmarkEnd w:id="238"/>
      <w:bookmarkEnd w:id="239"/>
    </w:p>
    <w:p w14:paraId="573B27F2" w14:textId="59FFBBEA" w:rsidR="00DC0BBF" w:rsidRDefault="00DC0BBF" w:rsidP="00DC0BBF">
      <w:pPr>
        <w:rPr>
          <w:bCs/>
        </w:rPr>
      </w:pPr>
      <w:r>
        <w:rPr>
          <w:bCs/>
        </w:rPr>
        <w:t xml:space="preserve">It is proposed </w:t>
      </w:r>
      <w:r w:rsidRPr="00E7159C">
        <w:rPr>
          <w:bCs/>
        </w:rPr>
        <w:t>to update the Energy Information NRM fragment represented in 8.2.1 of TS 28.310 [</w:t>
      </w:r>
      <w:r w:rsidR="00CC0BA4">
        <w:rPr>
          <w:bCs/>
        </w:rPr>
        <w:t>9</w:t>
      </w:r>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p>
    <w:p w14:paraId="1378526C" w14:textId="0183776E" w:rsidR="00DC0BBF" w:rsidRDefault="00DC0BBF" w:rsidP="00DC0BBF">
      <w:pPr>
        <w:rPr>
          <w:bCs/>
        </w:rPr>
      </w:pPr>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w:t>
      </w:r>
      <w:r w:rsidR="00CC0BA4">
        <w:rPr>
          <w:bCs/>
        </w:rPr>
        <w:t>4</w:t>
      </w:r>
      <w:r>
        <w:rPr>
          <w:bCs/>
        </w:rPr>
        <w:t>])</w:t>
      </w:r>
    </w:p>
    <w:p w14:paraId="09FEB51B" w14:textId="723BEF54" w:rsidR="00DC0BBF" w:rsidRDefault="00DC0BBF" w:rsidP="00DC0BBF">
      <w:pPr>
        <w:rPr>
          <w:bCs/>
        </w:rPr>
      </w:pPr>
      <w:r>
        <w:rPr>
          <w:bCs/>
        </w:rPr>
        <w:t xml:space="preserve">- The list of IOCs represented by </w:t>
      </w:r>
      <w:proofErr w:type="spellStart"/>
      <w:r>
        <w:rPr>
          <w:bCs/>
        </w:rPr>
        <w:t>AIMLSupportedFunction</w:t>
      </w:r>
      <w:proofErr w:type="spellEnd"/>
      <w:r>
        <w:rPr>
          <w:bCs/>
        </w:rPr>
        <w:t xml:space="preserve"> (see clause 7.3a.4.1.1 in TS 28.105 [</w:t>
      </w:r>
      <w:r w:rsidR="00CC0BA4">
        <w:rPr>
          <w:bCs/>
        </w:rPr>
        <w:t>4</w:t>
      </w:r>
      <w:r>
        <w:rPr>
          <w:bCs/>
        </w:rPr>
        <w:t>])</w:t>
      </w:r>
    </w:p>
    <w:p w14:paraId="0B76854F" w14:textId="6C156712" w:rsidR="00DC0BBF" w:rsidRPr="00E7159C" w:rsidRDefault="00DC0BBF" w:rsidP="00DC0BBF">
      <w:pPr>
        <w:rPr>
          <w:bCs/>
        </w:rPr>
      </w:pPr>
      <w:r>
        <w:rPr>
          <w:bCs/>
        </w:rPr>
        <w:t>These additions require importing IOCs from</w:t>
      </w:r>
      <w:r w:rsidRPr="00E7159C">
        <w:rPr>
          <w:bCs/>
        </w:rPr>
        <w:t xml:space="preserve"> 3GPP TS 28.105 [</w:t>
      </w:r>
      <w:r w:rsidR="00CC0BA4">
        <w:rPr>
          <w:bCs/>
        </w:rPr>
        <w:t>4</w:t>
      </w:r>
      <w:r w:rsidRPr="00E7159C">
        <w:rPr>
          <w:bCs/>
        </w:rPr>
        <w:t>].</w:t>
      </w:r>
    </w:p>
    <w:p w14:paraId="5CE4D986" w14:textId="0F79A46D" w:rsidR="00DC0BBF" w:rsidRPr="00E7159C" w:rsidRDefault="00DC0BBF" w:rsidP="00DC0BBF">
      <w:pPr>
        <w:pStyle w:val="Heading4"/>
        <w:rPr>
          <w:noProof/>
        </w:rPr>
      </w:pPr>
      <w:bookmarkStart w:id="240" w:name="_Toc214900973"/>
      <w:bookmarkStart w:id="241" w:name="_Toc214901344"/>
      <w:r w:rsidRPr="00E7159C">
        <w:rPr>
          <w:noProof/>
        </w:rPr>
        <w:t>6.</w:t>
      </w:r>
      <w:r>
        <w:rPr>
          <w:noProof/>
        </w:rPr>
        <w:t>0</w:t>
      </w:r>
      <w:r w:rsidRPr="00E7159C">
        <w:rPr>
          <w:noProof/>
        </w:rPr>
        <w:t>.3.2</w:t>
      </w:r>
      <w:r w:rsidRPr="00E7159C">
        <w:rPr>
          <w:noProof/>
        </w:rPr>
        <w:tab/>
        <w:t>Update MLTrainingFunction</w:t>
      </w:r>
      <w:bookmarkEnd w:id="240"/>
      <w:bookmarkEnd w:id="241"/>
      <w:r w:rsidRPr="00E7159C">
        <w:rPr>
          <w:noProof/>
        </w:rPr>
        <w:t xml:space="preserve"> </w:t>
      </w:r>
    </w:p>
    <w:p w14:paraId="5279E1DD" w14:textId="77777777" w:rsidR="00DC0BBF" w:rsidRPr="00E7159C" w:rsidRDefault="00DC0BBF" w:rsidP="00DC0BBF">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p>
    <w:p w14:paraId="28DAC29D" w14:textId="4BCB1C73" w:rsidR="00DC0BBF" w:rsidRPr="006A298B" w:rsidRDefault="00DC0BBF" w:rsidP="00DC0BBF">
      <w:pPr>
        <w:pStyle w:val="Heading3"/>
        <w:rPr>
          <w:rFonts w:eastAsia="Arial" w:cs="Arial"/>
          <w:color w:val="000000" w:themeColor="text1"/>
        </w:rPr>
      </w:pPr>
      <w:bookmarkStart w:id="242" w:name="_Toc214900974"/>
      <w:bookmarkStart w:id="243" w:name="_Toc214901345"/>
      <w:r w:rsidRPr="006A298B">
        <w:rPr>
          <w:rFonts w:eastAsia="Arial" w:cs="Arial"/>
          <w:color w:val="000000" w:themeColor="text1"/>
        </w:rPr>
        <w:t>6.</w:t>
      </w:r>
      <w:r w:rsidR="00492EA5" w:rsidRPr="006A298B">
        <w:rPr>
          <w:rFonts w:eastAsia="Arial" w:cs="Arial"/>
          <w:color w:val="000000" w:themeColor="text1"/>
        </w:rPr>
        <w:t>0</w:t>
      </w:r>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242"/>
      <w:bookmarkEnd w:id="243"/>
    </w:p>
    <w:p w14:paraId="6B68C704" w14:textId="25E83DAB" w:rsidR="00DC0BBF" w:rsidRPr="00E7159C" w:rsidRDefault="00DC0BBF" w:rsidP="00DC0BBF">
      <w:pPr>
        <w:rPr>
          <w:bCs/>
        </w:rPr>
      </w:pPr>
      <w:r w:rsidRPr="00E7159C">
        <w:rPr>
          <w:bCs/>
        </w:rPr>
        <w:t>The solution described in clause 6.</w:t>
      </w:r>
      <w:r w:rsidR="00492EA5">
        <w:rPr>
          <w:bCs/>
        </w:rPr>
        <w:t>0.3</w:t>
      </w:r>
      <w:r w:rsidRPr="00E7159C">
        <w:rPr>
          <w:bCs/>
        </w:rPr>
        <w:t xml:space="preserve"> is feasible. </w:t>
      </w:r>
    </w:p>
    <w:p w14:paraId="2DA7D752" w14:textId="5FDBFE13" w:rsidR="00DC0BBF" w:rsidRPr="00E7159C" w:rsidRDefault="00DC0BBF" w:rsidP="00DC0BBF">
      <w:pPr>
        <w:rPr>
          <w:bCs/>
        </w:rPr>
      </w:pPr>
      <w:r w:rsidRPr="00E7159C">
        <w:rPr>
          <w:bCs/>
        </w:rPr>
        <w:t>The part of the solution described in clause 6.</w:t>
      </w:r>
      <w:r w:rsidR="00492EA5">
        <w:rPr>
          <w:bCs/>
        </w:rPr>
        <w:t>0</w:t>
      </w:r>
      <w:r w:rsidRPr="00E7159C">
        <w:rPr>
          <w:bCs/>
        </w:rPr>
        <w:t>.3.1 allows satisfying REQ-ML_SUST-01 and REQ-ML_SUST-03.</w:t>
      </w:r>
    </w:p>
    <w:p w14:paraId="1AFC29CD" w14:textId="14B2C4AF" w:rsidR="00DC0BBF" w:rsidRPr="00E7159C" w:rsidRDefault="00DC0BBF" w:rsidP="00DC0BBF">
      <w:pPr>
        <w:rPr>
          <w:bCs/>
        </w:rPr>
      </w:pPr>
      <w:r w:rsidRPr="00E7159C">
        <w:rPr>
          <w:bCs/>
        </w:rPr>
        <w:t>The part of the solution described in clause 6.</w:t>
      </w:r>
      <w:r w:rsidR="00492EA5">
        <w:rPr>
          <w:bCs/>
        </w:rPr>
        <w:t>0.</w:t>
      </w:r>
      <w:r w:rsidRPr="00E7159C">
        <w:rPr>
          <w:bCs/>
        </w:rPr>
        <w:t>3.2 allows satisfying REQ-ML-SUST-02.</w:t>
      </w:r>
    </w:p>
    <w:p w14:paraId="2F992849" w14:textId="77777777" w:rsidR="00DC0BBF" w:rsidRPr="00DC0BBF" w:rsidRDefault="00DC0BBF" w:rsidP="00DC0BBF"/>
    <w:p w14:paraId="54F21190" w14:textId="77777777" w:rsidR="006B168B" w:rsidRDefault="006B168B" w:rsidP="006B168B">
      <w:pPr>
        <w:pStyle w:val="Heading2"/>
      </w:pPr>
      <w:bookmarkStart w:id="244" w:name="_Toc210404863"/>
      <w:bookmarkStart w:id="245" w:name="_Toc211334350"/>
      <w:bookmarkStart w:id="246" w:name="_Toc211635629"/>
      <w:bookmarkStart w:id="247" w:name="_Toc211873276"/>
      <w:bookmarkStart w:id="248" w:name="_Toc211873359"/>
      <w:bookmarkStart w:id="249" w:name="_Toc211873438"/>
      <w:bookmarkStart w:id="250" w:name="_Toc214900975"/>
      <w:bookmarkStart w:id="251" w:name="_Toc214901346"/>
      <w:r>
        <w:t>6.1</w:t>
      </w:r>
      <w:r>
        <w:tab/>
        <w:t>Sustainability for ML training</w:t>
      </w:r>
      <w:bookmarkEnd w:id="244"/>
      <w:bookmarkEnd w:id="245"/>
      <w:bookmarkEnd w:id="246"/>
      <w:bookmarkEnd w:id="247"/>
      <w:bookmarkEnd w:id="248"/>
      <w:bookmarkEnd w:id="249"/>
      <w:bookmarkEnd w:id="250"/>
      <w:bookmarkEnd w:id="251"/>
    </w:p>
    <w:p w14:paraId="6598A15E" w14:textId="77777777" w:rsidR="006B168B" w:rsidRPr="0048244D" w:rsidRDefault="006B168B" w:rsidP="006B168B">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2B738E1B" w14:textId="77777777" w:rsidR="006B168B" w:rsidRDefault="006B168B" w:rsidP="006B168B">
      <w:pPr>
        <w:pStyle w:val="Heading2"/>
      </w:pPr>
      <w:bookmarkStart w:id="252" w:name="_Toc210404866"/>
      <w:bookmarkStart w:id="253" w:name="_Toc211334351"/>
      <w:bookmarkStart w:id="254" w:name="_Toc211635630"/>
      <w:bookmarkStart w:id="255" w:name="_Toc211873277"/>
      <w:bookmarkStart w:id="256" w:name="_Toc211873360"/>
      <w:bookmarkStart w:id="257" w:name="_Toc211873439"/>
      <w:bookmarkStart w:id="258" w:name="_Toc214900976"/>
      <w:bookmarkStart w:id="259" w:name="_Toc214901347"/>
      <w:r>
        <w:t>6.2</w:t>
      </w:r>
      <w:r>
        <w:tab/>
        <w:t>Sustainability for AI/ML inference</w:t>
      </w:r>
      <w:bookmarkEnd w:id="252"/>
      <w:bookmarkEnd w:id="253"/>
      <w:bookmarkEnd w:id="254"/>
      <w:bookmarkEnd w:id="255"/>
      <w:bookmarkEnd w:id="256"/>
      <w:bookmarkEnd w:id="257"/>
      <w:bookmarkEnd w:id="258"/>
      <w:bookmarkEnd w:id="259"/>
    </w:p>
    <w:p w14:paraId="0B1F7E6C" w14:textId="77777777" w:rsidR="006B168B" w:rsidRPr="0048244D" w:rsidRDefault="006B168B" w:rsidP="006B168B">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5241BC31" w14:textId="77777777" w:rsidR="006B168B" w:rsidRDefault="006B168B" w:rsidP="006B168B">
      <w:pPr>
        <w:pStyle w:val="Heading1"/>
      </w:pPr>
      <w:bookmarkStart w:id="260" w:name="_Toc210404869"/>
      <w:bookmarkStart w:id="261" w:name="_Toc211334352"/>
      <w:bookmarkStart w:id="262" w:name="_Toc211635631"/>
      <w:bookmarkStart w:id="263" w:name="_Toc211873278"/>
      <w:bookmarkStart w:id="264" w:name="_Toc211873361"/>
      <w:bookmarkStart w:id="265" w:name="_Toc211873440"/>
      <w:bookmarkStart w:id="266" w:name="_Toc214900977"/>
      <w:bookmarkStart w:id="267" w:name="_Toc214901348"/>
      <w:r>
        <w:t>7</w:t>
      </w:r>
      <w:r>
        <w:tab/>
        <w:t>Registration and discovery for AI/ML</w:t>
      </w:r>
      <w:bookmarkEnd w:id="260"/>
      <w:bookmarkEnd w:id="261"/>
      <w:bookmarkEnd w:id="262"/>
      <w:bookmarkEnd w:id="263"/>
      <w:bookmarkEnd w:id="264"/>
      <w:bookmarkEnd w:id="265"/>
      <w:bookmarkEnd w:id="266"/>
      <w:bookmarkEnd w:id="267"/>
    </w:p>
    <w:p w14:paraId="3EDD7E2A" w14:textId="77777777" w:rsidR="006B168B" w:rsidRPr="0048244D" w:rsidRDefault="006B168B" w:rsidP="006B168B">
      <w:pPr>
        <w:ind w:firstLine="284"/>
        <w:rPr>
          <w:color w:val="FF0000"/>
        </w:rPr>
      </w:pPr>
      <w:r w:rsidRPr="0048244D">
        <w:rPr>
          <w:color w:val="FF0000"/>
        </w:rPr>
        <w:t xml:space="preserve">Editor’s </w:t>
      </w:r>
      <w:r w:rsidRPr="00FF3A84">
        <w:rPr>
          <w:color w:val="FF0000"/>
        </w:rPr>
        <w:t>note: Similar clause structure as in subclause 5.1 will be adopted.</w:t>
      </w:r>
    </w:p>
    <w:p w14:paraId="523DED58" w14:textId="77777777" w:rsidR="006B168B" w:rsidRPr="00FC71C6" w:rsidRDefault="006B168B" w:rsidP="006B168B">
      <w:pPr>
        <w:pStyle w:val="Heading1"/>
      </w:pPr>
      <w:bookmarkStart w:id="268" w:name="_Toc210404873"/>
      <w:bookmarkStart w:id="269" w:name="_Toc211334353"/>
      <w:bookmarkStart w:id="270" w:name="_Toc211635632"/>
      <w:bookmarkStart w:id="271" w:name="_Toc211873279"/>
      <w:bookmarkStart w:id="272" w:name="_Toc211873362"/>
      <w:bookmarkStart w:id="273" w:name="_Toc211873441"/>
      <w:bookmarkStart w:id="274" w:name="_Toc214900978"/>
      <w:bookmarkStart w:id="275" w:name="_Toc214901349"/>
      <w:bookmarkStart w:id="276" w:name="_Hlk211334249"/>
      <w:r>
        <w:t>8</w:t>
      </w:r>
      <w:r>
        <w:tab/>
      </w:r>
      <w:r w:rsidRPr="00FC71C6">
        <w:t>Relation with other management capabilities</w:t>
      </w:r>
      <w:bookmarkEnd w:id="268"/>
      <w:bookmarkEnd w:id="269"/>
      <w:bookmarkEnd w:id="270"/>
      <w:bookmarkEnd w:id="271"/>
      <w:bookmarkEnd w:id="272"/>
      <w:bookmarkEnd w:id="273"/>
      <w:bookmarkEnd w:id="274"/>
      <w:bookmarkEnd w:id="275"/>
    </w:p>
    <w:bookmarkEnd w:id="276"/>
    <w:p w14:paraId="2CC72BE0" w14:textId="77777777" w:rsidR="006B168B" w:rsidRDefault="006B168B" w:rsidP="006B168B">
      <w:pPr>
        <w:pStyle w:val="EW"/>
      </w:pPr>
    </w:p>
    <w:p w14:paraId="6FEB0138" w14:textId="77777777" w:rsidR="006B168B" w:rsidRPr="0048244D" w:rsidRDefault="006B168B" w:rsidP="006B168B">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259AC12C" w14:textId="77777777" w:rsidR="006B168B" w:rsidRPr="004D3578" w:rsidRDefault="006B168B" w:rsidP="006B168B">
      <w:pPr>
        <w:pStyle w:val="EW"/>
      </w:pPr>
    </w:p>
    <w:p w14:paraId="3CF18A54" w14:textId="77777777" w:rsidR="006B168B" w:rsidRPr="00FC71C6" w:rsidRDefault="006B168B" w:rsidP="006B168B">
      <w:pPr>
        <w:pStyle w:val="Heading1"/>
      </w:pPr>
      <w:bookmarkStart w:id="277" w:name="_Toc211334354"/>
      <w:bookmarkStart w:id="278" w:name="_Toc211635633"/>
      <w:bookmarkStart w:id="279" w:name="_Toc211873280"/>
      <w:bookmarkStart w:id="280" w:name="_Toc211873363"/>
      <w:bookmarkStart w:id="281" w:name="_Toc211873442"/>
      <w:bookmarkStart w:id="282" w:name="_Toc214900979"/>
      <w:bookmarkStart w:id="283" w:name="_Toc214901350"/>
      <w:r>
        <w:t>9</w:t>
      </w:r>
      <w:r w:rsidRPr="004222C1">
        <w:tab/>
        <w:t>Conclusion and recommendations</w:t>
      </w:r>
      <w:bookmarkEnd w:id="277"/>
      <w:bookmarkEnd w:id="278"/>
      <w:bookmarkEnd w:id="279"/>
      <w:bookmarkEnd w:id="280"/>
      <w:bookmarkEnd w:id="281"/>
      <w:bookmarkEnd w:id="282"/>
      <w:bookmarkEnd w:id="283"/>
    </w:p>
    <w:p w14:paraId="19548E16" w14:textId="77777777" w:rsidR="006B168B" w:rsidRPr="004D3578" w:rsidRDefault="006B168B" w:rsidP="006B168B">
      <w:pPr>
        <w:pStyle w:val="EW"/>
      </w:pPr>
    </w:p>
    <w:p w14:paraId="5BDBA61A" w14:textId="0687ACC5" w:rsidR="006B168B" w:rsidRDefault="006B168B" w:rsidP="006B168B">
      <w:pPr>
        <w:pStyle w:val="Heading8"/>
      </w:pPr>
      <w:r w:rsidRPr="003A03A4">
        <w:br w:type="page"/>
      </w:r>
      <w:bookmarkStart w:id="284" w:name="_Toc211334355"/>
      <w:bookmarkStart w:id="285" w:name="_Toc211635634"/>
      <w:bookmarkStart w:id="286" w:name="_Toc211873364"/>
      <w:bookmarkStart w:id="287" w:name="_Toc211873443"/>
      <w:bookmarkStart w:id="288" w:name="_Toc214900980"/>
      <w:r w:rsidRPr="004D3578">
        <w:lastRenderedPageBreak/>
        <w:t xml:space="preserve">Annex </w:t>
      </w:r>
      <w:r w:rsidR="00E93891">
        <w:t>A</w:t>
      </w:r>
      <w:r>
        <w:t xml:space="preserve"> (informative): </w:t>
      </w:r>
      <w:r w:rsidRPr="004D3578">
        <w:br/>
        <w:t>Change history</w:t>
      </w:r>
      <w:bookmarkEnd w:id="284"/>
      <w:bookmarkEnd w:id="285"/>
      <w:bookmarkEnd w:id="286"/>
      <w:bookmarkEnd w:id="287"/>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B168B" w:rsidRPr="00235394" w14:paraId="102E53D3" w14:textId="77777777" w:rsidTr="002E754C">
        <w:tc>
          <w:tcPr>
            <w:tcW w:w="9639" w:type="dxa"/>
            <w:gridSpan w:val="8"/>
            <w:tcBorders>
              <w:bottom w:val="nil"/>
            </w:tcBorders>
            <w:shd w:val="solid" w:color="FFFFFF" w:fill="auto"/>
            <w:vAlign w:val="center"/>
          </w:tcPr>
          <w:p w14:paraId="1480118F" w14:textId="77777777" w:rsidR="006B168B" w:rsidRPr="00235394" w:rsidRDefault="006B168B" w:rsidP="00243492">
            <w:pPr>
              <w:pStyle w:val="TAH"/>
              <w:rPr>
                <w:sz w:val="16"/>
              </w:rPr>
            </w:pPr>
            <w:r w:rsidRPr="00235394">
              <w:t>Change history</w:t>
            </w:r>
          </w:p>
        </w:tc>
      </w:tr>
      <w:tr w:rsidR="006B168B" w:rsidRPr="00315B85" w14:paraId="58CDF14A" w14:textId="77777777" w:rsidTr="002E754C">
        <w:tc>
          <w:tcPr>
            <w:tcW w:w="800" w:type="dxa"/>
            <w:shd w:val="pct10" w:color="auto" w:fill="FFFFFF"/>
            <w:vAlign w:val="center"/>
          </w:tcPr>
          <w:p w14:paraId="5C5273F5" w14:textId="77777777" w:rsidR="006B168B" w:rsidRPr="00315B85" w:rsidRDefault="006B168B" w:rsidP="00243492">
            <w:pPr>
              <w:pStyle w:val="TAH"/>
              <w:rPr>
                <w:sz w:val="16"/>
                <w:szCs w:val="16"/>
              </w:rPr>
            </w:pPr>
            <w:r w:rsidRPr="00315B85">
              <w:rPr>
                <w:sz w:val="16"/>
                <w:szCs w:val="16"/>
              </w:rPr>
              <w:t>Date</w:t>
            </w:r>
          </w:p>
        </w:tc>
        <w:tc>
          <w:tcPr>
            <w:tcW w:w="901" w:type="dxa"/>
            <w:shd w:val="pct10" w:color="auto" w:fill="FFFFFF"/>
            <w:vAlign w:val="center"/>
          </w:tcPr>
          <w:p w14:paraId="62376195" w14:textId="77777777" w:rsidR="006B168B" w:rsidRPr="00315B85" w:rsidRDefault="006B168B" w:rsidP="00243492">
            <w:pPr>
              <w:pStyle w:val="TAH"/>
              <w:rPr>
                <w:sz w:val="16"/>
                <w:szCs w:val="16"/>
              </w:rPr>
            </w:pPr>
            <w:r w:rsidRPr="00315B85">
              <w:rPr>
                <w:sz w:val="16"/>
                <w:szCs w:val="16"/>
              </w:rPr>
              <w:t>Meeting</w:t>
            </w:r>
          </w:p>
        </w:tc>
        <w:tc>
          <w:tcPr>
            <w:tcW w:w="1134" w:type="dxa"/>
            <w:shd w:val="pct10" w:color="auto" w:fill="FFFFFF"/>
            <w:vAlign w:val="center"/>
          </w:tcPr>
          <w:p w14:paraId="01A77A55" w14:textId="77777777" w:rsidR="006B168B" w:rsidRPr="00315B85" w:rsidRDefault="006B168B" w:rsidP="00243492">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110CC342" w14:textId="77777777" w:rsidR="006B168B" w:rsidRPr="00315B85" w:rsidRDefault="006B168B" w:rsidP="00243492">
            <w:pPr>
              <w:pStyle w:val="TAH"/>
              <w:rPr>
                <w:sz w:val="16"/>
                <w:szCs w:val="16"/>
              </w:rPr>
            </w:pPr>
            <w:r w:rsidRPr="00315B85">
              <w:rPr>
                <w:sz w:val="16"/>
                <w:szCs w:val="16"/>
              </w:rPr>
              <w:t>CR</w:t>
            </w:r>
          </w:p>
        </w:tc>
        <w:tc>
          <w:tcPr>
            <w:tcW w:w="426" w:type="dxa"/>
            <w:shd w:val="pct10" w:color="auto" w:fill="FFFFFF"/>
            <w:vAlign w:val="center"/>
          </w:tcPr>
          <w:p w14:paraId="31AB6D2E" w14:textId="77777777" w:rsidR="006B168B" w:rsidRPr="00315B85" w:rsidRDefault="006B168B" w:rsidP="00243492">
            <w:pPr>
              <w:pStyle w:val="TAH"/>
              <w:rPr>
                <w:sz w:val="16"/>
                <w:szCs w:val="16"/>
              </w:rPr>
            </w:pPr>
            <w:r w:rsidRPr="00315B85">
              <w:rPr>
                <w:sz w:val="16"/>
                <w:szCs w:val="16"/>
              </w:rPr>
              <w:t>Rev</w:t>
            </w:r>
          </w:p>
        </w:tc>
        <w:tc>
          <w:tcPr>
            <w:tcW w:w="425" w:type="dxa"/>
            <w:shd w:val="pct10" w:color="auto" w:fill="FFFFFF"/>
            <w:vAlign w:val="center"/>
          </w:tcPr>
          <w:p w14:paraId="18885784" w14:textId="77777777" w:rsidR="006B168B" w:rsidRPr="00315B85" w:rsidRDefault="006B168B" w:rsidP="00243492">
            <w:pPr>
              <w:pStyle w:val="TAH"/>
              <w:rPr>
                <w:sz w:val="16"/>
                <w:szCs w:val="16"/>
              </w:rPr>
            </w:pPr>
            <w:r w:rsidRPr="00315B85">
              <w:rPr>
                <w:sz w:val="16"/>
                <w:szCs w:val="16"/>
              </w:rPr>
              <w:t>Cat</w:t>
            </w:r>
          </w:p>
        </w:tc>
        <w:tc>
          <w:tcPr>
            <w:tcW w:w="4678" w:type="dxa"/>
            <w:shd w:val="pct10" w:color="auto" w:fill="FFFFFF"/>
            <w:vAlign w:val="center"/>
          </w:tcPr>
          <w:p w14:paraId="41921DF6" w14:textId="77777777" w:rsidR="006B168B" w:rsidRPr="00315B85" w:rsidRDefault="006B168B" w:rsidP="00243492">
            <w:pPr>
              <w:pStyle w:val="TAH"/>
              <w:rPr>
                <w:sz w:val="16"/>
                <w:szCs w:val="16"/>
              </w:rPr>
            </w:pPr>
            <w:r w:rsidRPr="00315B85">
              <w:rPr>
                <w:sz w:val="16"/>
                <w:szCs w:val="16"/>
              </w:rPr>
              <w:t>Subject/Comment</w:t>
            </w:r>
          </w:p>
        </w:tc>
        <w:tc>
          <w:tcPr>
            <w:tcW w:w="708" w:type="dxa"/>
            <w:shd w:val="pct10" w:color="auto" w:fill="FFFFFF"/>
            <w:vAlign w:val="center"/>
          </w:tcPr>
          <w:p w14:paraId="1D942EA3" w14:textId="77777777" w:rsidR="006B168B" w:rsidRPr="00315B85" w:rsidRDefault="006B168B" w:rsidP="00243492">
            <w:pPr>
              <w:pStyle w:val="TAH"/>
              <w:rPr>
                <w:sz w:val="16"/>
                <w:szCs w:val="16"/>
              </w:rPr>
            </w:pPr>
            <w:r w:rsidRPr="00315B85">
              <w:rPr>
                <w:sz w:val="16"/>
                <w:szCs w:val="16"/>
              </w:rPr>
              <w:t>New version</w:t>
            </w:r>
          </w:p>
        </w:tc>
      </w:tr>
      <w:tr w:rsidR="006B168B" w:rsidRPr="00315B85" w14:paraId="24F89A2A" w14:textId="77777777" w:rsidTr="002E754C">
        <w:tc>
          <w:tcPr>
            <w:tcW w:w="800" w:type="dxa"/>
            <w:shd w:val="solid" w:color="FFFFFF" w:fill="auto"/>
            <w:vAlign w:val="center"/>
          </w:tcPr>
          <w:p w14:paraId="6FAE880F" w14:textId="77777777" w:rsidR="006B168B" w:rsidRPr="00315B85" w:rsidRDefault="006B168B" w:rsidP="00243492">
            <w:pPr>
              <w:pStyle w:val="TAC"/>
              <w:rPr>
                <w:sz w:val="16"/>
                <w:szCs w:val="16"/>
              </w:rPr>
            </w:pPr>
            <w:r>
              <w:rPr>
                <w:sz w:val="16"/>
                <w:szCs w:val="16"/>
              </w:rPr>
              <w:t>2025-08</w:t>
            </w:r>
          </w:p>
        </w:tc>
        <w:tc>
          <w:tcPr>
            <w:tcW w:w="901" w:type="dxa"/>
            <w:shd w:val="solid" w:color="FFFFFF" w:fill="auto"/>
            <w:vAlign w:val="center"/>
          </w:tcPr>
          <w:p w14:paraId="15A6A209" w14:textId="77777777" w:rsidR="006B168B" w:rsidRPr="00315B85" w:rsidRDefault="006B168B" w:rsidP="00243492">
            <w:pPr>
              <w:pStyle w:val="TAC"/>
              <w:rPr>
                <w:sz w:val="16"/>
                <w:szCs w:val="16"/>
              </w:rPr>
            </w:pPr>
            <w:r>
              <w:rPr>
                <w:sz w:val="16"/>
                <w:szCs w:val="16"/>
              </w:rPr>
              <w:t>SA5#162</w:t>
            </w:r>
          </w:p>
        </w:tc>
        <w:tc>
          <w:tcPr>
            <w:tcW w:w="1134" w:type="dxa"/>
            <w:shd w:val="solid" w:color="FFFFFF" w:fill="auto"/>
            <w:vAlign w:val="center"/>
          </w:tcPr>
          <w:p w14:paraId="34A2ED0A" w14:textId="77777777" w:rsidR="006B168B" w:rsidRPr="00315B85" w:rsidRDefault="006B168B" w:rsidP="00243492">
            <w:pPr>
              <w:pStyle w:val="TAC"/>
              <w:rPr>
                <w:sz w:val="16"/>
                <w:szCs w:val="16"/>
              </w:rPr>
            </w:pPr>
          </w:p>
        </w:tc>
        <w:tc>
          <w:tcPr>
            <w:tcW w:w="567" w:type="dxa"/>
            <w:shd w:val="solid" w:color="FFFFFF" w:fill="auto"/>
            <w:vAlign w:val="center"/>
          </w:tcPr>
          <w:p w14:paraId="696C7431" w14:textId="77777777" w:rsidR="006B168B" w:rsidRPr="00315B85" w:rsidRDefault="006B168B" w:rsidP="00243492">
            <w:pPr>
              <w:pStyle w:val="TAC"/>
              <w:rPr>
                <w:sz w:val="16"/>
                <w:szCs w:val="16"/>
              </w:rPr>
            </w:pPr>
          </w:p>
        </w:tc>
        <w:tc>
          <w:tcPr>
            <w:tcW w:w="426" w:type="dxa"/>
            <w:shd w:val="solid" w:color="FFFFFF" w:fill="auto"/>
            <w:vAlign w:val="center"/>
          </w:tcPr>
          <w:p w14:paraId="00B27AA9" w14:textId="77777777" w:rsidR="006B168B" w:rsidRPr="00315B85" w:rsidRDefault="006B168B" w:rsidP="00243492">
            <w:pPr>
              <w:pStyle w:val="TAC"/>
              <w:rPr>
                <w:sz w:val="16"/>
                <w:szCs w:val="16"/>
              </w:rPr>
            </w:pPr>
          </w:p>
        </w:tc>
        <w:tc>
          <w:tcPr>
            <w:tcW w:w="425" w:type="dxa"/>
            <w:shd w:val="solid" w:color="FFFFFF" w:fill="auto"/>
            <w:vAlign w:val="center"/>
          </w:tcPr>
          <w:p w14:paraId="5A18465D" w14:textId="77777777" w:rsidR="006B168B" w:rsidRPr="00315B85" w:rsidRDefault="006B168B" w:rsidP="00243492">
            <w:pPr>
              <w:pStyle w:val="TAC"/>
              <w:rPr>
                <w:sz w:val="16"/>
                <w:szCs w:val="16"/>
              </w:rPr>
            </w:pPr>
          </w:p>
        </w:tc>
        <w:tc>
          <w:tcPr>
            <w:tcW w:w="4678" w:type="dxa"/>
            <w:shd w:val="solid" w:color="FFFFFF" w:fill="auto"/>
            <w:vAlign w:val="center"/>
          </w:tcPr>
          <w:p w14:paraId="705034A0" w14:textId="77777777" w:rsidR="006B168B" w:rsidRPr="00315B85" w:rsidRDefault="006B168B" w:rsidP="00243492">
            <w:pPr>
              <w:pStyle w:val="TAL"/>
              <w:rPr>
                <w:sz w:val="16"/>
                <w:szCs w:val="16"/>
              </w:rPr>
            </w:pPr>
            <w:r>
              <w:rPr>
                <w:sz w:val="16"/>
                <w:szCs w:val="16"/>
              </w:rPr>
              <w:t>Initial skeleton</w:t>
            </w:r>
          </w:p>
        </w:tc>
        <w:tc>
          <w:tcPr>
            <w:tcW w:w="708" w:type="dxa"/>
            <w:shd w:val="solid" w:color="FFFFFF" w:fill="auto"/>
            <w:vAlign w:val="center"/>
          </w:tcPr>
          <w:p w14:paraId="4FFFD76F" w14:textId="77777777" w:rsidR="006B168B" w:rsidRPr="00315B85" w:rsidRDefault="006B168B" w:rsidP="00243492">
            <w:pPr>
              <w:pStyle w:val="TAC"/>
              <w:rPr>
                <w:sz w:val="16"/>
                <w:szCs w:val="16"/>
              </w:rPr>
            </w:pPr>
            <w:r>
              <w:rPr>
                <w:sz w:val="16"/>
                <w:szCs w:val="16"/>
              </w:rPr>
              <w:t>0.0.0</w:t>
            </w:r>
          </w:p>
        </w:tc>
      </w:tr>
      <w:tr w:rsidR="00C629E6" w:rsidRPr="00315B85" w14:paraId="45B19536" w14:textId="77777777" w:rsidTr="00C629E6">
        <w:tc>
          <w:tcPr>
            <w:tcW w:w="800" w:type="dxa"/>
            <w:shd w:val="solid" w:color="FFFFFF" w:fill="auto"/>
          </w:tcPr>
          <w:p w14:paraId="2DF335AF" w14:textId="1ED426C3" w:rsidR="00C629E6" w:rsidRDefault="00C629E6" w:rsidP="00C629E6">
            <w:pPr>
              <w:pStyle w:val="TAC"/>
              <w:rPr>
                <w:sz w:val="16"/>
                <w:szCs w:val="16"/>
              </w:rPr>
            </w:pPr>
            <w:r>
              <w:rPr>
                <w:sz w:val="16"/>
                <w:szCs w:val="16"/>
              </w:rPr>
              <w:t>2025-10</w:t>
            </w:r>
          </w:p>
        </w:tc>
        <w:tc>
          <w:tcPr>
            <w:tcW w:w="901" w:type="dxa"/>
            <w:shd w:val="solid" w:color="FFFFFF" w:fill="auto"/>
          </w:tcPr>
          <w:p w14:paraId="665F56CF" w14:textId="3B89AC46" w:rsidR="00C629E6" w:rsidRDefault="00C629E6" w:rsidP="00C629E6">
            <w:pPr>
              <w:pStyle w:val="TAC"/>
              <w:rPr>
                <w:sz w:val="16"/>
                <w:szCs w:val="16"/>
              </w:rPr>
            </w:pPr>
            <w:r>
              <w:rPr>
                <w:sz w:val="16"/>
                <w:szCs w:val="16"/>
              </w:rPr>
              <w:t>SA5#163</w:t>
            </w:r>
          </w:p>
        </w:tc>
        <w:tc>
          <w:tcPr>
            <w:tcW w:w="1134" w:type="dxa"/>
            <w:shd w:val="solid" w:color="FFFFFF" w:fill="auto"/>
          </w:tcPr>
          <w:p w14:paraId="09A4A397" w14:textId="77777777" w:rsidR="00C629E6" w:rsidRDefault="00C629E6" w:rsidP="00C629E6">
            <w:pPr>
              <w:pStyle w:val="TAC"/>
              <w:rPr>
                <w:sz w:val="16"/>
                <w:szCs w:val="16"/>
              </w:rPr>
            </w:pPr>
            <w:r>
              <w:rPr>
                <w:sz w:val="16"/>
                <w:szCs w:val="16"/>
              </w:rPr>
              <w:t>S5-254664</w:t>
            </w:r>
          </w:p>
          <w:p w14:paraId="0CA66DA0" w14:textId="77777777" w:rsidR="00C629E6" w:rsidRDefault="00C629E6" w:rsidP="00C629E6">
            <w:pPr>
              <w:pStyle w:val="TAC"/>
              <w:rPr>
                <w:sz w:val="16"/>
                <w:szCs w:val="16"/>
              </w:rPr>
            </w:pPr>
            <w:r>
              <w:rPr>
                <w:sz w:val="16"/>
                <w:szCs w:val="16"/>
              </w:rPr>
              <w:t>S5-254666</w:t>
            </w:r>
          </w:p>
          <w:p w14:paraId="6FC49EB4" w14:textId="77777777" w:rsidR="00C629E6" w:rsidRDefault="00C629E6" w:rsidP="00C629E6">
            <w:pPr>
              <w:pStyle w:val="TAC"/>
              <w:rPr>
                <w:sz w:val="16"/>
                <w:szCs w:val="16"/>
              </w:rPr>
            </w:pPr>
          </w:p>
          <w:p w14:paraId="1F891245" w14:textId="77777777" w:rsidR="00C629E6" w:rsidRDefault="00C629E6" w:rsidP="00C629E6">
            <w:pPr>
              <w:pStyle w:val="TAC"/>
              <w:rPr>
                <w:sz w:val="16"/>
                <w:szCs w:val="16"/>
              </w:rPr>
            </w:pPr>
            <w:r>
              <w:rPr>
                <w:sz w:val="16"/>
                <w:szCs w:val="16"/>
              </w:rPr>
              <w:t>S5-254667</w:t>
            </w:r>
          </w:p>
          <w:p w14:paraId="27E015F6" w14:textId="77777777" w:rsidR="00C629E6" w:rsidRDefault="00C629E6" w:rsidP="00C629E6">
            <w:pPr>
              <w:pStyle w:val="TAC"/>
              <w:rPr>
                <w:sz w:val="16"/>
                <w:szCs w:val="16"/>
              </w:rPr>
            </w:pPr>
          </w:p>
          <w:p w14:paraId="7292340A" w14:textId="41CB4747" w:rsidR="00C629E6" w:rsidRPr="00315B85" w:rsidRDefault="00C629E6" w:rsidP="00C629E6">
            <w:pPr>
              <w:pStyle w:val="TAC"/>
              <w:rPr>
                <w:sz w:val="16"/>
                <w:szCs w:val="16"/>
              </w:rPr>
            </w:pPr>
            <w:r>
              <w:rPr>
                <w:sz w:val="16"/>
                <w:szCs w:val="16"/>
              </w:rPr>
              <w:t>S5-25</w:t>
            </w:r>
            <w:r w:rsidR="006E6755">
              <w:rPr>
                <w:sz w:val="16"/>
                <w:szCs w:val="16"/>
              </w:rPr>
              <w:t>4</w:t>
            </w:r>
            <w:r>
              <w:rPr>
                <w:sz w:val="16"/>
                <w:szCs w:val="16"/>
              </w:rPr>
              <w:t>744</w:t>
            </w:r>
          </w:p>
        </w:tc>
        <w:tc>
          <w:tcPr>
            <w:tcW w:w="567" w:type="dxa"/>
            <w:shd w:val="solid" w:color="FFFFFF" w:fill="auto"/>
          </w:tcPr>
          <w:p w14:paraId="0C29D546" w14:textId="77777777" w:rsidR="00C629E6" w:rsidRDefault="00C629E6" w:rsidP="00C629E6">
            <w:pPr>
              <w:pStyle w:val="TAC"/>
              <w:rPr>
                <w:sz w:val="16"/>
                <w:szCs w:val="16"/>
              </w:rPr>
            </w:pPr>
            <w:proofErr w:type="spellStart"/>
            <w:r>
              <w:rPr>
                <w:sz w:val="16"/>
                <w:szCs w:val="16"/>
              </w:rPr>
              <w:t>pCR</w:t>
            </w:r>
            <w:proofErr w:type="spellEnd"/>
          </w:p>
          <w:p w14:paraId="1F983CDA" w14:textId="18963F2E" w:rsidR="00DB250D" w:rsidRDefault="00DB250D" w:rsidP="00C629E6">
            <w:pPr>
              <w:pStyle w:val="TAC"/>
              <w:rPr>
                <w:sz w:val="16"/>
                <w:szCs w:val="16"/>
              </w:rPr>
            </w:pPr>
            <w:proofErr w:type="spellStart"/>
            <w:r>
              <w:rPr>
                <w:sz w:val="16"/>
                <w:szCs w:val="16"/>
              </w:rPr>
              <w:t>pCR</w:t>
            </w:r>
            <w:proofErr w:type="spellEnd"/>
          </w:p>
          <w:p w14:paraId="628F076B" w14:textId="77777777" w:rsidR="00DB250D" w:rsidRDefault="00DB250D" w:rsidP="00C629E6">
            <w:pPr>
              <w:pStyle w:val="TAC"/>
              <w:rPr>
                <w:sz w:val="16"/>
                <w:szCs w:val="16"/>
              </w:rPr>
            </w:pPr>
          </w:p>
          <w:p w14:paraId="5C6198C1" w14:textId="4C5C26A0" w:rsidR="00DB250D" w:rsidRDefault="00DB250D" w:rsidP="00C629E6">
            <w:pPr>
              <w:pStyle w:val="TAC"/>
              <w:rPr>
                <w:sz w:val="16"/>
                <w:szCs w:val="16"/>
              </w:rPr>
            </w:pPr>
            <w:proofErr w:type="spellStart"/>
            <w:r>
              <w:rPr>
                <w:sz w:val="16"/>
                <w:szCs w:val="16"/>
              </w:rPr>
              <w:t>pCR</w:t>
            </w:r>
            <w:proofErr w:type="spellEnd"/>
          </w:p>
          <w:p w14:paraId="21874D03" w14:textId="77777777" w:rsidR="00DB250D" w:rsidRDefault="00DB250D" w:rsidP="00C629E6">
            <w:pPr>
              <w:pStyle w:val="TAC"/>
              <w:rPr>
                <w:sz w:val="16"/>
                <w:szCs w:val="16"/>
              </w:rPr>
            </w:pPr>
          </w:p>
          <w:p w14:paraId="6DE35299" w14:textId="6F2A9FC0" w:rsidR="00DB250D" w:rsidRPr="00315B85" w:rsidRDefault="00DB250D" w:rsidP="00C629E6">
            <w:pPr>
              <w:pStyle w:val="TAC"/>
              <w:rPr>
                <w:sz w:val="16"/>
                <w:szCs w:val="16"/>
              </w:rPr>
            </w:pPr>
            <w:proofErr w:type="spellStart"/>
            <w:r>
              <w:rPr>
                <w:sz w:val="16"/>
                <w:szCs w:val="16"/>
              </w:rPr>
              <w:t>pCR</w:t>
            </w:r>
            <w:proofErr w:type="spellEnd"/>
          </w:p>
        </w:tc>
        <w:tc>
          <w:tcPr>
            <w:tcW w:w="426" w:type="dxa"/>
            <w:shd w:val="solid" w:color="FFFFFF" w:fill="auto"/>
          </w:tcPr>
          <w:p w14:paraId="44E4B83C" w14:textId="77777777" w:rsidR="00C629E6" w:rsidRPr="00315B85" w:rsidRDefault="00C629E6" w:rsidP="00C629E6">
            <w:pPr>
              <w:pStyle w:val="TAC"/>
              <w:rPr>
                <w:sz w:val="16"/>
                <w:szCs w:val="16"/>
              </w:rPr>
            </w:pPr>
          </w:p>
        </w:tc>
        <w:tc>
          <w:tcPr>
            <w:tcW w:w="425" w:type="dxa"/>
            <w:shd w:val="solid" w:color="FFFFFF" w:fill="auto"/>
          </w:tcPr>
          <w:p w14:paraId="157CAAFE" w14:textId="77777777" w:rsidR="00C629E6" w:rsidRPr="00315B85" w:rsidRDefault="00C629E6" w:rsidP="00C629E6">
            <w:pPr>
              <w:pStyle w:val="TAC"/>
              <w:rPr>
                <w:sz w:val="16"/>
                <w:szCs w:val="16"/>
              </w:rPr>
            </w:pPr>
          </w:p>
        </w:tc>
        <w:tc>
          <w:tcPr>
            <w:tcW w:w="4678" w:type="dxa"/>
            <w:shd w:val="solid" w:color="FFFFFF" w:fill="auto"/>
          </w:tcPr>
          <w:p w14:paraId="4487B9F4" w14:textId="77777777" w:rsidR="00C629E6" w:rsidRDefault="00C629E6" w:rsidP="00C629E6">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40AB1894" w14:textId="77777777" w:rsidR="00C629E6" w:rsidRDefault="00C629E6" w:rsidP="00C629E6">
            <w:pPr>
              <w:pStyle w:val="TAL"/>
              <w:rPr>
                <w:sz w:val="16"/>
                <w:szCs w:val="16"/>
              </w:rPr>
            </w:pPr>
            <w:r w:rsidRPr="00131B6C">
              <w:rPr>
                <w:sz w:val="16"/>
                <w:szCs w:val="16"/>
              </w:rPr>
              <w:t>Pseudo-CR on TR 28.882 add Management support to UE-Side model training use case</w:t>
            </w:r>
          </w:p>
          <w:p w14:paraId="4548ED2A" w14:textId="77777777" w:rsidR="00C629E6" w:rsidRDefault="00C629E6" w:rsidP="00C629E6">
            <w:pPr>
              <w:pStyle w:val="TAL"/>
              <w:rPr>
                <w:sz w:val="16"/>
                <w:szCs w:val="16"/>
              </w:rPr>
            </w:pPr>
            <w:r w:rsidRPr="00131B6C">
              <w:rPr>
                <w:sz w:val="16"/>
                <w:szCs w:val="16"/>
              </w:rPr>
              <w:t>Pseudo-CR on TR 28.882 add Management support to NW-Side model training use case</w:t>
            </w:r>
          </w:p>
          <w:p w14:paraId="6AB899E7" w14:textId="7DCB40E4" w:rsidR="00C629E6" w:rsidRDefault="00C629E6" w:rsidP="00C629E6">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6F525A2" w14:textId="097D81A0" w:rsidR="00C629E6" w:rsidRDefault="00C629E6" w:rsidP="00C629E6">
            <w:pPr>
              <w:pStyle w:val="TAC"/>
              <w:rPr>
                <w:sz w:val="16"/>
                <w:szCs w:val="16"/>
              </w:rPr>
            </w:pPr>
            <w:r>
              <w:rPr>
                <w:sz w:val="16"/>
                <w:szCs w:val="16"/>
              </w:rPr>
              <w:t>0.1.0</w:t>
            </w:r>
          </w:p>
        </w:tc>
      </w:tr>
      <w:tr w:rsidR="00F07C50" w:rsidRPr="00315B85" w14:paraId="0CFB2EDE" w14:textId="77777777" w:rsidTr="00C629E6">
        <w:tc>
          <w:tcPr>
            <w:tcW w:w="800" w:type="dxa"/>
            <w:shd w:val="solid" w:color="FFFFFF" w:fill="auto"/>
          </w:tcPr>
          <w:p w14:paraId="6D83485E" w14:textId="225A36A3" w:rsidR="00F07C50" w:rsidRDefault="00F07C50" w:rsidP="00C629E6">
            <w:pPr>
              <w:pStyle w:val="TAC"/>
              <w:rPr>
                <w:sz w:val="16"/>
                <w:szCs w:val="16"/>
              </w:rPr>
            </w:pPr>
            <w:r>
              <w:rPr>
                <w:sz w:val="16"/>
                <w:szCs w:val="16"/>
              </w:rPr>
              <w:t>2025-11</w:t>
            </w:r>
          </w:p>
        </w:tc>
        <w:tc>
          <w:tcPr>
            <w:tcW w:w="901" w:type="dxa"/>
            <w:shd w:val="solid" w:color="FFFFFF" w:fill="auto"/>
          </w:tcPr>
          <w:p w14:paraId="607C2EFD" w14:textId="18677AA6" w:rsidR="00F07C50" w:rsidRDefault="00F07C50" w:rsidP="00C629E6">
            <w:pPr>
              <w:pStyle w:val="TAC"/>
              <w:rPr>
                <w:sz w:val="16"/>
                <w:szCs w:val="16"/>
              </w:rPr>
            </w:pPr>
            <w:r>
              <w:rPr>
                <w:sz w:val="16"/>
                <w:szCs w:val="16"/>
              </w:rPr>
              <w:t>SA5#164</w:t>
            </w:r>
          </w:p>
        </w:tc>
        <w:tc>
          <w:tcPr>
            <w:tcW w:w="1134" w:type="dxa"/>
            <w:shd w:val="solid" w:color="FFFFFF" w:fill="auto"/>
          </w:tcPr>
          <w:p w14:paraId="166C817E" w14:textId="3A7D1D59" w:rsidR="00F07C50" w:rsidRDefault="00F07C50" w:rsidP="00C629E6">
            <w:pPr>
              <w:pStyle w:val="TAC"/>
              <w:rPr>
                <w:sz w:val="16"/>
                <w:szCs w:val="16"/>
              </w:rPr>
            </w:pPr>
            <w:r>
              <w:rPr>
                <w:sz w:val="16"/>
                <w:szCs w:val="16"/>
              </w:rPr>
              <w:t>S5-255505</w:t>
            </w:r>
          </w:p>
          <w:p w14:paraId="64325168" w14:textId="77777777" w:rsidR="00065108" w:rsidRDefault="00065108" w:rsidP="00C629E6">
            <w:pPr>
              <w:pStyle w:val="TAC"/>
              <w:rPr>
                <w:sz w:val="16"/>
                <w:szCs w:val="16"/>
              </w:rPr>
            </w:pPr>
          </w:p>
          <w:p w14:paraId="21295737" w14:textId="2BD34CB4" w:rsidR="00F07C50" w:rsidRDefault="00F07C50" w:rsidP="00C629E6">
            <w:pPr>
              <w:pStyle w:val="TAC"/>
              <w:rPr>
                <w:sz w:val="16"/>
                <w:szCs w:val="16"/>
              </w:rPr>
            </w:pPr>
            <w:r>
              <w:rPr>
                <w:sz w:val="16"/>
                <w:szCs w:val="16"/>
              </w:rPr>
              <w:t>S5-255506</w:t>
            </w:r>
          </w:p>
          <w:p w14:paraId="3E2D58C4" w14:textId="77777777" w:rsidR="00065108" w:rsidRDefault="00065108" w:rsidP="00C629E6">
            <w:pPr>
              <w:pStyle w:val="TAC"/>
              <w:rPr>
                <w:sz w:val="16"/>
                <w:szCs w:val="16"/>
              </w:rPr>
            </w:pPr>
          </w:p>
          <w:p w14:paraId="302AC1FC" w14:textId="5E715DEE" w:rsidR="00F07C50" w:rsidRDefault="00F07C50" w:rsidP="00C629E6">
            <w:pPr>
              <w:pStyle w:val="TAC"/>
              <w:rPr>
                <w:sz w:val="16"/>
                <w:szCs w:val="16"/>
              </w:rPr>
            </w:pPr>
            <w:r>
              <w:rPr>
                <w:sz w:val="16"/>
                <w:szCs w:val="16"/>
              </w:rPr>
              <w:t>S5-255515</w:t>
            </w:r>
          </w:p>
          <w:p w14:paraId="4CEB709E" w14:textId="77777777" w:rsidR="00065108" w:rsidRDefault="00065108" w:rsidP="00C629E6">
            <w:pPr>
              <w:pStyle w:val="TAC"/>
              <w:rPr>
                <w:sz w:val="16"/>
                <w:szCs w:val="16"/>
              </w:rPr>
            </w:pPr>
          </w:p>
          <w:p w14:paraId="0B049694" w14:textId="6E870583" w:rsidR="00F07C50" w:rsidRDefault="00F07C50" w:rsidP="00C629E6">
            <w:pPr>
              <w:pStyle w:val="TAC"/>
              <w:rPr>
                <w:sz w:val="16"/>
                <w:szCs w:val="16"/>
              </w:rPr>
            </w:pPr>
            <w:r>
              <w:rPr>
                <w:sz w:val="16"/>
                <w:szCs w:val="16"/>
              </w:rPr>
              <w:t>S5-255518</w:t>
            </w:r>
          </w:p>
          <w:p w14:paraId="32CC71E8" w14:textId="77777777" w:rsidR="002137C3" w:rsidRDefault="002137C3" w:rsidP="00C629E6">
            <w:pPr>
              <w:pStyle w:val="TAC"/>
              <w:rPr>
                <w:sz w:val="16"/>
                <w:szCs w:val="16"/>
              </w:rPr>
            </w:pPr>
          </w:p>
          <w:p w14:paraId="644E5441" w14:textId="0CBFBD43" w:rsidR="00F07C50" w:rsidRDefault="00F07C50" w:rsidP="00C629E6">
            <w:pPr>
              <w:pStyle w:val="TAC"/>
              <w:rPr>
                <w:sz w:val="16"/>
                <w:szCs w:val="16"/>
              </w:rPr>
            </w:pPr>
            <w:r>
              <w:rPr>
                <w:sz w:val="16"/>
                <w:szCs w:val="16"/>
              </w:rPr>
              <w:t>S5-255519</w:t>
            </w:r>
          </w:p>
          <w:p w14:paraId="4D15A610" w14:textId="77777777" w:rsidR="002137C3" w:rsidRDefault="002137C3" w:rsidP="00C629E6">
            <w:pPr>
              <w:pStyle w:val="TAC"/>
              <w:rPr>
                <w:sz w:val="16"/>
                <w:szCs w:val="16"/>
              </w:rPr>
            </w:pPr>
          </w:p>
          <w:p w14:paraId="17238F08" w14:textId="035E209C" w:rsidR="00F07C50" w:rsidRDefault="00F07C50" w:rsidP="00C629E6">
            <w:pPr>
              <w:pStyle w:val="TAC"/>
              <w:rPr>
                <w:sz w:val="16"/>
                <w:szCs w:val="16"/>
              </w:rPr>
            </w:pPr>
            <w:r>
              <w:rPr>
                <w:sz w:val="16"/>
                <w:szCs w:val="16"/>
              </w:rPr>
              <w:t>S5-255687</w:t>
            </w:r>
          </w:p>
        </w:tc>
        <w:tc>
          <w:tcPr>
            <w:tcW w:w="567" w:type="dxa"/>
            <w:shd w:val="solid" w:color="FFFFFF" w:fill="auto"/>
          </w:tcPr>
          <w:p w14:paraId="325E3C08" w14:textId="7E8DF03F" w:rsidR="00F07C50" w:rsidRDefault="00F07C50" w:rsidP="00F07C50">
            <w:pPr>
              <w:pStyle w:val="TAC"/>
              <w:rPr>
                <w:sz w:val="16"/>
                <w:szCs w:val="16"/>
              </w:rPr>
            </w:pPr>
            <w:proofErr w:type="spellStart"/>
            <w:r>
              <w:rPr>
                <w:sz w:val="16"/>
                <w:szCs w:val="16"/>
              </w:rPr>
              <w:t>pCR</w:t>
            </w:r>
            <w:proofErr w:type="spellEnd"/>
          </w:p>
          <w:p w14:paraId="5CDE822F" w14:textId="77777777" w:rsidR="00065108" w:rsidRDefault="00065108" w:rsidP="00F07C50">
            <w:pPr>
              <w:pStyle w:val="TAC"/>
              <w:rPr>
                <w:sz w:val="16"/>
                <w:szCs w:val="16"/>
              </w:rPr>
            </w:pPr>
          </w:p>
          <w:p w14:paraId="0B3AB8F6" w14:textId="7A6702AC" w:rsidR="00F07C50" w:rsidRDefault="00F07C50" w:rsidP="00F07C50">
            <w:pPr>
              <w:pStyle w:val="TAC"/>
              <w:rPr>
                <w:sz w:val="16"/>
                <w:szCs w:val="16"/>
              </w:rPr>
            </w:pPr>
            <w:proofErr w:type="spellStart"/>
            <w:r>
              <w:rPr>
                <w:sz w:val="16"/>
                <w:szCs w:val="16"/>
              </w:rPr>
              <w:t>pCR</w:t>
            </w:r>
            <w:proofErr w:type="spellEnd"/>
          </w:p>
          <w:p w14:paraId="78219F61" w14:textId="77777777" w:rsidR="00065108" w:rsidRDefault="00065108" w:rsidP="00F07C50">
            <w:pPr>
              <w:pStyle w:val="TAC"/>
              <w:rPr>
                <w:sz w:val="16"/>
                <w:szCs w:val="16"/>
              </w:rPr>
            </w:pPr>
          </w:p>
          <w:p w14:paraId="5FB02C37" w14:textId="3268C385" w:rsidR="00F07C50" w:rsidRDefault="00F07C50" w:rsidP="00F07C50">
            <w:pPr>
              <w:pStyle w:val="TAC"/>
              <w:rPr>
                <w:sz w:val="16"/>
                <w:szCs w:val="16"/>
              </w:rPr>
            </w:pPr>
            <w:proofErr w:type="spellStart"/>
            <w:r>
              <w:rPr>
                <w:sz w:val="16"/>
                <w:szCs w:val="16"/>
              </w:rPr>
              <w:t>pCR</w:t>
            </w:r>
            <w:proofErr w:type="spellEnd"/>
          </w:p>
          <w:p w14:paraId="442C5485" w14:textId="77777777" w:rsidR="00065108" w:rsidRDefault="00065108" w:rsidP="00F07C50">
            <w:pPr>
              <w:pStyle w:val="TAC"/>
              <w:rPr>
                <w:sz w:val="16"/>
                <w:szCs w:val="16"/>
              </w:rPr>
            </w:pPr>
          </w:p>
          <w:p w14:paraId="36D5C7D5" w14:textId="52F961DE" w:rsidR="00F07C50" w:rsidRDefault="00F07C50" w:rsidP="00F07C50">
            <w:pPr>
              <w:pStyle w:val="TAC"/>
              <w:rPr>
                <w:sz w:val="16"/>
                <w:szCs w:val="16"/>
              </w:rPr>
            </w:pPr>
            <w:proofErr w:type="spellStart"/>
            <w:r>
              <w:rPr>
                <w:sz w:val="16"/>
                <w:szCs w:val="16"/>
              </w:rPr>
              <w:t>pCR</w:t>
            </w:r>
            <w:proofErr w:type="spellEnd"/>
          </w:p>
          <w:p w14:paraId="01D835D4" w14:textId="77777777" w:rsidR="002137C3" w:rsidRDefault="002137C3" w:rsidP="00F07C50">
            <w:pPr>
              <w:pStyle w:val="TAC"/>
              <w:rPr>
                <w:sz w:val="16"/>
                <w:szCs w:val="16"/>
              </w:rPr>
            </w:pPr>
          </w:p>
          <w:p w14:paraId="578A1E7E" w14:textId="2C98ED66" w:rsidR="00F07C50" w:rsidRDefault="00F07C50" w:rsidP="00F07C50">
            <w:pPr>
              <w:pStyle w:val="TAC"/>
              <w:rPr>
                <w:sz w:val="16"/>
                <w:szCs w:val="16"/>
              </w:rPr>
            </w:pPr>
            <w:proofErr w:type="spellStart"/>
            <w:r>
              <w:rPr>
                <w:sz w:val="16"/>
                <w:szCs w:val="16"/>
              </w:rPr>
              <w:t>pCR</w:t>
            </w:r>
            <w:proofErr w:type="spellEnd"/>
          </w:p>
          <w:p w14:paraId="1CE0CFF6" w14:textId="77777777" w:rsidR="002137C3" w:rsidRDefault="002137C3" w:rsidP="00F07C50">
            <w:pPr>
              <w:pStyle w:val="TAC"/>
              <w:rPr>
                <w:sz w:val="16"/>
                <w:szCs w:val="16"/>
              </w:rPr>
            </w:pPr>
          </w:p>
          <w:p w14:paraId="4A32E7B1" w14:textId="16F3AA81" w:rsidR="00F07C50" w:rsidRDefault="00F07C50" w:rsidP="00F07C50">
            <w:pPr>
              <w:pStyle w:val="TAC"/>
              <w:rPr>
                <w:sz w:val="16"/>
                <w:szCs w:val="16"/>
              </w:rPr>
            </w:pPr>
            <w:proofErr w:type="spellStart"/>
            <w:r>
              <w:rPr>
                <w:sz w:val="16"/>
                <w:szCs w:val="16"/>
              </w:rPr>
              <w:t>pCR</w:t>
            </w:r>
            <w:proofErr w:type="spellEnd"/>
          </w:p>
        </w:tc>
        <w:tc>
          <w:tcPr>
            <w:tcW w:w="426" w:type="dxa"/>
            <w:shd w:val="solid" w:color="FFFFFF" w:fill="auto"/>
          </w:tcPr>
          <w:p w14:paraId="1DEF5D93" w14:textId="77777777" w:rsidR="00F07C50" w:rsidRPr="00315B85" w:rsidRDefault="00F07C50" w:rsidP="00C629E6">
            <w:pPr>
              <w:pStyle w:val="TAC"/>
              <w:rPr>
                <w:sz w:val="16"/>
                <w:szCs w:val="16"/>
              </w:rPr>
            </w:pPr>
          </w:p>
        </w:tc>
        <w:tc>
          <w:tcPr>
            <w:tcW w:w="425" w:type="dxa"/>
            <w:shd w:val="solid" w:color="FFFFFF" w:fill="auto"/>
          </w:tcPr>
          <w:p w14:paraId="02E595F1" w14:textId="77777777" w:rsidR="00F07C50" w:rsidRPr="00315B85" w:rsidRDefault="00F07C50" w:rsidP="00C629E6">
            <w:pPr>
              <w:pStyle w:val="TAC"/>
              <w:rPr>
                <w:sz w:val="16"/>
                <w:szCs w:val="16"/>
              </w:rPr>
            </w:pPr>
          </w:p>
        </w:tc>
        <w:tc>
          <w:tcPr>
            <w:tcW w:w="4678" w:type="dxa"/>
            <w:shd w:val="solid" w:color="FFFFFF" w:fill="auto"/>
          </w:tcPr>
          <w:p w14:paraId="359E0B68" w14:textId="43CD1144" w:rsidR="00D9457D" w:rsidRDefault="00D9457D" w:rsidP="00D9457D">
            <w:pPr>
              <w:spacing w:after="0"/>
            </w:pPr>
            <w:r>
              <w:rPr>
                <w:rFonts w:ascii="Arial" w:hAnsi="Arial" w:cs="Arial"/>
                <w:color w:val="000000"/>
                <w:sz w:val="16"/>
                <w:szCs w:val="16"/>
              </w:rPr>
              <w:t>Pseudo-CR TR 28.882 Use case on ML model transfer delivery to UE</w:t>
            </w:r>
          </w:p>
          <w:p w14:paraId="2E6A3F18" w14:textId="77777777" w:rsidR="00F07C50" w:rsidRDefault="00065108" w:rsidP="00C629E6">
            <w:pPr>
              <w:pStyle w:val="TAL"/>
              <w:rPr>
                <w:sz w:val="16"/>
                <w:szCs w:val="16"/>
              </w:rPr>
            </w:pPr>
            <w:r w:rsidRPr="00065108">
              <w:rPr>
                <w:sz w:val="16"/>
                <w:szCs w:val="16"/>
              </w:rPr>
              <w:t>Pseudo-CR on TR 28.882 add Management support use case and requirement for two-sided model training</w:t>
            </w:r>
          </w:p>
          <w:p w14:paraId="302BD435" w14:textId="77777777" w:rsidR="00065108" w:rsidRDefault="00065108" w:rsidP="00C629E6">
            <w:pPr>
              <w:pStyle w:val="TAL"/>
              <w:rPr>
                <w:sz w:val="16"/>
                <w:szCs w:val="16"/>
              </w:rPr>
            </w:pPr>
            <w:r w:rsidRPr="00065108">
              <w:rPr>
                <w:sz w:val="16"/>
                <w:szCs w:val="16"/>
              </w:rPr>
              <w:t>Pseudo-CR TR 28.882 Add Solution for Management of Vertical Federated Learning</w:t>
            </w:r>
          </w:p>
          <w:p w14:paraId="17373B9B" w14:textId="77777777" w:rsidR="002137C3" w:rsidRDefault="002137C3" w:rsidP="00C629E6">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1EC213BD" w14:textId="20DF411B" w:rsidR="002137C3" w:rsidRDefault="002137C3" w:rsidP="002137C3">
            <w:pPr>
              <w:spacing w:after="0"/>
            </w:pPr>
            <w:r>
              <w:rPr>
                <w:rFonts w:ascii="Arial" w:hAnsi="Arial" w:cs="Arial"/>
                <w:color w:val="000000"/>
                <w:sz w:val="16"/>
                <w:szCs w:val="16"/>
              </w:rPr>
              <w:t>Pseudo-CR TR 28.882 Sustainability aspects of ML model training and inference</w:t>
            </w:r>
          </w:p>
          <w:p w14:paraId="3CB5E13E" w14:textId="2D2B676A" w:rsidR="002137C3" w:rsidRPr="00131B6C" w:rsidRDefault="00270BF8" w:rsidP="00C629E6">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288EE530" w14:textId="29D33E7A" w:rsidR="00F07C50" w:rsidRDefault="00270BF8" w:rsidP="00C629E6">
            <w:pPr>
              <w:pStyle w:val="TAC"/>
              <w:rPr>
                <w:sz w:val="16"/>
                <w:szCs w:val="16"/>
              </w:rPr>
            </w:pPr>
            <w:r>
              <w:rPr>
                <w:sz w:val="16"/>
                <w:szCs w:val="16"/>
              </w:rPr>
              <w:t>0.2.0</w:t>
            </w:r>
          </w:p>
        </w:tc>
      </w:tr>
    </w:tbl>
    <w:p w14:paraId="3FB6AE4A" w14:textId="1D912D82" w:rsidR="00F57C6E" w:rsidRPr="00235394" w:rsidRDefault="00E93891" w:rsidP="00E93891">
      <w:pPr>
        <w:pStyle w:val="Heading8"/>
      </w:pPr>
      <w:bookmarkStart w:id="289" w:name="clause4"/>
      <w:bookmarkStart w:id="290" w:name="startOfAnnexes"/>
      <w:bookmarkEnd w:id="289"/>
      <w:bookmarkEnd w:id="290"/>
      <w:r w:rsidRPr="00235394">
        <w:t xml:space="preserve"> </w:t>
      </w:r>
    </w:p>
    <w:sectPr w:rsidR="00F57C6E"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2252F" w14:textId="77777777" w:rsidR="00064B2F" w:rsidRDefault="00064B2F">
      <w:r>
        <w:separator/>
      </w:r>
    </w:p>
  </w:endnote>
  <w:endnote w:type="continuationSeparator" w:id="0">
    <w:p w14:paraId="54411BCA" w14:textId="77777777" w:rsidR="00064B2F" w:rsidRDefault="0006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E1BD" w14:textId="77777777" w:rsidR="00064B2F" w:rsidRDefault="00064B2F">
      <w:r>
        <w:separator/>
      </w:r>
    </w:p>
  </w:footnote>
  <w:footnote w:type="continuationSeparator" w:id="0">
    <w:p w14:paraId="484B2D1A" w14:textId="77777777" w:rsidR="00064B2F" w:rsidRDefault="00064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DD8A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241">
      <w:rPr>
        <w:rFonts w:ascii="Arial" w:hAnsi="Arial" w:cs="Arial"/>
        <w:b/>
        <w:noProof/>
        <w:sz w:val="18"/>
        <w:szCs w:val="18"/>
      </w:rPr>
      <w:t>3GPP TR 28.882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6"/>
  </w:num>
  <w:num w:numId="18" w16cid:durableId="1490903299">
    <w:abstractNumId w:val="14"/>
  </w:num>
  <w:num w:numId="19" w16cid:durableId="548879719">
    <w:abstractNumId w:val="18"/>
  </w:num>
  <w:num w:numId="20" w16cid:durableId="11510944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80512"/>
    <w:rsid w:val="000960CF"/>
    <w:rsid w:val="00097B45"/>
    <w:rsid w:val="000B0FD5"/>
    <w:rsid w:val="000C3241"/>
    <w:rsid w:val="000C438B"/>
    <w:rsid w:val="000C47C3"/>
    <w:rsid w:val="000D58AB"/>
    <w:rsid w:val="000E5256"/>
    <w:rsid w:val="000F204F"/>
    <w:rsid w:val="00101D1C"/>
    <w:rsid w:val="00110F02"/>
    <w:rsid w:val="00127DA3"/>
    <w:rsid w:val="00131B6C"/>
    <w:rsid w:val="00133525"/>
    <w:rsid w:val="00145B63"/>
    <w:rsid w:val="0016593D"/>
    <w:rsid w:val="00173E1B"/>
    <w:rsid w:val="00173E3B"/>
    <w:rsid w:val="00174E78"/>
    <w:rsid w:val="0018336A"/>
    <w:rsid w:val="001A0DF6"/>
    <w:rsid w:val="001A4C42"/>
    <w:rsid w:val="001A5D05"/>
    <w:rsid w:val="001A7420"/>
    <w:rsid w:val="001B04AF"/>
    <w:rsid w:val="001B4086"/>
    <w:rsid w:val="001B6637"/>
    <w:rsid w:val="001C21C3"/>
    <w:rsid w:val="001D02C2"/>
    <w:rsid w:val="001F0C1D"/>
    <w:rsid w:val="001F1132"/>
    <w:rsid w:val="001F168B"/>
    <w:rsid w:val="0020050F"/>
    <w:rsid w:val="002137C3"/>
    <w:rsid w:val="002347A2"/>
    <w:rsid w:val="00237D11"/>
    <w:rsid w:val="002675F0"/>
    <w:rsid w:val="00270BF8"/>
    <w:rsid w:val="002760EE"/>
    <w:rsid w:val="00276C61"/>
    <w:rsid w:val="00286840"/>
    <w:rsid w:val="002B5163"/>
    <w:rsid w:val="002B6339"/>
    <w:rsid w:val="002C46DF"/>
    <w:rsid w:val="002E00EE"/>
    <w:rsid w:val="002E754C"/>
    <w:rsid w:val="00315B85"/>
    <w:rsid w:val="003172DC"/>
    <w:rsid w:val="003451A3"/>
    <w:rsid w:val="0035462D"/>
    <w:rsid w:val="00356555"/>
    <w:rsid w:val="00363470"/>
    <w:rsid w:val="003765B8"/>
    <w:rsid w:val="00386C0B"/>
    <w:rsid w:val="00387E1B"/>
    <w:rsid w:val="003A03A4"/>
    <w:rsid w:val="003C33AC"/>
    <w:rsid w:val="003C3971"/>
    <w:rsid w:val="003E01D1"/>
    <w:rsid w:val="0040064F"/>
    <w:rsid w:val="00403497"/>
    <w:rsid w:val="004057A2"/>
    <w:rsid w:val="00407D09"/>
    <w:rsid w:val="00415123"/>
    <w:rsid w:val="00423334"/>
    <w:rsid w:val="004345EC"/>
    <w:rsid w:val="00465515"/>
    <w:rsid w:val="00471DDC"/>
    <w:rsid w:val="00492EA5"/>
    <w:rsid w:val="0049751D"/>
    <w:rsid w:val="004A43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3310A"/>
    <w:rsid w:val="0063543D"/>
    <w:rsid w:val="006403EC"/>
    <w:rsid w:val="00647114"/>
    <w:rsid w:val="006471C2"/>
    <w:rsid w:val="00670CF4"/>
    <w:rsid w:val="0068236D"/>
    <w:rsid w:val="006912E9"/>
    <w:rsid w:val="00697F75"/>
    <w:rsid w:val="006A298B"/>
    <w:rsid w:val="006A323F"/>
    <w:rsid w:val="006B168B"/>
    <w:rsid w:val="006B30D0"/>
    <w:rsid w:val="006B6CF8"/>
    <w:rsid w:val="006B75A5"/>
    <w:rsid w:val="006C3D95"/>
    <w:rsid w:val="006C4F1D"/>
    <w:rsid w:val="006D33F4"/>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4108F"/>
    <w:rsid w:val="0084491F"/>
    <w:rsid w:val="00861271"/>
    <w:rsid w:val="008768CA"/>
    <w:rsid w:val="00880266"/>
    <w:rsid w:val="00884367"/>
    <w:rsid w:val="008A3287"/>
    <w:rsid w:val="008C384C"/>
    <w:rsid w:val="008C7B64"/>
    <w:rsid w:val="008E2D68"/>
    <w:rsid w:val="008E6756"/>
    <w:rsid w:val="008F6A3C"/>
    <w:rsid w:val="0090271F"/>
    <w:rsid w:val="00902E23"/>
    <w:rsid w:val="009114D7"/>
    <w:rsid w:val="00911F90"/>
    <w:rsid w:val="0091348E"/>
    <w:rsid w:val="00917CCB"/>
    <w:rsid w:val="00933FB0"/>
    <w:rsid w:val="00936811"/>
    <w:rsid w:val="00942EC2"/>
    <w:rsid w:val="00961A24"/>
    <w:rsid w:val="0096696D"/>
    <w:rsid w:val="0097533D"/>
    <w:rsid w:val="00975DAE"/>
    <w:rsid w:val="00996EA2"/>
    <w:rsid w:val="009A1BB4"/>
    <w:rsid w:val="009A35C5"/>
    <w:rsid w:val="009A783E"/>
    <w:rsid w:val="009C40A3"/>
    <w:rsid w:val="009D3E49"/>
    <w:rsid w:val="009E2532"/>
    <w:rsid w:val="009E6DE2"/>
    <w:rsid w:val="009F37B7"/>
    <w:rsid w:val="009F6AFB"/>
    <w:rsid w:val="00A03B78"/>
    <w:rsid w:val="00A10F02"/>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542C"/>
    <w:rsid w:val="00E12230"/>
    <w:rsid w:val="00E16509"/>
    <w:rsid w:val="00E31385"/>
    <w:rsid w:val="00E34568"/>
    <w:rsid w:val="00E367C8"/>
    <w:rsid w:val="00E37785"/>
    <w:rsid w:val="00E44582"/>
    <w:rsid w:val="00E44FFC"/>
    <w:rsid w:val="00E67B35"/>
    <w:rsid w:val="00E73E1D"/>
    <w:rsid w:val="00E77218"/>
    <w:rsid w:val="00E77645"/>
    <w:rsid w:val="00E9361F"/>
    <w:rsid w:val="00E93891"/>
    <w:rsid w:val="00E93C1A"/>
    <w:rsid w:val="00E97A91"/>
    <w:rsid w:val="00EA15B0"/>
    <w:rsid w:val="00EA5EA7"/>
    <w:rsid w:val="00EA6204"/>
    <w:rsid w:val="00EA66BD"/>
    <w:rsid w:val="00EC4A25"/>
    <w:rsid w:val="00ED01F2"/>
    <w:rsid w:val="00EE22BC"/>
    <w:rsid w:val="00EE5324"/>
    <w:rsid w:val="00EF083B"/>
    <w:rsid w:val="00EF608C"/>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A1266"/>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17</Pages>
  <Words>5353</Words>
  <Characters>31532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SA5-164</cp:lastModifiedBy>
  <cp:revision>6</cp:revision>
  <cp:lastPrinted>2019-02-25T14:05:00Z</cp:lastPrinted>
  <dcterms:created xsi:type="dcterms:W3CDTF">2025-11-24T17:29:00Z</dcterms:created>
  <dcterms:modified xsi:type="dcterms:W3CDTF">2025-11-26T16:07:00Z</dcterms:modified>
</cp:coreProperties>
</file>