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1BFE0FC0"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E17E40">
              <w:t>1</w:t>
            </w:r>
            <w:r w:rsidR="00326ED2">
              <w:t>7</w:t>
            </w:r>
            <w:r w:rsidRPr="00BE095F">
              <w:t>.</w:t>
            </w:r>
            <w:r w:rsidR="00E17E40">
              <w:t>0</w:t>
            </w:r>
            <w:r w:rsidRPr="00BE095F">
              <w:t>.</w:t>
            </w:r>
            <w:bookmarkEnd w:id="3"/>
            <w:r w:rsidR="00DD6030">
              <w:t>0</w:t>
            </w:r>
            <w:r w:rsidRPr="00BE095F">
              <w:t xml:space="preserve"> </w:t>
            </w:r>
            <w:r w:rsidRPr="00BE095F">
              <w:rPr>
                <w:sz w:val="32"/>
              </w:rPr>
              <w:t>(</w:t>
            </w:r>
            <w:bookmarkStart w:id="4" w:name="issueDate"/>
            <w:r w:rsidR="00911C52" w:rsidRPr="00BE095F">
              <w:rPr>
                <w:sz w:val="32"/>
              </w:rPr>
              <w:t>202</w:t>
            </w:r>
            <w:r w:rsidR="00911C52">
              <w:rPr>
                <w:sz w:val="32"/>
              </w:rPr>
              <w:t>2</w:t>
            </w:r>
            <w:r w:rsidRPr="00BE095F">
              <w:rPr>
                <w:sz w:val="32"/>
              </w:rPr>
              <w:t>-</w:t>
            </w:r>
            <w:bookmarkEnd w:id="4"/>
            <w:r w:rsidR="00911C52">
              <w:rPr>
                <w:sz w:val="32"/>
              </w:rPr>
              <w:t>0</w:t>
            </w:r>
            <w:r w:rsidR="00E17E40">
              <w:rPr>
                <w:sz w:val="32"/>
              </w:rPr>
              <w:t>3</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531829D8" w:rsidR="00D82E6F" w:rsidRPr="00BE5B32" w:rsidRDefault="0046012D" w:rsidP="00D82E6F">
            <w:r>
              <w:rPr>
                <w:i/>
                <w:noProof/>
                <w:lang w:val="en-US" w:eastAsia="zh-CN"/>
              </w:rPr>
              <w:drawing>
                <wp:inline distT="0" distB="0" distL="0" distR="0" wp14:anchorId="661F7DCD" wp14:editId="3BDAC72F">
                  <wp:extent cx="1207135" cy="8267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28033F00"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r w:rsidR="003914D5">
              <w:rPr>
                <w:noProof/>
                <w:sz w:val="18"/>
              </w:rPr>
              <w:t>2</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692E353" w14:textId="1EFA8F20" w:rsidR="00BD743A"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D743A">
        <w:t>Foreword</w:t>
      </w:r>
      <w:r w:rsidR="00BD743A">
        <w:tab/>
      </w:r>
      <w:r w:rsidR="00BD743A">
        <w:fldChar w:fldCharType="begin" w:fldLock="1"/>
      </w:r>
      <w:r w:rsidR="00BD743A">
        <w:instrText xml:space="preserve"> PAGEREF _Toc97307696 \h </w:instrText>
      </w:r>
      <w:r w:rsidR="00BD743A">
        <w:fldChar w:fldCharType="separate"/>
      </w:r>
      <w:r w:rsidR="00BD743A">
        <w:t>4</w:t>
      </w:r>
      <w:r w:rsidR="00BD743A">
        <w:fldChar w:fldCharType="end"/>
      </w:r>
    </w:p>
    <w:p w14:paraId="1C27B59B" w14:textId="1EDFB004" w:rsidR="00BD743A" w:rsidRDefault="00BD743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_Toc97307697 \h </w:instrText>
      </w:r>
      <w:r>
        <w:fldChar w:fldCharType="separate"/>
      </w:r>
      <w:r>
        <w:t>6</w:t>
      </w:r>
      <w:r>
        <w:fldChar w:fldCharType="end"/>
      </w:r>
    </w:p>
    <w:p w14:paraId="3A6EB59A" w14:textId="5856FA4B" w:rsidR="00BD743A" w:rsidRDefault="00BD743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_Toc97307698 \h </w:instrText>
      </w:r>
      <w:r>
        <w:fldChar w:fldCharType="separate"/>
      </w:r>
      <w:r>
        <w:t>6</w:t>
      </w:r>
      <w:r>
        <w:fldChar w:fldCharType="end"/>
      </w:r>
    </w:p>
    <w:p w14:paraId="4439BAEC" w14:textId="60E94AD5" w:rsidR="00BD743A" w:rsidRDefault="00BD743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_Toc97307699 \h </w:instrText>
      </w:r>
      <w:r>
        <w:fldChar w:fldCharType="separate"/>
      </w:r>
      <w:r>
        <w:t>6</w:t>
      </w:r>
      <w:r>
        <w:fldChar w:fldCharType="end"/>
      </w:r>
    </w:p>
    <w:p w14:paraId="75C4D1BD" w14:textId="636A4F4F" w:rsidR="00BD743A" w:rsidRDefault="00BD743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_Toc97307700 \h </w:instrText>
      </w:r>
      <w:r>
        <w:fldChar w:fldCharType="separate"/>
      </w:r>
      <w:r>
        <w:t>6</w:t>
      </w:r>
      <w:r>
        <w:fldChar w:fldCharType="end"/>
      </w:r>
    </w:p>
    <w:p w14:paraId="1AAF2FFB" w14:textId="11A78DFB" w:rsidR="00BD743A" w:rsidRDefault="00BD743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_Toc97307701 \h </w:instrText>
      </w:r>
      <w:r>
        <w:fldChar w:fldCharType="separate"/>
      </w:r>
      <w:r>
        <w:t>7</w:t>
      </w:r>
      <w:r>
        <w:fldChar w:fldCharType="end"/>
      </w:r>
    </w:p>
    <w:p w14:paraId="4DD06E73" w14:textId="7D6B7F5D" w:rsidR="00BD743A" w:rsidRDefault="00BD743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_Toc97307702 \h </w:instrText>
      </w:r>
      <w:r>
        <w:fldChar w:fldCharType="separate"/>
      </w:r>
      <w:r>
        <w:t>7</w:t>
      </w:r>
      <w:r>
        <w:fldChar w:fldCharType="end"/>
      </w:r>
    </w:p>
    <w:p w14:paraId="502A0971" w14:textId="1B7E589B" w:rsidR="00BD743A" w:rsidRDefault="00BD743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_Toc97307703 \h </w:instrText>
      </w:r>
      <w:r>
        <w:fldChar w:fldCharType="separate"/>
      </w:r>
      <w:r>
        <w:t>7</w:t>
      </w:r>
      <w:r>
        <w:fldChar w:fldCharType="end"/>
      </w:r>
    </w:p>
    <w:p w14:paraId="77B921D1" w14:textId="6CE232C2" w:rsidR="00BD743A" w:rsidRDefault="00BD743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Security requirements</w:t>
      </w:r>
      <w:r>
        <w:tab/>
      </w:r>
      <w:r>
        <w:fldChar w:fldCharType="begin" w:fldLock="1"/>
      </w:r>
      <w:r>
        <w:instrText xml:space="preserve"> PAGEREF _Toc97307704 \h </w:instrText>
      </w:r>
      <w:r>
        <w:fldChar w:fldCharType="separate"/>
      </w:r>
      <w:r>
        <w:t>7</w:t>
      </w:r>
      <w:r>
        <w:fldChar w:fldCharType="end"/>
      </w:r>
    </w:p>
    <w:p w14:paraId="1453531A" w14:textId="783628BD" w:rsidR="00BD743A" w:rsidRDefault="00BD743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 security requirements</w:t>
      </w:r>
      <w:r>
        <w:tab/>
      </w:r>
      <w:r>
        <w:fldChar w:fldCharType="begin" w:fldLock="1"/>
      </w:r>
      <w:r>
        <w:instrText xml:space="preserve"> PAGEREF _Toc97307705 \h </w:instrText>
      </w:r>
      <w:r>
        <w:fldChar w:fldCharType="separate"/>
      </w:r>
      <w:r>
        <w:t>7</w:t>
      </w:r>
      <w:r>
        <w:fldChar w:fldCharType="end"/>
      </w:r>
    </w:p>
    <w:p w14:paraId="5BA7CFCE" w14:textId="0329CA56" w:rsidR="00BD743A" w:rsidRDefault="00BD743A">
      <w:pPr>
        <w:pStyle w:val="TOC3"/>
        <w:rPr>
          <w:rFonts w:asciiTheme="minorHAnsi" w:eastAsiaTheme="minorEastAsia" w:hAnsiTheme="minorHAnsi" w:cstheme="minorBidi"/>
          <w:sz w:val="22"/>
          <w:szCs w:val="22"/>
          <w:lang w:eastAsia="en-GB"/>
        </w:rPr>
      </w:pPr>
      <w:r>
        <w:t>5.1.1 Authentication and Authorization.</w:t>
      </w:r>
      <w:r>
        <w:tab/>
      </w:r>
      <w:r>
        <w:fldChar w:fldCharType="begin" w:fldLock="1"/>
      </w:r>
      <w:r>
        <w:instrText xml:space="preserve"> PAGEREF _Toc97307706 \h </w:instrText>
      </w:r>
      <w:r>
        <w:fldChar w:fldCharType="separate"/>
      </w:r>
      <w:r>
        <w:t>7</w:t>
      </w:r>
      <w:r>
        <w:fldChar w:fldCharType="end"/>
      </w:r>
    </w:p>
    <w:p w14:paraId="4FDBF6FD" w14:textId="1F0AF0B2" w:rsidR="00BD743A" w:rsidRDefault="00BD743A">
      <w:pPr>
        <w:pStyle w:val="TOC3"/>
        <w:rPr>
          <w:rFonts w:asciiTheme="minorHAnsi" w:eastAsiaTheme="minorEastAsia" w:hAnsiTheme="minorHAnsi" w:cstheme="minorBidi"/>
          <w:sz w:val="22"/>
          <w:szCs w:val="22"/>
          <w:lang w:eastAsia="en-GB"/>
        </w:rPr>
      </w:pPr>
      <w:r>
        <w:t>5.1.2 Interface security</w:t>
      </w:r>
      <w:r>
        <w:tab/>
      </w:r>
      <w:r>
        <w:fldChar w:fldCharType="begin" w:fldLock="1"/>
      </w:r>
      <w:r>
        <w:instrText xml:space="preserve"> PAGEREF _Toc97307707 \h </w:instrText>
      </w:r>
      <w:r>
        <w:fldChar w:fldCharType="separate"/>
      </w:r>
      <w:r>
        <w:t>8</w:t>
      </w:r>
      <w:r>
        <w:fldChar w:fldCharType="end"/>
      </w:r>
    </w:p>
    <w:p w14:paraId="449F29FE" w14:textId="4C22D093" w:rsidR="00BD743A" w:rsidRDefault="00BD743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User Consent Requirements</w:t>
      </w:r>
      <w:r>
        <w:tab/>
      </w:r>
      <w:r>
        <w:fldChar w:fldCharType="begin" w:fldLock="1"/>
      </w:r>
      <w:r>
        <w:instrText xml:space="preserve"> PAGEREF _Toc97307708 \h </w:instrText>
      </w:r>
      <w:r>
        <w:fldChar w:fldCharType="separate"/>
      </w:r>
      <w:r>
        <w:t>8</w:t>
      </w:r>
      <w:r>
        <w:fldChar w:fldCharType="end"/>
      </w:r>
    </w:p>
    <w:p w14:paraId="291AC633" w14:textId="7A76551A" w:rsidR="00BD743A" w:rsidRDefault="00BD743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_Toc97307709 \h </w:instrText>
      </w:r>
      <w:r>
        <w:fldChar w:fldCharType="separate"/>
      </w:r>
      <w:r>
        <w:t>8</w:t>
      </w:r>
      <w:r>
        <w:fldChar w:fldCharType="end"/>
      </w:r>
    </w:p>
    <w:p w14:paraId="03324C9A" w14:textId="7064786A" w:rsidR="00BD743A" w:rsidRDefault="00BD743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Security for the EDGE interfaces</w:t>
      </w:r>
      <w:r>
        <w:tab/>
      </w:r>
      <w:r>
        <w:fldChar w:fldCharType="begin" w:fldLock="1"/>
      </w:r>
      <w:r>
        <w:instrText xml:space="preserve"> PAGEREF _Toc97307710 \h </w:instrText>
      </w:r>
      <w:r>
        <w:fldChar w:fldCharType="separate"/>
      </w:r>
      <w:r>
        <w:t>8</w:t>
      </w:r>
      <w:r>
        <w:fldChar w:fldCharType="end"/>
      </w:r>
    </w:p>
    <w:p w14:paraId="3BB15AA8" w14:textId="6BD8389B" w:rsidR="00BD743A" w:rsidRDefault="00BD743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Authentication and Authorization between EEC and ECS</w:t>
      </w:r>
      <w:r>
        <w:tab/>
      </w:r>
      <w:r>
        <w:fldChar w:fldCharType="begin" w:fldLock="1"/>
      </w:r>
      <w:r>
        <w:instrText xml:space="preserve"> PAGEREF _Toc97307711 \h </w:instrText>
      </w:r>
      <w:r>
        <w:fldChar w:fldCharType="separate"/>
      </w:r>
      <w:r>
        <w:t>8</w:t>
      </w:r>
      <w:r>
        <w:fldChar w:fldCharType="end"/>
      </w:r>
    </w:p>
    <w:p w14:paraId="1DEFA70B" w14:textId="447D8069" w:rsidR="00BD743A" w:rsidRDefault="00BD743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Authentication and Authorization between EE</w:t>
      </w:r>
      <w:r>
        <w:rPr>
          <w:lang w:eastAsia="zh-CN"/>
        </w:rPr>
        <w:t>C</w:t>
      </w:r>
      <w:r>
        <w:t xml:space="preserve"> and E</w:t>
      </w:r>
      <w:r>
        <w:rPr>
          <w:lang w:eastAsia="zh-CN"/>
        </w:rPr>
        <w:t>E</w:t>
      </w:r>
      <w:r>
        <w:t>S</w:t>
      </w:r>
      <w:r>
        <w:tab/>
      </w:r>
      <w:r>
        <w:fldChar w:fldCharType="begin" w:fldLock="1"/>
      </w:r>
      <w:r>
        <w:instrText xml:space="preserve"> PAGEREF _Toc97307712 \h </w:instrText>
      </w:r>
      <w:r>
        <w:fldChar w:fldCharType="separate"/>
      </w:r>
      <w:r>
        <w:t>9</w:t>
      </w:r>
      <w:r>
        <w:fldChar w:fldCharType="end"/>
      </w:r>
    </w:p>
    <w:p w14:paraId="0DE80A78" w14:textId="468F3D89" w:rsidR="00BD743A" w:rsidRDefault="00BD743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Authentication and Authorization between EES and ECS</w:t>
      </w:r>
      <w:r>
        <w:tab/>
      </w:r>
      <w:r>
        <w:fldChar w:fldCharType="begin" w:fldLock="1"/>
      </w:r>
      <w:r>
        <w:instrText xml:space="preserve"> PAGEREF _Toc97307713 \h </w:instrText>
      </w:r>
      <w:r>
        <w:fldChar w:fldCharType="separate"/>
      </w:r>
      <w:r>
        <w:t>9</w:t>
      </w:r>
      <w:r>
        <w:fldChar w:fldCharType="end"/>
      </w:r>
    </w:p>
    <w:p w14:paraId="19E65D49" w14:textId="4C3BB162" w:rsidR="00BD743A" w:rsidRDefault="00BD743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 xml:space="preserve">Authentication and </w:t>
      </w:r>
      <w:r>
        <w:rPr>
          <w:lang w:eastAsia="zh-CN"/>
        </w:rPr>
        <w:t>A</w:t>
      </w:r>
      <w:r>
        <w:t>uthorization in EES capability exposure</w:t>
      </w:r>
      <w:r>
        <w:tab/>
      </w:r>
      <w:r>
        <w:fldChar w:fldCharType="begin" w:fldLock="1"/>
      </w:r>
      <w:r>
        <w:instrText xml:space="preserve"> PAGEREF _Toc97307714 \h </w:instrText>
      </w:r>
      <w:r>
        <w:fldChar w:fldCharType="separate"/>
      </w:r>
      <w:r>
        <w:t>9</w:t>
      </w:r>
      <w:r>
        <w:fldChar w:fldCharType="end"/>
      </w:r>
    </w:p>
    <w:p w14:paraId="35957C22" w14:textId="5B0FE81F" w:rsidR="00BD743A" w:rsidRDefault="00BD743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_Toc97307715 \h </w:instrText>
      </w:r>
      <w:r>
        <w:fldChar w:fldCharType="separate"/>
      </w:r>
      <w:r>
        <w:t>11</w:t>
      </w:r>
      <w:r>
        <w:fldChar w:fldCharType="end"/>
      </w:r>
    </w:p>
    <w:p w14:paraId="0B9E3498" w14:textId="42C7EA2F"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97307696"/>
      <w:bookmarkEnd w:id="16"/>
      <w:r w:rsidRPr="004D3578">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7307697"/>
      <w:bookmarkEnd w:id="20"/>
      <w:r w:rsidRPr="004D3578">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2" w:name="references"/>
      <w:bookmarkStart w:id="23" w:name="_Toc9730769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8D5E13D" w:rsidR="0094567C" w:rsidRDefault="00E62692" w:rsidP="0094567C">
      <w:pPr>
        <w:pStyle w:val="EX"/>
        <w:rPr>
          <w:lang w:eastAsia="x-none"/>
        </w:rPr>
      </w:pPr>
      <w:r w:rsidDel="00E62692">
        <w:t xml:space="preserve"> </w:t>
      </w:r>
      <w:r>
        <w:t>8</w:t>
      </w:r>
      <w:r w:rsidR="0094567C">
        <w:t>]</w:t>
      </w:r>
      <w:r w:rsidR="0094567C">
        <w:tab/>
      </w:r>
      <w:r w:rsidR="0094567C">
        <w:rPr>
          <w:lang w:eastAsia="zh-CN"/>
        </w:rPr>
        <w:t xml:space="preserve">IETF RFC 5246: </w:t>
      </w:r>
      <w:r w:rsidR="0094567C">
        <w:t>"</w:t>
      </w:r>
      <w:r w:rsidR="0094567C">
        <w:rPr>
          <w:lang w:eastAsia="zh-CN"/>
        </w:rPr>
        <w:t>The Transport Layer Security (TLS) Protocol Version 1.2</w:t>
      </w:r>
      <w:r w:rsidR="0094567C">
        <w:t>".</w:t>
      </w:r>
    </w:p>
    <w:p w14:paraId="7A2F9690" w14:textId="3D96927F" w:rsidR="0094567C" w:rsidRDefault="0094567C" w:rsidP="0094567C">
      <w:pPr>
        <w:keepLines/>
        <w:overflowPunct w:val="0"/>
        <w:autoSpaceDE w:val="0"/>
        <w:autoSpaceDN w:val="0"/>
        <w:adjustRightInd w:val="0"/>
        <w:ind w:left="1702" w:hanging="1418"/>
        <w:textAlignment w:val="baseline"/>
      </w:pPr>
      <w:r>
        <w:t>[</w:t>
      </w:r>
      <w:r w:rsidR="00E62692">
        <w:t>9</w:t>
      </w:r>
      <w:r>
        <w:t>]</w:t>
      </w:r>
      <w:r>
        <w:tab/>
        <w:t xml:space="preserve">IETF RFC 8446: </w:t>
      </w:r>
      <w:r w:rsidR="00393CD6">
        <w:t>"</w:t>
      </w:r>
      <w:r>
        <w:t>The Transport Layer Security (TLS) Protocol Version 1.3".</w:t>
      </w:r>
    </w:p>
    <w:p w14:paraId="00AC5E17" w14:textId="63B8DD87" w:rsidR="0094567C" w:rsidRDefault="0094567C" w:rsidP="0094567C">
      <w:pPr>
        <w:keepLines/>
        <w:overflowPunct w:val="0"/>
        <w:autoSpaceDE w:val="0"/>
        <w:autoSpaceDN w:val="0"/>
        <w:adjustRightInd w:val="0"/>
        <w:ind w:left="1702" w:hanging="1418"/>
        <w:textAlignment w:val="baseline"/>
      </w:pPr>
      <w:r>
        <w:t>[</w:t>
      </w:r>
      <w:r w:rsidR="00E62692">
        <w:t>10</w:t>
      </w:r>
      <w:r>
        <w:t>]</w:t>
      </w:r>
      <w:r>
        <w:tab/>
      </w:r>
      <w:r w:rsidRPr="007B0C8B">
        <w:t>3GPP TS 33.310: "Network Domain Security (NDS); Authentication Framework (AF)".</w:t>
      </w:r>
    </w:p>
    <w:p w14:paraId="1CC24F5F" w14:textId="5D632DFA" w:rsidR="00F50075" w:rsidRDefault="00F50075" w:rsidP="00F50075">
      <w:pPr>
        <w:keepLines/>
        <w:overflowPunct w:val="0"/>
        <w:autoSpaceDE w:val="0"/>
        <w:autoSpaceDN w:val="0"/>
        <w:adjustRightInd w:val="0"/>
        <w:ind w:left="1702" w:hanging="1418"/>
        <w:textAlignment w:val="baseline"/>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F50075">
      <w:pPr>
        <w:keepLines/>
        <w:overflowPunct w:val="0"/>
        <w:autoSpaceDE w:val="0"/>
        <w:autoSpaceDN w:val="0"/>
        <w:adjustRightInd w:val="0"/>
        <w:ind w:left="1702" w:hanging="1418"/>
        <w:textAlignment w:val="baseline"/>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432C7CF3" w14:textId="77777777" w:rsidR="00F50075" w:rsidRPr="00F50075" w:rsidRDefault="00F50075" w:rsidP="0094567C">
      <w:pPr>
        <w:keepLines/>
        <w:overflowPunct w:val="0"/>
        <w:autoSpaceDE w:val="0"/>
        <w:autoSpaceDN w:val="0"/>
        <w:adjustRightInd w:val="0"/>
        <w:ind w:left="1702" w:hanging="1418"/>
        <w:textAlignment w:val="baseline"/>
      </w:pPr>
    </w:p>
    <w:p w14:paraId="24ACB616" w14:textId="77777777" w:rsidR="00080512" w:rsidRPr="004D3578" w:rsidRDefault="00080512">
      <w:pPr>
        <w:pStyle w:val="Heading1"/>
      </w:pPr>
      <w:bookmarkStart w:id="24" w:name="definitions"/>
      <w:bookmarkStart w:id="25" w:name="_Toc9730769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7307700"/>
      <w:r w:rsidRPr="004D3578">
        <w:t>3.1</w:t>
      </w:r>
      <w:r w:rsidRPr="004D3578">
        <w:tab/>
      </w:r>
      <w:r w:rsidR="002B6339">
        <w:t>Terms</w:t>
      </w:r>
      <w:bookmarkEnd w:id="26"/>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7" w:name="_Toc97307701"/>
      <w:r w:rsidRPr="004D3578">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8" w:name="_Toc97307702"/>
      <w:r w:rsidRPr="004D3578">
        <w:t>3.3</w:t>
      </w:r>
      <w:r w:rsidRPr="004D3578">
        <w:tab/>
        <w:t>Abbreviations</w:t>
      </w:r>
      <w:bookmarkEnd w:id="28"/>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9" w:name="clause4"/>
      <w:bookmarkStart w:id="30" w:name="_Toc97307703"/>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1" w:name="_Toc97307704"/>
      <w:r>
        <w:t>5</w:t>
      </w:r>
      <w:r w:rsidRPr="004D3578">
        <w:tab/>
      </w:r>
      <w:r>
        <w:t>Security requirements</w:t>
      </w:r>
      <w:bookmarkEnd w:id="31"/>
    </w:p>
    <w:p w14:paraId="5A0C072C" w14:textId="77777777" w:rsidR="005D539B" w:rsidRDefault="005D539B" w:rsidP="005D539B">
      <w:pPr>
        <w:pStyle w:val="Heading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97307705"/>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77777777" w:rsidR="005D539B" w:rsidRPr="005C251D" w:rsidRDefault="005D539B" w:rsidP="005D539B">
      <w:r>
        <w:t xml:space="preserve">The Edge application architecture defined in the TS 23.558 [xx] shall satisfy the following requirements. </w:t>
      </w:r>
    </w:p>
    <w:p w14:paraId="24EC164E" w14:textId="77777777" w:rsidR="005D539B" w:rsidRDefault="005D539B" w:rsidP="005D539B">
      <w:pPr>
        <w:pStyle w:val="Heading3"/>
      </w:pPr>
      <w:bookmarkStart w:id="42" w:name="_Toc97307706"/>
      <w:r>
        <w:t>5.1.1 Authentication and Authorization.</w:t>
      </w:r>
      <w:bookmarkEnd w:id="42"/>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16186501"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39C91073"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31A19F2F" w14:textId="77777777" w:rsidR="005D539B" w:rsidRPr="000868A8" w:rsidRDefault="005D539B" w:rsidP="005D539B">
      <w:pPr>
        <w:pStyle w:val="Heading3"/>
      </w:pPr>
      <w:bookmarkStart w:id="43" w:name="_Toc97307707"/>
      <w:r>
        <w:t xml:space="preserve">5.1.2 </w:t>
      </w:r>
      <w:r w:rsidRPr="000868A8">
        <w:rPr>
          <w:rFonts w:hint="eastAsia"/>
        </w:rPr>
        <w:t>I</w:t>
      </w:r>
      <w:r w:rsidRPr="000868A8">
        <w:t>nterface security</w:t>
      </w:r>
      <w:bookmarkEnd w:id="43"/>
    </w:p>
    <w:p w14:paraId="2064958F" w14:textId="3049F549" w:rsidR="005D539B" w:rsidRDefault="005D539B" w:rsidP="005D539B">
      <w:r>
        <w:t>Confidentiality</w:t>
      </w:r>
      <w:r w:rsidR="00E62692">
        <w:t>, integrity, and replay protection shall be supported on the EDGE-1-4</w:t>
      </w:r>
      <w:r>
        <w:rPr>
          <w:lang w:eastAsia="zh-CN"/>
        </w:rPr>
        <w:t xml:space="preserve"> and EDGE 6-9</w:t>
      </w:r>
      <w:r>
        <w:t xml:space="preserve"> interfaces.</w:t>
      </w:r>
    </w:p>
    <w:p w14:paraId="4DCA4D5D" w14:textId="4AA1AF1A" w:rsidR="005D539B" w:rsidRDefault="00A14BC5" w:rsidP="005D539B">
      <w:pPr>
        <w:pStyle w:val="NO"/>
        <w:rPr>
          <w:lang w:eastAsia="ja-JP"/>
        </w:rPr>
      </w:pPr>
      <w:r>
        <w:rPr>
          <w:lang w:eastAsia="ja-JP"/>
        </w:rPr>
        <w:t>NOTE1</w:t>
      </w:r>
      <w:r w:rsidR="005D539B">
        <w:rPr>
          <w:lang w:eastAsia="ja-JP"/>
        </w:rPr>
        <w:t>: The interfaces is 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requirements defined in TS 23.558 [</w:t>
      </w:r>
      <w:r w:rsidR="006D3A35">
        <w:rPr>
          <w:lang w:eastAsia="ja-JP"/>
        </w:rPr>
        <w:t>5</w:t>
      </w:r>
      <w:r w:rsidR="005D539B">
        <w:rPr>
          <w:lang w:eastAsia="ja-JP"/>
        </w:rPr>
        <w:t>] is AR-5.2.6.2-c.</w:t>
      </w:r>
    </w:p>
    <w:p w14:paraId="6506CE63" w14:textId="2876DB2C" w:rsidR="005D539B" w:rsidRDefault="00A14BC5" w:rsidP="005D539B">
      <w:pPr>
        <w:pStyle w:val="NO"/>
        <w:rPr>
          <w:lang w:eastAsia="ja-JP"/>
        </w:rPr>
      </w:pPr>
      <w:r>
        <w:t>NOTE2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C5AA91"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6D3A35">
        <w:rPr>
          <w:lang w:eastAsia="ja-JP"/>
        </w:rPr>
        <w:t xml:space="preserve">securely </w:t>
      </w:r>
      <w:r>
        <w:rPr>
          <w:lang w:eastAsia="ja-JP"/>
        </w:rPr>
        <w:t>protected.</w:t>
      </w:r>
    </w:p>
    <w:p w14:paraId="5F7A9F45" w14:textId="18C84984" w:rsidR="00E62692" w:rsidRDefault="00E62692" w:rsidP="00727448">
      <w:pPr>
        <w:pStyle w:val="Heading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97307708"/>
      <w:r>
        <w:t>5.1.3</w:t>
      </w:r>
      <w:r>
        <w:tab/>
      </w:r>
      <w:bookmarkEnd w:id="44"/>
      <w:bookmarkEnd w:id="45"/>
      <w:bookmarkEnd w:id="46"/>
      <w:bookmarkEnd w:id="47"/>
      <w:bookmarkEnd w:id="48"/>
      <w:bookmarkEnd w:id="49"/>
      <w:bookmarkEnd w:id="50"/>
      <w:bookmarkEnd w:id="51"/>
      <w:bookmarkEnd w:id="52"/>
      <w:r>
        <w:t>User 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Heading1"/>
        <w:rPr>
          <w:lang w:eastAsia="zh-CN"/>
        </w:rPr>
      </w:pPr>
      <w:bookmarkStart w:id="54" w:name="_Toc97307709"/>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97307710"/>
      <w:r>
        <w:t>6</w:t>
      </w:r>
      <w:r w:rsidR="00080512" w:rsidRPr="004D3578">
        <w:t>.1</w:t>
      </w:r>
      <w:r w:rsidR="00080512" w:rsidRPr="004D3578">
        <w:tab/>
      </w:r>
      <w:r w:rsidR="002F73CA">
        <w:rPr>
          <w:lang w:eastAsia="zh-CN"/>
        </w:rPr>
        <w:t>Security for the EDGE interfaces</w:t>
      </w:r>
      <w:bookmarkEnd w:id="55"/>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6092C268"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 i.e. use of TLS.</w:t>
      </w:r>
    </w:p>
    <w:p w14:paraId="02FE9BC7" w14:textId="1C60B125"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6339EAB0" w:rsidR="005D539B" w:rsidRPr="004D3578" w:rsidRDefault="005D539B" w:rsidP="009772DF">
      <w:r>
        <w:rPr>
          <w:lang w:val="en-US" w:eastAsia="zh-CN"/>
        </w:rPr>
        <w:t xml:space="preserve">For the interfaces (EDGE-3/6/9), </w:t>
      </w:r>
      <w:r>
        <w:rPr>
          <w:lang w:eastAsia="zh-CN"/>
        </w:rPr>
        <w:t>TLS</w:t>
      </w:r>
      <w:r>
        <w:t xml:space="preserve"> shall b</w:t>
      </w:r>
      <w:r w:rsidRPr="0094567C">
        <w:t>e</w:t>
      </w:r>
      <w:r>
        <w:t xml:space="preserve"> used as specified in TS 33.210 [1], unless security is provided by other means, e.g. physical security.</w:t>
      </w:r>
    </w:p>
    <w:p w14:paraId="32174BD3" w14:textId="356492FB" w:rsidR="00080512" w:rsidRDefault="0016629E">
      <w:pPr>
        <w:pStyle w:val="Heading2"/>
      </w:pPr>
      <w:bookmarkStart w:id="56" w:name="_Toc97307711"/>
      <w:r>
        <w:t>6</w:t>
      </w:r>
      <w:r w:rsidR="00080512" w:rsidRPr="004D3578">
        <w:t>.2</w:t>
      </w:r>
      <w:r w:rsidR="00080512" w:rsidRPr="004D3578">
        <w:tab/>
      </w:r>
      <w:r w:rsidR="002F73CA">
        <w:t>Authentication and Authorization between EEC and ECS</w:t>
      </w:r>
      <w:bookmarkEnd w:id="56"/>
    </w:p>
    <w:p w14:paraId="6D0B5F1F" w14:textId="57C70D13" w:rsidR="00F50075" w:rsidRDefault="00F50075" w:rsidP="00F50075">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684D0A7E" w14:textId="05494A24" w:rsidR="00F50075" w:rsidRDefault="00F50075" w:rsidP="00F50075">
      <w:pPr>
        <w:rPr>
          <w:lang w:eastAsia="zh-CN"/>
        </w:rPr>
      </w:pPr>
      <w:r>
        <w:rPr>
          <w:lang w:eastAsia="zh-CN"/>
        </w:rPr>
        <w:t xml:space="preserve">For authentication between EEC and ECS,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w:t>
      </w:r>
      <w:r w:rsidR="00E62692">
        <w:rPr>
          <w:lang w:eastAsia="zh-CN"/>
        </w:rPr>
        <w:t>11</w:t>
      </w:r>
      <w:r>
        <w:rPr>
          <w:lang w:eastAsia="zh-CN"/>
        </w:rPr>
        <w:t>]</w:t>
      </w:r>
      <w:r w:rsidRPr="00B2148E">
        <w:rPr>
          <w:lang w:eastAsia="zh-CN"/>
        </w:rPr>
        <w:t xml:space="preserve">, GBA </w:t>
      </w:r>
      <w:r>
        <w:rPr>
          <w:lang w:eastAsia="zh-CN"/>
        </w:rPr>
        <w:t>[</w:t>
      </w:r>
      <w:r w:rsidR="00E62692">
        <w:rPr>
          <w:lang w:eastAsia="zh-CN"/>
        </w:rPr>
        <w:t>12</w:t>
      </w:r>
      <w:r>
        <w:rPr>
          <w:lang w:eastAsia="zh-CN"/>
        </w:rPr>
        <w:t>]</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ECS, then the ECS shall also authenticate the GPSI. The details of how to authenticate the GPSI is out of scope of the current document.</w:t>
      </w:r>
    </w:p>
    <w:p w14:paraId="6E9862B4" w14:textId="77777777" w:rsidR="00F50075" w:rsidRDefault="00F50075" w:rsidP="00F50075">
      <w:pPr>
        <w:rPr>
          <w:lang w:eastAsia="zh-CN"/>
        </w:rPr>
      </w:pPr>
      <w:r>
        <w:rPr>
          <w:lang w:eastAsia="zh-CN"/>
        </w:rPr>
        <w:t>After successful authentication, the ECS shall authorize the EEC by its local authorization policy.</w:t>
      </w:r>
    </w:p>
    <w:p w14:paraId="1BA1BB2E" w14:textId="670F98E9" w:rsidR="00F50075" w:rsidRPr="004D3578" w:rsidRDefault="00F50075" w:rsidP="00727448">
      <w:r>
        <w:rPr>
          <w:lang w:eastAsia="zh-CN"/>
        </w:rPr>
        <w:t xml:space="preserve">After successful authentication and authorization, </w:t>
      </w:r>
      <w:r>
        <w:t xml:space="preserve">the ECS decides whether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claims of the EES service tokens shall include the ECS FQDN (issuer), EEC ID (subject), expected EES service name(s) (Scope), EES FQDN (audience), expiration time (expiration). </w:t>
      </w:r>
      <w:r>
        <w:rPr>
          <w:lang w:eastAsia="zh-CN"/>
        </w:rPr>
        <w:t>The ECS sends the service response back to the EEC, which may include EES access token(s).</w:t>
      </w:r>
    </w:p>
    <w:p w14:paraId="5AD41E8D" w14:textId="0FABC472" w:rsidR="002F73CA" w:rsidRDefault="0016629E" w:rsidP="002F73CA">
      <w:pPr>
        <w:pStyle w:val="Heading2"/>
      </w:pPr>
      <w:bookmarkStart w:id="57" w:name="_Toc97307712"/>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57"/>
    </w:p>
    <w:p w14:paraId="4E354355" w14:textId="6FA11E87" w:rsidR="00F50075" w:rsidRDefault="00F50075" w:rsidP="00F50075">
      <w:pPr>
        <w:rPr>
          <w:lang w:eastAsia="zh-CN"/>
        </w:rPr>
      </w:pPr>
      <w:r>
        <w:rPr>
          <w:lang w:eastAsia="zh-CN"/>
        </w:rPr>
        <w:t xml:space="preserve">For authentication between EEC and EES,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w:t>
      </w:r>
      <w:r w:rsidR="00E62692">
        <w:rPr>
          <w:lang w:eastAsia="zh-CN"/>
        </w:rPr>
        <w:t>11</w:t>
      </w:r>
      <w:r>
        <w:rPr>
          <w:lang w:eastAsia="zh-CN"/>
        </w:rPr>
        <w:t>]</w:t>
      </w:r>
      <w:r w:rsidRPr="00B2148E">
        <w:rPr>
          <w:lang w:eastAsia="zh-CN"/>
        </w:rPr>
        <w:t xml:space="preserve">, GBA </w:t>
      </w:r>
      <w:r>
        <w:rPr>
          <w:lang w:eastAsia="zh-CN"/>
        </w:rPr>
        <w:t>[</w:t>
      </w:r>
      <w:r w:rsidR="00E62692">
        <w:rPr>
          <w:lang w:eastAsia="zh-CN"/>
        </w:rPr>
        <w:t>12</w:t>
      </w:r>
      <w:r>
        <w:rPr>
          <w:lang w:eastAsia="zh-CN"/>
        </w:rPr>
        <w:t>]</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EES, then the EES shall also authenticate the GPSI. The details of how to authenticate the GPSI is out of scope of the current document.</w:t>
      </w:r>
    </w:p>
    <w:p w14:paraId="6C64EACB" w14:textId="77777777" w:rsidR="00F50075" w:rsidRDefault="00F50075" w:rsidP="00F50075">
      <w:pPr>
        <w:rPr>
          <w:lang w:eastAsia="zh-CN"/>
        </w:rPr>
      </w:pPr>
      <w:r>
        <w:rPr>
          <w:lang w:eastAsia="zh-CN"/>
        </w:rPr>
        <w:t>For authorization of EEC by the EES, the EEC shall send the access token, if received from the ECS, to the EES and the EES shall authorize the EEC by using the token. Otherwise, the ECS shall authorize the EEC by its local authorization policy.</w:t>
      </w:r>
    </w:p>
    <w:p w14:paraId="7690628E" w14:textId="77777777" w:rsidR="00F50075" w:rsidRPr="004D3578" w:rsidRDefault="00F50075" w:rsidP="00F50075">
      <w:pPr>
        <w:rPr>
          <w:lang w:eastAsia="zh-CN"/>
        </w:rPr>
      </w:pPr>
      <w:r>
        <w:rPr>
          <w:lang w:eastAsia="zh-CN"/>
        </w:rPr>
        <w:t xml:space="preserve">After successful authentication and authorization, </w:t>
      </w:r>
      <w:r>
        <w:t xml:space="preserve">the EES </w:t>
      </w:r>
      <w:r>
        <w:rPr>
          <w:lang w:eastAsia="zh-CN"/>
        </w:rPr>
        <w:t>processes the request and sends the service response back to the EEC.</w:t>
      </w:r>
    </w:p>
    <w:p w14:paraId="52DBA0A0" w14:textId="3D43E5D7" w:rsidR="002F73CA" w:rsidRDefault="0016629E" w:rsidP="002F73CA">
      <w:pPr>
        <w:pStyle w:val="Heading2"/>
      </w:pPr>
      <w:bookmarkStart w:id="58" w:name="_Toc97307713"/>
      <w:r>
        <w:t>6</w:t>
      </w:r>
      <w:r w:rsidR="002F73CA" w:rsidRPr="004D3578">
        <w:t>.</w:t>
      </w:r>
      <w:r w:rsidR="002F73CA">
        <w:t>4</w:t>
      </w:r>
      <w:r w:rsidR="002F73CA" w:rsidRPr="004D3578">
        <w:tab/>
      </w:r>
      <w:r w:rsidR="002F73CA">
        <w:t>Authentication and Authorization between EES and ECS</w:t>
      </w:r>
      <w:bookmarkEnd w:id="58"/>
    </w:p>
    <w:p w14:paraId="6B4C9B6F"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6.4.1 General</w:t>
      </w:r>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6.4.2 Procedure for the Authentication and Authorization between EES and ECS</w:t>
      </w:r>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A14BC5">
      <w:pPr>
        <w:pStyle w:val="ListParagraph"/>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A14BC5">
      <w:pPr>
        <w:pStyle w:val="ListParagraph"/>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1A33A46" w:rsidR="00A14BC5" w:rsidRDefault="00A14BC5" w:rsidP="00A14BC5">
      <w:pPr>
        <w:rPr>
          <w:rFonts w:eastAsia="MS Mincho"/>
          <w:lang w:eastAsia="zh-CN"/>
        </w:rPr>
      </w:pPr>
      <w:r>
        <w:rPr>
          <w:rFonts w:eastAsia="MS Mincho"/>
          <w:lang w:eastAsia="zh-CN"/>
        </w:rPr>
        <w:t>Security profiles for TLS implementation and usage shall follow the profiles given in TS 33.210 [2] Annex E and F, and TS 33.310</w:t>
      </w:r>
      <w:r w:rsidR="006D3A35">
        <w:rPr>
          <w:rFonts w:eastAsia="MS Mincho"/>
          <w:lang w:eastAsia="zh-CN"/>
        </w:rPr>
        <w:t xml:space="preserve"> </w:t>
      </w:r>
      <w:r>
        <w:rPr>
          <w:rFonts w:eastAsia="MS Mincho"/>
          <w:lang w:eastAsia="zh-CN"/>
        </w:rPr>
        <w:t>[11].</w:t>
      </w:r>
      <w:r>
        <w:t xml:space="preserve">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419B4265" w:rsidR="002F73CA" w:rsidRDefault="0016629E" w:rsidP="002F73CA">
      <w:pPr>
        <w:pStyle w:val="Heading2"/>
      </w:pPr>
      <w:bookmarkStart w:id="59" w:name="_Toc97307714"/>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59"/>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065279C4" w:rsidR="0094567C" w:rsidRDefault="0094567C" w:rsidP="0094567C">
      <w:r>
        <w:rPr>
          <w:lang w:eastAsia="zh-CN"/>
        </w:rPr>
        <w:t>If CAPIF is not used, mutual authentication with TLS certificates using TLS defined in RFC 5246</w:t>
      </w:r>
      <w:r w:rsidR="00A14BC5">
        <w:rPr>
          <w:lang w:eastAsia="zh-CN"/>
        </w:rPr>
        <w:t xml:space="preserve"> </w:t>
      </w:r>
      <w:r>
        <w:rPr>
          <w:lang w:eastAsia="zh-CN"/>
        </w:rPr>
        <w:t>[</w:t>
      </w:r>
      <w:r w:rsidR="00E62692">
        <w:rPr>
          <w:lang w:eastAsia="zh-CN"/>
        </w:rPr>
        <w:t>8</w:t>
      </w:r>
      <w:r>
        <w:rPr>
          <w:lang w:eastAsia="zh-CN"/>
        </w:rPr>
        <w:t>] and RFC 8446 [</w:t>
      </w:r>
      <w:r w:rsidR="00E62692">
        <w:rPr>
          <w:lang w:eastAsia="zh-CN"/>
        </w:rPr>
        <w:t>9</w:t>
      </w:r>
      <w:r>
        <w:rPr>
          <w:lang w:eastAsia="zh-CN"/>
        </w:rPr>
        <w:t>]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77777777" w:rsidR="0094567C" w:rsidRDefault="0094567C" w:rsidP="0094567C">
      <w:pPr>
        <w:pStyle w:val="NO"/>
        <w:rPr>
          <w:sz w:val="28"/>
        </w:rPr>
      </w:pPr>
      <w:r>
        <w:t>NOTE: Adaptations of the security protocol dependent on the lower layer protocols could be necessary, e.g. HTTPS instead of TLS if HTTP is used.</w:t>
      </w:r>
    </w:p>
    <w:p w14:paraId="5CA5E6C2" w14:textId="3DA98B64" w:rsidR="00080512" w:rsidRPr="004D3578" w:rsidRDefault="002F73CA">
      <w:pPr>
        <w:pStyle w:val="Heading8"/>
      </w:pPr>
      <w:r>
        <w:br w:type="page"/>
      </w:r>
      <w:bookmarkStart w:id="60" w:name="_Toc97307715"/>
      <w:r w:rsidR="00080512" w:rsidRPr="004D3578">
        <w:t xml:space="preserve">Annex </w:t>
      </w:r>
      <w:r w:rsidR="003914D5">
        <w:t>A</w:t>
      </w:r>
      <w:r w:rsidR="00080512" w:rsidRPr="004D3578">
        <w:t xml:space="preserve"> (informative):</w:t>
      </w:r>
      <w:r w:rsidR="00080512" w:rsidRPr="004D3578">
        <w:br/>
        <w:t>Change history</w:t>
      </w:r>
      <w:bookmarkEnd w:id="60"/>
    </w:p>
    <w:p w14:paraId="06FAD520" w14:textId="77777777" w:rsidR="00054A22" w:rsidRPr="00235394" w:rsidRDefault="00054A22" w:rsidP="00054A22">
      <w:pPr>
        <w:pStyle w:val="TH"/>
      </w:pPr>
      <w:bookmarkStart w:id="61" w:name="historyclause"/>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94567C">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proofErr w:type="spellStart"/>
            <w:r w:rsidRPr="00BE5B32">
              <w:rPr>
                <w:b/>
                <w:sz w:val="16"/>
              </w:rPr>
              <w:t>TDoc</w:t>
            </w:r>
            <w:proofErr w:type="spellEnd"/>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94567C">
        <w:tc>
          <w:tcPr>
            <w:tcW w:w="800" w:type="dxa"/>
            <w:shd w:val="solid" w:color="FFFFFF" w:fill="auto"/>
          </w:tcPr>
          <w:p w14:paraId="433EA83C" w14:textId="535EC210" w:rsidR="004D3BCE" w:rsidRPr="00BE5B32" w:rsidRDefault="004D3BCE" w:rsidP="00E83A42">
            <w:pPr>
              <w:pStyle w:val="TAC"/>
              <w:rPr>
                <w:sz w:val="16"/>
                <w:szCs w:val="16"/>
                <w:lang w:eastAsia="zh-CN"/>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55C8CC01" w14:textId="31ACA2F2" w:rsidR="004D3BCE" w:rsidRPr="00BE5B32" w:rsidRDefault="004D3BCE" w:rsidP="004D3BCE">
            <w:pPr>
              <w:pStyle w:val="TAC"/>
              <w:rPr>
                <w:sz w:val="16"/>
                <w:szCs w:val="16"/>
                <w:lang w:eastAsia="zh-CN"/>
              </w:rPr>
            </w:pPr>
            <w:r>
              <w:rPr>
                <w:rFonts w:hint="eastAsia"/>
                <w:sz w:val="16"/>
                <w:szCs w:val="16"/>
                <w:lang w:eastAsia="zh-CN"/>
              </w:rPr>
              <w:t>S</w:t>
            </w:r>
            <w:r>
              <w:rPr>
                <w:sz w:val="16"/>
                <w:szCs w:val="16"/>
                <w:lang w:eastAsia="zh-CN"/>
              </w:rPr>
              <w:t>A3 #104-e</w:t>
            </w:r>
          </w:p>
        </w:tc>
        <w:tc>
          <w:tcPr>
            <w:tcW w:w="1094" w:type="dxa"/>
            <w:shd w:val="solid" w:color="FFFFFF" w:fill="auto"/>
          </w:tcPr>
          <w:p w14:paraId="134723C6" w14:textId="42D17CD4" w:rsidR="004D3BCE" w:rsidRPr="00BE5B32" w:rsidRDefault="004D3BCE" w:rsidP="004D3BCE">
            <w:pPr>
              <w:pStyle w:val="TAC"/>
              <w:rPr>
                <w:sz w:val="16"/>
                <w:szCs w:val="16"/>
                <w:lang w:eastAsia="zh-CN"/>
              </w:rPr>
            </w:pPr>
            <w:r w:rsidRPr="004D3BCE">
              <w:rPr>
                <w:sz w:val="16"/>
                <w:szCs w:val="16"/>
                <w:lang w:eastAsia="zh-CN"/>
              </w:rPr>
              <w:t>S3-212647</w:t>
            </w:r>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r>
              <w:rPr>
                <w:sz w:val="16"/>
                <w:szCs w:val="16"/>
              </w:rPr>
              <w:t>T</w:t>
            </w:r>
            <w:r w:rsidR="00681281">
              <w:rPr>
                <w:sz w:val="16"/>
                <w:szCs w:val="16"/>
              </w:rPr>
              <w:t>S</w:t>
            </w:r>
            <w:r>
              <w:rPr>
                <w:sz w:val="16"/>
                <w:szCs w:val="16"/>
              </w:rPr>
              <w:t xml:space="preserve"> Skeleton</w:t>
            </w:r>
          </w:p>
        </w:tc>
        <w:tc>
          <w:tcPr>
            <w:tcW w:w="708" w:type="dxa"/>
            <w:shd w:val="solid" w:color="FFFFFF" w:fill="auto"/>
          </w:tcPr>
          <w:p w14:paraId="5E97A6B2" w14:textId="57AA5BB5" w:rsidR="004D3BCE" w:rsidRPr="00BE5B32" w:rsidRDefault="004D3BCE" w:rsidP="004D3BCE">
            <w:pPr>
              <w:pStyle w:val="TAC"/>
              <w:rPr>
                <w:sz w:val="16"/>
                <w:szCs w:val="16"/>
                <w:lang w:eastAsia="zh-CN"/>
              </w:rPr>
            </w:pPr>
            <w:r>
              <w:rPr>
                <w:rFonts w:hint="eastAsia"/>
                <w:sz w:val="16"/>
                <w:szCs w:val="16"/>
                <w:lang w:eastAsia="zh-CN"/>
              </w:rPr>
              <w:t>0</w:t>
            </w:r>
            <w:r>
              <w:rPr>
                <w:sz w:val="16"/>
                <w:szCs w:val="16"/>
                <w:lang w:eastAsia="zh-CN"/>
              </w:rPr>
              <w:t>.0.0</w:t>
            </w:r>
          </w:p>
        </w:tc>
      </w:tr>
      <w:tr w:rsidR="00681281" w:rsidRPr="00BE5B32" w14:paraId="26562072" w14:textId="77777777" w:rsidTr="0094567C">
        <w:tc>
          <w:tcPr>
            <w:tcW w:w="800" w:type="dxa"/>
            <w:shd w:val="solid" w:color="FFFFFF" w:fill="auto"/>
          </w:tcPr>
          <w:p w14:paraId="620C69AE" w14:textId="5ACF972B" w:rsidR="00681281" w:rsidRPr="00BE5B32" w:rsidRDefault="00681281" w:rsidP="00E83A42">
            <w:pPr>
              <w:pStyle w:val="TAC"/>
              <w:rPr>
                <w:sz w:val="16"/>
                <w:szCs w:val="16"/>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113F2097" w14:textId="4C05A5EA" w:rsidR="00681281" w:rsidRPr="00BE5B32" w:rsidRDefault="00681281" w:rsidP="00681281">
            <w:pPr>
              <w:pStyle w:val="TAC"/>
              <w:rPr>
                <w:sz w:val="16"/>
                <w:szCs w:val="16"/>
              </w:rPr>
            </w:pPr>
            <w:r>
              <w:rPr>
                <w:rFonts w:hint="eastAsia"/>
                <w:sz w:val="16"/>
                <w:szCs w:val="16"/>
                <w:lang w:eastAsia="zh-CN"/>
              </w:rPr>
              <w:t>S</w:t>
            </w:r>
            <w:r>
              <w:rPr>
                <w:sz w:val="16"/>
                <w:szCs w:val="16"/>
                <w:lang w:eastAsia="zh-CN"/>
              </w:rPr>
              <w:t>A3 #104-e</w:t>
            </w:r>
          </w:p>
        </w:tc>
        <w:tc>
          <w:tcPr>
            <w:tcW w:w="1094" w:type="dxa"/>
            <w:shd w:val="solid" w:color="FFFFFF" w:fill="auto"/>
          </w:tcPr>
          <w:p w14:paraId="3DD1F54E" w14:textId="02C13B24" w:rsidR="00681281" w:rsidRPr="00BE5B32" w:rsidRDefault="00681281" w:rsidP="00681281">
            <w:pPr>
              <w:pStyle w:val="TAC"/>
              <w:rPr>
                <w:sz w:val="16"/>
                <w:szCs w:val="16"/>
              </w:rPr>
            </w:pPr>
            <w:r w:rsidRPr="004D3BCE">
              <w:rPr>
                <w:sz w:val="16"/>
                <w:szCs w:val="16"/>
                <w:lang w:eastAsia="zh-CN"/>
              </w:rPr>
              <w:t>S3-21</w:t>
            </w:r>
            <w:r>
              <w:rPr>
                <w:sz w:val="16"/>
                <w:szCs w:val="16"/>
                <w:lang w:eastAsia="zh-CN"/>
              </w:rPr>
              <w:t>3227</w:t>
            </w:r>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r>
              <w:rPr>
                <w:sz w:val="16"/>
                <w:szCs w:val="16"/>
              </w:rPr>
              <w:t>Implemented S3-212650, S3-212325, and, S3-212326.</w:t>
            </w:r>
          </w:p>
        </w:tc>
        <w:tc>
          <w:tcPr>
            <w:tcW w:w="708" w:type="dxa"/>
            <w:shd w:val="solid" w:color="FFFFFF" w:fill="auto"/>
          </w:tcPr>
          <w:p w14:paraId="1C23D95A" w14:textId="26D1E7B2" w:rsidR="00681281" w:rsidRPr="00BE5B32" w:rsidRDefault="00681281" w:rsidP="00681281">
            <w:pPr>
              <w:pStyle w:val="TAC"/>
              <w:rPr>
                <w:sz w:val="16"/>
                <w:szCs w:val="16"/>
                <w:lang w:eastAsia="zh-CN"/>
              </w:rPr>
            </w:pPr>
            <w:r>
              <w:rPr>
                <w:rFonts w:hint="eastAsia"/>
                <w:sz w:val="16"/>
                <w:szCs w:val="16"/>
                <w:lang w:eastAsia="zh-CN"/>
              </w:rPr>
              <w:t>0</w:t>
            </w:r>
            <w:r>
              <w:rPr>
                <w:sz w:val="16"/>
                <w:szCs w:val="16"/>
                <w:lang w:eastAsia="zh-CN"/>
              </w:rPr>
              <w:t>.1.0</w:t>
            </w:r>
          </w:p>
        </w:tc>
      </w:tr>
      <w:tr w:rsidR="007C7695" w:rsidRPr="00BE5B32" w14:paraId="41A12953" w14:textId="77777777" w:rsidTr="0094567C">
        <w:tc>
          <w:tcPr>
            <w:tcW w:w="800" w:type="dxa"/>
            <w:shd w:val="solid" w:color="FFFFFF" w:fill="auto"/>
          </w:tcPr>
          <w:p w14:paraId="3E098A20" w14:textId="183C8050" w:rsidR="007C7695" w:rsidRDefault="007C7695" w:rsidP="007C7695">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F04CF1C" w14:textId="1FFB6C74" w:rsidR="007C7695" w:rsidRDefault="007C7695" w:rsidP="007C7695">
            <w:pPr>
              <w:pStyle w:val="TAC"/>
              <w:rPr>
                <w:sz w:val="16"/>
                <w:szCs w:val="16"/>
                <w:lang w:eastAsia="zh-CN"/>
              </w:rPr>
            </w:pPr>
            <w:r>
              <w:rPr>
                <w:rFonts w:hint="eastAsia"/>
                <w:sz w:val="16"/>
                <w:szCs w:val="16"/>
                <w:lang w:eastAsia="zh-CN"/>
              </w:rPr>
              <w:t>S</w:t>
            </w:r>
            <w:r>
              <w:rPr>
                <w:sz w:val="16"/>
                <w:szCs w:val="16"/>
                <w:lang w:eastAsia="zh-CN"/>
              </w:rPr>
              <w:t>A3 #104-e</w:t>
            </w:r>
            <w:r>
              <w:rPr>
                <w:rFonts w:hint="eastAsia"/>
                <w:sz w:val="16"/>
                <w:szCs w:val="16"/>
                <w:lang w:eastAsia="zh-CN"/>
              </w:rPr>
              <w:t>-</w:t>
            </w:r>
            <w:r>
              <w:rPr>
                <w:sz w:val="16"/>
                <w:szCs w:val="16"/>
                <w:lang w:eastAsia="zh-CN"/>
              </w:rPr>
              <w:t>Ad-hoc</w:t>
            </w:r>
          </w:p>
        </w:tc>
        <w:tc>
          <w:tcPr>
            <w:tcW w:w="1094" w:type="dxa"/>
            <w:shd w:val="solid" w:color="FFFFFF" w:fill="auto"/>
          </w:tcPr>
          <w:p w14:paraId="468A24B6" w14:textId="0D1A4D7F" w:rsidR="007C7695" w:rsidRPr="004D3BCE" w:rsidRDefault="007C7695" w:rsidP="007C7695">
            <w:pPr>
              <w:pStyle w:val="TAC"/>
              <w:rPr>
                <w:sz w:val="16"/>
                <w:szCs w:val="16"/>
                <w:lang w:eastAsia="zh-CN"/>
              </w:rPr>
            </w:pPr>
            <w:r w:rsidRPr="004D3BCE">
              <w:rPr>
                <w:sz w:val="16"/>
                <w:szCs w:val="16"/>
                <w:lang w:eastAsia="zh-CN"/>
              </w:rPr>
              <w:t>S3-21</w:t>
            </w:r>
            <w:r>
              <w:rPr>
                <w:sz w:val="16"/>
                <w:szCs w:val="16"/>
                <w:lang w:eastAsia="zh-CN"/>
              </w:rPr>
              <w:t>3668</w:t>
            </w:r>
          </w:p>
        </w:tc>
        <w:tc>
          <w:tcPr>
            <w:tcW w:w="425" w:type="dxa"/>
            <w:shd w:val="solid" w:color="FFFFFF" w:fill="auto"/>
          </w:tcPr>
          <w:p w14:paraId="3CAF3528" w14:textId="77777777" w:rsidR="007C7695" w:rsidRPr="00BE5B32" w:rsidRDefault="007C7695" w:rsidP="007C7695">
            <w:pPr>
              <w:pStyle w:val="TAL"/>
              <w:rPr>
                <w:sz w:val="16"/>
                <w:szCs w:val="16"/>
              </w:rPr>
            </w:pPr>
          </w:p>
        </w:tc>
        <w:tc>
          <w:tcPr>
            <w:tcW w:w="425" w:type="dxa"/>
            <w:shd w:val="solid" w:color="FFFFFF" w:fill="auto"/>
          </w:tcPr>
          <w:p w14:paraId="28970D9C" w14:textId="77777777" w:rsidR="007C7695" w:rsidRPr="00BE5B32" w:rsidRDefault="007C7695" w:rsidP="007C7695">
            <w:pPr>
              <w:pStyle w:val="TAR"/>
              <w:rPr>
                <w:sz w:val="16"/>
                <w:szCs w:val="16"/>
              </w:rPr>
            </w:pPr>
          </w:p>
        </w:tc>
        <w:tc>
          <w:tcPr>
            <w:tcW w:w="425" w:type="dxa"/>
            <w:shd w:val="solid" w:color="FFFFFF" w:fill="auto"/>
          </w:tcPr>
          <w:p w14:paraId="45F1D77D" w14:textId="77777777" w:rsidR="007C7695" w:rsidRPr="00BE5B32" w:rsidRDefault="007C7695" w:rsidP="007C7695">
            <w:pPr>
              <w:pStyle w:val="TAC"/>
              <w:rPr>
                <w:sz w:val="16"/>
                <w:szCs w:val="16"/>
              </w:rPr>
            </w:pPr>
          </w:p>
        </w:tc>
        <w:tc>
          <w:tcPr>
            <w:tcW w:w="4962" w:type="dxa"/>
            <w:shd w:val="solid" w:color="FFFFFF" w:fill="auto"/>
          </w:tcPr>
          <w:p w14:paraId="69E4AAA1" w14:textId="1C09C779" w:rsidR="007C7695" w:rsidRDefault="007C7695" w:rsidP="007C7695">
            <w:pPr>
              <w:pStyle w:val="TAL"/>
              <w:rPr>
                <w:sz w:val="16"/>
                <w:szCs w:val="16"/>
              </w:rPr>
            </w:pPr>
            <w:r>
              <w:rPr>
                <w:sz w:val="16"/>
                <w:szCs w:val="16"/>
              </w:rPr>
              <w:t>Implemented S3-213663, and, S3-213664.</w:t>
            </w:r>
          </w:p>
        </w:tc>
        <w:tc>
          <w:tcPr>
            <w:tcW w:w="708" w:type="dxa"/>
            <w:shd w:val="solid" w:color="FFFFFF" w:fill="auto"/>
          </w:tcPr>
          <w:p w14:paraId="0472C2A0" w14:textId="562874E8" w:rsidR="007C7695" w:rsidRDefault="007C7695"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2</w:t>
            </w:r>
            <w:r>
              <w:rPr>
                <w:sz w:val="16"/>
                <w:szCs w:val="16"/>
                <w:lang w:eastAsia="zh-CN"/>
              </w:rPr>
              <w:t>.0</w:t>
            </w:r>
          </w:p>
        </w:tc>
      </w:tr>
      <w:tr w:rsidR="0094567C" w:rsidRPr="00BE5B32" w14:paraId="31902791" w14:textId="77777777" w:rsidTr="0094567C">
        <w:tc>
          <w:tcPr>
            <w:tcW w:w="800" w:type="dxa"/>
            <w:shd w:val="solid" w:color="FFFFFF" w:fill="auto"/>
          </w:tcPr>
          <w:p w14:paraId="4211AFA9" w14:textId="767C1B68" w:rsidR="0094567C" w:rsidRDefault="0094567C" w:rsidP="0094567C">
            <w:pPr>
              <w:pStyle w:val="TAC"/>
              <w:rPr>
                <w:sz w:val="16"/>
                <w:szCs w:val="16"/>
                <w:lang w:eastAsia="zh-CN"/>
              </w:rPr>
            </w:pPr>
            <w:r>
              <w:rPr>
                <w:rFonts w:hint="eastAsia"/>
                <w:sz w:val="16"/>
                <w:szCs w:val="16"/>
                <w:lang w:eastAsia="zh-CN"/>
              </w:rPr>
              <w:t>2</w:t>
            </w:r>
            <w:r>
              <w:rPr>
                <w:sz w:val="16"/>
                <w:szCs w:val="16"/>
                <w:lang w:eastAsia="zh-CN"/>
              </w:rPr>
              <w:t>021-11</w:t>
            </w:r>
          </w:p>
        </w:tc>
        <w:tc>
          <w:tcPr>
            <w:tcW w:w="800" w:type="dxa"/>
            <w:shd w:val="solid" w:color="FFFFFF" w:fill="auto"/>
          </w:tcPr>
          <w:p w14:paraId="3B8CCE9F" w14:textId="1DF70B4A" w:rsidR="0094567C" w:rsidRDefault="0094567C" w:rsidP="0094567C">
            <w:pPr>
              <w:pStyle w:val="TAC"/>
              <w:rPr>
                <w:sz w:val="16"/>
                <w:szCs w:val="16"/>
                <w:lang w:eastAsia="zh-CN"/>
              </w:rPr>
            </w:pPr>
            <w:r>
              <w:rPr>
                <w:rFonts w:hint="eastAsia"/>
                <w:sz w:val="16"/>
                <w:szCs w:val="16"/>
                <w:lang w:eastAsia="zh-CN"/>
              </w:rPr>
              <w:t>S</w:t>
            </w:r>
            <w:r>
              <w:rPr>
                <w:sz w:val="16"/>
                <w:szCs w:val="16"/>
                <w:lang w:eastAsia="zh-CN"/>
              </w:rPr>
              <w:t>A3 #105</w:t>
            </w:r>
            <w:r w:rsidR="00623FD5">
              <w:rPr>
                <w:sz w:val="16"/>
                <w:szCs w:val="16"/>
                <w:lang w:eastAsia="zh-CN"/>
              </w:rPr>
              <w:t>e</w:t>
            </w:r>
          </w:p>
        </w:tc>
        <w:tc>
          <w:tcPr>
            <w:tcW w:w="1094" w:type="dxa"/>
            <w:shd w:val="solid" w:color="FFFFFF" w:fill="auto"/>
          </w:tcPr>
          <w:p w14:paraId="23DF76A4" w14:textId="0A530C10" w:rsidR="0094567C" w:rsidRPr="004D3BCE" w:rsidRDefault="0094567C" w:rsidP="0094567C">
            <w:pPr>
              <w:pStyle w:val="TAC"/>
              <w:rPr>
                <w:sz w:val="16"/>
                <w:szCs w:val="16"/>
                <w:lang w:eastAsia="zh-CN"/>
              </w:rPr>
            </w:pPr>
            <w:r w:rsidRPr="004D3BCE">
              <w:rPr>
                <w:sz w:val="16"/>
                <w:szCs w:val="16"/>
                <w:lang w:eastAsia="zh-CN"/>
              </w:rPr>
              <w:t>S3-21</w:t>
            </w:r>
            <w:r>
              <w:rPr>
                <w:sz w:val="16"/>
                <w:szCs w:val="16"/>
                <w:lang w:eastAsia="zh-CN"/>
              </w:rPr>
              <w:t>4508</w:t>
            </w:r>
          </w:p>
        </w:tc>
        <w:tc>
          <w:tcPr>
            <w:tcW w:w="425" w:type="dxa"/>
            <w:shd w:val="solid" w:color="FFFFFF" w:fill="auto"/>
          </w:tcPr>
          <w:p w14:paraId="4ED732FD" w14:textId="77777777" w:rsidR="0094567C" w:rsidRPr="00BE5B32" w:rsidRDefault="0094567C" w:rsidP="0094567C">
            <w:pPr>
              <w:pStyle w:val="TAL"/>
              <w:rPr>
                <w:sz w:val="16"/>
                <w:szCs w:val="16"/>
              </w:rPr>
            </w:pPr>
          </w:p>
        </w:tc>
        <w:tc>
          <w:tcPr>
            <w:tcW w:w="425" w:type="dxa"/>
            <w:shd w:val="solid" w:color="FFFFFF" w:fill="auto"/>
          </w:tcPr>
          <w:p w14:paraId="30CC03B4" w14:textId="77777777" w:rsidR="0094567C" w:rsidRPr="00BE5B32" w:rsidRDefault="0094567C" w:rsidP="0094567C">
            <w:pPr>
              <w:pStyle w:val="TAR"/>
              <w:rPr>
                <w:sz w:val="16"/>
                <w:szCs w:val="16"/>
              </w:rPr>
            </w:pPr>
          </w:p>
        </w:tc>
        <w:tc>
          <w:tcPr>
            <w:tcW w:w="425" w:type="dxa"/>
            <w:shd w:val="solid" w:color="FFFFFF" w:fill="auto"/>
          </w:tcPr>
          <w:p w14:paraId="1DB6EA88" w14:textId="77777777" w:rsidR="0094567C" w:rsidRPr="00BE5B32" w:rsidRDefault="0094567C" w:rsidP="0094567C">
            <w:pPr>
              <w:pStyle w:val="TAC"/>
              <w:rPr>
                <w:sz w:val="16"/>
                <w:szCs w:val="16"/>
              </w:rPr>
            </w:pPr>
          </w:p>
        </w:tc>
        <w:tc>
          <w:tcPr>
            <w:tcW w:w="4962" w:type="dxa"/>
            <w:shd w:val="solid" w:color="FFFFFF" w:fill="auto"/>
          </w:tcPr>
          <w:p w14:paraId="0D502A97" w14:textId="6ED49320" w:rsidR="0094567C" w:rsidRDefault="0094567C" w:rsidP="0094567C">
            <w:pPr>
              <w:pStyle w:val="TAL"/>
              <w:rPr>
                <w:sz w:val="16"/>
                <w:szCs w:val="16"/>
              </w:rPr>
            </w:pPr>
            <w:r>
              <w:rPr>
                <w:sz w:val="16"/>
                <w:szCs w:val="16"/>
              </w:rPr>
              <w:t xml:space="preserve">Implemented S3-214271, </w:t>
            </w:r>
            <w:r w:rsidRPr="0094567C">
              <w:rPr>
                <w:sz w:val="16"/>
                <w:szCs w:val="16"/>
              </w:rPr>
              <w:t>S3-214489</w:t>
            </w:r>
            <w:r>
              <w:rPr>
                <w:sz w:val="16"/>
                <w:szCs w:val="16"/>
              </w:rPr>
              <w:t>, and S3-214502.</w:t>
            </w:r>
          </w:p>
        </w:tc>
        <w:tc>
          <w:tcPr>
            <w:tcW w:w="708" w:type="dxa"/>
            <w:shd w:val="solid" w:color="FFFFFF" w:fill="auto"/>
          </w:tcPr>
          <w:p w14:paraId="577EABC2" w14:textId="3D78086F" w:rsidR="0094567C" w:rsidRDefault="0094567C"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3</w:t>
            </w:r>
            <w:r>
              <w:rPr>
                <w:sz w:val="16"/>
                <w:szCs w:val="16"/>
                <w:lang w:eastAsia="zh-CN"/>
              </w:rPr>
              <w:t>.0</w:t>
            </w:r>
          </w:p>
        </w:tc>
      </w:tr>
      <w:tr w:rsidR="00E62692" w:rsidRPr="00BE5B32" w14:paraId="1D7DD4C1" w14:textId="77777777" w:rsidTr="0094567C">
        <w:tc>
          <w:tcPr>
            <w:tcW w:w="800" w:type="dxa"/>
            <w:shd w:val="solid" w:color="FFFFFF" w:fill="auto"/>
          </w:tcPr>
          <w:p w14:paraId="2A23FA35" w14:textId="45480C6A" w:rsidR="00E62692" w:rsidRDefault="00E62692" w:rsidP="00E62692">
            <w:pPr>
              <w:pStyle w:val="TAC"/>
              <w:rPr>
                <w:sz w:val="16"/>
                <w:szCs w:val="16"/>
                <w:lang w:eastAsia="zh-CN"/>
              </w:rPr>
            </w:pPr>
            <w:r>
              <w:rPr>
                <w:rFonts w:hint="eastAsia"/>
                <w:sz w:val="16"/>
                <w:szCs w:val="16"/>
                <w:lang w:eastAsia="zh-CN"/>
              </w:rPr>
              <w:t>2</w:t>
            </w:r>
            <w:r>
              <w:rPr>
                <w:sz w:val="16"/>
                <w:szCs w:val="16"/>
                <w:lang w:eastAsia="zh-CN"/>
              </w:rPr>
              <w:t>022-</w:t>
            </w:r>
            <w:r w:rsidR="00E67181">
              <w:rPr>
                <w:sz w:val="16"/>
                <w:szCs w:val="16"/>
                <w:lang w:eastAsia="zh-CN"/>
              </w:rPr>
              <w:t>0</w:t>
            </w:r>
            <w:r>
              <w:rPr>
                <w:sz w:val="16"/>
                <w:szCs w:val="16"/>
                <w:lang w:eastAsia="zh-CN"/>
              </w:rPr>
              <w:t>2</w:t>
            </w:r>
          </w:p>
        </w:tc>
        <w:tc>
          <w:tcPr>
            <w:tcW w:w="800" w:type="dxa"/>
            <w:shd w:val="solid" w:color="FFFFFF" w:fill="auto"/>
          </w:tcPr>
          <w:p w14:paraId="41428F28" w14:textId="6C74A416" w:rsidR="00E62692" w:rsidRDefault="00E62692" w:rsidP="00E62692">
            <w:pPr>
              <w:pStyle w:val="TAC"/>
              <w:rPr>
                <w:sz w:val="16"/>
                <w:szCs w:val="16"/>
                <w:lang w:eastAsia="zh-CN"/>
              </w:rPr>
            </w:pPr>
            <w:r>
              <w:rPr>
                <w:rFonts w:hint="eastAsia"/>
                <w:sz w:val="16"/>
                <w:szCs w:val="16"/>
                <w:lang w:eastAsia="zh-CN"/>
              </w:rPr>
              <w:t>S</w:t>
            </w:r>
            <w:r>
              <w:rPr>
                <w:sz w:val="16"/>
                <w:szCs w:val="16"/>
                <w:lang w:eastAsia="zh-CN"/>
              </w:rPr>
              <w:t>A3 #106e</w:t>
            </w:r>
          </w:p>
        </w:tc>
        <w:tc>
          <w:tcPr>
            <w:tcW w:w="1094" w:type="dxa"/>
            <w:shd w:val="solid" w:color="FFFFFF" w:fill="auto"/>
          </w:tcPr>
          <w:p w14:paraId="317ACB72" w14:textId="5189085B" w:rsidR="00E62692" w:rsidRPr="004D3BCE" w:rsidRDefault="00E62692" w:rsidP="00E62692">
            <w:pPr>
              <w:pStyle w:val="TAC"/>
              <w:rPr>
                <w:sz w:val="16"/>
                <w:szCs w:val="16"/>
                <w:lang w:eastAsia="zh-CN"/>
              </w:rPr>
            </w:pPr>
            <w:r w:rsidRPr="004D3BCE">
              <w:rPr>
                <w:sz w:val="16"/>
                <w:szCs w:val="16"/>
                <w:lang w:eastAsia="zh-CN"/>
              </w:rPr>
              <w:t>S3-</w:t>
            </w:r>
            <w:r>
              <w:rPr>
                <w:sz w:val="16"/>
                <w:szCs w:val="16"/>
                <w:lang w:eastAsia="zh-CN"/>
              </w:rPr>
              <w:t>220568</w:t>
            </w:r>
          </w:p>
        </w:tc>
        <w:tc>
          <w:tcPr>
            <w:tcW w:w="425" w:type="dxa"/>
            <w:shd w:val="solid" w:color="FFFFFF" w:fill="auto"/>
          </w:tcPr>
          <w:p w14:paraId="4EDBAD0E" w14:textId="77777777" w:rsidR="00E62692" w:rsidRPr="00BE5B32" w:rsidRDefault="00E62692" w:rsidP="00E62692">
            <w:pPr>
              <w:pStyle w:val="TAL"/>
              <w:rPr>
                <w:sz w:val="16"/>
                <w:szCs w:val="16"/>
              </w:rPr>
            </w:pPr>
          </w:p>
        </w:tc>
        <w:tc>
          <w:tcPr>
            <w:tcW w:w="425" w:type="dxa"/>
            <w:shd w:val="solid" w:color="FFFFFF" w:fill="auto"/>
          </w:tcPr>
          <w:p w14:paraId="5C8AC75A" w14:textId="77777777" w:rsidR="00E62692" w:rsidRPr="00BE5B32" w:rsidRDefault="00E62692" w:rsidP="00E62692">
            <w:pPr>
              <w:pStyle w:val="TAR"/>
              <w:rPr>
                <w:sz w:val="16"/>
                <w:szCs w:val="16"/>
              </w:rPr>
            </w:pPr>
          </w:p>
        </w:tc>
        <w:tc>
          <w:tcPr>
            <w:tcW w:w="425" w:type="dxa"/>
            <w:shd w:val="solid" w:color="FFFFFF" w:fill="auto"/>
          </w:tcPr>
          <w:p w14:paraId="530EBCA8" w14:textId="77777777" w:rsidR="00E62692" w:rsidRPr="00BE5B32" w:rsidRDefault="00E62692" w:rsidP="00E62692">
            <w:pPr>
              <w:pStyle w:val="TAC"/>
              <w:rPr>
                <w:sz w:val="16"/>
                <w:szCs w:val="16"/>
              </w:rPr>
            </w:pPr>
          </w:p>
        </w:tc>
        <w:tc>
          <w:tcPr>
            <w:tcW w:w="4962" w:type="dxa"/>
            <w:shd w:val="solid" w:color="FFFFFF" w:fill="auto"/>
          </w:tcPr>
          <w:p w14:paraId="7768679F" w14:textId="43975C2D" w:rsidR="00E62692" w:rsidRDefault="00E62692" w:rsidP="00E62692">
            <w:pPr>
              <w:pStyle w:val="TAL"/>
              <w:rPr>
                <w:sz w:val="16"/>
                <w:szCs w:val="16"/>
              </w:rPr>
            </w:pPr>
            <w:r>
              <w:rPr>
                <w:sz w:val="16"/>
                <w:szCs w:val="16"/>
              </w:rPr>
              <w:t xml:space="preserve">Implemented S3-220553, </w:t>
            </w:r>
            <w:r w:rsidRPr="0094567C">
              <w:rPr>
                <w:sz w:val="16"/>
                <w:szCs w:val="16"/>
              </w:rPr>
              <w:t>S3-</w:t>
            </w:r>
            <w:r>
              <w:rPr>
                <w:sz w:val="16"/>
                <w:szCs w:val="16"/>
              </w:rPr>
              <w:t xml:space="preserve">220554, </w:t>
            </w:r>
            <w:r w:rsidRPr="0094567C">
              <w:rPr>
                <w:sz w:val="16"/>
                <w:szCs w:val="16"/>
              </w:rPr>
              <w:t>S3-</w:t>
            </w:r>
            <w:r>
              <w:rPr>
                <w:sz w:val="16"/>
                <w:szCs w:val="16"/>
              </w:rPr>
              <w:t xml:space="preserve">220157, </w:t>
            </w:r>
            <w:r w:rsidRPr="0094567C">
              <w:rPr>
                <w:sz w:val="16"/>
                <w:szCs w:val="16"/>
              </w:rPr>
              <w:t>S3-</w:t>
            </w:r>
            <w:r>
              <w:rPr>
                <w:sz w:val="16"/>
                <w:szCs w:val="16"/>
              </w:rPr>
              <w:t xml:space="preserve">220482, and </w:t>
            </w:r>
            <w:r w:rsidRPr="0094567C">
              <w:rPr>
                <w:sz w:val="16"/>
                <w:szCs w:val="16"/>
              </w:rPr>
              <w:t>S3-</w:t>
            </w:r>
            <w:r>
              <w:rPr>
                <w:sz w:val="16"/>
                <w:szCs w:val="16"/>
              </w:rPr>
              <w:t>220488.</w:t>
            </w:r>
          </w:p>
        </w:tc>
        <w:tc>
          <w:tcPr>
            <w:tcW w:w="708" w:type="dxa"/>
            <w:shd w:val="solid" w:color="FFFFFF" w:fill="auto"/>
          </w:tcPr>
          <w:p w14:paraId="7B5C42DB" w14:textId="4EB3750A" w:rsidR="00E62692" w:rsidRDefault="00E62692" w:rsidP="00E62692">
            <w:pPr>
              <w:pStyle w:val="TAC"/>
              <w:rPr>
                <w:sz w:val="16"/>
                <w:szCs w:val="16"/>
                <w:lang w:eastAsia="zh-CN"/>
              </w:rPr>
            </w:pPr>
            <w:r>
              <w:rPr>
                <w:rFonts w:hint="eastAsia"/>
                <w:sz w:val="16"/>
                <w:szCs w:val="16"/>
                <w:lang w:eastAsia="zh-CN"/>
              </w:rPr>
              <w:t>0</w:t>
            </w:r>
            <w:r>
              <w:rPr>
                <w:sz w:val="16"/>
                <w:szCs w:val="16"/>
                <w:lang w:eastAsia="zh-CN"/>
              </w:rPr>
              <w:t>.4.0</w:t>
            </w:r>
          </w:p>
        </w:tc>
      </w:tr>
      <w:tr w:rsidR="003914D5" w:rsidRPr="00BE5B32" w14:paraId="1A5C683E" w14:textId="77777777" w:rsidTr="0094567C">
        <w:tc>
          <w:tcPr>
            <w:tcW w:w="800" w:type="dxa"/>
            <w:shd w:val="solid" w:color="FFFFFF" w:fill="auto"/>
          </w:tcPr>
          <w:p w14:paraId="2AFD7A86" w14:textId="2DF95850" w:rsidR="003914D5" w:rsidRDefault="00393CD6" w:rsidP="00E62692">
            <w:pPr>
              <w:pStyle w:val="TAC"/>
              <w:rPr>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425"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425" w:type="dxa"/>
            <w:shd w:val="solid" w:color="FFFFFF" w:fill="auto"/>
          </w:tcPr>
          <w:p w14:paraId="200665DB" w14:textId="77777777" w:rsidR="003914D5" w:rsidRPr="00BE5B32" w:rsidRDefault="003914D5" w:rsidP="00E62692">
            <w:pPr>
              <w:pStyle w:val="TAC"/>
              <w:rPr>
                <w:sz w:val="16"/>
                <w:szCs w:val="16"/>
              </w:rPr>
            </w:pPr>
          </w:p>
        </w:tc>
        <w:tc>
          <w:tcPr>
            <w:tcW w:w="4962"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sz w:val="16"/>
                <w:szCs w:val="16"/>
                <w:lang w:eastAsia="zh-CN"/>
              </w:rPr>
            </w:pPr>
            <w:r>
              <w:rPr>
                <w:sz w:val="16"/>
                <w:szCs w:val="16"/>
                <w:lang w:eastAsia="zh-CN"/>
              </w:rPr>
              <w:t>1.0.0</w:t>
            </w:r>
          </w:p>
        </w:tc>
      </w:tr>
      <w:tr w:rsidR="00326ED2" w:rsidRPr="00BE5B32" w14:paraId="2B238900" w14:textId="77777777" w:rsidTr="0094567C">
        <w:tc>
          <w:tcPr>
            <w:tcW w:w="800" w:type="dxa"/>
            <w:shd w:val="solid" w:color="FFFFFF" w:fill="auto"/>
          </w:tcPr>
          <w:p w14:paraId="10EE5AF6" w14:textId="58FF3DDF" w:rsidR="00326ED2" w:rsidRDefault="00326ED2" w:rsidP="00326ED2">
            <w:pPr>
              <w:pStyle w:val="TAC"/>
              <w:rPr>
                <w:sz w:val="16"/>
                <w:szCs w:val="16"/>
                <w:lang w:eastAsia="zh-CN"/>
              </w:rPr>
            </w:pPr>
            <w:r>
              <w:rPr>
                <w:sz w:val="16"/>
                <w:szCs w:val="16"/>
                <w:lang w:eastAsia="zh-CN"/>
              </w:rPr>
              <w:t>2022-03</w:t>
            </w:r>
          </w:p>
        </w:tc>
        <w:tc>
          <w:tcPr>
            <w:tcW w:w="800" w:type="dxa"/>
            <w:shd w:val="solid" w:color="FFFFFF" w:fill="auto"/>
          </w:tcPr>
          <w:p w14:paraId="232458E0" w14:textId="52F57E42" w:rsidR="00326ED2" w:rsidRDefault="00326ED2" w:rsidP="00326ED2">
            <w:pPr>
              <w:pStyle w:val="TAC"/>
              <w:rPr>
                <w:sz w:val="16"/>
                <w:szCs w:val="16"/>
                <w:lang w:eastAsia="zh-CN"/>
              </w:rPr>
            </w:pPr>
            <w:r>
              <w:rPr>
                <w:sz w:val="16"/>
                <w:szCs w:val="16"/>
                <w:lang w:eastAsia="zh-CN"/>
              </w:rPr>
              <w:t>SA#95e</w:t>
            </w:r>
          </w:p>
        </w:tc>
        <w:tc>
          <w:tcPr>
            <w:tcW w:w="1094" w:type="dxa"/>
            <w:shd w:val="solid" w:color="FFFFFF" w:fill="auto"/>
          </w:tcPr>
          <w:p w14:paraId="4472441E" w14:textId="77777777" w:rsidR="00326ED2" w:rsidRDefault="00326ED2" w:rsidP="00326ED2">
            <w:pPr>
              <w:pStyle w:val="TAC"/>
              <w:rPr>
                <w:sz w:val="16"/>
                <w:szCs w:val="16"/>
                <w:lang w:eastAsia="zh-CN"/>
              </w:rPr>
            </w:pPr>
          </w:p>
        </w:tc>
        <w:tc>
          <w:tcPr>
            <w:tcW w:w="425" w:type="dxa"/>
            <w:shd w:val="solid" w:color="FFFFFF" w:fill="auto"/>
          </w:tcPr>
          <w:p w14:paraId="6EAC1C52" w14:textId="77777777" w:rsidR="00326ED2" w:rsidRPr="00BE5B32" w:rsidRDefault="00326ED2" w:rsidP="00326ED2">
            <w:pPr>
              <w:pStyle w:val="TAL"/>
              <w:rPr>
                <w:sz w:val="16"/>
                <w:szCs w:val="16"/>
              </w:rPr>
            </w:pPr>
          </w:p>
        </w:tc>
        <w:tc>
          <w:tcPr>
            <w:tcW w:w="425" w:type="dxa"/>
            <w:shd w:val="solid" w:color="FFFFFF" w:fill="auto"/>
          </w:tcPr>
          <w:p w14:paraId="5BC7656E" w14:textId="77777777" w:rsidR="00326ED2" w:rsidRPr="00BE5B32" w:rsidRDefault="00326ED2" w:rsidP="00326ED2">
            <w:pPr>
              <w:pStyle w:val="TAR"/>
              <w:rPr>
                <w:sz w:val="16"/>
                <w:szCs w:val="16"/>
              </w:rPr>
            </w:pPr>
          </w:p>
        </w:tc>
        <w:tc>
          <w:tcPr>
            <w:tcW w:w="425" w:type="dxa"/>
            <w:shd w:val="solid" w:color="FFFFFF" w:fill="auto"/>
          </w:tcPr>
          <w:p w14:paraId="0B8B1FAE" w14:textId="77777777" w:rsidR="00326ED2" w:rsidRPr="00BE5B32" w:rsidRDefault="00326ED2" w:rsidP="00326ED2">
            <w:pPr>
              <w:pStyle w:val="TAC"/>
              <w:rPr>
                <w:sz w:val="16"/>
                <w:szCs w:val="16"/>
              </w:rPr>
            </w:pPr>
          </w:p>
        </w:tc>
        <w:tc>
          <w:tcPr>
            <w:tcW w:w="4962" w:type="dxa"/>
            <w:shd w:val="solid" w:color="FFFFFF" w:fill="auto"/>
          </w:tcPr>
          <w:p w14:paraId="734B0D35" w14:textId="1269F1C0" w:rsidR="00326ED2" w:rsidRDefault="00326ED2" w:rsidP="00326ED2">
            <w:pPr>
              <w:pStyle w:val="TAL"/>
              <w:rPr>
                <w:sz w:val="16"/>
                <w:szCs w:val="16"/>
              </w:rPr>
            </w:pPr>
            <w:r>
              <w:rPr>
                <w:sz w:val="16"/>
                <w:szCs w:val="16"/>
              </w:rPr>
              <w:t>Upgrade to change control version</w:t>
            </w:r>
          </w:p>
        </w:tc>
        <w:tc>
          <w:tcPr>
            <w:tcW w:w="708" w:type="dxa"/>
            <w:shd w:val="solid" w:color="FFFFFF" w:fill="auto"/>
          </w:tcPr>
          <w:p w14:paraId="21469089" w14:textId="455E114D" w:rsidR="00326ED2" w:rsidRDefault="00326ED2" w:rsidP="00326ED2">
            <w:pPr>
              <w:pStyle w:val="TAC"/>
              <w:rPr>
                <w:sz w:val="16"/>
                <w:szCs w:val="16"/>
                <w:lang w:eastAsia="zh-CN"/>
              </w:rPr>
            </w:pPr>
            <w:r>
              <w:rPr>
                <w:sz w:val="16"/>
                <w:szCs w:val="16"/>
                <w:lang w:eastAsia="zh-CN"/>
              </w:rPr>
              <w:t>17.0.0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74CA0" w14:textId="77777777" w:rsidR="00FA7A56" w:rsidRDefault="00FA7A56">
      <w:r>
        <w:separator/>
      </w:r>
    </w:p>
  </w:endnote>
  <w:endnote w:type="continuationSeparator" w:id="0">
    <w:p w14:paraId="0B7A8AFF" w14:textId="77777777" w:rsidR="00FA7A56" w:rsidRDefault="00FA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545F5" w14:textId="77777777" w:rsidR="00FA7A56" w:rsidRDefault="00FA7A56">
      <w:r>
        <w:separator/>
      </w:r>
    </w:p>
  </w:footnote>
  <w:footnote w:type="continuationSeparator" w:id="0">
    <w:p w14:paraId="176245A5" w14:textId="77777777" w:rsidR="00FA7A56" w:rsidRDefault="00FA7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15C01B"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6ED2">
      <w:rPr>
        <w:rFonts w:ascii="Arial" w:hAnsi="Arial" w:cs="Arial"/>
        <w:b/>
        <w:noProof/>
        <w:sz w:val="18"/>
        <w:szCs w:val="18"/>
      </w:rPr>
      <w:t>3GPP TS 33.558 V17.0.0 (2022-03)</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6F09BAC5"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6ED2">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432"/>
    <w:rsid w:val="000C47C3"/>
    <w:rsid w:val="000D58AB"/>
    <w:rsid w:val="00133525"/>
    <w:rsid w:val="0016629E"/>
    <w:rsid w:val="00190FCA"/>
    <w:rsid w:val="001A4C42"/>
    <w:rsid w:val="001A7420"/>
    <w:rsid w:val="001B6637"/>
    <w:rsid w:val="001C21C3"/>
    <w:rsid w:val="001D02C2"/>
    <w:rsid w:val="001F0C1D"/>
    <w:rsid w:val="001F1132"/>
    <w:rsid w:val="001F168B"/>
    <w:rsid w:val="002261CC"/>
    <w:rsid w:val="002347A2"/>
    <w:rsid w:val="00235ECA"/>
    <w:rsid w:val="002675F0"/>
    <w:rsid w:val="002760EE"/>
    <w:rsid w:val="002A41EC"/>
    <w:rsid w:val="002B6339"/>
    <w:rsid w:val="002E00EE"/>
    <w:rsid w:val="002F73CA"/>
    <w:rsid w:val="003172DC"/>
    <w:rsid w:val="00326ED2"/>
    <w:rsid w:val="00340DB3"/>
    <w:rsid w:val="0035462D"/>
    <w:rsid w:val="00356555"/>
    <w:rsid w:val="003765B8"/>
    <w:rsid w:val="003914D5"/>
    <w:rsid w:val="00393CD6"/>
    <w:rsid w:val="003A1779"/>
    <w:rsid w:val="003C3971"/>
    <w:rsid w:val="00423334"/>
    <w:rsid w:val="004345EC"/>
    <w:rsid w:val="0046012D"/>
    <w:rsid w:val="00465515"/>
    <w:rsid w:val="004969D6"/>
    <w:rsid w:val="0049751D"/>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D3A35"/>
    <w:rsid w:val="006E5C86"/>
    <w:rsid w:val="00701116"/>
    <w:rsid w:val="0071174C"/>
    <w:rsid w:val="00713C44"/>
    <w:rsid w:val="00727448"/>
    <w:rsid w:val="00734A5B"/>
    <w:rsid w:val="0074026F"/>
    <w:rsid w:val="007429F6"/>
    <w:rsid w:val="00744E76"/>
    <w:rsid w:val="00765EA3"/>
    <w:rsid w:val="00774DA4"/>
    <w:rsid w:val="00781F0F"/>
    <w:rsid w:val="007B600E"/>
    <w:rsid w:val="007C7695"/>
    <w:rsid w:val="007F0F4A"/>
    <w:rsid w:val="008028A4"/>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772DF"/>
    <w:rsid w:val="00985B0C"/>
    <w:rsid w:val="00994C28"/>
    <w:rsid w:val="009C79E8"/>
    <w:rsid w:val="009F37B7"/>
    <w:rsid w:val="00A10F02"/>
    <w:rsid w:val="00A14BC5"/>
    <w:rsid w:val="00A164B4"/>
    <w:rsid w:val="00A26956"/>
    <w:rsid w:val="00A27486"/>
    <w:rsid w:val="00A53724"/>
    <w:rsid w:val="00A56066"/>
    <w:rsid w:val="00A73129"/>
    <w:rsid w:val="00A82346"/>
    <w:rsid w:val="00A92BA1"/>
    <w:rsid w:val="00A95A32"/>
    <w:rsid w:val="00AB4A5D"/>
    <w:rsid w:val="00AC6BC6"/>
    <w:rsid w:val="00AE65E2"/>
    <w:rsid w:val="00AF1460"/>
    <w:rsid w:val="00B11702"/>
    <w:rsid w:val="00B15449"/>
    <w:rsid w:val="00B93086"/>
    <w:rsid w:val="00BA19ED"/>
    <w:rsid w:val="00BA4B8D"/>
    <w:rsid w:val="00BC0F7D"/>
    <w:rsid w:val="00BD743A"/>
    <w:rsid w:val="00BD7D31"/>
    <w:rsid w:val="00BE095F"/>
    <w:rsid w:val="00BE3255"/>
    <w:rsid w:val="00BE5B32"/>
    <w:rsid w:val="00BE68CB"/>
    <w:rsid w:val="00BF128E"/>
    <w:rsid w:val="00C074DD"/>
    <w:rsid w:val="00C1496A"/>
    <w:rsid w:val="00C33079"/>
    <w:rsid w:val="00C45231"/>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17E40"/>
    <w:rsid w:val="00E44582"/>
    <w:rsid w:val="00E62692"/>
    <w:rsid w:val="00E67181"/>
    <w:rsid w:val="00E77645"/>
    <w:rsid w:val="00E83A42"/>
    <w:rsid w:val="00EA15B0"/>
    <w:rsid w:val="00EA5EA7"/>
    <w:rsid w:val="00EC4A25"/>
    <w:rsid w:val="00ED39B5"/>
    <w:rsid w:val="00EF608C"/>
    <w:rsid w:val="00F025A2"/>
    <w:rsid w:val="00F04712"/>
    <w:rsid w:val="00F13360"/>
    <w:rsid w:val="00F22EC7"/>
    <w:rsid w:val="00F325C8"/>
    <w:rsid w:val="00F50075"/>
    <w:rsid w:val="00F653B8"/>
    <w:rsid w:val="00F9008D"/>
    <w:rsid w:val="00FA1266"/>
    <w:rsid w:val="00FA24D4"/>
    <w:rsid w:val="00FA7A5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2715</Words>
  <Characters>15481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2</cp:revision>
  <cp:lastPrinted>2019-02-25T14:05:00Z</cp:lastPrinted>
  <dcterms:created xsi:type="dcterms:W3CDTF">2022-03-24T09:59:00Z</dcterms:created>
  <dcterms:modified xsi:type="dcterms:W3CDTF">2022-03-24T09:59:00Z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